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209EB63" w:rsidR="00D5509B" w:rsidRPr="000D6F00" w:rsidRDefault="004107F2" w:rsidP="00B6323B">
      <w:pPr>
        <w:spacing w:after="0"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Warszawa, </w:t>
      </w:r>
      <w:r w:rsidR="00E126F4">
        <w:rPr>
          <w:rFonts w:ascii="Arial" w:eastAsia="Arial" w:hAnsi="Arial" w:cs="Arial"/>
          <w:sz w:val="20"/>
          <w:szCs w:val="20"/>
        </w:rPr>
        <w:t>7.10.</w:t>
      </w:r>
      <w:r>
        <w:rPr>
          <w:rFonts w:ascii="Arial" w:eastAsia="Arial" w:hAnsi="Arial" w:cs="Arial"/>
          <w:sz w:val="20"/>
          <w:szCs w:val="20"/>
        </w:rPr>
        <w:t>2026 r. </w:t>
      </w:r>
    </w:p>
    <w:p w14:paraId="00000002" w14:textId="77777777" w:rsidR="00D5509B" w:rsidRPr="000D6F00" w:rsidRDefault="00D5509B" w:rsidP="00B6323B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  <w:highlight w:val="yellow"/>
        </w:rPr>
      </w:pPr>
    </w:p>
    <w:p w14:paraId="066D40B2" w14:textId="77777777" w:rsidR="000846A2" w:rsidRPr="000D6F00" w:rsidRDefault="000846A2" w:rsidP="00B6323B">
      <w:pPr>
        <w:spacing w:after="0" w:line="360" w:lineRule="auto"/>
        <w:ind w:right="-2" w:hanging="2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00000003" w14:textId="7AAE2924" w:rsidR="00D5509B" w:rsidRPr="000D6F00" w:rsidRDefault="004107F2" w:rsidP="00B6323B">
      <w:pPr>
        <w:spacing w:after="0" w:line="360" w:lineRule="auto"/>
        <w:ind w:right="-2" w:hanging="2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ZAPYTANIE O INFORMACJĘ CENOWĄ</w:t>
      </w:r>
    </w:p>
    <w:p w14:paraId="4B3BB463" w14:textId="77777777" w:rsidR="00E61709" w:rsidRPr="000D6F00" w:rsidRDefault="00E61709" w:rsidP="00B6323B">
      <w:pPr>
        <w:spacing w:after="0" w:line="360" w:lineRule="auto"/>
        <w:ind w:right="-2" w:hanging="2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5DEEC896" w14:textId="2832A8A1" w:rsidR="00B34C0F" w:rsidRPr="000D6F00" w:rsidRDefault="00956608" w:rsidP="00B6323B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heading=h.ppue2jah9b32" w:colFirst="0" w:colLast="0"/>
      <w:bookmarkEnd w:id="0"/>
      <w:r>
        <w:rPr>
          <w:rFonts w:ascii="Arial" w:hAnsi="Arial" w:cs="Arial"/>
          <w:b/>
          <w:bCs/>
          <w:sz w:val="20"/>
          <w:szCs w:val="20"/>
        </w:rPr>
        <w:t xml:space="preserve">dotyczącą zamówienia na </w:t>
      </w:r>
      <w:bookmarkStart w:id="1" w:name="_Hlk240356507"/>
      <w:r>
        <w:rPr>
          <w:rFonts w:ascii="Arial" w:hAnsi="Arial" w:cs="Arial"/>
          <w:b/>
          <w:bCs/>
          <w:sz w:val="20"/>
          <w:szCs w:val="20"/>
        </w:rPr>
        <w:t xml:space="preserve">usługę obejmującą zapewnienie moderatorów do opracowania 16 materiałów </w:t>
      </w:r>
      <w:bookmarkStart w:id="2" w:name="_Hlk240876284"/>
      <w:r>
        <w:rPr>
          <w:rFonts w:ascii="Arial" w:hAnsi="Arial" w:cs="Arial"/>
          <w:b/>
          <w:bCs/>
          <w:sz w:val="20"/>
          <w:szCs w:val="20"/>
        </w:rPr>
        <w:t>merytoryczno-metodycznych</w:t>
      </w:r>
      <w:bookmarkStart w:id="3" w:name="_Hlk240875350"/>
      <w:bookmarkEnd w:id="1"/>
      <w:bookmarkEnd w:id="2"/>
      <w:r>
        <w:rPr>
          <w:rFonts w:ascii="Arial" w:hAnsi="Arial" w:cs="Arial"/>
          <w:b/>
          <w:bCs/>
          <w:sz w:val="20"/>
          <w:szCs w:val="20"/>
        </w:rPr>
        <w:t xml:space="preserve"> oraz przeprowadzenie 1 szkolenia podsumowującego</w:t>
      </w:r>
      <w:bookmarkEnd w:id="3"/>
      <w:r>
        <w:rPr>
          <w:rFonts w:ascii="Arial" w:hAnsi="Arial" w:cs="Arial"/>
          <w:b/>
          <w:bCs/>
          <w:sz w:val="20"/>
          <w:szCs w:val="20"/>
        </w:rPr>
        <w:t xml:space="preserve"> w ramach modułu 3. Rządowego programu „Przyjazna szkoła”</w:t>
      </w:r>
    </w:p>
    <w:p w14:paraId="21CFB71F" w14:textId="77777777" w:rsidR="00E61709" w:rsidRPr="000D6F00" w:rsidRDefault="00E61709" w:rsidP="00B6323B">
      <w:pPr>
        <w:spacing w:after="0" w:line="360" w:lineRule="auto"/>
        <w:ind w:right="-2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4E5723D" w14:textId="35A48E0E" w:rsidR="00E61709" w:rsidRPr="000D6F00" w:rsidRDefault="00E61709" w:rsidP="00B6323B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Usługa będzie realizowana na potrzeby Rządowego programu wyrównywania szans edukacyjnych dzieci i młodzieży „Przyjazna szkoła” w latach 2025–2027, w ramach modułu 3. – Doskonalenie kadr systemu oświaty realizowanego na poziomie centralnym przez Ośrodek Rozwoju Edukacji (będący koordynatorem całego modułu 3.).  Program finansowany jest z projektu pn. „Wsparcie edukacji formalnej dzieci i młodzieży z Ukrainy w programie FERS”, realizowanego w ramach Programu Fundusze Europejskie dla Rozwoju Społecznego 2021–2027 (FERS), działanie 04.17 „Szkoła </w:t>
      </w:r>
      <w:r w:rsidR="00B10C1F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dla wszystkich”. Poniżej przekazane są niezbędne informacje o przedmiocie zamówienia.</w:t>
      </w:r>
    </w:p>
    <w:p w14:paraId="77A8CDB3" w14:textId="77777777" w:rsidR="00E61709" w:rsidRPr="000D6F00" w:rsidRDefault="00E61709" w:rsidP="00B6323B">
      <w:pPr>
        <w:spacing w:after="0" w:line="360" w:lineRule="auto"/>
        <w:ind w:right="-2" w:hanging="2"/>
        <w:rPr>
          <w:rFonts w:ascii="Arial" w:eastAsia="Arial" w:hAnsi="Arial" w:cs="Arial"/>
          <w:b/>
          <w:bCs/>
          <w:sz w:val="20"/>
          <w:szCs w:val="20"/>
        </w:rPr>
      </w:pPr>
    </w:p>
    <w:p w14:paraId="758B9E40" w14:textId="3BBD3396" w:rsidR="00E61709" w:rsidRPr="000D6F00" w:rsidRDefault="00E61709" w:rsidP="00B6323B">
      <w:pPr>
        <w:numPr>
          <w:ilvl w:val="0"/>
          <w:numId w:val="3"/>
        </w:num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Ogólne informacje o zamówieniu</w:t>
      </w:r>
    </w:p>
    <w:p w14:paraId="0842FF7B" w14:textId="04EA77FF" w:rsidR="00E61709" w:rsidRPr="00956608" w:rsidRDefault="00E61709" w:rsidP="00B6323B">
      <w:pPr>
        <w:numPr>
          <w:ilvl w:val="0"/>
          <w:numId w:val="4"/>
        </w:numPr>
        <w:tabs>
          <w:tab w:val="clear" w:pos="720"/>
          <w:tab w:val="num" w:pos="360"/>
        </w:tabs>
        <w:spacing w:after="0" w:line="360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Celem niniejszego zapytania jest określenie szacunkowej wartości zamówienia usługi zapewnienia moderatorów do opracowania 16 materiałów merytoryczno-metodycznych</w:t>
      </w:r>
      <w:r w:rsidR="00D534E8">
        <w:rPr>
          <w:rFonts w:ascii="Arial" w:hAnsi="Arial" w:cs="Arial"/>
          <w:sz w:val="20"/>
          <w:szCs w:val="20"/>
        </w:rPr>
        <w:t xml:space="preserve">, udziału moderatorów w szkoleniach i konsultacjach eksperckich dla operatorów regionalnych </w:t>
      </w:r>
      <w:r w:rsidR="00B10C1F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oraz przeprowadzenia 1 szkolenia podsumowującego w ramach Rządowego programu wyrównywania szans edukacyjnych dzieci i młodzieży „Przyjazna szkoła” w latach 2025–2027, zwanego dalej Programem.</w:t>
      </w:r>
    </w:p>
    <w:p w14:paraId="0D4FB979" w14:textId="77777777" w:rsidR="00E61709" w:rsidRPr="00956608" w:rsidRDefault="00E61709" w:rsidP="00B6323B">
      <w:pPr>
        <w:numPr>
          <w:ilvl w:val="0"/>
          <w:numId w:val="4"/>
        </w:numPr>
        <w:tabs>
          <w:tab w:val="clear" w:pos="720"/>
          <w:tab w:val="num" w:pos="360"/>
        </w:tabs>
        <w:spacing w:after="0" w:line="360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Program współfinansowany jest ze środków Europejskiego Funduszu Społecznego Plus w ramach Programu Fundusze Europejskie dla Rozwoju Społecznego 2021–2027, działanie 04.17 „Szkoła dla wszystkich”.</w:t>
      </w:r>
    </w:p>
    <w:p w14:paraId="468B1BBE" w14:textId="77777777" w:rsidR="00E61709" w:rsidRPr="00956608" w:rsidRDefault="00E61709" w:rsidP="00B6323B">
      <w:pPr>
        <w:numPr>
          <w:ilvl w:val="0"/>
          <w:numId w:val="4"/>
        </w:numPr>
        <w:tabs>
          <w:tab w:val="clear" w:pos="720"/>
          <w:tab w:val="num" w:pos="360"/>
        </w:tabs>
        <w:spacing w:after="0" w:line="360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Niniejsze zapytanie ma charakter wyłącznie informacyjny i służy ustaleniu szacunkowej wartości zamówienia – nie stanowi zobowiązania do wszczęcia postępowania ani udzielenia zamówienia. Ostateczny zakres świadczeń może ulec doprecyzowaniu na etapie prowadzonego postępowania o udzielenie zamówienia publicznego.</w:t>
      </w:r>
    </w:p>
    <w:p w14:paraId="6C22282A" w14:textId="77777777" w:rsidR="000D6F00" w:rsidRPr="00423051" w:rsidRDefault="000D6F00" w:rsidP="00B6323B">
      <w:pPr>
        <w:numPr>
          <w:ilvl w:val="0"/>
          <w:numId w:val="4"/>
        </w:numPr>
        <w:tabs>
          <w:tab w:val="clear" w:pos="720"/>
          <w:tab w:val="num" w:pos="360"/>
        </w:tabs>
        <w:spacing w:after="0" w:line="360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Przedmiot zamówienia obejmuje:</w:t>
      </w:r>
    </w:p>
    <w:p w14:paraId="1ED844AB" w14:textId="77777777" w:rsidR="00D534E8" w:rsidRPr="00423051" w:rsidRDefault="00D534E8" w:rsidP="00B6323B">
      <w:pPr>
        <w:pStyle w:val="Akapitzlist"/>
        <w:numPr>
          <w:ilvl w:val="1"/>
          <w:numId w:val="3"/>
        </w:numPr>
        <w:spacing w:line="360" w:lineRule="auto"/>
        <w:ind w:leftChars="0" w:left="851" w:firstLineChars="0" w:hanging="425"/>
      </w:pPr>
      <w:r>
        <w:t>zapewnienie moderatorów do opracowania 16 materiałów merytoryczno-metodycznych;</w:t>
      </w:r>
    </w:p>
    <w:p w14:paraId="0380CC15" w14:textId="50B375C5" w:rsidR="001E0A8F" w:rsidRPr="00423051" w:rsidRDefault="001E0A8F" w:rsidP="00B6323B">
      <w:pPr>
        <w:pStyle w:val="Akapitzlist"/>
        <w:numPr>
          <w:ilvl w:val="1"/>
          <w:numId w:val="3"/>
        </w:numPr>
        <w:spacing w:line="360" w:lineRule="auto"/>
        <w:ind w:leftChars="0" w:left="851" w:firstLineChars="0" w:hanging="425"/>
      </w:pPr>
      <w:r>
        <w:t>udział moderatorów w szkoleniach oraz konsultacjach eksperckich dla operatorów regionalnych;</w:t>
      </w:r>
    </w:p>
    <w:p w14:paraId="63852519" w14:textId="014B4F0A" w:rsidR="00956608" w:rsidRPr="00423051" w:rsidRDefault="00956608" w:rsidP="00B6323B">
      <w:pPr>
        <w:pStyle w:val="Akapitzlist"/>
        <w:numPr>
          <w:ilvl w:val="1"/>
          <w:numId w:val="3"/>
        </w:numPr>
        <w:spacing w:line="360" w:lineRule="auto"/>
        <w:ind w:leftChars="0" w:left="851" w:firstLineChars="0" w:hanging="425"/>
      </w:pPr>
      <w:r>
        <w:t>przeprowadzenie 1 szkolenia podsumowującego dla kadr systemu oświaty na podstawie opracowanych materiałów merytoryczno-metodycznych.</w:t>
      </w:r>
    </w:p>
    <w:p w14:paraId="1D28BCC3" w14:textId="320A1B00" w:rsidR="008117E2" w:rsidRDefault="00E61709" w:rsidP="00B6323B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spacing w:line="360" w:lineRule="auto"/>
        <w:ind w:leftChars="0" w:left="426" w:firstLineChars="0" w:hanging="426"/>
      </w:pPr>
      <w:r>
        <w:lastRenderedPageBreak/>
        <w:t xml:space="preserve">Zamawiający w ramach Rządowego programu wyrównywania szans edukacyjnych dzieci </w:t>
      </w:r>
      <w:r w:rsidR="00B10C1F">
        <w:br/>
      </w:r>
      <w:r>
        <w:t xml:space="preserve">i młodzieży „Przyjazna szkoła” w latach 2025–2027 zobowiązany jest realizować założenia modułu 3. – </w:t>
      </w:r>
      <w:r>
        <w:rPr>
          <w:i/>
          <w:iCs/>
        </w:rPr>
        <w:t>Doskonalenie kadr systemu oświaty</w:t>
      </w:r>
      <w:r>
        <w:t xml:space="preserve">. </w:t>
      </w:r>
    </w:p>
    <w:p w14:paraId="62768127" w14:textId="10155348" w:rsidR="00E61709" w:rsidRPr="000D6F00" w:rsidRDefault="00E61709" w:rsidP="00B6323B">
      <w:pPr>
        <w:pStyle w:val="Akapitzlist"/>
        <w:numPr>
          <w:ilvl w:val="0"/>
          <w:numId w:val="4"/>
        </w:numPr>
        <w:tabs>
          <w:tab w:val="clear" w:pos="720"/>
          <w:tab w:val="num" w:pos="426"/>
        </w:tabs>
        <w:spacing w:line="360" w:lineRule="auto"/>
        <w:ind w:leftChars="0" w:left="426" w:firstLineChars="0" w:hanging="426"/>
      </w:pPr>
      <w:r>
        <w:t>Dokumenty programowe, z którymi należy się zapoznać przed oszacowaniem wartości zamówienia: </w:t>
      </w:r>
    </w:p>
    <w:p w14:paraId="7745A0C3" w14:textId="32AD6165" w:rsidR="00E61709" w:rsidRPr="000D6F00" w:rsidRDefault="00E61709" w:rsidP="00B6323B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Rozporządzenie Rady Ministrów z dnia 11 lipca 2025 r. w sprawie szczegółowych warunków udzielania wsparcia w zakresie wyrównywania szans edukacyjnych dzieci i młodzieży objętych Rządowym programem wyrównywania szans edukacyjnych dzieci i młodzieży „Przyjazna szkoła” w latach 2025–2027 (Dz. U. poz. 946),</w:t>
      </w:r>
    </w:p>
    <w:p w14:paraId="4C64C9A4" w14:textId="41EE308F" w:rsidR="00444002" w:rsidRPr="000D6F00" w:rsidRDefault="00E61709" w:rsidP="00B6323B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Uchwała nr 60 Rady Ministrów z dnia 11 lipca 2025 r. w sprawie Rządowego programu wyrównywania szans edukacyjnych dzieci i młodzieży „Przyjazna szkoła” w latach 2025–2027 (M.P. poz. 648).</w:t>
      </w:r>
    </w:p>
    <w:p w14:paraId="7B2A0511" w14:textId="44AE5D1D" w:rsidR="006E32B9" w:rsidRDefault="001E0A8F" w:rsidP="00B6323B">
      <w:pPr>
        <w:pStyle w:val="Akapitzlist"/>
        <w:numPr>
          <w:ilvl w:val="0"/>
          <w:numId w:val="4"/>
        </w:numPr>
        <w:tabs>
          <w:tab w:val="clear" w:pos="720"/>
        </w:tabs>
        <w:spacing w:line="360" w:lineRule="auto"/>
        <w:ind w:leftChars="0" w:left="426" w:firstLineChars="0" w:hanging="426"/>
      </w:pPr>
      <w:r>
        <w:t>Definicje pojęć użytych w zapytaniu o informację cenową:</w:t>
      </w:r>
    </w:p>
    <w:p w14:paraId="0691B692" w14:textId="7B508DD1" w:rsidR="00E61709" w:rsidRPr="008117E2" w:rsidRDefault="00E61709" w:rsidP="00B6323B">
      <w:pPr>
        <w:pStyle w:val="Akapitzlist"/>
        <w:spacing w:line="360" w:lineRule="auto"/>
        <w:ind w:leftChars="0" w:left="426" w:firstLineChars="0" w:firstLine="0"/>
      </w:pPr>
      <w:r>
        <w:t>Każdorazowo, gdy Zamawiający posługuje się poniższymi pojęciami w niniejszym dokumencie,    należy przez to rozumieć:</w:t>
      </w:r>
    </w:p>
    <w:p w14:paraId="2F25987B" w14:textId="48BA8CAA" w:rsidR="00E45D50" w:rsidRPr="0026398D" w:rsidRDefault="00E45D50" w:rsidP="00FC05D6">
      <w:pPr>
        <w:numPr>
          <w:ilvl w:val="0"/>
          <w:numId w:val="10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Zamawiający</w:t>
      </w:r>
      <w:r>
        <w:rPr>
          <w:rFonts w:ascii="Arial" w:eastAsia="Arial" w:hAnsi="Arial" w:cs="Arial"/>
          <w:sz w:val="20"/>
          <w:szCs w:val="20"/>
        </w:rPr>
        <w:t xml:space="preserve"> – Ośrodek Rozwoju Edukacji w Warszawie (ORE), Al. Ujazdowskie 28, </w:t>
      </w:r>
      <w:r w:rsidR="00B10C1F"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t>00-478 Warszawa,</w:t>
      </w:r>
    </w:p>
    <w:p w14:paraId="50576F23" w14:textId="77777777" w:rsidR="00E45D50" w:rsidRPr="0026398D" w:rsidRDefault="00E45D50" w:rsidP="00FC05D6">
      <w:pPr>
        <w:numPr>
          <w:ilvl w:val="0"/>
          <w:numId w:val="10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Wykonawca</w:t>
      </w:r>
      <w:r>
        <w:rPr>
          <w:rFonts w:ascii="Arial" w:eastAsia="Arial" w:hAnsi="Arial" w:cs="Arial"/>
          <w:sz w:val="20"/>
          <w:szCs w:val="20"/>
        </w:rPr>
        <w:t xml:space="preserve"> – podmiot składający informację cenową w odpowiedzi na niniejsze zapytanie, a po udzieleniu zamówienia – podmiot realizujący zamówienie; pojęcie to nie obejmuje operatorów regionalnych,</w:t>
      </w:r>
    </w:p>
    <w:p w14:paraId="454F845B" w14:textId="77777777" w:rsidR="00E45D50" w:rsidRPr="0026398D" w:rsidRDefault="00E45D50" w:rsidP="00FC05D6">
      <w:pPr>
        <w:numPr>
          <w:ilvl w:val="0"/>
          <w:numId w:val="10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OPZ</w:t>
      </w:r>
      <w:r>
        <w:rPr>
          <w:rFonts w:ascii="Arial" w:eastAsia="Arial" w:hAnsi="Arial" w:cs="Arial"/>
          <w:sz w:val="20"/>
          <w:szCs w:val="20"/>
        </w:rPr>
        <w:t xml:space="preserve"> – niniejszy opis przedmiotu zamówienia ujęty w zapytaniu o informację cenową,</w:t>
      </w:r>
    </w:p>
    <w:p w14:paraId="16956D74" w14:textId="77777777" w:rsidR="00E45D50" w:rsidRPr="0026398D" w:rsidRDefault="00E45D50" w:rsidP="00FC05D6">
      <w:pPr>
        <w:numPr>
          <w:ilvl w:val="0"/>
          <w:numId w:val="10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Program</w:t>
      </w:r>
      <w:r>
        <w:rPr>
          <w:rFonts w:ascii="Arial" w:eastAsia="Arial" w:hAnsi="Arial" w:cs="Arial"/>
          <w:sz w:val="20"/>
          <w:szCs w:val="20"/>
        </w:rPr>
        <w:t xml:space="preserve"> – Rządowy program wyrównywania szans edukacyjnych dzieci i młodzieży „Przyjazna szkoła” w latach 2025–2027,</w:t>
      </w:r>
    </w:p>
    <w:p w14:paraId="7D94BF2C" w14:textId="77777777" w:rsidR="00E45D50" w:rsidRPr="0026398D" w:rsidRDefault="00E45D50" w:rsidP="00FC05D6">
      <w:pPr>
        <w:numPr>
          <w:ilvl w:val="0"/>
          <w:numId w:val="10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Rozporządzenie</w:t>
      </w:r>
      <w:r>
        <w:rPr>
          <w:rFonts w:ascii="Arial" w:eastAsia="Arial" w:hAnsi="Arial" w:cs="Arial"/>
          <w:sz w:val="20"/>
          <w:szCs w:val="20"/>
        </w:rPr>
        <w:t xml:space="preserve"> – rozporządzenie Rady Ministrów z dnia 11 lipca 2025 r. w sprawie szczegółowych warunków udzielania wsparcia w zakresie wyrównywania szans edukacyjnych dzieci i młodzieży objętych Rządowym programem wyrównywania szans edukacyjnych dzieci i młodzieży „Przyjazna szkoła” w latach 2025–2027 (Dz. U. poz. 946),</w:t>
      </w:r>
    </w:p>
    <w:p w14:paraId="4E76F87D" w14:textId="77777777" w:rsidR="00E45D50" w:rsidRPr="0026398D" w:rsidRDefault="00E45D50" w:rsidP="00FC05D6">
      <w:pPr>
        <w:numPr>
          <w:ilvl w:val="0"/>
          <w:numId w:val="10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Uchwała</w:t>
      </w:r>
      <w:r>
        <w:rPr>
          <w:rFonts w:ascii="Arial" w:eastAsia="Arial" w:hAnsi="Arial" w:cs="Arial"/>
          <w:sz w:val="20"/>
          <w:szCs w:val="20"/>
        </w:rPr>
        <w:t xml:space="preserve"> – uchwała nr 60 Rady Ministrów z dnia 11 lipca 2025 r. w sprawie Rządowego programu wyrównywania szans edukacyjnych dzieci i młodzieży „Przyjazna szkoła” w latach 2025–2027 (M.P. poz. 648),</w:t>
      </w:r>
    </w:p>
    <w:p w14:paraId="4527B6D7" w14:textId="77777777" w:rsidR="00E45D50" w:rsidRPr="0026398D" w:rsidRDefault="00E45D50" w:rsidP="00FC05D6">
      <w:pPr>
        <w:numPr>
          <w:ilvl w:val="0"/>
          <w:numId w:val="10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Ustawa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pzp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– ustawa z dnia 11 września 2019 r. – Prawo zamówień publicznych (Dz. U. z 2026 r. poz. 793, z </w:t>
      </w:r>
      <w:proofErr w:type="spellStart"/>
      <w:r>
        <w:rPr>
          <w:rFonts w:ascii="Arial" w:eastAsia="Arial" w:hAnsi="Arial" w:cs="Arial"/>
          <w:sz w:val="20"/>
          <w:szCs w:val="20"/>
        </w:rPr>
        <w:t>późn</w:t>
      </w:r>
      <w:proofErr w:type="spellEnd"/>
      <w:r>
        <w:rPr>
          <w:rFonts w:ascii="Arial" w:eastAsia="Arial" w:hAnsi="Arial" w:cs="Arial"/>
          <w:sz w:val="20"/>
          <w:szCs w:val="20"/>
        </w:rPr>
        <w:t>. zm.),</w:t>
      </w:r>
    </w:p>
    <w:p w14:paraId="1F9E315F" w14:textId="77777777" w:rsidR="00E45D50" w:rsidRPr="0026398D" w:rsidRDefault="00E45D50" w:rsidP="00FC05D6">
      <w:pPr>
        <w:numPr>
          <w:ilvl w:val="0"/>
          <w:numId w:val="10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Obszary programowe</w:t>
      </w:r>
      <w:r>
        <w:rPr>
          <w:rFonts w:ascii="Arial" w:eastAsia="Arial" w:hAnsi="Arial" w:cs="Arial"/>
          <w:sz w:val="20"/>
          <w:szCs w:val="20"/>
        </w:rPr>
        <w:t xml:space="preserve"> – 16 obszarów wymienionych w pkt 5.3.2.3 </w:t>
      </w:r>
      <w:proofErr w:type="spellStart"/>
      <w:r>
        <w:rPr>
          <w:rFonts w:ascii="Arial" w:eastAsia="Arial" w:hAnsi="Arial" w:cs="Arial"/>
          <w:sz w:val="20"/>
          <w:szCs w:val="20"/>
        </w:rPr>
        <w:t>ppkt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2 Uchwały, wskazanych w rozdziale II pkt 2 niniejszego OPZ,</w:t>
      </w:r>
    </w:p>
    <w:p w14:paraId="2135B7CE" w14:textId="6893FD3D" w:rsidR="00E45D50" w:rsidRPr="00736F73" w:rsidRDefault="00E45D50" w:rsidP="00FC05D6">
      <w:pPr>
        <w:numPr>
          <w:ilvl w:val="0"/>
          <w:numId w:val="10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Operator regionalny</w:t>
      </w:r>
      <w:r>
        <w:rPr>
          <w:rFonts w:ascii="Arial" w:eastAsia="Arial" w:hAnsi="Arial" w:cs="Arial"/>
          <w:sz w:val="20"/>
          <w:szCs w:val="20"/>
        </w:rPr>
        <w:t xml:space="preserve"> – konsorcjum składające się z organizacji pozarządowej lub organizacji pozarządowych, o których mowa w art. 3 ust. 2 ustawy z dnia 24 kwietnia 2003 r. o działalności pożytku publicznego i o wolontariacie, oraz placówki doskonalenia nauczycieli lub placówek doskonalenia nauczycieli posiadających akredytację, o której mowa w art. 184 </w:t>
      </w:r>
      <w:r>
        <w:rPr>
          <w:rFonts w:ascii="Arial" w:eastAsia="Arial" w:hAnsi="Arial" w:cs="Arial"/>
          <w:sz w:val="20"/>
          <w:szCs w:val="20"/>
        </w:rPr>
        <w:lastRenderedPageBreak/>
        <w:t xml:space="preserve">ustawy z dnia 14 grudnia 2016 r. – Prawo oświatowe, wybrane przez Zamawiającego w trybie Ustawy </w:t>
      </w:r>
      <w:proofErr w:type="spellStart"/>
      <w:r>
        <w:rPr>
          <w:rFonts w:ascii="Arial" w:eastAsia="Arial" w:hAnsi="Arial" w:cs="Arial"/>
          <w:sz w:val="20"/>
          <w:szCs w:val="20"/>
        </w:rPr>
        <w:t>pzp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do realizacji działań wspierających w ramach modułu 3. Programu w danym województwie,</w:t>
      </w:r>
    </w:p>
    <w:p w14:paraId="2CB9C57A" w14:textId="5D1E36F7" w:rsidR="006238E4" w:rsidRDefault="006238E4" w:rsidP="00FC05D6">
      <w:pPr>
        <w:numPr>
          <w:ilvl w:val="0"/>
          <w:numId w:val="10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Odbiorcy </w:t>
      </w:r>
      <w:r>
        <w:rPr>
          <w:rFonts w:ascii="Arial" w:hAnsi="Arial" w:cs="Arial"/>
          <w:sz w:val="20"/>
          <w:szCs w:val="20"/>
        </w:rPr>
        <w:t>– kadra systemu oświaty objęta wsparciem w ramach modułu 3. Programu, w szczególności dyrektorzy, wicedyrektorzy i inne osoby zajmujące stanowiska kierownicze, pracownicy nadzoru pedagogicznego, nauczyciele, w tym specjaliści, specjaliści niebędący nauczycielami, pracownicy niepedagogiczni, asystenci oraz pracownicy organów prowadzących szkoły.</w:t>
      </w:r>
    </w:p>
    <w:p w14:paraId="2E110516" w14:textId="24C2625F" w:rsidR="001F25D5" w:rsidRPr="001F25D5" w:rsidRDefault="00E45D50" w:rsidP="00FC05D6">
      <w:pPr>
        <w:numPr>
          <w:ilvl w:val="0"/>
          <w:numId w:val="10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eastAsia="Arial" w:hAnsi="Arial" w:cs="Arial"/>
          <w:sz w:val="20"/>
          <w:szCs w:val="20"/>
          <w:lang w:val="pl-PL"/>
        </w:rPr>
      </w:pPr>
      <w:r>
        <w:rPr>
          <w:rFonts w:ascii="Arial" w:eastAsia="Arial" w:hAnsi="Arial" w:cs="Arial"/>
          <w:b/>
          <w:bCs/>
          <w:sz w:val="20"/>
          <w:szCs w:val="20"/>
        </w:rPr>
        <w:t>Szkolenie</w:t>
      </w:r>
      <w:r>
        <w:rPr>
          <w:rFonts w:ascii="Arial" w:eastAsia="Arial" w:hAnsi="Arial" w:cs="Arial"/>
          <w:sz w:val="20"/>
          <w:szCs w:val="20"/>
        </w:rPr>
        <w:t xml:space="preserve"> – </w:t>
      </w:r>
      <w:r>
        <w:rPr>
          <w:rFonts w:ascii="Arial" w:eastAsia="Arial" w:hAnsi="Arial" w:cs="Arial"/>
          <w:sz w:val="20"/>
          <w:szCs w:val="20"/>
          <w:lang w:val="pl-PL"/>
        </w:rPr>
        <w:t xml:space="preserve">szkolenie dla operatorów regionalnych z zakresu obszarów programowych, o których mowa w pkt 5.3.2.3 </w:t>
      </w:r>
      <w:proofErr w:type="spellStart"/>
      <w:r>
        <w:rPr>
          <w:rFonts w:ascii="Arial" w:eastAsia="Arial" w:hAnsi="Arial" w:cs="Arial"/>
          <w:sz w:val="20"/>
          <w:szCs w:val="20"/>
          <w:lang w:val="pl-PL"/>
        </w:rPr>
        <w:t>ppkt</w:t>
      </w:r>
      <w:proofErr w:type="spellEnd"/>
      <w:r>
        <w:rPr>
          <w:rFonts w:ascii="Arial" w:eastAsia="Arial" w:hAnsi="Arial" w:cs="Arial"/>
          <w:sz w:val="20"/>
          <w:szCs w:val="20"/>
          <w:lang w:val="pl-PL"/>
        </w:rPr>
        <w:t xml:space="preserve"> 5 Uchwały, </w:t>
      </w:r>
      <w:r w:rsidR="00481C7C">
        <w:rPr>
          <w:rFonts w:ascii="Arial" w:eastAsia="Arial" w:hAnsi="Arial" w:cs="Arial"/>
          <w:sz w:val="20"/>
          <w:szCs w:val="20"/>
          <w:lang w:val="pl-PL"/>
        </w:rPr>
        <w:t>realizowane online lub stacjonarnie w Sulejówku lub Warszawie</w:t>
      </w:r>
    </w:p>
    <w:p w14:paraId="2C7E99D1" w14:textId="2564EB9B" w:rsidR="00E45D50" w:rsidRPr="001F25D5" w:rsidRDefault="00E45D50" w:rsidP="00FC05D6">
      <w:pPr>
        <w:numPr>
          <w:ilvl w:val="0"/>
          <w:numId w:val="10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Konsultacje</w:t>
      </w:r>
      <w:r>
        <w:rPr>
          <w:rFonts w:ascii="Arial" w:eastAsia="Arial" w:hAnsi="Arial" w:cs="Arial"/>
          <w:sz w:val="20"/>
          <w:szCs w:val="20"/>
        </w:rPr>
        <w:t xml:space="preserve"> – konsultacje eksperckie dla operatorów regionalnych, o których mowa w pkt 5.3.2.3 </w:t>
      </w:r>
      <w:proofErr w:type="spellStart"/>
      <w:r>
        <w:rPr>
          <w:rFonts w:ascii="Arial" w:eastAsia="Arial" w:hAnsi="Arial" w:cs="Arial"/>
          <w:sz w:val="20"/>
          <w:szCs w:val="20"/>
        </w:rPr>
        <w:t>ppkt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6 Uchwały,</w:t>
      </w:r>
      <w:r w:rsidR="00481C7C">
        <w:rPr>
          <w:rFonts w:ascii="Arial" w:eastAsia="Arial" w:hAnsi="Arial" w:cs="Arial"/>
          <w:sz w:val="20"/>
          <w:szCs w:val="20"/>
        </w:rPr>
        <w:t xml:space="preserve"> </w:t>
      </w:r>
      <w:r w:rsidR="00481C7C">
        <w:rPr>
          <w:rFonts w:ascii="Arial" w:eastAsia="Arial" w:hAnsi="Arial" w:cs="Arial"/>
          <w:sz w:val="20"/>
          <w:szCs w:val="20"/>
          <w:lang w:val="pl-PL"/>
        </w:rPr>
        <w:t>realizowane online lub stacjonarnie w Sulejówku lub Warszawie</w:t>
      </w:r>
    </w:p>
    <w:p w14:paraId="110229C8" w14:textId="5126E760" w:rsidR="00E45D50" w:rsidRPr="0026398D" w:rsidRDefault="00E45D50" w:rsidP="00FC05D6">
      <w:pPr>
        <w:numPr>
          <w:ilvl w:val="0"/>
          <w:numId w:val="10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Godzina dydaktyczna</w:t>
      </w:r>
      <w:r>
        <w:rPr>
          <w:rFonts w:ascii="Arial" w:eastAsia="Arial" w:hAnsi="Arial" w:cs="Arial"/>
          <w:sz w:val="20"/>
          <w:szCs w:val="20"/>
        </w:rPr>
        <w:t xml:space="preserve"> – 45 minut zajęć,</w:t>
      </w:r>
    </w:p>
    <w:p w14:paraId="1126B0A6" w14:textId="0B1A4027" w:rsidR="00956608" w:rsidRDefault="00956608" w:rsidP="00FC05D6">
      <w:pPr>
        <w:numPr>
          <w:ilvl w:val="0"/>
          <w:numId w:val="10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Szkolenie podsumowujące </w:t>
      </w:r>
      <w:r>
        <w:rPr>
          <w:rFonts w:ascii="Arial" w:hAnsi="Arial" w:cs="Arial"/>
          <w:sz w:val="20"/>
          <w:szCs w:val="20"/>
        </w:rPr>
        <w:t xml:space="preserve">– jedno szkolenie online </w:t>
      </w:r>
      <w:r w:rsidRPr="000B1DF7">
        <w:rPr>
          <w:rFonts w:ascii="Arial" w:hAnsi="Arial" w:cs="Arial"/>
          <w:sz w:val="20"/>
          <w:szCs w:val="20"/>
        </w:rPr>
        <w:t>(</w:t>
      </w:r>
      <w:r w:rsidR="000B1DF7" w:rsidRPr="000B1DF7">
        <w:rPr>
          <w:rFonts w:ascii="Arial" w:hAnsi="Arial" w:cs="Arial"/>
          <w:sz w:val="20"/>
          <w:szCs w:val="20"/>
        </w:rPr>
        <w:t>3</w:t>
      </w:r>
      <w:r w:rsidRPr="000B1DF7">
        <w:rPr>
          <w:rFonts w:ascii="Arial" w:hAnsi="Arial" w:cs="Arial"/>
          <w:sz w:val="20"/>
          <w:szCs w:val="20"/>
        </w:rPr>
        <w:t xml:space="preserve"> godziny </w:t>
      </w:r>
      <w:r>
        <w:rPr>
          <w:rFonts w:ascii="Arial" w:hAnsi="Arial" w:cs="Arial"/>
          <w:sz w:val="20"/>
          <w:szCs w:val="20"/>
        </w:rPr>
        <w:t>dydaktyczne) przygotowane i przeprowadzone przez 2 moderatorów dla uczestników na podstawie opracowanych materiałów merytoryczno-metodycznych,</w:t>
      </w:r>
    </w:p>
    <w:p w14:paraId="41161BEF" w14:textId="5DB9992E" w:rsidR="00B33F25" w:rsidRPr="00423051" w:rsidRDefault="00B33F25" w:rsidP="00FC05D6">
      <w:pPr>
        <w:numPr>
          <w:ilvl w:val="0"/>
          <w:numId w:val="10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Uczestnicy </w:t>
      </w:r>
      <w:r>
        <w:rPr>
          <w:rFonts w:ascii="Arial" w:hAnsi="Arial" w:cs="Arial"/>
          <w:sz w:val="20"/>
          <w:szCs w:val="20"/>
        </w:rPr>
        <w:t>– uczestnicy szkolenia podsumowującego, tj. odbiorcy i przedstawiciele operatorów regionalnych,</w:t>
      </w:r>
    </w:p>
    <w:p w14:paraId="1B099AE0" w14:textId="37B34268" w:rsidR="00E45D50" w:rsidRPr="0026398D" w:rsidRDefault="00E45D50" w:rsidP="00FC05D6">
      <w:pPr>
        <w:numPr>
          <w:ilvl w:val="0"/>
          <w:numId w:val="10"/>
        </w:numPr>
        <w:tabs>
          <w:tab w:val="clear" w:pos="720"/>
          <w:tab w:val="num" w:pos="851"/>
        </w:tabs>
        <w:spacing w:after="0" w:line="360" w:lineRule="auto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Platforma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online</w:t>
      </w:r>
      <w:r>
        <w:rPr>
          <w:rFonts w:ascii="Arial" w:eastAsia="Arial" w:hAnsi="Arial" w:cs="Arial"/>
          <w:sz w:val="20"/>
          <w:szCs w:val="20"/>
        </w:rPr>
        <w:t xml:space="preserve"> – narzędzie do prowadzenia szkolenia podsumowującego w formule online, umożliwiające komunikację audio-wideo oraz udostępnianie materiałów.</w:t>
      </w:r>
    </w:p>
    <w:p w14:paraId="7AD9B38E" w14:textId="77777777" w:rsidR="00B10C1F" w:rsidRDefault="00B10C1F" w:rsidP="00B6323B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B134FA3" w14:textId="730751CA" w:rsidR="00437611" w:rsidRPr="0026398D" w:rsidRDefault="00E61709" w:rsidP="00B6323B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pozostałych przypadkach zastosowanie ma słownik pojęć zawarty w Uchwale nr 60 Rady Ministrów z dnia 11 lipca 2025 r. w sprawie Rządowego programu wyrównywania szans edukacyjnych dzieci i młodzieży „Przyjazna szkoła” w latach 2025–2027 (M.P. poz. 648). W sytuacji braku wskazania definicji pojęcia Zamawiający zastrzega sobie, że obowiązywać będzie interpretacja wskazana przez ORE.</w:t>
      </w:r>
    </w:p>
    <w:p w14:paraId="4E2D75AA" w14:textId="36CF8C69" w:rsidR="00E61709" w:rsidRPr="0026398D" w:rsidRDefault="00E45D50" w:rsidP="00B6323B">
      <w:pPr>
        <w:spacing w:before="240"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 Kody CPV</w:t>
      </w:r>
    </w:p>
    <w:p w14:paraId="4107CA55" w14:textId="77777777" w:rsidR="00E61709" w:rsidRPr="0026398D" w:rsidRDefault="00E61709" w:rsidP="00B6323B">
      <w:pPr>
        <w:numPr>
          <w:ilvl w:val="0"/>
          <w:numId w:val="5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80000000-4 – Usługi edukacyjne i szkoleniowe</w:t>
      </w:r>
    </w:p>
    <w:p w14:paraId="62E9F4F8" w14:textId="77777777" w:rsidR="00E61709" w:rsidRPr="0026398D" w:rsidRDefault="00E61709" w:rsidP="00B6323B">
      <w:pPr>
        <w:numPr>
          <w:ilvl w:val="0"/>
          <w:numId w:val="5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80500000-9 – Usługi szkoleniowe</w:t>
      </w:r>
    </w:p>
    <w:p w14:paraId="4467C2FB" w14:textId="77777777" w:rsidR="00E61709" w:rsidRPr="0026398D" w:rsidRDefault="00E61709" w:rsidP="00B6323B">
      <w:pPr>
        <w:numPr>
          <w:ilvl w:val="0"/>
          <w:numId w:val="5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80530000-8 – Usługi w zakresie szkolenia zawodowego nauczycieli</w:t>
      </w:r>
    </w:p>
    <w:p w14:paraId="4EF7EC2B" w14:textId="77777777" w:rsidR="00E200F4" w:rsidRPr="0026398D" w:rsidRDefault="00E61709" w:rsidP="00B6323B">
      <w:pPr>
        <w:numPr>
          <w:ilvl w:val="0"/>
          <w:numId w:val="5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80510000-2 – Usługi szkolenia specjalistycznego </w:t>
      </w:r>
    </w:p>
    <w:p w14:paraId="3DD25004" w14:textId="2F2C4A35" w:rsidR="00E200F4" w:rsidRPr="0026398D" w:rsidRDefault="00A3569D" w:rsidP="00B6323B">
      <w:pPr>
        <w:numPr>
          <w:ilvl w:val="0"/>
          <w:numId w:val="5"/>
        </w:num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80521000-2 – Usługi opracowywania programów szkoleniowych</w:t>
      </w:r>
    </w:p>
    <w:p w14:paraId="47A17FEF" w14:textId="77777777" w:rsidR="00041D1B" w:rsidRPr="000D6F00" w:rsidRDefault="00041D1B" w:rsidP="00B6323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sz w:val="20"/>
          <w:szCs w:val="20"/>
        </w:rPr>
      </w:pPr>
    </w:p>
    <w:p w14:paraId="3D8CA2DF" w14:textId="77777777" w:rsidR="00B10C1F" w:rsidRPr="00B10C1F" w:rsidRDefault="00041D1B" w:rsidP="00B6323B">
      <w:pPr>
        <w:pStyle w:val="Akapitzlist"/>
        <w:numPr>
          <w:ilvl w:val="1"/>
          <w:numId w:val="5"/>
        </w:numPr>
        <w:spacing w:line="360" w:lineRule="auto"/>
        <w:ind w:leftChars="0" w:left="284" w:firstLineChars="0" w:hanging="284"/>
      </w:pPr>
      <w:r>
        <w:rPr>
          <w:b/>
          <w:bCs/>
        </w:rPr>
        <w:t xml:space="preserve"> </w:t>
      </w:r>
      <w:r w:rsidRPr="0029109C">
        <w:rPr>
          <w:b/>
          <w:bCs/>
        </w:rPr>
        <w:t>Cel zamówienia</w:t>
      </w:r>
      <w:r w:rsidR="00B10C1F">
        <w:rPr>
          <w:b/>
          <w:bCs/>
        </w:rPr>
        <w:t xml:space="preserve"> </w:t>
      </w:r>
    </w:p>
    <w:p w14:paraId="26CCBB02" w14:textId="04B6A89C" w:rsidR="00605B00" w:rsidRPr="00B10C1F" w:rsidRDefault="00041D1B" w:rsidP="00B6323B">
      <w:pPr>
        <w:pStyle w:val="Akapitzlist"/>
        <w:numPr>
          <w:ilvl w:val="2"/>
          <w:numId w:val="3"/>
        </w:numPr>
        <w:spacing w:line="360" w:lineRule="auto"/>
        <w:ind w:leftChars="0" w:left="426" w:firstLineChars="0"/>
      </w:pPr>
      <w:r w:rsidRPr="00B10C1F">
        <w:t xml:space="preserve">Celem zamówienia jest opracowanie 16 materiałów merytoryczno-metodycznych w 16 obszarach programowych wynikających z Uchwały nr 60 Rady Ministrów z dnia 11 lipca 2025 r. w sprawie </w:t>
      </w:r>
      <w:r w:rsidRPr="00B10C1F">
        <w:lastRenderedPageBreak/>
        <w:t xml:space="preserve">Rządowego programu wyrównywania szans edukacyjnych dzieci i młodzieży „Przyjazna szkoła” </w:t>
      </w:r>
      <w:r w:rsidR="00D534E8" w:rsidRPr="00B10C1F">
        <w:br/>
      </w:r>
      <w:r w:rsidRPr="00B10C1F">
        <w:t>w latach 2025–2027 (M.P. poz. 648).</w:t>
      </w:r>
    </w:p>
    <w:p w14:paraId="0F645287" w14:textId="2A2B55CE" w:rsidR="006E031C" w:rsidRPr="00C658F5" w:rsidRDefault="00605B00" w:rsidP="00B6323B">
      <w:pPr>
        <w:pStyle w:val="Akapitzlist"/>
        <w:numPr>
          <w:ilvl w:val="2"/>
          <w:numId w:val="3"/>
        </w:numPr>
        <w:spacing w:line="360" w:lineRule="auto"/>
        <w:ind w:leftChars="0" w:left="426" w:firstLineChars="0"/>
      </w:pPr>
      <w:r>
        <w:t xml:space="preserve">Obszary programowe, o których mowa w </w:t>
      </w:r>
      <w:r w:rsidR="0029109C">
        <w:t xml:space="preserve">ust. </w:t>
      </w:r>
      <w:r>
        <w:t>1, obejmują:</w:t>
      </w:r>
    </w:p>
    <w:p w14:paraId="16BEC64F" w14:textId="25A7862E" w:rsidR="006E031C" w:rsidRPr="000D6F00" w:rsidRDefault="006E031C" w:rsidP="00B6323B">
      <w:pPr>
        <w:pStyle w:val="Akapitzlist"/>
        <w:numPr>
          <w:ilvl w:val="0"/>
          <w:numId w:val="9"/>
        </w:numPr>
        <w:spacing w:line="360" w:lineRule="auto"/>
        <w:ind w:leftChars="0" w:left="851" w:firstLineChars="0" w:hanging="425"/>
      </w:pPr>
      <w:r>
        <w:t>wpływ migracji i uchodźstwa na proces edukacyjny,</w:t>
      </w:r>
    </w:p>
    <w:p w14:paraId="2FCA8032" w14:textId="189B7BDF" w:rsidR="006E031C" w:rsidRPr="000D6F00" w:rsidRDefault="006E031C" w:rsidP="00B6323B">
      <w:pPr>
        <w:pStyle w:val="Akapitzlist"/>
        <w:numPr>
          <w:ilvl w:val="0"/>
          <w:numId w:val="9"/>
        </w:numPr>
        <w:spacing w:line="360" w:lineRule="auto"/>
        <w:ind w:leftChars="0" w:left="851" w:firstLineChars="0" w:hanging="425"/>
      </w:pPr>
      <w:r>
        <w:t>prawa uchodźców i migrantów w kontekście edukacji – aspekty prawne,</w:t>
      </w:r>
    </w:p>
    <w:p w14:paraId="06A4BA2F" w14:textId="05F559C1" w:rsidR="006E031C" w:rsidRPr="000D6F00" w:rsidRDefault="006E031C" w:rsidP="00B6323B">
      <w:pPr>
        <w:pStyle w:val="Akapitzlist"/>
        <w:numPr>
          <w:ilvl w:val="0"/>
          <w:numId w:val="9"/>
        </w:numPr>
        <w:spacing w:line="360" w:lineRule="auto"/>
        <w:ind w:leftChars="0" w:left="851" w:firstLineChars="0" w:hanging="425"/>
      </w:pPr>
      <w:r>
        <w:t xml:space="preserve">wyzwania związane z kształtowaniem tożsamości kulturowej uczniów i uczennic </w:t>
      </w:r>
      <w:r w:rsidR="00B10C1F">
        <w:br/>
      </w:r>
      <w:r>
        <w:t>z doświadczeniem migracji lub uchodźstwa,</w:t>
      </w:r>
    </w:p>
    <w:p w14:paraId="78876381" w14:textId="3810F9B9" w:rsidR="006E031C" w:rsidRPr="000D6F00" w:rsidRDefault="006E031C" w:rsidP="00B6323B">
      <w:pPr>
        <w:pStyle w:val="Akapitzlist"/>
        <w:numPr>
          <w:ilvl w:val="0"/>
          <w:numId w:val="9"/>
        </w:numPr>
        <w:spacing w:line="360" w:lineRule="auto"/>
        <w:ind w:leftChars="0" w:left="851" w:firstLineChars="0" w:hanging="425"/>
      </w:pPr>
      <w:r>
        <w:t>wsparcie emocjonalne dla uczniów i uczennic z doświadczeniem migracji lub uchodźstwa – strategie identyfikacji,</w:t>
      </w:r>
    </w:p>
    <w:p w14:paraId="7D01422C" w14:textId="3080E48E" w:rsidR="006E031C" w:rsidRPr="000D6F00" w:rsidRDefault="006E031C" w:rsidP="00B6323B">
      <w:pPr>
        <w:pStyle w:val="Akapitzlist"/>
        <w:numPr>
          <w:ilvl w:val="0"/>
          <w:numId w:val="9"/>
        </w:numPr>
        <w:spacing w:line="360" w:lineRule="auto"/>
        <w:ind w:leftChars="0" w:left="851" w:firstLineChars="0" w:hanging="425"/>
      </w:pPr>
      <w:r>
        <w:t xml:space="preserve">dostosowanie języka edukacji do potrzeb uczniów i uczennic z doświadczeniem migracji </w:t>
      </w:r>
      <w:r w:rsidR="00B10C1F">
        <w:br/>
      </w:r>
      <w:r>
        <w:t>lub uchodźstwa – nauczanie języka edukacji w ramach zajęć przedmiotowych,</w:t>
      </w:r>
    </w:p>
    <w:p w14:paraId="34548AFF" w14:textId="53985C97" w:rsidR="006E031C" w:rsidRPr="000D6F00" w:rsidRDefault="006E031C" w:rsidP="00B6323B">
      <w:pPr>
        <w:pStyle w:val="Akapitzlist"/>
        <w:numPr>
          <w:ilvl w:val="0"/>
          <w:numId w:val="9"/>
        </w:numPr>
        <w:spacing w:line="360" w:lineRule="auto"/>
        <w:ind w:leftChars="0" w:left="851" w:firstLineChars="0" w:hanging="425"/>
      </w:pPr>
      <w:r>
        <w:t>efektywne metody nauczania uczniów i uczennic z doświadczeniem migracji lub uchodźstwa – praktyki dydaktyczne,</w:t>
      </w:r>
    </w:p>
    <w:p w14:paraId="2A65199A" w14:textId="5BCCF234" w:rsidR="006E031C" w:rsidRPr="000D6F00" w:rsidRDefault="006E031C" w:rsidP="00B6323B">
      <w:pPr>
        <w:pStyle w:val="Akapitzlist"/>
        <w:numPr>
          <w:ilvl w:val="0"/>
          <w:numId w:val="9"/>
        </w:numPr>
        <w:spacing w:line="360" w:lineRule="auto"/>
        <w:ind w:leftChars="0" w:left="851" w:firstLineChars="0" w:hanging="425"/>
      </w:pPr>
      <w:r>
        <w:t xml:space="preserve">adaptacja treści edukacyjnych do potrzeb uczniów z doświadczeniem migracji </w:t>
      </w:r>
      <w:r w:rsidR="00B10C1F">
        <w:br/>
      </w:r>
      <w:r>
        <w:t>lub uchodźstwa – strategie dostosowywania programów nauczania,</w:t>
      </w:r>
    </w:p>
    <w:p w14:paraId="0393EEEF" w14:textId="3F8B3585" w:rsidR="006E031C" w:rsidRPr="000D6F00" w:rsidRDefault="006E031C" w:rsidP="00B6323B">
      <w:pPr>
        <w:pStyle w:val="Akapitzlist"/>
        <w:numPr>
          <w:ilvl w:val="0"/>
          <w:numId w:val="9"/>
        </w:numPr>
        <w:spacing w:line="360" w:lineRule="auto"/>
        <w:ind w:leftChars="0" w:left="851" w:firstLineChars="0" w:hanging="425"/>
      </w:pPr>
      <w:r>
        <w:t xml:space="preserve">ocenianie uczniów i uczennic z doświadczeniem migracji lub uchodźstwa – metody </w:t>
      </w:r>
      <w:r w:rsidR="00B10C1F">
        <w:br/>
      </w:r>
      <w:r>
        <w:t>i strategie,</w:t>
      </w:r>
    </w:p>
    <w:p w14:paraId="5D41ECF6" w14:textId="5A9109D4" w:rsidR="006E031C" w:rsidRPr="000D6F00" w:rsidRDefault="006E031C" w:rsidP="00B6323B">
      <w:pPr>
        <w:pStyle w:val="Akapitzlist"/>
        <w:numPr>
          <w:ilvl w:val="0"/>
          <w:numId w:val="9"/>
        </w:numPr>
        <w:spacing w:line="360" w:lineRule="auto"/>
        <w:ind w:leftChars="0" w:left="851" w:firstLineChars="0" w:hanging="425"/>
      </w:pPr>
      <w:r>
        <w:t xml:space="preserve">edukacja antydyskryminacyjna – przeciwdziałanie konfliktom na tle narodowościowym </w:t>
      </w:r>
      <w:r w:rsidR="00B10C1F">
        <w:br/>
      </w:r>
      <w:r>
        <w:t>lub kulturowym,</w:t>
      </w:r>
    </w:p>
    <w:p w14:paraId="452C84AA" w14:textId="354913EF" w:rsidR="006E031C" w:rsidRPr="000D6F00" w:rsidRDefault="006E031C" w:rsidP="00B6323B">
      <w:pPr>
        <w:pStyle w:val="Akapitzlist"/>
        <w:numPr>
          <w:ilvl w:val="0"/>
          <w:numId w:val="9"/>
        </w:numPr>
        <w:spacing w:line="360" w:lineRule="auto"/>
        <w:ind w:leftChars="0" w:left="851" w:firstLineChars="0" w:hanging="425"/>
      </w:pPr>
      <w:r>
        <w:t>integracja kulturowa w środowisku szkolnym – metody wsparcia,</w:t>
      </w:r>
    </w:p>
    <w:p w14:paraId="57EA4BCB" w14:textId="4F8E8693" w:rsidR="006E031C" w:rsidRPr="000D6F00" w:rsidRDefault="006E031C" w:rsidP="00B6323B">
      <w:pPr>
        <w:pStyle w:val="Akapitzlist"/>
        <w:numPr>
          <w:ilvl w:val="0"/>
          <w:numId w:val="9"/>
        </w:numPr>
        <w:spacing w:line="360" w:lineRule="auto"/>
        <w:ind w:leftChars="0" w:left="851" w:firstLineChars="0" w:hanging="425"/>
      </w:pPr>
      <w:r>
        <w:t>organizacja i funkcjonowanie oddziałów przygotowawczych,</w:t>
      </w:r>
    </w:p>
    <w:p w14:paraId="526A8303" w14:textId="0932F40B" w:rsidR="006E031C" w:rsidRPr="000D6F00" w:rsidRDefault="006E031C" w:rsidP="00B6323B">
      <w:pPr>
        <w:pStyle w:val="Akapitzlist"/>
        <w:numPr>
          <w:ilvl w:val="0"/>
          <w:numId w:val="9"/>
        </w:numPr>
        <w:spacing w:line="360" w:lineRule="auto"/>
        <w:ind w:leftChars="0" w:left="851" w:firstLineChars="0" w:hanging="425"/>
      </w:pPr>
      <w:r>
        <w:t xml:space="preserve">wsparcie nauczycieli w pracy z uczniami i uczennicami z doświadczeniem migracji </w:t>
      </w:r>
      <w:r w:rsidR="00B10C1F">
        <w:br/>
      </w:r>
      <w:r>
        <w:t>lub uchodźstwa o zróżnicowanych potrzebach edukacyjnych,</w:t>
      </w:r>
    </w:p>
    <w:p w14:paraId="5B30E2E1" w14:textId="02C8FE4D" w:rsidR="006E031C" w:rsidRPr="000D6F00" w:rsidRDefault="006E031C" w:rsidP="00B6323B">
      <w:pPr>
        <w:pStyle w:val="Akapitzlist"/>
        <w:numPr>
          <w:ilvl w:val="0"/>
          <w:numId w:val="9"/>
        </w:numPr>
        <w:spacing w:line="360" w:lineRule="auto"/>
        <w:ind w:leftChars="0" w:left="851" w:firstLineChars="0" w:hanging="425"/>
      </w:pPr>
      <w:r>
        <w:t xml:space="preserve">praca z uczniami i uczennicami z Ukrainy pochodzenia romskiego – zrozumienie kulturowe </w:t>
      </w:r>
      <w:r w:rsidR="00B10C1F">
        <w:br/>
      </w:r>
      <w:r>
        <w:t>i metody pracy,</w:t>
      </w:r>
    </w:p>
    <w:p w14:paraId="7D7CB4F1" w14:textId="15981DE1" w:rsidR="006E031C" w:rsidRPr="000D6F00" w:rsidRDefault="006E031C" w:rsidP="00B6323B">
      <w:pPr>
        <w:pStyle w:val="Akapitzlist"/>
        <w:numPr>
          <w:ilvl w:val="0"/>
          <w:numId w:val="9"/>
        </w:numPr>
        <w:spacing w:line="360" w:lineRule="auto"/>
        <w:ind w:leftChars="0" w:left="851" w:firstLineChars="0" w:hanging="425"/>
      </w:pPr>
      <w:r>
        <w:t xml:space="preserve">współpraca z rodzicami uczniów i uczennic z doświadczeniem migracji lub uchodźstwa – efektywne strategie komunikacji, obejmujące stosowanie prostego i zrozumiałego języka, uwzględnienie różnic kulturowych, wspieranie rodziców w zrozumieniu funkcjonowania polskiego systemu oświaty, a także działania na rzecz ich integracji ze środowiskiem szkolnym i aktywnego angażowania w życie szkoły, </w:t>
      </w:r>
    </w:p>
    <w:p w14:paraId="0611CED9" w14:textId="07BEF93D" w:rsidR="006E031C" w:rsidRPr="000D6F00" w:rsidRDefault="006E031C" w:rsidP="00B6323B">
      <w:pPr>
        <w:pStyle w:val="Akapitzlist"/>
        <w:numPr>
          <w:ilvl w:val="0"/>
          <w:numId w:val="9"/>
        </w:numPr>
        <w:spacing w:line="360" w:lineRule="auto"/>
        <w:ind w:leftChars="0" w:left="851" w:firstLineChars="0" w:hanging="425"/>
      </w:pPr>
      <w:r>
        <w:t>współpraca z asystentem – efektywne modele współdziałania,</w:t>
      </w:r>
    </w:p>
    <w:p w14:paraId="2855065A" w14:textId="40D89307" w:rsidR="00BC4488" w:rsidRPr="000D6F00" w:rsidRDefault="00ED7EB2" w:rsidP="00B6323B">
      <w:pPr>
        <w:pStyle w:val="Akapitzlist"/>
        <w:numPr>
          <w:ilvl w:val="0"/>
          <w:numId w:val="9"/>
        </w:numPr>
        <w:spacing w:line="360" w:lineRule="auto"/>
        <w:ind w:leftChars="0" w:left="851" w:firstLineChars="0" w:hanging="425"/>
      </w:pPr>
      <w:r>
        <w:t>rozwój kompetencji liderów i liderek edukacyjnych (kadry kierowniczej szkół i kuratorów oświaty) w efektywnym zarządzaniu szkołą różnorodną narodowościowo i kulturowo.</w:t>
      </w:r>
    </w:p>
    <w:p w14:paraId="0D49DB80" w14:textId="2CC09FC9" w:rsidR="00222E4D" w:rsidRDefault="00041D1B" w:rsidP="00B6323B">
      <w:pPr>
        <w:spacing w:after="0" w:line="360" w:lineRule="auto"/>
      </w:pPr>
      <w:r>
        <w:rPr>
          <w:rFonts w:ascii="Arial" w:eastAsia="Arial" w:hAnsi="Arial" w:cs="Arial"/>
          <w:position w:val="-1"/>
          <w:sz w:val="20"/>
          <w:szCs w:val="20"/>
        </w:rPr>
        <w:t xml:space="preserve">Cel ten realizowany będzie poprzez udział moderatorów w szkoleniach i konsultacjach eksperckich </w:t>
      </w:r>
      <w:r w:rsidR="00B10C1F">
        <w:rPr>
          <w:rFonts w:ascii="Arial" w:eastAsia="Arial" w:hAnsi="Arial" w:cs="Arial"/>
          <w:position w:val="-1"/>
          <w:sz w:val="20"/>
          <w:szCs w:val="20"/>
        </w:rPr>
        <w:br/>
      </w:r>
      <w:r>
        <w:rPr>
          <w:rFonts w:ascii="Arial" w:eastAsia="Arial" w:hAnsi="Arial" w:cs="Arial"/>
          <w:position w:val="-1"/>
          <w:sz w:val="20"/>
          <w:szCs w:val="20"/>
        </w:rPr>
        <w:t xml:space="preserve">dla operatorów regionalnych, opracowanie przez moderatorów materiałów merytoryczno-metodycznych z zakresu 16 obszarów programowych oraz przeprowadzenie 1 szkolenia podsumowującego dla </w:t>
      </w:r>
      <w:r w:rsidR="00B10C1F">
        <w:rPr>
          <w:rFonts w:ascii="Arial" w:eastAsia="Arial" w:hAnsi="Arial" w:cs="Arial"/>
          <w:position w:val="-1"/>
          <w:sz w:val="20"/>
          <w:szCs w:val="20"/>
        </w:rPr>
        <w:t>kadr systemu oświaty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 na podstawie opracowanych materiałów merytoryczno-metodycznych. </w:t>
      </w:r>
    </w:p>
    <w:p w14:paraId="39954FD3" w14:textId="5C1173EF" w:rsidR="000D6F00" w:rsidRPr="000D6F00" w:rsidRDefault="000D6F00" w:rsidP="00B6323B">
      <w:pPr>
        <w:pStyle w:val="Akapitzlist"/>
        <w:keepNext/>
        <w:numPr>
          <w:ilvl w:val="1"/>
          <w:numId w:val="5"/>
        </w:numPr>
        <w:spacing w:before="240" w:after="120" w:line="360" w:lineRule="auto"/>
        <w:ind w:leftChars="0" w:left="567" w:firstLineChars="0" w:hanging="567"/>
        <w:jc w:val="both"/>
      </w:pPr>
      <w:r>
        <w:rPr>
          <w:b/>
          <w:bCs/>
        </w:rPr>
        <w:lastRenderedPageBreak/>
        <w:t>Szczegółowy zakres zamówienia</w:t>
      </w:r>
    </w:p>
    <w:p w14:paraId="0DFCCD38" w14:textId="1D7AE980" w:rsidR="00DE6F02" w:rsidRDefault="00F7647E" w:rsidP="00B6323B">
      <w:pPr>
        <w:pStyle w:val="Akapitzlist"/>
        <w:spacing w:line="360" w:lineRule="auto"/>
        <w:ind w:leftChars="0" w:left="567" w:firstLineChars="0" w:hanging="567"/>
      </w:pPr>
      <w:r>
        <w:t>W ramach realizacji zamówienia Wykonawca zapewni:</w:t>
      </w:r>
    </w:p>
    <w:p w14:paraId="50D25C51" w14:textId="5134B0B4" w:rsidR="00C658F5" w:rsidRDefault="00FC05D6" w:rsidP="00B6323B">
      <w:pPr>
        <w:pStyle w:val="Akapitzlist"/>
        <w:numPr>
          <w:ilvl w:val="2"/>
          <w:numId w:val="5"/>
        </w:numPr>
        <w:spacing w:line="360" w:lineRule="auto"/>
        <w:ind w:leftChars="0" w:left="284" w:firstLineChars="0" w:hanging="284"/>
      </w:pPr>
      <w:r>
        <w:t>M</w:t>
      </w:r>
      <w:r w:rsidR="00C658F5">
        <w:t>inimum 3 moderatorów, odpowiedzialnych za opracowanie 16 materiałów merytoryczno-metodycznych. Materiały te będą stanowiły zasób merytoryczno-metodyczny wspierający kadry systemu oświaty w pogłębianiu wiedzy oraz wdrażaniu wypracowanych rozwiązań w praktyce szkolnej.</w:t>
      </w:r>
    </w:p>
    <w:p w14:paraId="72575BCA" w14:textId="547BD59E" w:rsidR="007B54D6" w:rsidRPr="00743327" w:rsidRDefault="007B54D6" w:rsidP="00B6323B">
      <w:pPr>
        <w:pStyle w:val="Akapitzlist"/>
        <w:numPr>
          <w:ilvl w:val="0"/>
          <w:numId w:val="11"/>
        </w:numPr>
        <w:spacing w:line="360" w:lineRule="auto"/>
        <w:ind w:leftChars="0" w:left="567" w:firstLineChars="0"/>
        <w:rPr>
          <w:b/>
          <w:bCs/>
        </w:rPr>
      </w:pPr>
      <w:r>
        <w:t xml:space="preserve">Wykonawca opracuje 16 materiałów merytoryczno-metodycznych, z założeniem, że każdy </w:t>
      </w:r>
      <w:r w:rsidR="00B10C1F">
        <w:br/>
      </w:r>
      <w:r>
        <w:t xml:space="preserve">z materiałów będzie dotyczył jednego z obszarów programowych (lit. a–p), o których mowa </w:t>
      </w:r>
      <w:r w:rsidR="00B10C1F">
        <w:br/>
      </w:r>
      <w:r>
        <w:t xml:space="preserve">w pkt 5.3.2.3 </w:t>
      </w:r>
      <w:proofErr w:type="spellStart"/>
      <w:r>
        <w:t>ppkt</w:t>
      </w:r>
      <w:proofErr w:type="spellEnd"/>
      <w:r>
        <w:t xml:space="preserve"> 2 Uchwały i wymienionych w rozdziale II pkt 2 OPZ. </w:t>
      </w:r>
    </w:p>
    <w:p w14:paraId="1C6957CF" w14:textId="12DCDB6F" w:rsidR="007B54D6" w:rsidRDefault="007B54D6" w:rsidP="00B6323B">
      <w:pPr>
        <w:pStyle w:val="Akapitzlist"/>
        <w:numPr>
          <w:ilvl w:val="0"/>
          <w:numId w:val="11"/>
        </w:numPr>
        <w:spacing w:line="360" w:lineRule="auto"/>
        <w:ind w:leftChars="0" w:left="567" w:firstLineChars="0"/>
      </w:pPr>
      <w:r>
        <w:t xml:space="preserve">Materiały merytoryczno-metodyczne muszą mieć charakter ekspercki, praktyczny </w:t>
      </w:r>
      <w:r w:rsidR="00B10C1F">
        <w:br/>
      </w:r>
      <w:r>
        <w:t xml:space="preserve">i wdrożeniowy, zgodny z aktualnym stanem prawnym i wiedzą naukową, dostosowane </w:t>
      </w:r>
      <w:r w:rsidR="00B10C1F">
        <w:br/>
      </w:r>
      <w:r>
        <w:t xml:space="preserve">do odbiorców, zawierające treści merytoryczne odnoszące się do poszczególnych obszarów programowych oraz treści metodyczne obejmujące narzędzia do praktycznego wykorzystania przez poszczególnych odbiorców. </w:t>
      </w:r>
    </w:p>
    <w:p w14:paraId="105A6AC2" w14:textId="5F287D85" w:rsidR="007B54D6" w:rsidRDefault="007B54D6" w:rsidP="00B6323B">
      <w:pPr>
        <w:pStyle w:val="Akapitzlist"/>
        <w:numPr>
          <w:ilvl w:val="0"/>
          <w:numId w:val="11"/>
        </w:numPr>
        <w:spacing w:line="360" w:lineRule="auto"/>
        <w:ind w:leftChars="0" w:left="567" w:firstLineChars="0"/>
      </w:pPr>
      <w:r>
        <w:t>Wszystkie materiały merytoryczno-metodyczne muszą posiadać przejrzystą, logiczną strukturę oraz stosować jednolitą, spójną terminologię.</w:t>
      </w:r>
    </w:p>
    <w:p w14:paraId="77BE3DAF" w14:textId="45C57D02" w:rsidR="007B54D6" w:rsidRPr="00743327" w:rsidRDefault="0060551B" w:rsidP="00B6323B">
      <w:pPr>
        <w:pStyle w:val="Akapitzlist"/>
        <w:numPr>
          <w:ilvl w:val="0"/>
          <w:numId w:val="11"/>
        </w:numPr>
        <w:spacing w:line="360" w:lineRule="auto"/>
        <w:ind w:leftChars="0" w:left="567" w:firstLineChars="0"/>
        <w:rPr>
          <w:b/>
          <w:bCs/>
        </w:rPr>
      </w:pPr>
      <w:r>
        <w:t xml:space="preserve">Materiały merytoryczno-metodyczne mogą różnić się szczegółową strukturą wewnętrzną </w:t>
      </w:r>
      <w:r w:rsidR="00B10C1F">
        <w:br/>
      </w:r>
      <w:r>
        <w:t>oraz zakresem, wynikającym ze specyfiki danego obszaru.</w:t>
      </w:r>
    </w:p>
    <w:p w14:paraId="72285148" w14:textId="155AFC8F" w:rsidR="007B54D6" w:rsidRPr="00AF175E" w:rsidRDefault="007B54D6" w:rsidP="00B6323B">
      <w:pPr>
        <w:pStyle w:val="Akapitzlist"/>
        <w:numPr>
          <w:ilvl w:val="0"/>
          <w:numId w:val="11"/>
        </w:numPr>
        <w:spacing w:line="360" w:lineRule="auto"/>
        <w:ind w:leftChars="0" w:left="567" w:firstLineChars="0"/>
      </w:pPr>
      <w:r>
        <w:t>Objętość jednego materiału merytoryczno-metodycznego wynosi minimum 80 stron</w:t>
      </w:r>
      <w:r w:rsidR="0029109C">
        <w:t xml:space="preserve"> (minimum</w:t>
      </w:r>
      <w:r w:rsidR="000332F4">
        <w:t xml:space="preserve"> </w:t>
      </w:r>
      <w:r w:rsidR="0029109C" w:rsidRPr="0029109C">
        <w:t>1800 znaków ze spacjami, A4, czcionka 11)</w:t>
      </w:r>
      <w:r>
        <w:t>, z zachowaniem następujących proporcji:</w:t>
      </w:r>
    </w:p>
    <w:p w14:paraId="0FC318DE" w14:textId="6783C11C" w:rsidR="007B54D6" w:rsidRDefault="007B54D6" w:rsidP="00B6323B">
      <w:pPr>
        <w:pStyle w:val="Akapitzlist"/>
        <w:numPr>
          <w:ilvl w:val="0"/>
          <w:numId w:val="39"/>
        </w:numPr>
        <w:spacing w:line="360" w:lineRule="auto"/>
        <w:ind w:leftChars="0" w:left="993" w:firstLineChars="0"/>
        <w:rPr>
          <w:lang w:val="pl-PL"/>
        </w:rPr>
      </w:pPr>
      <w:r>
        <w:rPr>
          <w:lang w:val="pl-PL"/>
        </w:rPr>
        <w:t xml:space="preserve">część merytoryczna: minimum 10 stron;  </w:t>
      </w:r>
    </w:p>
    <w:p w14:paraId="4A9DAABB" w14:textId="5CF23CFE" w:rsidR="007B54D6" w:rsidRDefault="007B54D6" w:rsidP="00B6323B">
      <w:pPr>
        <w:pStyle w:val="Akapitzlist"/>
        <w:numPr>
          <w:ilvl w:val="0"/>
          <w:numId w:val="39"/>
        </w:numPr>
        <w:spacing w:line="360" w:lineRule="auto"/>
        <w:ind w:leftChars="0" w:left="993" w:firstLineChars="0"/>
        <w:rPr>
          <w:lang w:val="pl-PL"/>
        </w:rPr>
      </w:pPr>
      <w:r>
        <w:rPr>
          <w:lang w:val="pl-PL"/>
        </w:rPr>
        <w:t xml:space="preserve">część metodyczna: minimum 60 stron;  </w:t>
      </w:r>
    </w:p>
    <w:p w14:paraId="1DAB969C" w14:textId="58824D3B" w:rsidR="007B54D6" w:rsidRPr="00743327" w:rsidRDefault="007B54D6" w:rsidP="00B6323B">
      <w:pPr>
        <w:pStyle w:val="Akapitzlist"/>
        <w:numPr>
          <w:ilvl w:val="0"/>
          <w:numId w:val="39"/>
        </w:numPr>
        <w:spacing w:line="360" w:lineRule="auto"/>
        <w:ind w:leftChars="0" w:left="993" w:firstLineChars="0"/>
        <w:rPr>
          <w:lang w:val="pl-PL"/>
        </w:rPr>
      </w:pPr>
      <w:r>
        <w:rPr>
          <w:lang w:val="pl-PL"/>
        </w:rPr>
        <w:t xml:space="preserve">bibliografia i </w:t>
      </w:r>
      <w:proofErr w:type="spellStart"/>
      <w:r>
        <w:rPr>
          <w:lang w:val="pl-PL"/>
        </w:rPr>
        <w:t>netografia</w:t>
      </w:r>
      <w:proofErr w:type="spellEnd"/>
      <w:r>
        <w:rPr>
          <w:lang w:val="pl-PL"/>
        </w:rPr>
        <w:t>: pozostała część objętości.</w:t>
      </w:r>
    </w:p>
    <w:p w14:paraId="5ABDADDF" w14:textId="77777777" w:rsidR="007B54D6" w:rsidRPr="000D6F00" w:rsidRDefault="007B54D6" w:rsidP="00B6323B">
      <w:pPr>
        <w:pStyle w:val="Akapitzlist"/>
        <w:numPr>
          <w:ilvl w:val="0"/>
          <w:numId w:val="11"/>
        </w:numPr>
        <w:spacing w:line="360" w:lineRule="auto"/>
        <w:ind w:leftChars="0" w:left="567" w:firstLineChars="0"/>
      </w:pPr>
      <w:r>
        <w:t>Materiały merytoryczno-metodyczne dla każdego z obszarów programowych, obejmują:</w:t>
      </w:r>
    </w:p>
    <w:p w14:paraId="39C41DA0" w14:textId="77777777" w:rsidR="007B54D6" w:rsidRDefault="007B54D6" w:rsidP="00B6323B">
      <w:pPr>
        <w:pStyle w:val="Akapitzlist"/>
        <w:numPr>
          <w:ilvl w:val="1"/>
          <w:numId w:val="11"/>
        </w:numPr>
        <w:spacing w:line="360" w:lineRule="auto"/>
        <w:ind w:leftChars="0" w:left="993" w:firstLineChars="0"/>
        <w:rPr>
          <w:lang w:val="pl-PL"/>
        </w:rPr>
      </w:pPr>
      <w:r>
        <w:rPr>
          <w:b/>
          <w:bCs/>
          <w:lang w:val="pl-PL"/>
        </w:rPr>
        <w:t>część merytoryczną, która musi:</w:t>
      </w:r>
      <w:r>
        <w:rPr>
          <w:lang w:val="pl-PL"/>
        </w:rPr>
        <w:t xml:space="preserve"> </w:t>
      </w:r>
    </w:p>
    <w:p w14:paraId="33B16642" w14:textId="44598659" w:rsidR="007B54D6" w:rsidRDefault="007B54D6" w:rsidP="00B6323B">
      <w:pPr>
        <w:pStyle w:val="Akapitzlist"/>
        <w:numPr>
          <w:ilvl w:val="0"/>
          <w:numId w:val="47"/>
        </w:numPr>
        <w:spacing w:line="360" w:lineRule="auto"/>
        <w:ind w:leftChars="0" w:left="1418" w:firstLineChars="0" w:hanging="425"/>
        <w:rPr>
          <w:lang w:val="pl-PL"/>
        </w:rPr>
      </w:pPr>
      <w:r>
        <w:rPr>
          <w:lang w:val="pl-PL"/>
        </w:rPr>
        <w:t xml:space="preserve">mieć charakter ekspercki i zawierać odniesienie do aktualnego stanu wiedzy </w:t>
      </w:r>
      <w:r w:rsidR="00B10C1F">
        <w:rPr>
          <w:lang w:val="pl-PL"/>
        </w:rPr>
        <w:br/>
      </w:r>
      <w:r>
        <w:rPr>
          <w:lang w:val="pl-PL"/>
        </w:rPr>
        <w:t xml:space="preserve">oraz praktyki funkcjonowania szkoły w zakresie objętym obszarem programowym, </w:t>
      </w:r>
    </w:p>
    <w:p w14:paraId="37ACB15E" w14:textId="54A707B0" w:rsidR="007B54D6" w:rsidRDefault="007B54D6" w:rsidP="00B6323B">
      <w:pPr>
        <w:pStyle w:val="Akapitzlist"/>
        <w:numPr>
          <w:ilvl w:val="0"/>
          <w:numId w:val="47"/>
        </w:numPr>
        <w:spacing w:line="360" w:lineRule="auto"/>
        <w:ind w:leftChars="0" w:left="1418" w:firstLineChars="0" w:hanging="425"/>
        <w:rPr>
          <w:lang w:val="pl-PL"/>
        </w:rPr>
      </w:pPr>
      <w:r>
        <w:rPr>
          <w:lang w:val="pl-PL"/>
        </w:rPr>
        <w:t xml:space="preserve">zawierać precyzyjne zdefiniowane kluczowe pojęcia oraz fakultatywnie przegląd aktualnych koncepcji teoretycznych, </w:t>
      </w:r>
    </w:p>
    <w:p w14:paraId="771D303F" w14:textId="77777777" w:rsidR="007B54D6" w:rsidRDefault="007B54D6" w:rsidP="00B6323B">
      <w:pPr>
        <w:pStyle w:val="Akapitzlist"/>
        <w:numPr>
          <w:ilvl w:val="0"/>
          <w:numId w:val="47"/>
        </w:numPr>
        <w:spacing w:line="360" w:lineRule="auto"/>
        <w:ind w:leftChars="0" w:left="1418" w:firstLineChars="0" w:hanging="425"/>
        <w:rPr>
          <w:lang w:val="pl-PL"/>
        </w:rPr>
      </w:pPr>
      <w:r>
        <w:rPr>
          <w:lang w:val="pl-PL"/>
        </w:rPr>
        <w:t>odnosić się do badań krajowych i międzynarodowych oraz przykładów dobrych praktyk,</w:t>
      </w:r>
    </w:p>
    <w:p w14:paraId="35D0DD91" w14:textId="157E722C" w:rsidR="007B54D6" w:rsidRDefault="007B54D6" w:rsidP="00B6323B">
      <w:pPr>
        <w:pStyle w:val="Akapitzlist"/>
        <w:numPr>
          <w:ilvl w:val="0"/>
          <w:numId w:val="47"/>
        </w:numPr>
        <w:spacing w:line="360" w:lineRule="auto"/>
        <w:ind w:leftChars="0" w:left="1418" w:firstLineChars="0" w:hanging="425"/>
      </w:pPr>
      <w:r>
        <w:t xml:space="preserve">określać role, zadania i zasady współpracy pomiędzy: dyrektorem, wicedyrektorem </w:t>
      </w:r>
      <w:r w:rsidR="00B10C1F">
        <w:br/>
      </w:r>
      <w:r>
        <w:t xml:space="preserve">i innymi osobami zajmującymi stanowiska kierownicze, nauczycielami, w tym specjalistami, wychowawcami klas, specjalistami niebędący nauczycielami, pracownikami niepedagogicznymi oraz asystentami międzykulturowymi, a także zasad współpracy ze środowiskiem lokalnym, pracownikami nadzoru pedagogicznego </w:t>
      </w:r>
      <w:r w:rsidR="00B10C1F">
        <w:br/>
      </w:r>
      <w:r>
        <w:t xml:space="preserve">i przedstawicielami organów prowadzących szkoły. </w:t>
      </w:r>
    </w:p>
    <w:p w14:paraId="28D0E71B" w14:textId="77777777" w:rsidR="007B54D6" w:rsidRDefault="007B54D6" w:rsidP="00B6323B">
      <w:pPr>
        <w:pStyle w:val="Akapitzlist"/>
        <w:numPr>
          <w:ilvl w:val="0"/>
          <w:numId w:val="47"/>
        </w:numPr>
        <w:spacing w:line="360" w:lineRule="auto"/>
        <w:ind w:leftChars="0" w:left="1418" w:firstLineChars="0"/>
        <w:rPr>
          <w:lang w:val="pl-PL"/>
        </w:rPr>
      </w:pPr>
      <w:r>
        <w:lastRenderedPageBreak/>
        <w:t>zawierać r</w:t>
      </w:r>
      <w:proofErr w:type="spellStart"/>
      <w:r>
        <w:rPr>
          <w:lang w:val="pl-PL"/>
        </w:rPr>
        <w:t>ekomendacje</w:t>
      </w:r>
      <w:proofErr w:type="spellEnd"/>
      <w:r>
        <w:rPr>
          <w:lang w:val="pl-PL"/>
        </w:rPr>
        <w:t xml:space="preserve"> dotyczące pracy z uczniami/uczennicami i środowiskiem szkolnym, oraz zarządzania szkołą,</w:t>
      </w:r>
    </w:p>
    <w:p w14:paraId="713ED212" w14:textId="77777777" w:rsidR="007B54D6" w:rsidRDefault="007B54D6" w:rsidP="00B6323B">
      <w:pPr>
        <w:pStyle w:val="Akapitzlist"/>
        <w:numPr>
          <w:ilvl w:val="0"/>
          <w:numId w:val="47"/>
        </w:numPr>
        <w:spacing w:line="360" w:lineRule="auto"/>
        <w:ind w:leftChars="0" w:left="1418" w:firstLineChars="0"/>
        <w:rPr>
          <w:lang w:val="pl-PL"/>
        </w:rPr>
      </w:pPr>
      <w:r>
        <w:rPr>
          <w:lang w:val="pl-PL"/>
        </w:rPr>
        <w:t>odnosić się do funkcjonowania szkoły w danym obszarze programowym i uwzględniać wyzwania pojawiające się w szkołach, bariery organizacyjne i wnioski w danym obszarze programowym.</w:t>
      </w:r>
    </w:p>
    <w:p w14:paraId="120DDF86" w14:textId="77777777" w:rsidR="007B54D6" w:rsidRPr="00743327" w:rsidRDefault="007B54D6" w:rsidP="00B6323B">
      <w:pPr>
        <w:pStyle w:val="Akapitzlist"/>
        <w:spacing w:line="360" w:lineRule="auto"/>
        <w:ind w:left="0" w:hanging="2"/>
        <w:rPr>
          <w:highlight w:val="yellow"/>
          <w:lang w:val="pl-PL"/>
        </w:rPr>
      </w:pPr>
    </w:p>
    <w:p w14:paraId="3944C935" w14:textId="77777777" w:rsidR="007B54D6" w:rsidRPr="00743327" w:rsidRDefault="007B54D6" w:rsidP="00B6323B">
      <w:pPr>
        <w:pStyle w:val="Akapitzlist"/>
        <w:numPr>
          <w:ilvl w:val="1"/>
          <w:numId w:val="11"/>
        </w:numPr>
        <w:spacing w:line="360" w:lineRule="auto"/>
        <w:ind w:leftChars="0" w:left="993" w:firstLineChars="0"/>
        <w:rPr>
          <w:lang w:val="pl-PL"/>
        </w:rPr>
      </w:pPr>
      <w:r>
        <w:rPr>
          <w:b/>
          <w:bCs/>
          <w:lang w:val="pl-PL"/>
        </w:rPr>
        <w:t>część metodyczną, która musi:</w:t>
      </w:r>
    </w:p>
    <w:p w14:paraId="1EE7D291" w14:textId="198E60B1" w:rsidR="007B54D6" w:rsidRDefault="007B54D6" w:rsidP="00B6323B">
      <w:pPr>
        <w:pStyle w:val="Akapitzlist"/>
        <w:numPr>
          <w:ilvl w:val="0"/>
          <w:numId w:val="48"/>
        </w:numPr>
        <w:spacing w:line="360" w:lineRule="auto"/>
        <w:ind w:leftChars="0" w:left="1418" w:firstLineChars="0"/>
        <w:rPr>
          <w:lang w:val="pl-PL"/>
        </w:rPr>
      </w:pPr>
      <w:r>
        <w:rPr>
          <w:lang w:val="pl-PL"/>
        </w:rPr>
        <w:t>mieć charakter praktyczny, wdrożeniowy i operacyjny, ukierunkowany na</w:t>
      </w:r>
      <w:r w:rsidR="00B10C1F">
        <w:rPr>
          <w:lang w:val="pl-PL"/>
        </w:rPr>
        <w:t xml:space="preserve"> </w:t>
      </w:r>
      <w:r>
        <w:rPr>
          <w:lang w:val="pl-PL"/>
        </w:rPr>
        <w:t>wykorzystanie w pracy poszczególnych odbiorców, z uwzględnieniem specyfiki ich zadań i potrzeb,</w:t>
      </w:r>
    </w:p>
    <w:p w14:paraId="3E85D620" w14:textId="03260255" w:rsidR="007B54D6" w:rsidRPr="005C5B3E" w:rsidRDefault="007B54D6" w:rsidP="00B6323B">
      <w:pPr>
        <w:pStyle w:val="Akapitzlist"/>
        <w:numPr>
          <w:ilvl w:val="0"/>
          <w:numId w:val="48"/>
        </w:numPr>
        <w:spacing w:line="360" w:lineRule="auto"/>
        <w:ind w:leftChars="0" w:left="1418" w:firstLineChars="0"/>
        <w:rPr>
          <w:lang w:val="pl-PL"/>
        </w:rPr>
      </w:pPr>
      <w:r>
        <w:rPr>
          <w:lang w:val="pl-PL"/>
        </w:rPr>
        <w:t xml:space="preserve">być przeznaczona do zastosowania w praktyce szkoły, </w:t>
      </w:r>
    </w:p>
    <w:p w14:paraId="3AD21B15" w14:textId="64343212" w:rsidR="007B54D6" w:rsidRDefault="007B54D6" w:rsidP="00B6323B">
      <w:pPr>
        <w:pStyle w:val="Akapitzlist"/>
        <w:numPr>
          <w:ilvl w:val="0"/>
          <w:numId w:val="48"/>
        </w:numPr>
        <w:spacing w:line="360" w:lineRule="auto"/>
        <w:ind w:leftChars="0" w:left="1418" w:firstLineChars="0"/>
        <w:rPr>
          <w:lang w:val="pl-PL"/>
        </w:rPr>
      </w:pPr>
      <w:r>
        <w:rPr>
          <w:lang w:val="pl-PL"/>
        </w:rPr>
        <w:t>zostać dostosowana do danego obszaru programowego i odbiorców,</w:t>
      </w:r>
    </w:p>
    <w:p w14:paraId="1447DB24" w14:textId="1C948A69" w:rsidR="007B54D6" w:rsidRPr="00FF5E80" w:rsidRDefault="007B54D6" w:rsidP="00B6323B">
      <w:pPr>
        <w:pStyle w:val="Akapitzlist"/>
        <w:numPr>
          <w:ilvl w:val="0"/>
          <w:numId w:val="48"/>
        </w:numPr>
        <w:spacing w:line="360" w:lineRule="auto"/>
        <w:ind w:leftChars="0" w:left="1418" w:firstLineChars="0"/>
        <w:rPr>
          <w:lang w:val="pl-PL"/>
        </w:rPr>
      </w:pPr>
      <w:r>
        <w:rPr>
          <w:b/>
          <w:bCs/>
        </w:rPr>
        <w:t xml:space="preserve">obejmować materiał do pracy z uczniami i uczennicami </w:t>
      </w:r>
      <w:r>
        <w:rPr>
          <w:b/>
          <w:bCs/>
          <w:lang w:val="pl-PL"/>
        </w:rPr>
        <w:t>w obszarach programowych</w:t>
      </w:r>
      <w:r>
        <w:rPr>
          <w:lang w:val="pl-PL"/>
        </w:rPr>
        <w:t xml:space="preserve">: </w:t>
      </w:r>
      <w:r>
        <w:rPr>
          <w:b/>
          <w:bCs/>
          <w:lang w:val="pl-PL"/>
        </w:rPr>
        <w:t>c), d), e), f), i), j), m)</w:t>
      </w:r>
      <w:r>
        <w:rPr>
          <w:lang w:val="pl-PL"/>
        </w:rPr>
        <w:t xml:space="preserve"> wskazanych w</w:t>
      </w:r>
      <w:r>
        <w:t xml:space="preserve"> Uchwale. </w:t>
      </w:r>
      <w:r>
        <w:rPr>
          <w:lang w:val="pl-PL"/>
        </w:rPr>
        <w:t xml:space="preserve">Materiały metodyczne muszą zawierać scenariusze zajęć. </w:t>
      </w:r>
      <w:r>
        <w:t xml:space="preserve">Scenariusze muszą być możliwe </w:t>
      </w:r>
      <w:r w:rsidR="00B10C1F">
        <w:br/>
      </w:r>
      <w:r>
        <w:t xml:space="preserve">do wykorzystania w pracy z uczniami i uczennicami podczas zajęć dydaktycznych </w:t>
      </w:r>
      <w:r w:rsidR="00B10C1F">
        <w:br/>
      </w:r>
      <w:r>
        <w:t>i wychowawczych oraz działań realizowanych na poziomie klasy i szkoły.</w:t>
      </w:r>
    </w:p>
    <w:p w14:paraId="13FB197D" w14:textId="006EE619" w:rsidR="00FF5E80" w:rsidRDefault="007B54D6" w:rsidP="00B6323B">
      <w:pPr>
        <w:spacing w:after="0" w:line="360" w:lineRule="auto"/>
        <w:ind w:left="1483"/>
        <w:rPr>
          <w:rFonts w:ascii="Arial" w:eastAsia="Arial" w:hAnsi="Arial" w:cs="Arial"/>
          <w:position w:val="-1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 xml:space="preserve">W ramach każdego obszaru programowego należy opracować </w:t>
      </w:r>
      <w:r w:rsidR="002319FD">
        <w:rPr>
          <w:rFonts w:ascii="Arial" w:eastAsia="Arial" w:hAnsi="Arial" w:cs="Arial"/>
          <w:position w:val="-1"/>
          <w:sz w:val="20"/>
          <w:szCs w:val="20"/>
        </w:rPr>
        <w:t>16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 scenariuszy zajęć, tj. po </w:t>
      </w:r>
      <w:r w:rsidR="002319FD">
        <w:rPr>
          <w:rFonts w:ascii="Arial" w:eastAsia="Arial" w:hAnsi="Arial" w:cs="Arial"/>
          <w:position w:val="-1"/>
          <w:sz w:val="20"/>
          <w:szCs w:val="20"/>
        </w:rPr>
        <w:t>4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 scenariusz</w:t>
      </w:r>
      <w:r w:rsidR="002319FD">
        <w:rPr>
          <w:rFonts w:ascii="Arial" w:eastAsia="Arial" w:hAnsi="Arial" w:cs="Arial"/>
          <w:position w:val="-1"/>
          <w:sz w:val="20"/>
          <w:szCs w:val="20"/>
        </w:rPr>
        <w:t>e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 dla każdego etapu edukacyjnego:</w:t>
      </w:r>
    </w:p>
    <w:p w14:paraId="0B370ED7" w14:textId="77777777" w:rsidR="00FF5E80" w:rsidRPr="008C36CB" w:rsidRDefault="00FF5E80" w:rsidP="00B6323B">
      <w:pPr>
        <w:pStyle w:val="Akapitzlist"/>
        <w:numPr>
          <w:ilvl w:val="1"/>
          <w:numId w:val="27"/>
        </w:numPr>
        <w:spacing w:line="360" w:lineRule="auto"/>
        <w:ind w:leftChars="0" w:left="1843" w:firstLineChars="0"/>
        <w:rPr>
          <w:lang w:val="pl-PL"/>
        </w:rPr>
      </w:pPr>
      <w:r>
        <w:rPr>
          <w:lang w:val="pl-PL"/>
        </w:rPr>
        <w:t>klas I–III szkoły podstawowej;</w:t>
      </w:r>
    </w:p>
    <w:p w14:paraId="5A40F298" w14:textId="77777777" w:rsidR="00FF5E80" w:rsidRPr="008C36CB" w:rsidRDefault="00FF5E80" w:rsidP="00B6323B">
      <w:pPr>
        <w:pStyle w:val="Akapitzlist"/>
        <w:numPr>
          <w:ilvl w:val="1"/>
          <w:numId w:val="27"/>
        </w:numPr>
        <w:spacing w:line="360" w:lineRule="auto"/>
        <w:ind w:leftChars="0" w:left="1843" w:firstLineChars="0"/>
        <w:rPr>
          <w:lang w:val="pl-PL"/>
        </w:rPr>
      </w:pPr>
      <w:r>
        <w:rPr>
          <w:lang w:val="pl-PL"/>
        </w:rPr>
        <w:t>klas IV–VI szkoły podstawowej;</w:t>
      </w:r>
    </w:p>
    <w:p w14:paraId="08A79CAB" w14:textId="77777777" w:rsidR="00FF5E80" w:rsidRDefault="00FF5E80" w:rsidP="00B6323B">
      <w:pPr>
        <w:pStyle w:val="Akapitzlist"/>
        <w:numPr>
          <w:ilvl w:val="1"/>
          <w:numId w:val="27"/>
        </w:numPr>
        <w:spacing w:line="360" w:lineRule="auto"/>
        <w:ind w:leftChars="0" w:left="1843" w:firstLineChars="0"/>
        <w:rPr>
          <w:lang w:val="pl-PL"/>
        </w:rPr>
      </w:pPr>
      <w:r>
        <w:rPr>
          <w:lang w:val="pl-PL"/>
        </w:rPr>
        <w:t>klas VII–VIII szkoły podstawowej;</w:t>
      </w:r>
    </w:p>
    <w:p w14:paraId="213211BB" w14:textId="77777777" w:rsidR="00FF5E80" w:rsidRDefault="00FF5E80" w:rsidP="00B6323B">
      <w:pPr>
        <w:pStyle w:val="Akapitzlist"/>
        <w:numPr>
          <w:ilvl w:val="1"/>
          <w:numId w:val="27"/>
        </w:numPr>
        <w:spacing w:line="360" w:lineRule="auto"/>
        <w:ind w:leftChars="0" w:left="1843" w:firstLineChars="0"/>
        <w:rPr>
          <w:lang w:val="pl-PL"/>
        </w:rPr>
      </w:pPr>
      <w:r>
        <w:rPr>
          <w:lang w:val="pl-PL"/>
        </w:rPr>
        <w:t>szkoły ponadpodstawowej.</w:t>
      </w:r>
    </w:p>
    <w:p w14:paraId="55FDE540" w14:textId="6FD61B6F" w:rsidR="00CB05C2" w:rsidRDefault="007B54D6" w:rsidP="00B6323B">
      <w:pPr>
        <w:spacing w:line="360" w:lineRule="auto"/>
        <w:ind w:left="1418"/>
        <w:rPr>
          <w:rFonts w:ascii="Arial" w:eastAsia="Arial" w:hAnsi="Arial" w:cs="Arial"/>
          <w:position w:val="-1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 xml:space="preserve">Każdy scenariusz musi zawierać: cele ogólne i szczegółowe, formę realizacji, metody pracy, szczegółowy przebieg zajęć, wykaz materiałów wykorzystywanych podczas zajęć, propozycję ewaluacji, instrukcje dla nauczyciela/komentarz metodyczny. </w:t>
      </w:r>
      <w:r>
        <w:rPr>
          <w:rFonts w:ascii="Arial" w:eastAsia="Arial" w:hAnsi="Arial" w:cs="Arial"/>
          <w:position w:val="-1"/>
          <w:sz w:val="20"/>
          <w:szCs w:val="20"/>
          <w:lang w:val="pl-PL"/>
        </w:rPr>
        <w:t xml:space="preserve">Scenariusz zajęć powinien mieć objętość minimum </w:t>
      </w:r>
      <w:r w:rsidR="002319FD">
        <w:rPr>
          <w:rFonts w:ascii="Arial" w:eastAsia="Arial" w:hAnsi="Arial" w:cs="Arial"/>
          <w:position w:val="-1"/>
          <w:sz w:val="20"/>
          <w:szCs w:val="20"/>
          <w:lang w:val="pl-PL"/>
        </w:rPr>
        <w:t>trzy</w:t>
      </w:r>
      <w:r>
        <w:rPr>
          <w:rFonts w:ascii="Arial" w:eastAsia="Arial" w:hAnsi="Arial" w:cs="Arial"/>
          <w:position w:val="-1"/>
          <w:sz w:val="20"/>
          <w:szCs w:val="20"/>
          <w:lang w:val="pl-PL"/>
        </w:rPr>
        <w:t xml:space="preserve"> stron A4.</w:t>
      </w:r>
    </w:p>
    <w:p w14:paraId="22514FED" w14:textId="77777777" w:rsidR="006D73DB" w:rsidRPr="005B1DF6" w:rsidRDefault="007B54D6" w:rsidP="00B6323B">
      <w:pPr>
        <w:spacing w:after="0" w:line="360" w:lineRule="auto"/>
        <w:ind w:left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Każdy scenariusz musi zawierać minimum: </w:t>
      </w:r>
    </w:p>
    <w:p w14:paraId="67F6DACB" w14:textId="08600696" w:rsidR="007B54D6" w:rsidRPr="005B0046" w:rsidRDefault="005B1DF6" w:rsidP="00FC05D6">
      <w:pPr>
        <w:pStyle w:val="Akapitzlist"/>
        <w:numPr>
          <w:ilvl w:val="0"/>
          <w:numId w:val="51"/>
        </w:numPr>
        <w:spacing w:line="360" w:lineRule="auto"/>
        <w:ind w:leftChars="0" w:left="1843" w:firstLineChars="0"/>
        <w:rPr>
          <w:lang w:val="pl-PL"/>
        </w:rPr>
      </w:pPr>
      <w:r>
        <w:rPr>
          <w:lang w:val="pl-PL"/>
        </w:rPr>
        <w:t>minimum dwa narzędzia do pracy z uczniami, uczennicami np.: karty pracy indywidualnej i/lub grupowej, zadania problemowe, materiały do pracy nad relacjami i współpracą, karty metaforyczne, gry integracyjne, narzędzia diagnozy klimatu klasy.  Narzędzia do pracy z uczniami, uczennicami muszą zawierać instrukcję wykonania zadania oraz wskazówki dotyczące podsumowania wykonanej pracy.</w:t>
      </w:r>
    </w:p>
    <w:p w14:paraId="351D7EBA" w14:textId="3F46FD7C" w:rsidR="00624D69" w:rsidRPr="00994B50" w:rsidRDefault="005B1DF6" w:rsidP="00FC05D6">
      <w:pPr>
        <w:pStyle w:val="Akapitzlist"/>
        <w:numPr>
          <w:ilvl w:val="0"/>
          <w:numId w:val="51"/>
        </w:numPr>
        <w:spacing w:line="360" w:lineRule="auto"/>
        <w:ind w:leftChars="0" w:left="1843" w:firstLineChars="0"/>
        <w:rPr>
          <w:lang w:val="pl-PL"/>
        </w:rPr>
      </w:pPr>
      <w:r>
        <w:rPr>
          <w:lang w:val="pl-PL"/>
        </w:rPr>
        <w:t xml:space="preserve">minimum dwa materiały do samodzielnej pracy ucznia, uczennicy służące </w:t>
      </w:r>
      <w:r w:rsidR="00B10C1F">
        <w:rPr>
          <w:lang w:val="pl-PL"/>
        </w:rPr>
        <w:br/>
      </w:r>
      <w:r>
        <w:rPr>
          <w:lang w:val="pl-PL"/>
        </w:rPr>
        <w:t xml:space="preserve">do refleksji, samooceny ucznia np.: arkusze refleksji, materiały do autodiagnozy </w:t>
      </w:r>
      <w:r w:rsidR="00B10C1F">
        <w:rPr>
          <w:lang w:val="pl-PL"/>
        </w:rPr>
        <w:br/>
      </w:r>
      <w:r>
        <w:rPr>
          <w:lang w:val="pl-PL"/>
        </w:rPr>
        <w:t>i samooceny, dzienniki uczniowskie.</w:t>
      </w:r>
    </w:p>
    <w:p w14:paraId="0711210F" w14:textId="21774801" w:rsidR="007B54D6" w:rsidRDefault="00994B50" w:rsidP="00B6323B">
      <w:pPr>
        <w:spacing w:after="0" w:line="360" w:lineRule="auto"/>
        <w:ind w:left="1418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lastRenderedPageBreak/>
        <w:t xml:space="preserve">Rodzaj materiałów powinien być dostosowany do tematu scenariusza, jego celów </w:t>
      </w:r>
      <w:r w:rsidR="00B10C1F">
        <w:rPr>
          <w:rFonts w:ascii="Arial" w:hAnsi="Arial" w:cs="Arial"/>
          <w:sz w:val="20"/>
          <w:szCs w:val="20"/>
          <w:lang w:val="pl-PL"/>
        </w:rPr>
        <w:br/>
      </w:r>
      <w:r>
        <w:rPr>
          <w:rFonts w:ascii="Arial" w:hAnsi="Arial" w:cs="Arial"/>
          <w:sz w:val="20"/>
          <w:szCs w:val="20"/>
          <w:lang w:val="pl-PL"/>
        </w:rPr>
        <w:t>oraz etapu edukacyjnego.</w:t>
      </w:r>
    </w:p>
    <w:p w14:paraId="6980E398" w14:textId="072F18C4" w:rsidR="007B54D6" w:rsidRPr="000D6F00" w:rsidRDefault="00BD3429" w:rsidP="00B6323B">
      <w:pPr>
        <w:pStyle w:val="Akapitzlist"/>
        <w:numPr>
          <w:ilvl w:val="0"/>
          <w:numId w:val="7"/>
        </w:numPr>
        <w:spacing w:line="360" w:lineRule="auto"/>
        <w:ind w:leftChars="0" w:left="993" w:firstLineChars="0" w:hanging="567"/>
        <w:rPr>
          <w:lang w:val="pl-PL"/>
        </w:rPr>
      </w:pPr>
      <w:r>
        <w:rPr>
          <w:b/>
          <w:bCs/>
          <w:lang w:val="pl-PL"/>
        </w:rPr>
        <w:t>obejmować materiały poradnikowe</w:t>
      </w:r>
      <w:r>
        <w:rPr>
          <w:lang w:val="pl-PL"/>
        </w:rPr>
        <w:t xml:space="preserve"> </w:t>
      </w:r>
      <w:r>
        <w:rPr>
          <w:b/>
          <w:bCs/>
          <w:lang w:val="pl-PL"/>
        </w:rPr>
        <w:t>w obszarach programowych</w:t>
      </w:r>
      <w:r>
        <w:rPr>
          <w:lang w:val="pl-PL"/>
        </w:rPr>
        <w:t>:</w:t>
      </w:r>
    </w:p>
    <w:p w14:paraId="7A565202" w14:textId="78120C8D" w:rsidR="001F6D59" w:rsidRPr="000D6F00" w:rsidRDefault="00BD3429" w:rsidP="00B6323B">
      <w:pPr>
        <w:spacing w:after="0" w:line="360" w:lineRule="auto"/>
        <w:ind w:left="993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b/>
          <w:bCs/>
          <w:sz w:val="20"/>
          <w:szCs w:val="20"/>
          <w:lang w:val="pl-PL"/>
        </w:rPr>
        <w:t>a), b), g), h), k), l), n), o)</w:t>
      </w:r>
      <w:r>
        <w:rPr>
          <w:rFonts w:ascii="Arial" w:hAnsi="Arial" w:cs="Arial"/>
          <w:sz w:val="20"/>
          <w:szCs w:val="20"/>
          <w:lang w:val="pl-PL"/>
        </w:rPr>
        <w:t xml:space="preserve"> w</w:t>
      </w:r>
      <w:r>
        <w:rPr>
          <w:rFonts w:ascii="Arial" w:hAnsi="Arial" w:cs="Arial"/>
          <w:sz w:val="20"/>
          <w:szCs w:val="20"/>
        </w:rPr>
        <w:t>skazanych w Uchwale. Materiały</w:t>
      </w:r>
      <w:r>
        <w:rPr>
          <w:rFonts w:ascii="Arial" w:hAnsi="Arial" w:cs="Arial"/>
          <w:sz w:val="20"/>
          <w:szCs w:val="20"/>
          <w:lang w:val="pl-PL"/>
        </w:rPr>
        <w:t xml:space="preserve"> metodyczne muszą zawierać </w:t>
      </w:r>
      <w:r>
        <w:rPr>
          <w:rFonts w:ascii="Arial" w:hAnsi="Arial" w:cs="Arial"/>
          <w:sz w:val="20"/>
          <w:szCs w:val="20"/>
        </w:rPr>
        <w:t xml:space="preserve">narzędzia </w:t>
      </w:r>
      <w:r>
        <w:rPr>
          <w:rFonts w:ascii="Arial" w:eastAsia="Arial" w:hAnsi="Arial" w:cs="Arial"/>
          <w:position w:val="-1"/>
          <w:sz w:val="20"/>
          <w:szCs w:val="20"/>
        </w:rPr>
        <w:t>wspierające współpracę wewnętrzną (szkolną) i zewnętrzną (środowiskową), zasady komunikacji, a także propozycje wspólnych inicjatyw realizowanych w szkole. Materiały powinny zawierać przykłady dobrych praktyk do wdrożenia w szkołach, rekomendacje w zakresie współpracy, budowania relacji w środowisku zróżnicowanym kulturowo oraz propozycje narzędzi wspierających integrację społeczności szkolnej</w:t>
      </w:r>
      <w:r>
        <w:rPr>
          <w:rFonts w:ascii="Arial" w:hAnsi="Arial" w:cs="Arial"/>
          <w:sz w:val="20"/>
          <w:szCs w:val="20"/>
        </w:rPr>
        <w:t xml:space="preserve"> </w:t>
      </w:r>
      <w:r w:rsidR="00B10C1F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oraz identyfikować bariery w zakresie współpracy i integracji</w:t>
      </w:r>
      <w:r>
        <w:rPr>
          <w:rFonts w:ascii="Arial" w:eastAsia="Arial" w:hAnsi="Arial" w:cs="Arial"/>
          <w:position w:val="-1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  <w:lang w:val="pl-PL"/>
        </w:rPr>
        <w:t>Zakres części metodycznej musi być adekwatny do charakteru danego obszaru programowego.</w:t>
      </w:r>
    </w:p>
    <w:p w14:paraId="157DA41C" w14:textId="564407E2" w:rsidR="007B54D6" w:rsidRPr="001D5A73" w:rsidRDefault="00C854AD" w:rsidP="00B6323B">
      <w:pPr>
        <w:pStyle w:val="Akapitzlist"/>
        <w:numPr>
          <w:ilvl w:val="0"/>
          <w:numId w:val="7"/>
        </w:numPr>
        <w:spacing w:line="360" w:lineRule="auto"/>
        <w:ind w:leftChars="0" w:left="993" w:firstLineChars="0" w:hanging="567"/>
        <w:rPr>
          <w:b/>
          <w:bCs/>
          <w:lang w:val="pl-PL"/>
        </w:rPr>
      </w:pPr>
      <w:r>
        <w:rPr>
          <w:b/>
          <w:bCs/>
          <w:lang w:val="pl-PL"/>
        </w:rPr>
        <w:t xml:space="preserve">obejmować materiał przeznaczony dla liderek i liderów edukacyjnych, tj. dyrektorów, wicedyrektorów i innych osób zajmujących stanowiska kierownicze oraz przedstawicieli nadzoru pedagogicznego w obszarze programowym p) </w:t>
      </w:r>
      <w:r>
        <w:rPr>
          <w:lang w:val="pl-PL"/>
        </w:rPr>
        <w:t xml:space="preserve">wskazanym </w:t>
      </w:r>
      <w:r w:rsidR="00B10C1F">
        <w:rPr>
          <w:lang w:val="pl-PL"/>
        </w:rPr>
        <w:br/>
      </w:r>
      <w:r>
        <w:rPr>
          <w:lang w:val="pl-PL"/>
        </w:rPr>
        <w:t xml:space="preserve">w </w:t>
      </w:r>
      <w:r>
        <w:t xml:space="preserve">Uchwale. </w:t>
      </w:r>
      <w:r>
        <w:rPr>
          <w:lang w:val="pl-PL"/>
        </w:rPr>
        <w:t xml:space="preserve">Materiał metodyczny powinien mieć charakter praktyczny, operacyjny </w:t>
      </w:r>
      <w:r w:rsidR="00B10C1F">
        <w:rPr>
          <w:lang w:val="pl-PL"/>
        </w:rPr>
        <w:br/>
      </w:r>
      <w:r>
        <w:rPr>
          <w:lang w:val="pl-PL"/>
        </w:rPr>
        <w:t xml:space="preserve">i wspierać w planowaniu i wdrażaniu rozwiązań na rzecz integracji i budowania środowiska włączającego i wrażliwego na zróżnicowanie narodowościowe i kulturowe uczniów </w:t>
      </w:r>
      <w:r w:rsidR="00B10C1F">
        <w:rPr>
          <w:lang w:val="pl-PL"/>
        </w:rPr>
        <w:br/>
      </w:r>
      <w:r>
        <w:rPr>
          <w:lang w:val="pl-PL"/>
        </w:rPr>
        <w:t xml:space="preserve">i uczennic, uwzględniać specyfikę szkoły zróżnicowanej kulturowo oraz wspierać kształtowanie kultury organizacyjnej szkoły opartej na wrażliwości międzykulturowej </w:t>
      </w:r>
      <w:r w:rsidR="00B10C1F">
        <w:rPr>
          <w:lang w:val="pl-PL"/>
        </w:rPr>
        <w:br/>
      </w:r>
      <w:r>
        <w:rPr>
          <w:lang w:val="pl-PL"/>
        </w:rPr>
        <w:t xml:space="preserve">i integracji społeczności szkolnej. Ponadto powinien uwzględniać monitorowanie działań szkoły w powyższym obszarze. Jest to materiał ukierunkowany na wsparcie liderów edukacyjnych w zakresie zarządzania szkołą zróżnicowaną narodowościowo i kulturowo. Powinien zawierać minimum propozycje działań integrujących społeczność szkolną, procedury reagowania w sytuacjach kryzysowych, działania profilaktyczne oraz propozycje monitorowania i ewaluacji podejmowanych działań. </w:t>
      </w:r>
    </w:p>
    <w:p w14:paraId="100D92E7" w14:textId="0AEF3CE0" w:rsidR="007B54D6" w:rsidRPr="00870BF2" w:rsidRDefault="00C854AD" w:rsidP="00B6323B">
      <w:pPr>
        <w:pStyle w:val="Akapitzlist"/>
        <w:numPr>
          <w:ilvl w:val="0"/>
          <w:numId w:val="8"/>
        </w:numPr>
        <w:spacing w:line="360" w:lineRule="auto"/>
        <w:ind w:leftChars="0" w:left="993" w:firstLineChars="0" w:hanging="633"/>
        <w:rPr>
          <w:b/>
          <w:bCs/>
          <w:lang w:val="pl-PL"/>
        </w:rPr>
      </w:pPr>
      <w:r>
        <w:rPr>
          <w:b/>
          <w:bCs/>
          <w:lang w:val="pl-PL"/>
        </w:rPr>
        <w:t xml:space="preserve">obejmować bibliografię i </w:t>
      </w:r>
      <w:proofErr w:type="spellStart"/>
      <w:r>
        <w:rPr>
          <w:b/>
          <w:bCs/>
          <w:lang w:val="pl-PL"/>
        </w:rPr>
        <w:t>netografię</w:t>
      </w:r>
      <w:proofErr w:type="spellEnd"/>
      <w:r>
        <w:rPr>
          <w:b/>
          <w:bCs/>
          <w:lang w:val="pl-PL"/>
        </w:rPr>
        <w:t xml:space="preserve"> </w:t>
      </w:r>
      <w:r>
        <w:t xml:space="preserve">powiązaną tematycznie z obszarem programowym danego materiału merytoryczno-metodycznego. Powinny zawierać aktualne pozycje i linki do publikacji, opracowań etc. oraz stanowić uzupełnienie i podbudowę merytoryczną treści prezentowanych w poszczególnych materiałach metodycznych. Bibliografia i </w:t>
      </w:r>
      <w:proofErr w:type="spellStart"/>
      <w:r>
        <w:t>netografia</w:t>
      </w:r>
      <w:proofErr w:type="spellEnd"/>
      <w:r>
        <w:t xml:space="preserve"> mają zawierać odniesienia do badań, raportów, analiz, publikacji, sprawdzonych źródeł internetowych, umożliwiając odbiorcom pogłębienie wiedzy i wykorzystanie materiałów </w:t>
      </w:r>
      <w:r w:rsidR="00B10C1F">
        <w:br/>
      </w:r>
      <w:r>
        <w:t>w praktyce szkolnej.</w:t>
      </w:r>
    </w:p>
    <w:p w14:paraId="73C95B64" w14:textId="33983EBE" w:rsidR="007B54D6" w:rsidRPr="00B24E9F" w:rsidRDefault="007B54D6" w:rsidP="00B6323B">
      <w:pPr>
        <w:spacing w:after="0" w:line="360" w:lineRule="auto"/>
        <w:ind w:left="360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Wszystkie materiały muszą być opracowane w formie umożliwiającej ich wydruk i użycie cyfrowe.</w:t>
      </w:r>
    </w:p>
    <w:p w14:paraId="09F485C1" w14:textId="77777777" w:rsidR="007B54D6" w:rsidRPr="00B24E9F" w:rsidRDefault="007B54D6" w:rsidP="00B6323B">
      <w:pPr>
        <w:pStyle w:val="Akapitzlist"/>
        <w:spacing w:line="360" w:lineRule="auto"/>
        <w:ind w:leftChars="0" w:left="284" w:firstLineChars="0" w:firstLine="0"/>
      </w:pPr>
    </w:p>
    <w:p w14:paraId="45AD5BD2" w14:textId="20819550" w:rsidR="00481C7C" w:rsidRDefault="00F21FA5" w:rsidP="00B6323B">
      <w:pPr>
        <w:pStyle w:val="Akapitzlist"/>
        <w:numPr>
          <w:ilvl w:val="2"/>
          <w:numId w:val="5"/>
        </w:numPr>
        <w:spacing w:line="360" w:lineRule="auto"/>
        <w:ind w:leftChars="0" w:left="284" w:firstLineChars="0" w:hanging="284"/>
      </w:pPr>
      <w:r>
        <w:t>U</w:t>
      </w:r>
      <w:r w:rsidR="005A1613">
        <w:t xml:space="preserve">dział 1 moderatora w co najmniej </w:t>
      </w:r>
      <w:r w:rsidR="002319FD">
        <w:t>3</w:t>
      </w:r>
      <w:r w:rsidR="005A1613">
        <w:t xml:space="preserve"> szkoleniach, tj. w 2 szkoleniach stacjonarnych każde </w:t>
      </w:r>
      <w:r w:rsidR="005A1613">
        <w:rPr>
          <w:lang w:val="pl-PL"/>
        </w:rPr>
        <w:t xml:space="preserve">po 2 dni szkoleniowe, każdy dzień 6 godzin dydaktycznych </w:t>
      </w:r>
      <w:r w:rsidR="005A1613">
        <w:t xml:space="preserve">oraz w </w:t>
      </w:r>
      <w:r w:rsidR="002319FD">
        <w:t>1</w:t>
      </w:r>
      <w:r w:rsidR="005A1613">
        <w:t xml:space="preserve"> szkoleni</w:t>
      </w:r>
      <w:r w:rsidR="002319FD">
        <w:t>u</w:t>
      </w:r>
      <w:r w:rsidR="005A1613">
        <w:t xml:space="preserve"> jednodniowy</w:t>
      </w:r>
      <w:r w:rsidR="002319FD">
        <w:t xml:space="preserve">m </w:t>
      </w:r>
      <w:r w:rsidR="005A1613">
        <w:t xml:space="preserve">w formule online </w:t>
      </w:r>
      <w:r w:rsidR="005A1613">
        <w:rPr>
          <w:lang w:val="pl-PL"/>
        </w:rPr>
        <w:t>trwający</w:t>
      </w:r>
      <w:r w:rsidR="00C21427">
        <w:rPr>
          <w:lang w:val="pl-PL"/>
        </w:rPr>
        <w:t>m</w:t>
      </w:r>
      <w:r w:rsidR="005A1613">
        <w:rPr>
          <w:lang w:val="pl-PL"/>
        </w:rPr>
        <w:t xml:space="preserve"> 6 godzin dydaktycznych oraz</w:t>
      </w:r>
      <w:r w:rsidR="005A1613">
        <w:t xml:space="preserve"> co najmniej w 16 godzinach dydaktycznych konsultacji eksperckich (online lub stacjonarnych) dla operatorów regionalnych</w:t>
      </w:r>
      <w:r w:rsidR="00481C7C">
        <w:t xml:space="preserve">, organizowanych </w:t>
      </w:r>
      <w:r w:rsidR="00481C7C">
        <w:lastRenderedPageBreak/>
        <w:t>przez Zamawiającego</w:t>
      </w:r>
      <w:r w:rsidR="005A1613">
        <w:t>. Zadaniem moderatorów podczas wyżej wymienionych działań będzie zebranie informacji i sformułowanie wniosków dotyczących realizacji działań wspierających podejmowanych przez operatorów regionalnych. Wykonawca uwzględni, przy opracowaniu materiałów merytoryczno-metodycznych, informacje wynikające z udziału w szkoleniach i konsultacjach eksperckich i materiały wypracowane przez operatorów regionalnych.</w:t>
      </w:r>
    </w:p>
    <w:p w14:paraId="60404E6A" w14:textId="03D90F7E" w:rsidR="00874138" w:rsidRPr="00737907" w:rsidRDefault="00481C7C" w:rsidP="00B6323B">
      <w:pPr>
        <w:pStyle w:val="Akapitzlist"/>
        <w:spacing w:line="360" w:lineRule="auto"/>
        <w:ind w:leftChars="0" w:left="284" w:firstLineChars="0" w:firstLine="0"/>
      </w:pPr>
      <w:r>
        <w:t>Koszty dojazdu na szkolenia stacjonarne pokrywa Wykonawca. Koszty noclegu i wyżywienia pokrywa Zamawiający.</w:t>
      </w:r>
      <w:r w:rsidR="005A1613">
        <w:t xml:space="preserve"> </w:t>
      </w:r>
    </w:p>
    <w:p w14:paraId="4D0F580C" w14:textId="63CB2782" w:rsidR="00DE6F02" w:rsidRPr="00737907" w:rsidRDefault="00F21FA5" w:rsidP="00B6323B">
      <w:pPr>
        <w:pStyle w:val="Akapitzlist"/>
        <w:numPr>
          <w:ilvl w:val="2"/>
          <w:numId w:val="5"/>
        </w:numPr>
        <w:spacing w:line="360" w:lineRule="auto"/>
        <w:ind w:leftChars="0" w:left="284" w:firstLineChars="0" w:hanging="284"/>
      </w:pPr>
      <w:r>
        <w:t>P</w:t>
      </w:r>
      <w:r w:rsidR="005A1613">
        <w:t>rzygotowanie i przeprowadzenie przez dwóch moderatorów 1 (jednego) szkolenia podsumowującego online (</w:t>
      </w:r>
      <w:r w:rsidR="000B1DF7" w:rsidRPr="000B1DF7">
        <w:t>3</w:t>
      </w:r>
      <w:r w:rsidR="005A1613" w:rsidRPr="000B1DF7">
        <w:t xml:space="preserve"> godziny dydaktyczne) </w:t>
      </w:r>
      <w:r w:rsidR="005A1613">
        <w:t xml:space="preserve">dla </w:t>
      </w:r>
      <w:r w:rsidR="00DB1ADE">
        <w:t xml:space="preserve">maksymalnie </w:t>
      </w:r>
      <w:r w:rsidR="00B717E7">
        <w:t>6</w:t>
      </w:r>
      <w:r w:rsidR="00DB1ADE">
        <w:t xml:space="preserve">0 </w:t>
      </w:r>
      <w:r w:rsidR="005A1613">
        <w:t>uczestników, uwzględniającego treści opracowane na podstawie materiałów merytoryczno-metodycznych.</w:t>
      </w:r>
      <w:r>
        <w:t xml:space="preserve"> </w:t>
      </w:r>
    </w:p>
    <w:p w14:paraId="2A9C59CC" w14:textId="3CD6B26A" w:rsidR="00423051" w:rsidRDefault="00F162EE" w:rsidP="00B6323B">
      <w:pPr>
        <w:pStyle w:val="Akapitzlist"/>
        <w:numPr>
          <w:ilvl w:val="0"/>
          <w:numId w:val="40"/>
        </w:numPr>
        <w:spacing w:line="360" w:lineRule="auto"/>
        <w:ind w:leftChars="0" w:firstLineChars="0"/>
      </w:pPr>
      <w:r>
        <w:t xml:space="preserve">Celem szkolenia podsumowującego jest omówienie </w:t>
      </w:r>
      <w:r w:rsidR="00691A39">
        <w:t xml:space="preserve">opracowanych </w:t>
      </w:r>
      <w:r>
        <w:t xml:space="preserve">materiałów merytoryczno-metodycznych w odniesieniu do 16 obszarów programowych z uwzględnieniem potrzeb poszczególnych odbiorców objętych wsparciem w ramach modułu 3. Programu. </w:t>
      </w:r>
    </w:p>
    <w:p w14:paraId="375BD744" w14:textId="7253605C" w:rsidR="00423051" w:rsidRPr="00F162EE" w:rsidRDefault="00F162EE" w:rsidP="00B6323B">
      <w:pPr>
        <w:pStyle w:val="Akapitzlist"/>
        <w:numPr>
          <w:ilvl w:val="0"/>
          <w:numId w:val="40"/>
        </w:numPr>
        <w:spacing w:line="360" w:lineRule="auto"/>
        <w:ind w:leftChars="0" w:firstLineChars="0"/>
      </w:pPr>
      <w:r>
        <w:t xml:space="preserve">W trakcie szkolenia podsumowującego Wykonawca powinien omówić możliwości wykorzystania materiałów merytoryczno-metodycznych przez poszczególnych odbiorców  </w:t>
      </w:r>
      <w:r w:rsidR="00691A39">
        <w:br/>
      </w:r>
      <w:r>
        <w:t>w pracy dydaktycznej, wychowawczej i organizacyjnej</w:t>
      </w:r>
      <w:r w:rsidR="00691A39">
        <w:t xml:space="preserve">, </w:t>
      </w:r>
      <w:r w:rsidR="00EC4095">
        <w:t xml:space="preserve">wskazywać </w:t>
      </w:r>
      <w:r w:rsidR="00423051">
        <w:t xml:space="preserve">przykłady zastosowania materiałów z poszczególnych obszarów </w:t>
      </w:r>
      <w:r w:rsidR="00EC4095">
        <w:t xml:space="preserve">i </w:t>
      </w:r>
      <w:r w:rsidR="00423051">
        <w:t xml:space="preserve"> możliwość </w:t>
      </w:r>
      <w:r w:rsidR="00EC4095">
        <w:t xml:space="preserve">ich </w:t>
      </w:r>
      <w:r w:rsidR="00423051">
        <w:t xml:space="preserve">doboru do potrzeb </w:t>
      </w:r>
      <w:r w:rsidR="00EC4095">
        <w:t>odbiorców</w:t>
      </w:r>
      <w:r w:rsidR="00423051">
        <w:t>.</w:t>
      </w:r>
    </w:p>
    <w:p w14:paraId="770830C7" w14:textId="4D8B0BCE" w:rsidR="00DB1ADE" w:rsidRPr="00F162EE" w:rsidRDefault="00DB1ADE" w:rsidP="00B6323B">
      <w:pPr>
        <w:pStyle w:val="Akapitzlist"/>
        <w:numPr>
          <w:ilvl w:val="0"/>
          <w:numId w:val="40"/>
        </w:numPr>
        <w:spacing w:line="360" w:lineRule="auto"/>
        <w:ind w:leftChars="0" w:firstLineChars="0"/>
      </w:pPr>
      <w:r>
        <w:t>Termin  szkolenia podsumowującego zostanie ustalony przez Zamawiającego w porozumieniu z Wykonawcą.</w:t>
      </w:r>
      <w:r w:rsidRPr="00DB1ADE">
        <w:t xml:space="preserve"> </w:t>
      </w:r>
      <w:r>
        <w:t>Za rekrutację uczestników odpowiada Zamawiający.</w:t>
      </w:r>
    </w:p>
    <w:p w14:paraId="267FAE24" w14:textId="074CA270" w:rsidR="00874138" w:rsidRDefault="00874138" w:rsidP="00B6323B">
      <w:pPr>
        <w:pStyle w:val="Akapitzlist"/>
        <w:numPr>
          <w:ilvl w:val="0"/>
          <w:numId w:val="40"/>
        </w:numPr>
        <w:spacing w:line="360" w:lineRule="auto"/>
        <w:ind w:leftChars="0" w:firstLineChars="0"/>
      </w:pPr>
      <w:r>
        <w:t>Wykonawca zobowiązany będzie do:</w:t>
      </w:r>
    </w:p>
    <w:p w14:paraId="3D7F4A8D" w14:textId="77777777" w:rsidR="00721520" w:rsidRDefault="00874138" w:rsidP="00B6323B">
      <w:pPr>
        <w:pStyle w:val="Akapitzlist"/>
        <w:numPr>
          <w:ilvl w:val="0"/>
          <w:numId w:val="13"/>
        </w:numPr>
        <w:spacing w:line="360" w:lineRule="auto"/>
        <w:ind w:leftChars="321" w:left="1130" w:hangingChars="212" w:hanging="424"/>
      </w:pPr>
      <w:r>
        <w:t xml:space="preserve">opracowania scenariusza szkolenia podsumowującego spójnego z </w:t>
      </w:r>
      <w:r w:rsidR="00EC4095">
        <w:t>obszarami</w:t>
      </w:r>
      <w:r>
        <w:t xml:space="preserve"> Programu  - przez scenariusz szkolenia podsumowującego Zamawiający rozumie materiał zawierający temat, cele, oczekiwane efekty, opis form i metod pracy, harmonogram dzienny, spis materiałów wykorzystywanych podczas szkolenia,</w:t>
      </w:r>
    </w:p>
    <w:p w14:paraId="70FA43BF" w14:textId="5EF90DE8" w:rsidR="00874138" w:rsidRPr="00F162EE" w:rsidRDefault="00721520" w:rsidP="00B6323B">
      <w:pPr>
        <w:pStyle w:val="Akapitzlist"/>
        <w:numPr>
          <w:ilvl w:val="0"/>
          <w:numId w:val="13"/>
        </w:numPr>
        <w:spacing w:line="360" w:lineRule="auto"/>
        <w:ind w:leftChars="321" w:left="1130" w:hangingChars="212" w:hanging="424"/>
      </w:pPr>
      <w:r>
        <w:t>przygotowanie harmonogramu szkolenia,</w:t>
      </w:r>
      <w:r w:rsidR="00874138">
        <w:t xml:space="preserve"> </w:t>
      </w:r>
    </w:p>
    <w:p w14:paraId="43DC2447" w14:textId="0D2F915C" w:rsidR="00A04E9E" w:rsidRPr="001F74C2" w:rsidRDefault="00874138" w:rsidP="00B6323B">
      <w:pPr>
        <w:pStyle w:val="Akapitzlist"/>
        <w:numPr>
          <w:ilvl w:val="0"/>
          <w:numId w:val="13"/>
        </w:numPr>
        <w:spacing w:line="360" w:lineRule="auto"/>
        <w:ind w:leftChars="321" w:left="1130" w:hangingChars="212" w:hanging="424"/>
      </w:pPr>
      <w:r>
        <w:t>przygotowania materiał</w:t>
      </w:r>
      <w:r w:rsidR="001C271F">
        <w:t>u</w:t>
      </w:r>
      <w:r>
        <w:t xml:space="preserve"> szkoleniow</w:t>
      </w:r>
      <w:r w:rsidR="001C271F">
        <w:t>ego w formie prezentacji multimedialnej</w:t>
      </w:r>
      <w:r>
        <w:t xml:space="preserve"> </w:t>
      </w:r>
      <w:r w:rsidR="001C271F">
        <w:br/>
      </w:r>
      <w:r>
        <w:t xml:space="preserve">i przekazania </w:t>
      </w:r>
      <w:r w:rsidR="001C271F">
        <w:t>jej</w:t>
      </w:r>
      <w:r>
        <w:t xml:space="preserve"> Zamawiającemu nie później niż 7 dni przed terminem szkolenia podsumowującego. Zamawiający w terminie 3 dni roboczych od ich </w:t>
      </w:r>
      <w:r w:rsidRPr="001F74C2">
        <w:t>otrzymania może zgłosić uwagi, które Wykonawca uwzględni przed szkoleniem.</w:t>
      </w:r>
      <w:r w:rsidR="001C271F">
        <w:t xml:space="preserve"> P</w:t>
      </w:r>
      <w:r w:rsidR="00A04E9E" w:rsidRPr="001F74C2">
        <w:t>rezentacj</w:t>
      </w:r>
      <w:r w:rsidR="00597573">
        <w:t>a</w:t>
      </w:r>
      <w:r w:rsidR="00A04E9E" w:rsidRPr="001F74C2">
        <w:t xml:space="preserve"> multimedialn</w:t>
      </w:r>
      <w:r w:rsidR="00597573">
        <w:t xml:space="preserve">a, </w:t>
      </w:r>
      <w:r w:rsidR="00A04E9E" w:rsidRPr="001F74C2">
        <w:t>powinna obejmować zakres tematyczny adekwatny do tematu szkolenia podsumowującego</w:t>
      </w:r>
      <w:r w:rsidR="00597573">
        <w:t>,</w:t>
      </w:r>
      <w:r w:rsidR="00A04E9E" w:rsidRPr="001F74C2">
        <w:t xml:space="preserve"> </w:t>
      </w:r>
      <w:r w:rsidR="00597573">
        <w:t>s</w:t>
      </w:r>
      <w:r w:rsidR="00A04E9E" w:rsidRPr="001F74C2">
        <w:t xml:space="preserve">kładać się z co najmniej </w:t>
      </w:r>
      <w:r w:rsidR="0059737B">
        <w:t>3</w:t>
      </w:r>
      <w:r w:rsidR="00A04E9E" w:rsidRPr="001F74C2">
        <w:t>0 slajdów, przedstawiających treści w sposób przejrzysty i spójny. Prezentacja musi być przygotowana w formie plik</w:t>
      </w:r>
      <w:r w:rsidR="001F74C2" w:rsidRPr="001F74C2">
        <w:t xml:space="preserve">u </w:t>
      </w:r>
      <w:r w:rsidR="00A04E9E" w:rsidRPr="001F74C2">
        <w:t>cyfrow</w:t>
      </w:r>
      <w:r w:rsidR="001F74C2" w:rsidRPr="001F74C2">
        <w:t>ego</w:t>
      </w:r>
      <w:r w:rsidR="00A04E9E" w:rsidRPr="001F74C2">
        <w:t xml:space="preserve"> PowerPoint lub równoważnym na wzorze przekazanym przez Zamawiającego.</w:t>
      </w:r>
    </w:p>
    <w:p w14:paraId="2D2A7AA4" w14:textId="02354CE7" w:rsidR="0017386C" w:rsidRDefault="00F21FA5" w:rsidP="00B6323B">
      <w:pPr>
        <w:pStyle w:val="Akapitzlist"/>
        <w:numPr>
          <w:ilvl w:val="0"/>
          <w:numId w:val="40"/>
        </w:numPr>
        <w:spacing w:line="360" w:lineRule="auto"/>
        <w:ind w:leftChars="0" w:firstLineChars="0"/>
      </w:pPr>
      <w:r>
        <w:t>Szkolenie podsumowujące zostanie przeprowadzone na</w:t>
      </w:r>
      <w:r w:rsidR="00874138">
        <w:t xml:space="preserve"> Platformie online</w:t>
      </w:r>
      <w:r>
        <w:t xml:space="preserve"> zapewnionej przez Zamawiającego</w:t>
      </w:r>
      <w:r w:rsidR="00874138">
        <w:t xml:space="preserve">. </w:t>
      </w:r>
      <w:r w:rsidR="00874138" w:rsidRPr="00F21FA5">
        <w:rPr>
          <w:lang w:val="pl-PL"/>
        </w:rPr>
        <w:t>Zamawiając</w:t>
      </w:r>
      <w:r>
        <w:rPr>
          <w:lang w:val="pl-PL"/>
        </w:rPr>
        <w:t xml:space="preserve">y </w:t>
      </w:r>
      <w:r>
        <w:t xml:space="preserve">udostępnieni Wykonawcy oraz uczestnikom </w:t>
      </w:r>
      <w:r w:rsidRPr="00F21FA5">
        <w:rPr>
          <w:lang w:val="pl-PL"/>
        </w:rPr>
        <w:t>link</w:t>
      </w:r>
      <w:r>
        <w:rPr>
          <w:lang w:val="pl-PL"/>
        </w:rPr>
        <w:t xml:space="preserve"> do szkolenia.</w:t>
      </w:r>
      <w:r w:rsidR="00874138">
        <w:t xml:space="preserve"> </w:t>
      </w:r>
      <w:r>
        <w:t xml:space="preserve">Zamawiający zapewni </w:t>
      </w:r>
      <w:r w:rsidR="00874138">
        <w:t>obsługę techniczną, rejestrację uczestni</w:t>
      </w:r>
      <w:r>
        <w:t>ków</w:t>
      </w:r>
      <w:r w:rsidR="00874138">
        <w:t xml:space="preserve"> oraz sprzęt i stabilne łącze po </w:t>
      </w:r>
      <w:r w:rsidR="005C49F1">
        <w:t xml:space="preserve">swojej </w:t>
      </w:r>
      <w:r w:rsidR="00874138">
        <w:t>stronie.</w:t>
      </w:r>
      <w:r>
        <w:br/>
      </w:r>
    </w:p>
    <w:p w14:paraId="626D0A57" w14:textId="7DA776DF" w:rsidR="008D0836" w:rsidRPr="001B4203" w:rsidRDefault="008D0836" w:rsidP="00B6323B">
      <w:pPr>
        <w:pStyle w:val="Akapitzlist"/>
        <w:keepNext/>
        <w:keepLines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284" w:firstLineChars="0" w:hanging="425"/>
        <w:rPr>
          <w:b/>
          <w:bCs/>
        </w:rPr>
      </w:pPr>
      <w:r>
        <w:rPr>
          <w:b/>
          <w:bCs/>
        </w:rPr>
        <w:lastRenderedPageBreak/>
        <w:t>Warunki realizacji zamówienia</w:t>
      </w:r>
    </w:p>
    <w:p w14:paraId="16023FEA" w14:textId="6ACF3AF1" w:rsidR="00053213" w:rsidRPr="000D6F00" w:rsidRDefault="00053213" w:rsidP="00B632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Wykonawca zobowiązany będzie do realizacji zamówienia zgodnie z zasadami równościowymi wynikającymi z wytycznych dotyczących realizacji zasad równościowych w ramach funduszy unijnych na lata 2021–2027.</w:t>
      </w:r>
    </w:p>
    <w:p w14:paraId="15B49604" w14:textId="6A493850" w:rsidR="00053213" w:rsidRPr="000D6F00" w:rsidRDefault="00053213" w:rsidP="00B632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Wykonawca zapewni, że wszelkie opracowywane w ramach zamówienia materiały będą:</w:t>
      </w:r>
    </w:p>
    <w:p w14:paraId="4BEBE501" w14:textId="77777777" w:rsidR="00053213" w:rsidRPr="000D6F00" w:rsidRDefault="00053213" w:rsidP="00B6323B">
      <w:pPr>
        <w:pStyle w:val="Akapitzlist"/>
        <w:numPr>
          <w:ilvl w:val="0"/>
          <w:numId w:val="8"/>
        </w:numPr>
        <w:spacing w:line="360" w:lineRule="auto"/>
        <w:ind w:leftChars="0" w:firstLineChars="0"/>
      </w:pPr>
      <w:r>
        <w:t>przygotowane z zachowaniem neutralności i równości językowej,</w:t>
      </w:r>
    </w:p>
    <w:p w14:paraId="33BD3121" w14:textId="77777777" w:rsidR="00053213" w:rsidRPr="000D6F00" w:rsidRDefault="00053213" w:rsidP="00B6323B">
      <w:pPr>
        <w:pStyle w:val="Akapitzlist"/>
        <w:numPr>
          <w:ilvl w:val="0"/>
          <w:numId w:val="8"/>
        </w:numPr>
        <w:spacing w:line="360" w:lineRule="auto"/>
        <w:ind w:leftChars="0" w:firstLineChars="0"/>
      </w:pPr>
      <w:r>
        <w:t>wolne od treści dyskryminujących lub utrwalających stereotypy,</w:t>
      </w:r>
    </w:p>
    <w:p w14:paraId="7C1289B0" w14:textId="77777777" w:rsidR="00053213" w:rsidRPr="000D6F00" w:rsidRDefault="00053213" w:rsidP="00B6323B">
      <w:pPr>
        <w:pStyle w:val="Akapitzlist"/>
        <w:numPr>
          <w:ilvl w:val="0"/>
          <w:numId w:val="8"/>
        </w:numPr>
        <w:spacing w:line="360" w:lineRule="auto"/>
        <w:ind w:leftChars="0" w:firstLineChars="0"/>
      </w:pPr>
      <w:r>
        <w:t>zgodne ze standardem WCAG 2.1 na poziomie AA w zakresie dostępności cyfrowej,</w:t>
      </w:r>
    </w:p>
    <w:p w14:paraId="3C37E002" w14:textId="1F692CA9" w:rsidR="00053213" w:rsidRDefault="00053213" w:rsidP="00B6323B">
      <w:pPr>
        <w:pStyle w:val="Akapitzlist"/>
        <w:numPr>
          <w:ilvl w:val="0"/>
          <w:numId w:val="8"/>
        </w:numPr>
        <w:spacing w:line="360" w:lineRule="auto"/>
        <w:ind w:leftChars="0" w:firstLineChars="0"/>
      </w:pPr>
      <w:r>
        <w:t>umożliwiały korzystanie przez osoby z niepełnosprawnościami (w tym napisy dla materiałów wideo, odpowiednie formatowanie, poprawna struktura nagłówków).</w:t>
      </w:r>
    </w:p>
    <w:p w14:paraId="00E2FDD7" w14:textId="1BD41609" w:rsidR="00727D46" w:rsidRDefault="00727D46" w:rsidP="00B6323B">
      <w:pPr>
        <w:pStyle w:val="Akapitzlist"/>
        <w:numPr>
          <w:ilvl w:val="0"/>
          <w:numId w:val="8"/>
        </w:numPr>
        <w:spacing w:line="360" w:lineRule="auto"/>
        <w:ind w:leftChars="0" w:firstLineChars="0"/>
      </w:pPr>
      <w:r>
        <w:t>zgodne z wytycznymi dotyczącymi obowiązków informacyjno-promocyjnych tj. „Informacja i promocja w programie Przyjazna szkoła”, dostępnymi na stronie internetowej Programu: https://www.gov.pl/web/edukacja/rzadowy-program-wyrownywania-szans-edukacyjnych-dzieci-i-mlodziezy-przyjazna-szkola,</w:t>
      </w:r>
    </w:p>
    <w:p w14:paraId="3D1B846A" w14:textId="37923A2D" w:rsidR="00091FA5" w:rsidRDefault="00727D46" w:rsidP="00B6323B">
      <w:pPr>
        <w:pStyle w:val="Akapitzlist"/>
        <w:numPr>
          <w:ilvl w:val="0"/>
          <w:numId w:val="8"/>
        </w:numPr>
        <w:spacing w:line="360" w:lineRule="auto"/>
        <w:ind w:leftChars="0" w:firstLineChars="0"/>
      </w:pPr>
      <w:r>
        <w:t xml:space="preserve">zgodne z Podręcznikiem wnioskodawcy i beneficjenta Funduszy Europejskich na lata 2021-2027 w zakresie informacji i promocji dostępnym na stronie: </w:t>
      </w:r>
      <w:hyperlink r:id="rId9" w:history="1">
        <w:r>
          <w:rPr>
            <w:rStyle w:val="Hipercze"/>
          </w:rPr>
          <w:t>https://www.funduszeeuropejskie.gov.pl/strony/o-funduszach/fundusze-2021-2027/prawo-i-dokumenty/zasady-komunikacji-fe/</w:t>
        </w:r>
      </w:hyperlink>
    </w:p>
    <w:p w14:paraId="009E9D97" w14:textId="4B999CC1" w:rsidR="00A602C4" w:rsidRDefault="00091FA5" w:rsidP="00B6323B">
      <w:pPr>
        <w:pStyle w:val="Akapitzlist"/>
        <w:numPr>
          <w:ilvl w:val="0"/>
          <w:numId w:val="1"/>
        </w:numPr>
        <w:spacing w:line="360" w:lineRule="auto"/>
        <w:ind w:leftChars="0" w:firstLineChars="0"/>
      </w:pPr>
      <w:r>
        <w:rPr>
          <w:color w:val="000000"/>
        </w:rPr>
        <w:t>Z uwagi na specyfikę usługi Zamawiający przewiduje zaangażowanie Wykonawcy dysponującego zespołem minimum 3 moderatorów p</w:t>
      </w:r>
      <w:bookmarkStart w:id="4" w:name="_Hlk223371507"/>
      <w:r>
        <w:rPr>
          <w:color w:val="000000"/>
        </w:rPr>
        <w:t>osiadających odpowiednią wiedzę i kwalifikacje</w:t>
      </w:r>
      <w:bookmarkEnd w:id="4"/>
      <w:r>
        <w:t>.</w:t>
      </w:r>
    </w:p>
    <w:p w14:paraId="230BB5E5" w14:textId="77777777" w:rsidR="00A602C4" w:rsidRPr="00A602C4" w:rsidRDefault="00C77DB0" w:rsidP="00B6323B">
      <w:pPr>
        <w:pStyle w:val="Akapitzlist"/>
        <w:numPr>
          <w:ilvl w:val="0"/>
          <w:numId w:val="1"/>
        </w:numPr>
        <w:spacing w:line="360" w:lineRule="auto"/>
        <w:ind w:leftChars="0" w:firstLineChars="0"/>
      </w:pPr>
      <w:r>
        <w:rPr>
          <w:color w:val="000000"/>
        </w:rPr>
        <w:t>Wykonawca zobowiązany będzie do współpracy na każdym etapie realizacji zamówienia.</w:t>
      </w:r>
    </w:p>
    <w:p w14:paraId="4AC212D5" w14:textId="2EEF0F17" w:rsidR="0005798E" w:rsidRPr="00A602C4" w:rsidRDefault="0005798E" w:rsidP="00B6323B">
      <w:pPr>
        <w:pStyle w:val="Akapitzlist"/>
        <w:numPr>
          <w:ilvl w:val="0"/>
          <w:numId w:val="1"/>
        </w:numPr>
        <w:spacing w:line="360" w:lineRule="auto"/>
        <w:ind w:leftChars="0" w:firstLineChars="0"/>
      </w:pPr>
      <w:r>
        <w:rPr>
          <w:color w:val="000000"/>
        </w:rPr>
        <w:t>Wykonawca zobowiązany będzie do pozostawania w stałej dyspozycyjności Zamawiającego przez cały okres realizacji zamówienia, w tym do zapewnienia bieżącej dostępności osób odpowiedzialnych za realizację przedmiotu zamówienia. W szczególności Wykonawca zobowiązany będzie do:</w:t>
      </w:r>
    </w:p>
    <w:p w14:paraId="5F6A24CE" w14:textId="72D837A3" w:rsidR="0005798E" w:rsidRPr="000D6F00" w:rsidRDefault="0005798E" w:rsidP="00B6323B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709" w:firstLineChars="0" w:hanging="283"/>
        <w:rPr>
          <w:color w:val="000000"/>
        </w:rPr>
      </w:pPr>
      <w:r>
        <w:rPr>
          <w:color w:val="000000"/>
        </w:rPr>
        <w:t xml:space="preserve">utrzymywania gotowości do udziału w spotkaniach roboczych (stacjonarnych oraz online) organizowanych według potrzeb Zamawiającego, </w:t>
      </w:r>
    </w:p>
    <w:p w14:paraId="480C56BB" w14:textId="09451743" w:rsidR="0005798E" w:rsidRPr="00B17403" w:rsidRDefault="008460DB" w:rsidP="00B6323B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709" w:firstLineChars="0" w:hanging="283"/>
        <w:rPr>
          <w:color w:val="000000"/>
        </w:rPr>
      </w:pPr>
      <w:r>
        <w:rPr>
          <w:color w:val="000000"/>
        </w:rPr>
        <w:t>zapewnienia uczestnictwa w spotkaniach, w terminach ustalanych roboczo przez Zamawiającego z odpowiednim wyprzedzeniem umożliwiającym właściwe przygotowanie (zasadniczo nie krótszym niż 3 dni robocze, o ile nie zachodzi pilna potrzeba),</w:t>
      </w:r>
    </w:p>
    <w:p w14:paraId="00000090" w14:textId="5F05785A" w:rsidR="00D5509B" w:rsidRPr="00B17403" w:rsidRDefault="008460DB" w:rsidP="00B6323B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709" w:firstLineChars="0" w:hanging="283"/>
      </w:pPr>
      <w:r>
        <w:rPr>
          <w:color w:val="000000"/>
        </w:rPr>
        <w:t xml:space="preserve">niezwłocznego reagowania na zapytania, prośby o doprecyzowanie i polecenia </w:t>
      </w:r>
      <w:r>
        <w:t>związane z realizacją zamówienia, w czasie umożliwiającym sprawną realizację usługi.</w:t>
      </w:r>
    </w:p>
    <w:p w14:paraId="360E01D0" w14:textId="5FF7ACAC" w:rsidR="00B17403" w:rsidRPr="00B17403" w:rsidRDefault="00C54337" w:rsidP="00B6323B">
      <w:pPr>
        <w:pStyle w:val="Akapitzlist"/>
        <w:numPr>
          <w:ilvl w:val="0"/>
          <w:numId w:val="1"/>
        </w:numPr>
        <w:spacing w:line="360" w:lineRule="auto"/>
        <w:ind w:leftChars="0" w:firstLineChars="0"/>
      </w:pPr>
      <w:r>
        <w:t>Planowany termin realizacji zamówienia: od dnia zawarcia umowy do dnia 31 sierpnia 2027 r., w tym:</w:t>
      </w:r>
    </w:p>
    <w:p w14:paraId="176993F2" w14:textId="05DD4E90" w:rsidR="00B17403" w:rsidRPr="00B17403" w:rsidRDefault="001E0A8F" w:rsidP="00B6323B">
      <w:pPr>
        <w:pStyle w:val="Akapitzlist"/>
        <w:numPr>
          <w:ilvl w:val="1"/>
          <w:numId w:val="1"/>
        </w:numPr>
        <w:spacing w:line="360" w:lineRule="auto"/>
        <w:ind w:leftChars="0" w:left="709" w:firstLineChars="0" w:hanging="283"/>
      </w:pPr>
      <w:r>
        <w:t xml:space="preserve">udział moderatorów w szkoleniach oraz konsultacjach eksperckich dla operatorów regionalnych – do </w:t>
      </w:r>
      <w:r w:rsidR="0005328F">
        <w:t>31 maja</w:t>
      </w:r>
      <w:r>
        <w:t xml:space="preserve"> 2027 r. zgodnie z harmonogramem przekazanym po podpisaniu umowy;</w:t>
      </w:r>
    </w:p>
    <w:p w14:paraId="7A1D68D6" w14:textId="51788C2D" w:rsidR="00B17403" w:rsidRPr="00B17403" w:rsidRDefault="001E0A8F" w:rsidP="00B6323B">
      <w:pPr>
        <w:pStyle w:val="Akapitzlist"/>
        <w:numPr>
          <w:ilvl w:val="1"/>
          <w:numId w:val="1"/>
        </w:numPr>
        <w:spacing w:line="360" w:lineRule="auto"/>
        <w:ind w:leftChars="0" w:left="709" w:firstLineChars="0" w:hanging="283"/>
      </w:pPr>
      <w:r>
        <w:t>opracowanie 16 materiałów merytoryczno-metodycznych – do 3</w:t>
      </w:r>
      <w:r w:rsidR="00350D24">
        <w:t>0</w:t>
      </w:r>
      <w:r>
        <w:t xml:space="preserve"> </w:t>
      </w:r>
      <w:r w:rsidR="00350D24">
        <w:t>czerwca</w:t>
      </w:r>
      <w:r>
        <w:t xml:space="preserve"> 2027 r.</w:t>
      </w:r>
    </w:p>
    <w:p w14:paraId="2661C7BE" w14:textId="240E28AD" w:rsidR="001E0A8F" w:rsidRPr="00B17403" w:rsidRDefault="001E0A8F" w:rsidP="00B6323B">
      <w:pPr>
        <w:pStyle w:val="Akapitzlist"/>
        <w:numPr>
          <w:ilvl w:val="1"/>
          <w:numId w:val="1"/>
        </w:numPr>
        <w:spacing w:line="360" w:lineRule="auto"/>
        <w:ind w:leftChars="0" w:left="709" w:firstLineChars="0" w:hanging="283"/>
      </w:pPr>
      <w:r>
        <w:lastRenderedPageBreak/>
        <w:t>przeprowadzenie 1 szkolenia podsumowującego dla kadr systemu oświaty</w:t>
      </w:r>
      <w:r w:rsidR="00DA1CD3">
        <w:t xml:space="preserve"> i przedstawicieli operatorów regionalnych</w:t>
      </w:r>
      <w:r>
        <w:t xml:space="preserve"> na podstawie opracowanych materiałów merytoryczno-metodycznych do 31 sierpnia 2027 r.</w:t>
      </w:r>
    </w:p>
    <w:p w14:paraId="0FE91859" w14:textId="4E3B2E18" w:rsidR="00660A8B" w:rsidRPr="00B17A95" w:rsidRDefault="00B65287" w:rsidP="00B632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Termin realizacji podany na etapie szacowania wartości zamówienia ma charakter orientacyjny </w:t>
      </w:r>
      <w:r w:rsidR="00DA1CD3">
        <w:rPr>
          <w:rFonts w:ascii="Arial" w:eastAsia="Arial" w:hAnsi="Arial" w:cs="Arial"/>
          <w:sz w:val="20"/>
          <w:szCs w:val="20"/>
        </w:rPr>
        <w:br/>
      </w:r>
      <w:r>
        <w:rPr>
          <w:rFonts w:ascii="Arial" w:eastAsia="Arial" w:hAnsi="Arial" w:cs="Arial"/>
          <w:sz w:val="20"/>
          <w:szCs w:val="20"/>
        </w:rPr>
        <w:t>i może różnić się od terminu określonego na etapie prowadzonego postępowania o udzielenie zamówienia publicznego.</w:t>
      </w:r>
    </w:p>
    <w:p w14:paraId="00000094" w14:textId="6D6BBA29" w:rsidR="00D5509B" w:rsidRPr="005651F5" w:rsidRDefault="004107F2" w:rsidP="00B632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Sposób oszacowania: Wykonawca określi kwotę całościową za realizację przedmiotowej usługi, uwzględniając wszelkie planowane koszty niezbędne do należytego </w:t>
      </w:r>
      <w:r w:rsidRPr="00515AF7">
        <w:rPr>
          <w:rFonts w:ascii="Arial" w:eastAsia="Arial" w:hAnsi="Arial" w:cs="Arial"/>
          <w:sz w:val="20"/>
          <w:szCs w:val="20"/>
        </w:rPr>
        <w:t>jej wykonania</w:t>
      </w:r>
      <w:r w:rsidR="00515AF7" w:rsidRPr="00515AF7">
        <w:rPr>
          <w:rFonts w:ascii="Arial" w:eastAsia="Arial" w:hAnsi="Arial" w:cs="Arial"/>
          <w:sz w:val="20"/>
          <w:szCs w:val="20"/>
        </w:rPr>
        <w:t xml:space="preserve">, w tym koszt </w:t>
      </w:r>
      <w:r w:rsidR="00FA4B84">
        <w:rPr>
          <w:rFonts w:ascii="Arial" w:eastAsia="Arial" w:hAnsi="Arial" w:cs="Arial"/>
          <w:sz w:val="20"/>
          <w:szCs w:val="20"/>
        </w:rPr>
        <w:t xml:space="preserve">przygotowania </w:t>
      </w:r>
      <w:r w:rsidR="00AE6DB0">
        <w:rPr>
          <w:rFonts w:ascii="Arial" w:eastAsia="Arial" w:hAnsi="Arial" w:cs="Arial"/>
          <w:sz w:val="20"/>
          <w:szCs w:val="20"/>
        </w:rPr>
        <w:t xml:space="preserve">i opracowanie </w:t>
      </w:r>
      <w:r w:rsidR="00FA4B84">
        <w:rPr>
          <w:rFonts w:ascii="Arial" w:eastAsia="Arial" w:hAnsi="Arial" w:cs="Arial"/>
          <w:sz w:val="20"/>
          <w:szCs w:val="20"/>
        </w:rPr>
        <w:t>16 materiałów merytoryczno-metodycznych</w:t>
      </w:r>
      <w:r w:rsidR="00AE6DB0">
        <w:rPr>
          <w:rFonts w:ascii="Arial" w:eastAsia="Arial" w:hAnsi="Arial" w:cs="Arial"/>
          <w:sz w:val="20"/>
          <w:szCs w:val="20"/>
        </w:rPr>
        <w:t xml:space="preserve"> (w tym uczestnictwo w szkoleniach i  konsultacjach, dojazd na miejsce szkolenia/konsultacji) wraz z</w:t>
      </w:r>
      <w:r w:rsidR="00FA4B84">
        <w:rPr>
          <w:rFonts w:ascii="Arial" w:eastAsia="Arial" w:hAnsi="Arial" w:cs="Arial"/>
          <w:sz w:val="20"/>
          <w:szCs w:val="20"/>
        </w:rPr>
        <w:t xml:space="preserve"> </w:t>
      </w:r>
      <w:r w:rsidR="00515AF7" w:rsidRPr="00515AF7">
        <w:rPr>
          <w:rFonts w:ascii="Arial" w:eastAsia="Arial" w:hAnsi="Arial" w:cs="Arial"/>
          <w:sz w:val="20"/>
          <w:szCs w:val="20"/>
        </w:rPr>
        <w:t>przeniesieni</w:t>
      </w:r>
      <w:r w:rsidR="00AE6DB0">
        <w:rPr>
          <w:rFonts w:ascii="Arial" w:eastAsia="Arial" w:hAnsi="Arial" w:cs="Arial"/>
          <w:sz w:val="20"/>
          <w:szCs w:val="20"/>
        </w:rPr>
        <w:t>em</w:t>
      </w:r>
      <w:r w:rsidR="00515AF7" w:rsidRPr="00515AF7">
        <w:rPr>
          <w:rFonts w:ascii="Arial" w:eastAsia="Arial" w:hAnsi="Arial" w:cs="Arial"/>
          <w:sz w:val="20"/>
          <w:szCs w:val="20"/>
        </w:rPr>
        <w:t xml:space="preserve"> autorskich praw majątkowych do </w:t>
      </w:r>
      <w:r w:rsidR="00515AF7">
        <w:rPr>
          <w:rFonts w:ascii="Arial" w:eastAsia="Arial" w:hAnsi="Arial" w:cs="Arial"/>
          <w:sz w:val="20"/>
          <w:szCs w:val="20"/>
        </w:rPr>
        <w:t>16 materiałów merytoryczno-metodycznych</w:t>
      </w:r>
      <w:r w:rsidR="00515AF7" w:rsidRPr="00515AF7">
        <w:rPr>
          <w:rFonts w:ascii="Arial" w:eastAsia="Arial" w:hAnsi="Arial" w:cs="Arial"/>
          <w:sz w:val="20"/>
          <w:szCs w:val="20"/>
        </w:rPr>
        <w:t xml:space="preserve"> </w:t>
      </w:r>
      <w:r w:rsidR="00AE6DB0" w:rsidRPr="00515AF7">
        <w:rPr>
          <w:rFonts w:ascii="Arial" w:eastAsia="Arial" w:hAnsi="Arial" w:cs="Arial"/>
          <w:sz w:val="20"/>
          <w:szCs w:val="20"/>
        </w:rPr>
        <w:t>bez ograniczeń czasowych i terytorialn</w:t>
      </w:r>
      <w:r w:rsidR="00AE6DB0">
        <w:rPr>
          <w:rFonts w:ascii="Arial" w:eastAsia="Arial" w:hAnsi="Arial" w:cs="Arial"/>
          <w:sz w:val="20"/>
          <w:szCs w:val="20"/>
        </w:rPr>
        <w:t xml:space="preserve">ych </w:t>
      </w:r>
      <w:r w:rsidR="00515AF7">
        <w:rPr>
          <w:rFonts w:ascii="Arial" w:eastAsia="Arial" w:hAnsi="Arial" w:cs="Arial"/>
          <w:sz w:val="20"/>
          <w:szCs w:val="20"/>
        </w:rPr>
        <w:t xml:space="preserve">oraz </w:t>
      </w:r>
      <w:r w:rsidR="00AE6DB0">
        <w:rPr>
          <w:rFonts w:ascii="Arial" w:eastAsia="Arial" w:hAnsi="Arial" w:cs="Arial"/>
          <w:sz w:val="20"/>
          <w:szCs w:val="20"/>
        </w:rPr>
        <w:t xml:space="preserve">koszt przygotowania i realizacji szkolenia podsumowującego </w:t>
      </w:r>
      <w:r w:rsidR="00FC05D6">
        <w:rPr>
          <w:rFonts w:ascii="Arial" w:eastAsia="Arial" w:hAnsi="Arial" w:cs="Arial"/>
          <w:sz w:val="20"/>
          <w:szCs w:val="20"/>
        </w:rPr>
        <w:br/>
      </w:r>
      <w:r w:rsidR="00AE6DB0">
        <w:rPr>
          <w:rFonts w:ascii="Arial" w:eastAsia="Arial" w:hAnsi="Arial" w:cs="Arial"/>
          <w:sz w:val="20"/>
          <w:szCs w:val="20"/>
        </w:rPr>
        <w:t>(w tym koszt przygotowani</w:t>
      </w:r>
      <w:r w:rsidR="00727116">
        <w:rPr>
          <w:rFonts w:ascii="Arial" w:eastAsia="Arial" w:hAnsi="Arial" w:cs="Arial"/>
          <w:sz w:val="20"/>
          <w:szCs w:val="20"/>
        </w:rPr>
        <w:t>a</w:t>
      </w:r>
      <w:r w:rsidR="00AE6DB0">
        <w:rPr>
          <w:rFonts w:ascii="Arial" w:eastAsia="Arial" w:hAnsi="Arial" w:cs="Arial"/>
          <w:sz w:val="20"/>
          <w:szCs w:val="20"/>
        </w:rPr>
        <w:t xml:space="preserve"> </w:t>
      </w:r>
      <w:r w:rsidR="00727116">
        <w:rPr>
          <w:rFonts w:ascii="Arial" w:eastAsia="Arial" w:hAnsi="Arial" w:cs="Arial"/>
          <w:sz w:val="20"/>
          <w:szCs w:val="20"/>
        </w:rPr>
        <w:t>scenariusza</w:t>
      </w:r>
      <w:r w:rsidR="00721520">
        <w:rPr>
          <w:rFonts w:ascii="Arial" w:eastAsia="Arial" w:hAnsi="Arial" w:cs="Arial"/>
          <w:sz w:val="20"/>
          <w:szCs w:val="20"/>
        </w:rPr>
        <w:t>, harmonogramu</w:t>
      </w:r>
      <w:r w:rsidR="00727116">
        <w:rPr>
          <w:rFonts w:ascii="Arial" w:eastAsia="Arial" w:hAnsi="Arial" w:cs="Arial"/>
          <w:sz w:val="20"/>
          <w:szCs w:val="20"/>
        </w:rPr>
        <w:t xml:space="preserve"> i prezentacji</w:t>
      </w:r>
      <w:r w:rsidR="00515AF7">
        <w:rPr>
          <w:rFonts w:ascii="Arial" w:eastAsia="Arial" w:hAnsi="Arial" w:cs="Arial"/>
          <w:sz w:val="20"/>
          <w:szCs w:val="20"/>
        </w:rPr>
        <w:t xml:space="preserve"> do szkolenia podsumowująceg</w:t>
      </w:r>
      <w:r w:rsidR="00AE6DB0">
        <w:rPr>
          <w:rFonts w:ascii="Arial" w:eastAsia="Arial" w:hAnsi="Arial" w:cs="Arial"/>
          <w:sz w:val="20"/>
          <w:szCs w:val="20"/>
        </w:rPr>
        <w:t xml:space="preserve">o wraz z </w:t>
      </w:r>
      <w:r w:rsidR="00AE6DB0" w:rsidRPr="00515AF7">
        <w:rPr>
          <w:rFonts w:ascii="Arial" w:eastAsia="Arial" w:hAnsi="Arial" w:cs="Arial"/>
          <w:sz w:val="20"/>
          <w:szCs w:val="20"/>
        </w:rPr>
        <w:t>przeniesieni</w:t>
      </w:r>
      <w:r w:rsidR="00AE6DB0">
        <w:rPr>
          <w:rFonts w:ascii="Arial" w:eastAsia="Arial" w:hAnsi="Arial" w:cs="Arial"/>
          <w:sz w:val="20"/>
          <w:szCs w:val="20"/>
        </w:rPr>
        <w:t>em</w:t>
      </w:r>
      <w:r w:rsidR="00AE6DB0" w:rsidRPr="00515AF7">
        <w:rPr>
          <w:rFonts w:ascii="Arial" w:eastAsia="Arial" w:hAnsi="Arial" w:cs="Arial"/>
          <w:sz w:val="20"/>
          <w:szCs w:val="20"/>
        </w:rPr>
        <w:t xml:space="preserve"> autorskich praw majątkowych</w:t>
      </w:r>
      <w:r w:rsidR="00AE6DB0">
        <w:rPr>
          <w:rFonts w:ascii="Arial" w:eastAsia="Arial" w:hAnsi="Arial" w:cs="Arial"/>
          <w:sz w:val="20"/>
          <w:szCs w:val="20"/>
        </w:rPr>
        <w:t xml:space="preserve"> </w:t>
      </w:r>
      <w:r w:rsidR="00AE6DB0" w:rsidRPr="00515AF7">
        <w:rPr>
          <w:rFonts w:ascii="Arial" w:eastAsia="Arial" w:hAnsi="Arial" w:cs="Arial"/>
          <w:sz w:val="20"/>
          <w:szCs w:val="20"/>
        </w:rPr>
        <w:t>bez ograniczeń czasowych i terytorialn</w:t>
      </w:r>
      <w:r w:rsidR="00AE6DB0">
        <w:rPr>
          <w:rFonts w:ascii="Arial" w:eastAsia="Arial" w:hAnsi="Arial" w:cs="Arial"/>
          <w:sz w:val="20"/>
          <w:szCs w:val="20"/>
        </w:rPr>
        <w:t>ych)</w:t>
      </w:r>
      <w:r w:rsidR="00515AF7" w:rsidRPr="00515AF7">
        <w:rPr>
          <w:rFonts w:ascii="Arial" w:eastAsia="Arial" w:hAnsi="Arial" w:cs="Arial"/>
          <w:sz w:val="20"/>
          <w:szCs w:val="20"/>
        </w:rPr>
        <w:t xml:space="preserve"> zgodnie z formularzem stanowiącym załącznik nr 1.</w:t>
      </w:r>
    </w:p>
    <w:p w14:paraId="2F5C1CAA" w14:textId="77777777" w:rsidR="00B66D69" w:rsidRPr="000D6F00" w:rsidRDefault="00B66D69" w:rsidP="00B6323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644"/>
        <w:rPr>
          <w:rFonts w:ascii="Arial" w:eastAsia="Arial" w:hAnsi="Arial" w:cs="Arial"/>
          <w:color w:val="000000"/>
          <w:sz w:val="20"/>
          <w:szCs w:val="20"/>
        </w:rPr>
      </w:pPr>
    </w:p>
    <w:p w14:paraId="53D6A251" w14:textId="28AF680E" w:rsidR="00B66D69" w:rsidRPr="001B4203" w:rsidRDefault="00991C71" w:rsidP="00B6323B">
      <w:pPr>
        <w:pStyle w:val="Akapitzlist"/>
        <w:keepNext/>
        <w:keepLines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709" w:firstLineChars="0" w:hanging="709"/>
        <w:rPr>
          <w:b/>
          <w:bCs/>
        </w:rPr>
      </w:pPr>
      <w:r>
        <w:rPr>
          <w:b/>
          <w:bCs/>
        </w:rPr>
        <w:t>Informacje dodatkowe</w:t>
      </w:r>
    </w:p>
    <w:p w14:paraId="186B646C" w14:textId="2474ADF5" w:rsidR="00991C71" w:rsidRPr="000D6F00" w:rsidRDefault="00991C71" w:rsidP="00B6323B">
      <w:pPr>
        <w:pStyle w:val="Akapitzlist"/>
        <w:numPr>
          <w:ilvl w:val="3"/>
          <w:numId w:val="2"/>
        </w:numPr>
        <w:spacing w:line="360" w:lineRule="auto"/>
        <w:ind w:leftChars="0" w:left="284" w:firstLineChars="0" w:hanging="284"/>
        <w:rPr>
          <w:highlight w:val="white"/>
        </w:rPr>
      </w:pPr>
      <w:r>
        <w:rPr>
          <w:highlight w:val="white"/>
        </w:rPr>
        <w:t xml:space="preserve">W celu ustalenia wartości zamówienia, Ośrodek Rozwoju Edukacji w Warszawie zwraca się z prośbą o przygotowanie i przesłanie szacunkowej kalkulacji kosztów zamówienia, </w:t>
      </w:r>
      <w:r>
        <w:rPr>
          <w:highlight w:val="white"/>
        </w:rPr>
        <w:br/>
      </w:r>
      <w:r>
        <w:rPr>
          <w:b/>
          <w:highlight w:val="white"/>
        </w:rPr>
        <w:t xml:space="preserve">w terminie do dnia </w:t>
      </w:r>
      <w:r w:rsidR="00FC05D6">
        <w:rPr>
          <w:b/>
          <w:highlight w:val="white"/>
        </w:rPr>
        <w:t xml:space="preserve">14 października </w:t>
      </w:r>
      <w:r>
        <w:rPr>
          <w:b/>
          <w:highlight w:val="white"/>
        </w:rPr>
        <w:t>2026 r. na adres mailowy:</w:t>
      </w:r>
      <w:r>
        <w:t xml:space="preserve"> </w:t>
      </w:r>
      <w:r w:rsidR="00E126F4">
        <w:rPr>
          <w:bCs/>
        </w:rPr>
        <w:t>agnieszka.charzynska</w:t>
      </w:r>
      <w:r>
        <w:rPr>
          <w:bCs/>
        </w:rPr>
        <w:t>@ore.edu.pl</w:t>
      </w:r>
      <w:r>
        <w:rPr>
          <w:bCs/>
          <w:highlight w:val="white"/>
        </w:rPr>
        <w:t xml:space="preserve"> zgodnie z formularzem stanowiącym załącznik nr 1 do niniejszego zapytania </w:t>
      </w:r>
      <w:r>
        <w:t>o informację cenową</w:t>
      </w:r>
      <w:r>
        <w:rPr>
          <w:bCs/>
          <w:highlight w:val="white"/>
        </w:rPr>
        <w:t>.</w:t>
      </w:r>
    </w:p>
    <w:p w14:paraId="76199C3F" w14:textId="671C3C15" w:rsidR="00991C71" w:rsidRPr="000D6F00" w:rsidRDefault="00991C71" w:rsidP="00B6323B">
      <w:pPr>
        <w:pStyle w:val="Akapitzlist"/>
        <w:numPr>
          <w:ilvl w:val="3"/>
          <w:numId w:val="2"/>
        </w:numPr>
        <w:spacing w:line="360" w:lineRule="auto"/>
        <w:ind w:leftChars="0" w:left="284" w:firstLineChars="0" w:hanging="284"/>
        <w:rPr>
          <w:highlight w:val="white"/>
        </w:rPr>
      </w:pPr>
      <w:r>
        <w:rPr>
          <w:highlight w:val="white"/>
        </w:rPr>
        <w:t xml:space="preserve">Informacji w zakresie niniejszego szacowania wartości zamówienia udziela </w:t>
      </w:r>
      <w:r w:rsidR="00E126F4">
        <w:rPr>
          <w:highlight w:val="white"/>
        </w:rPr>
        <w:t>Agnieszka Charzyńska</w:t>
      </w:r>
      <w:r w:rsidR="003B5212">
        <w:rPr>
          <w:highlight w:val="white"/>
        </w:rPr>
        <w:t>,</w:t>
      </w:r>
      <w:r>
        <w:rPr>
          <w:highlight w:val="white"/>
        </w:rPr>
        <w:t xml:space="preserve"> tel.: 22 345 37 00, e-mail: </w:t>
      </w:r>
      <w:hyperlink r:id="rId10" w:history="1">
        <w:r w:rsidR="00E126F4" w:rsidRPr="00F21129">
          <w:rPr>
            <w:rStyle w:val="Hipercze"/>
            <w:highlight w:val="white"/>
          </w:rPr>
          <w:t>agnieszka.charzynska@ore.edu.pl</w:t>
        </w:r>
      </w:hyperlink>
      <w:r>
        <w:rPr>
          <w:highlight w:val="white"/>
        </w:rPr>
        <w:t>.</w:t>
      </w:r>
    </w:p>
    <w:p w14:paraId="18BDB200" w14:textId="690F3E7D" w:rsidR="005A2E40" w:rsidRPr="00B17403" w:rsidRDefault="00991C71" w:rsidP="00B6323B">
      <w:pPr>
        <w:pStyle w:val="Akapitzlist"/>
        <w:numPr>
          <w:ilvl w:val="3"/>
          <w:numId w:val="2"/>
        </w:numPr>
        <w:spacing w:line="360" w:lineRule="auto"/>
        <w:ind w:leftChars="0" w:left="284" w:firstLineChars="0" w:hanging="284"/>
        <w:rPr>
          <w:highlight w:val="white"/>
        </w:rPr>
      </w:pPr>
      <w:r>
        <w:rPr>
          <w:bCs/>
        </w:rPr>
        <w:t xml:space="preserve">Klauzule informacyjne stanowią załącznik nr 2 do </w:t>
      </w:r>
      <w:r>
        <w:t>zapytania o informację cenową.</w:t>
      </w:r>
    </w:p>
    <w:p w14:paraId="5B8207A9" w14:textId="77777777" w:rsidR="005651F5" w:rsidRDefault="005651F5" w:rsidP="00B6323B">
      <w:pPr>
        <w:spacing w:after="0" w:line="36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B70CC3D" w14:textId="77777777" w:rsidR="003B5212" w:rsidRDefault="003B5212" w:rsidP="00B6323B">
      <w:pPr>
        <w:spacing w:line="360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br w:type="page"/>
      </w:r>
    </w:p>
    <w:p w14:paraId="000000A0" w14:textId="275D902D" w:rsidR="00D5509B" w:rsidRPr="00B17403" w:rsidRDefault="0089131C" w:rsidP="00B6323B">
      <w:pPr>
        <w:spacing w:after="0" w:line="36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lastRenderedPageBreak/>
        <w:t>Załącznik nr 1</w:t>
      </w:r>
    </w:p>
    <w:p w14:paraId="1CA54971" w14:textId="1AC5FDA1" w:rsidR="003B5212" w:rsidRPr="000D6F00" w:rsidRDefault="003B5212" w:rsidP="00B6323B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br/>
      </w:r>
      <w:r w:rsidR="004107F2">
        <w:rPr>
          <w:rFonts w:ascii="Arial" w:eastAsia="Arial" w:hAnsi="Arial" w:cs="Arial"/>
          <w:b/>
          <w:bCs/>
          <w:sz w:val="20"/>
          <w:szCs w:val="20"/>
        </w:rPr>
        <w:t xml:space="preserve">Formularz do szacowania wartości zamówienia </w:t>
      </w:r>
      <w:r w:rsidR="00E126F4">
        <w:rPr>
          <w:rFonts w:ascii="Arial" w:eastAsia="Arial" w:hAnsi="Arial" w:cs="Arial"/>
          <w:b/>
          <w:bCs/>
          <w:sz w:val="20"/>
          <w:szCs w:val="20"/>
        </w:rPr>
        <w:t>dotyczącego</w:t>
      </w:r>
      <w:r w:rsidR="004107F2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usługi obejmującej zapewnienie moderatorów do opracowania 16 materiałów merytoryczno-metodycznych oraz przeprowadzenie 1 szkolenia podsumowującego w ramach modułu 3. Rządowego programu „Przyjazna szkoła”</w:t>
      </w:r>
    </w:p>
    <w:p w14:paraId="000000A2" w14:textId="0BFF42BB" w:rsidR="00D5509B" w:rsidRPr="000D6F00" w:rsidRDefault="00D5509B" w:rsidP="00B6323B">
      <w:pPr>
        <w:spacing w:after="0" w:line="360" w:lineRule="auto"/>
        <w:ind w:right="-2" w:hanging="2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2"/>
        <w:tblW w:w="9214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268"/>
        <w:gridCol w:w="6946"/>
      </w:tblGrid>
      <w:tr w:rsidR="00D5509B" w:rsidRPr="000D6F00" w14:paraId="2E537320" w14:textId="77777777">
        <w:trPr>
          <w:trHeight w:val="34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3" w14:textId="77777777" w:rsidR="00D5509B" w:rsidRPr="000D6F00" w:rsidRDefault="004107F2" w:rsidP="00B6323B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Nazwa firmy/Imię i nazwisko Wykonawcy: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4" w14:textId="77777777" w:rsidR="00D5509B" w:rsidRPr="000D6F00" w:rsidRDefault="00D5509B" w:rsidP="00B6323B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D5509B" w:rsidRPr="000D6F00" w14:paraId="52745323" w14:textId="77777777" w:rsidTr="003B5212">
        <w:trPr>
          <w:trHeight w:val="59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5" w14:textId="77777777" w:rsidR="00D5509B" w:rsidRPr="000D6F00" w:rsidRDefault="004107F2" w:rsidP="00B6323B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Adres: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6" w14:textId="77777777" w:rsidR="00D5509B" w:rsidRPr="000D6F00" w:rsidRDefault="00D5509B" w:rsidP="00B6323B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D5509B" w:rsidRPr="000D6F00" w14:paraId="53A64E9D" w14:textId="77777777">
        <w:trPr>
          <w:trHeight w:val="3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7" w14:textId="77777777" w:rsidR="00D5509B" w:rsidRPr="000D6F00" w:rsidRDefault="004107F2" w:rsidP="00B6323B">
            <w:pPr>
              <w:spacing w:after="0" w:line="360" w:lineRule="auto"/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NIP: / PESEL: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8" w14:textId="77777777" w:rsidR="00D5509B" w:rsidRPr="000D6F00" w:rsidRDefault="00D5509B" w:rsidP="00B6323B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D5509B" w:rsidRPr="000D6F00" w14:paraId="2E22C244" w14:textId="77777777" w:rsidTr="003B5212">
        <w:trPr>
          <w:trHeight w:val="46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9" w14:textId="77777777" w:rsidR="00D5509B" w:rsidRPr="000D6F00" w:rsidRDefault="004107F2" w:rsidP="00B6323B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Telefon: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A" w14:textId="77777777" w:rsidR="00D5509B" w:rsidRPr="000D6F00" w:rsidRDefault="00D5509B" w:rsidP="00B6323B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D5509B" w:rsidRPr="000D6F00" w14:paraId="06836D65" w14:textId="77777777">
        <w:trPr>
          <w:trHeight w:val="2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AB" w14:textId="77777777" w:rsidR="00D5509B" w:rsidRPr="000D6F00" w:rsidRDefault="004107F2" w:rsidP="00B6323B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Adres e-mail do korespondencji: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C" w14:textId="77777777" w:rsidR="00D5509B" w:rsidRPr="000D6F00" w:rsidRDefault="00D5509B" w:rsidP="00B6323B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</w:tbl>
    <w:p w14:paraId="000000AD" w14:textId="77777777" w:rsidR="00D5509B" w:rsidRPr="000D6F00" w:rsidRDefault="00D5509B" w:rsidP="00B6323B">
      <w:pPr>
        <w:spacing w:after="0" w:line="36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0EC291F3" w14:textId="74FE5387" w:rsidR="001F6D59" w:rsidRPr="001F6D59" w:rsidRDefault="001F6D59" w:rsidP="00B6323B">
      <w:pPr>
        <w:spacing w:line="360" w:lineRule="auto"/>
        <w:rPr>
          <w:rFonts w:ascii="Arial" w:eastAsia="Arial" w:hAnsi="Arial" w:cs="Arial"/>
          <w:sz w:val="20"/>
          <w:szCs w:val="20"/>
        </w:rPr>
      </w:pPr>
      <w:r w:rsidRPr="001F6D59">
        <w:rPr>
          <w:rFonts w:ascii="Arial" w:eastAsia="Arial" w:hAnsi="Arial" w:cs="Arial"/>
          <w:sz w:val="20"/>
          <w:szCs w:val="20"/>
        </w:rPr>
        <w:t>Przedstawione szacunkowe koszty realizacji planowanego zamówienia powinny zawierać pełny zakres kosztów i być wyrażone w wartościach ceny netto oraz brutto, z uwzględnieniem podatku VAT. W przypadku składania wyceny przez osobę fizyczną nieprowadzącą działalności gospodarczej formularz do szacowania należy wypełnić wyłącznie w polu dot. ceny brutto; kwota brutto powinna stanowić całkowity koszt Zamawiającego, tj. obejmować także składki na ubezpieczenia społeczne w części finansowanej przez zleceniodawcę, jeżeli będą należne.</w:t>
      </w:r>
    </w:p>
    <w:p w14:paraId="000000AE" w14:textId="5965D8C3" w:rsidR="00D5509B" w:rsidRPr="000D6F00" w:rsidRDefault="00D5509B" w:rsidP="00B6323B">
      <w:pPr>
        <w:spacing w:after="0" w:line="360" w:lineRule="auto"/>
        <w:rPr>
          <w:rFonts w:ascii="Arial" w:eastAsia="Arial" w:hAnsi="Arial" w:cs="Arial"/>
          <w:sz w:val="20"/>
          <w:szCs w:val="20"/>
        </w:rPr>
      </w:pPr>
    </w:p>
    <w:p w14:paraId="000000AF" w14:textId="77777777" w:rsidR="00D5509B" w:rsidRPr="000D6F00" w:rsidRDefault="004107F2" w:rsidP="00B6323B">
      <w:pPr>
        <w:spacing w:after="0" w:line="36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bookmarkStart w:id="5" w:name="_heading=h.483zu0vyjq27" w:colFirst="0" w:colLast="0"/>
      <w:bookmarkEnd w:id="5"/>
      <w:r>
        <w:rPr>
          <w:rFonts w:ascii="Arial" w:eastAsia="Arial" w:hAnsi="Arial" w:cs="Arial"/>
          <w:b/>
          <w:bCs/>
          <w:sz w:val="20"/>
          <w:szCs w:val="20"/>
        </w:rPr>
        <w:t xml:space="preserve">Wycena: </w:t>
      </w:r>
    </w:p>
    <w:tbl>
      <w:tblPr>
        <w:tblStyle w:val="1"/>
        <w:tblW w:w="9214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567"/>
        <w:gridCol w:w="4111"/>
        <w:gridCol w:w="1701"/>
        <w:gridCol w:w="992"/>
        <w:gridCol w:w="1843"/>
      </w:tblGrid>
      <w:tr w:rsidR="00D5509B" w:rsidRPr="00C31CC2" w14:paraId="7B086220" w14:textId="77777777" w:rsidTr="00C31CC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0" w14:textId="77777777" w:rsidR="00D5509B" w:rsidRPr="00C31CC2" w:rsidRDefault="004107F2" w:rsidP="00B6323B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Lp.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1" w14:textId="2C6A3DD3" w:rsidR="00D5509B" w:rsidRPr="00C31CC2" w:rsidRDefault="004107F2" w:rsidP="00B6323B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Element zamówienia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B2" w14:textId="77777777" w:rsidR="00D5509B" w:rsidRPr="00C31CC2" w:rsidRDefault="004107F2" w:rsidP="00B6323B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Cena netto</w:t>
            </w:r>
          </w:p>
          <w:p w14:paraId="000000B3" w14:textId="77777777" w:rsidR="00D5509B" w:rsidRPr="00C31CC2" w:rsidRDefault="004107F2" w:rsidP="00B6323B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w PLN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B4" w14:textId="77777777" w:rsidR="00D5509B" w:rsidRPr="00C31CC2" w:rsidRDefault="004107F2" w:rsidP="00B6323B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Stawka VAT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0000B5" w14:textId="77777777" w:rsidR="00D5509B" w:rsidRPr="00C31CC2" w:rsidRDefault="004107F2" w:rsidP="00B6323B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Cena brutto</w:t>
            </w:r>
          </w:p>
          <w:p w14:paraId="000000B6" w14:textId="77777777" w:rsidR="00D5509B" w:rsidRPr="00C31CC2" w:rsidRDefault="004107F2" w:rsidP="00B6323B">
            <w:pPr>
              <w:spacing w:after="0"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w PLN</w:t>
            </w:r>
          </w:p>
        </w:tc>
      </w:tr>
      <w:tr w:rsidR="00C31CC2" w:rsidRPr="00C31CC2" w14:paraId="47F57C4E" w14:textId="77777777" w:rsidTr="00C31CC2">
        <w:trPr>
          <w:trHeight w:val="478"/>
        </w:trPr>
        <w:tc>
          <w:tcPr>
            <w:tcW w:w="92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CF952" w14:textId="5E8D2618" w:rsidR="00C31CC2" w:rsidRPr="00C31CC2" w:rsidRDefault="00C31CC2" w:rsidP="00B6323B">
            <w:pPr>
              <w:spacing w:after="0" w:line="360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Materiały merytoryczno</w:t>
            </w:r>
            <w:r w:rsidR="00B6323B"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-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metodyczne</w:t>
            </w:r>
          </w:p>
        </w:tc>
      </w:tr>
      <w:tr w:rsidR="004D72A3" w:rsidRPr="00C31CC2" w14:paraId="61077F03" w14:textId="77777777" w:rsidTr="008117E2">
        <w:trPr>
          <w:trHeight w:val="6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FEA63" w14:textId="6D9277CD" w:rsidR="004D72A3" w:rsidRPr="00C31CC2" w:rsidRDefault="00C31CC2" w:rsidP="00B6323B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FBC98" w14:textId="61E5DF2D" w:rsidR="004D72A3" w:rsidRPr="00C31CC2" w:rsidRDefault="005651F5" w:rsidP="00B6323B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Opracowanie m</w:t>
            </w:r>
            <w:r w:rsidR="00CA1DA2">
              <w:rPr>
                <w:rFonts w:ascii="Arial" w:eastAsia="Arial" w:hAnsi="Arial" w:cs="Arial"/>
                <w:sz w:val="20"/>
                <w:szCs w:val="20"/>
              </w:rPr>
              <w:t>ateriał</w:t>
            </w:r>
            <w:r>
              <w:rPr>
                <w:rFonts w:ascii="Arial" w:eastAsia="Arial" w:hAnsi="Arial" w:cs="Arial"/>
                <w:sz w:val="20"/>
                <w:szCs w:val="20"/>
              </w:rPr>
              <w:t>u</w:t>
            </w:r>
            <w:r w:rsidR="00CA1DA2">
              <w:rPr>
                <w:rFonts w:ascii="Arial" w:eastAsia="Arial" w:hAnsi="Arial" w:cs="Arial"/>
                <w:sz w:val="20"/>
                <w:szCs w:val="20"/>
              </w:rPr>
              <w:t xml:space="preserve"> merytoryczno-metodyczn</w:t>
            </w:r>
            <w:r w:rsidR="00566D63">
              <w:rPr>
                <w:rFonts w:ascii="Arial" w:eastAsia="Arial" w:hAnsi="Arial" w:cs="Arial"/>
                <w:sz w:val="20"/>
                <w:szCs w:val="20"/>
              </w:rPr>
              <w:t>ego</w:t>
            </w:r>
            <w:r w:rsidR="00CA1DA2">
              <w:rPr>
                <w:rFonts w:ascii="Arial" w:eastAsia="Arial" w:hAnsi="Arial" w:cs="Arial"/>
                <w:sz w:val="20"/>
                <w:szCs w:val="20"/>
              </w:rPr>
              <w:t xml:space="preserve"> – cena za 1 materiał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2EAE2" w14:textId="77777777" w:rsidR="004D72A3" w:rsidRPr="00C31CC2" w:rsidRDefault="004D72A3" w:rsidP="00B6323B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9CDDF" w14:textId="77777777" w:rsidR="004D72A3" w:rsidRPr="00C31CC2" w:rsidRDefault="004D72A3" w:rsidP="00B6323B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BC1D2" w14:textId="77777777" w:rsidR="004D72A3" w:rsidRPr="00C31CC2" w:rsidRDefault="004D72A3" w:rsidP="00B6323B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4D72A3" w:rsidRPr="00C31CC2" w14:paraId="64C6CE29" w14:textId="77777777" w:rsidTr="008117E2">
        <w:trPr>
          <w:trHeight w:val="6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AA0A0" w14:textId="270AD482" w:rsidR="004D72A3" w:rsidRPr="00C31CC2" w:rsidRDefault="00C31CC2" w:rsidP="00B6323B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0CDC1" w14:textId="02AA1AFC" w:rsidR="004D72A3" w:rsidRPr="00C31CC2" w:rsidRDefault="00566D63" w:rsidP="00B6323B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Opracowanie m</w:t>
            </w:r>
            <w:r w:rsidR="00C31CC2">
              <w:rPr>
                <w:rFonts w:ascii="Arial" w:eastAsia="Arial" w:hAnsi="Arial" w:cs="Arial"/>
                <w:sz w:val="20"/>
                <w:szCs w:val="20"/>
                <w:highlight w:val="white"/>
              </w:rPr>
              <w:t>ateriał</w:t>
            </w: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ów</w:t>
            </w:r>
            <w:r w:rsidR="00C31CC2"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 merytoryczno-metodyczn</w:t>
            </w:r>
            <w:r>
              <w:rPr>
                <w:rFonts w:ascii="Arial" w:eastAsia="Arial" w:hAnsi="Arial" w:cs="Arial"/>
                <w:sz w:val="20"/>
                <w:szCs w:val="20"/>
              </w:rPr>
              <w:t>ych</w:t>
            </w:r>
            <w:r w:rsidR="00C31CC2">
              <w:rPr>
                <w:rFonts w:ascii="Arial" w:eastAsia="Arial" w:hAnsi="Arial" w:cs="Arial"/>
                <w:sz w:val="20"/>
                <w:szCs w:val="20"/>
              </w:rPr>
              <w:t xml:space="preserve"> – wartość łączna (16 materiałów * cena jednostkowa)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21E5D" w14:textId="77777777" w:rsidR="004D72A3" w:rsidRPr="00C31CC2" w:rsidRDefault="004D72A3" w:rsidP="00B6323B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38093" w14:textId="77777777" w:rsidR="004D72A3" w:rsidRPr="00C31CC2" w:rsidRDefault="004D72A3" w:rsidP="00B6323B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83004" w14:textId="77777777" w:rsidR="004D72A3" w:rsidRPr="00C31CC2" w:rsidRDefault="004D72A3" w:rsidP="00B6323B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C31CC2" w:rsidRPr="00C31CC2" w14:paraId="2409C1C8" w14:textId="77777777" w:rsidTr="00C31CC2">
        <w:trPr>
          <w:trHeight w:val="478"/>
        </w:trPr>
        <w:tc>
          <w:tcPr>
            <w:tcW w:w="92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1F967" w14:textId="22436A0A" w:rsidR="00C31CC2" w:rsidRPr="00C31CC2" w:rsidRDefault="00C31CC2" w:rsidP="00B6323B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light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highlight w:val="lightGray"/>
              </w:rPr>
              <w:t>Szkolenie podsumowujące</w:t>
            </w:r>
          </w:p>
        </w:tc>
      </w:tr>
      <w:tr w:rsidR="00EC5991" w:rsidRPr="00C31CC2" w14:paraId="3F223D85" w14:textId="77777777" w:rsidTr="008117E2">
        <w:trPr>
          <w:trHeight w:val="6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500AB" w14:textId="2D9E3B85" w:rsidR="00EC5991" w:rsidRPr="00C31CC2" w:rsidRDefault="00C31CC2" w:rsidP="00B6323B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74835" w14:textId="17DEEADE" w:rsidR="00EC5991" w:rsidRPr="00C31CC2" w:rsidRDefault="00EC5991" w:rsidP="001938BB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podsumowujące online – cena za 1 godzinę dydaktyczną szkolenia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9F9E9" w14:textId="77777777" w:rsidR="00EC5991" w:rsidRPr="00C31CC2" w:rsidRDefault="00EC5991" w:rsidP="001938BB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5459E" w14:textId="77777777" w:rsidR="00EC5991" w:rsidRPr="00C31CC2" w:rsidRDefault="00EC5991" w:rsidP="001938BB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CC6C5" w14:textId="77777777" w:rsidR="00EC5991" w:rsidRPr="00C31CC2" w:rsidRDefault="00EC5991" w:rsidP="001938BB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EC5991" w:rsidRPr="00C31CC2" w14:paraId="5EE9F6A8" w14:textId="77777777" w:rsidTr="008117E2">
        <w:trPr>
          <w:trHeight w:val="6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EFBDF" w14:textId="1D7066CB" w:rsidR="00EC5991" w:rsidRPr="00C31CC2" w:rsidRDefault="00C31CC2" w:rsidP="00B6323B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lastRenderedPageBreak/>
              <w:t>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16AB6" w14:textId="55E62EF3" w:rsidR="00EC5991" w:rsidRPr="00C31CC2" w:rsidRDefault="00EC5991" w:rsidP="001938BB">
            <w:pPr>
              <w:spacing w:after="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podsumowujące online – wartość łącz</w:t>
            </w:r>
            <w:r w:rsidRPr="000B1DF7">
              <w:rPr>
                <w:rFonts w:ascii="Arial" w:eastAsia="Arial" w:hAnsi="Arial" w:cs="Arial"/>
                <w:sz w:val="20"/>
                <w:szCs w:val="20"/>
              </w:rPr>
              <w:t>na (</w:t>
            </w:r>
            <w:r w:rsidR="000B1DF7" w:rsidRPr="000B1DF7">
              <w:rPr>
                <w:rFonts w:ascii="Arial" w:eastAsia="Arial" w:hAnsi="Arial" w:cs="Arial"/>
                <w:sz w:val="20"/>
                <w:szCs w:val="20"/>
              </w:rPr>
              <w:t>3</w:t>
            </w:r>
            <w:r w:rsidRPr="000B1DF7">
              <w:rPr>
                <w:rFonts w:ascii="Arial" w:eastAsia="Arial" w:hAnsi="Arial" w:cs="Arial"/>
                <w:sz w:val="20"/>
                <w:szCs w:val="20"/>
              </w:rPr>
              <w:t xml:space="preserve"> godzin</w:t>
            </w:r>
            <w:r w:rsidR="000B1DF7">
              <w:rPr>
                <w:rFonts w:ascii="Arial" w:eastAsia="Arial" w:hAnsi="Arial" w:cs="Arial"/>
                <w:sz w:val="20"/>
                <w:szCs w:val="20"/>
              </w:rPr>
              <w:t>y</w:t>
            </w:r>
            <w:r w:rsidRPr="000B1DF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dydaktyczn</w:t>
            </w:r>
            <w:r w:rsidR="000B1DF7"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* cena jednostkowa)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793A5" w14:textId="77777777" w:rsidR="00EC5991" w:rsidRPr="00C31CC2" w:rsidRDefault="00EC5991" w:rsidP="001938BB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7FE61" w14:textId="77777777" w:rsidR="00EC5991" w:rsidRPr="00C31CC2" w:rsidRDefault="00EC5991" w:rsidP="001938BB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69620" w14:textId="77777777" w:rsidR="00EC5991" w:rsidRPr="00C31CC2" w:rsidRDefault="00EC5991" w:rsidP="001938BB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  <w:tr w:rsidR="008117E2" w:rsidRPr="00C31CC2" w14:paraId="5D60CD47" w14:textId="77777777" w:rsidTr="00C31CC2">
        <w:trPr>
          <w:trHeight w:val="690"/>
        </w:trPr>
        <w:tc>
          <w:tcPr>
            <w:tcW w:w="92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14F03" w14:textId="5E624F0C" w:rsidR="008117E2" w:rsidRPr="00C31CC2" w:rsidRDefault="008117E2" w:rsidP="00B6323B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Podsumowanie</w:t>
            </w:r>
          </w:p>
        </w:tc>
      </w:tr>
      <w:tr w:rsidR="008117E2" w:rsidRPr="00C31CC2" w14:paraId="5D0B9333" w14:textId="77777777" w:rsidTr="008117E2">
        <w:trPr>
          <w:trHeight w:val="6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8F74D" w14:textId="2FC0D1C4" w:rsidR="008117E2" w:rsidRPr="00C31CC2" w:rsidRDefault="00C31CC2" w:rsidP="00B6323B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5</w:t>
            </w:r>
            <w:r w:rsidR="00566D63">
              <w:rPr>
                <w:rFonts w:ascii="Arial" w:eastAsia="Arial" w:hAnsi="Arial" w:cs="Arial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40B42" w14:textId="3BFD8B99" w:rsidR="008117E2" w:rsidRPr="00C31CC2" w:rsidRDefault="008117E2" w:rsidP="00B6323B">
            <w:pPr>
              <w:spacing w:after="0" w:line="36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Wartość zamówienia (</w:t>
            </w:r>
            <w:r w:rsidR="00566D6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suma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poz. 2</w:t>
            </w:r>
            <w:r w:rsidR="00566D63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i 4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0A4FE" w14:textId="77777777" w:rsidR="008117E2" w:rsidRPr="00C31CC2" w:rsidRDefault="008117E2" w:rsidP="001938BB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658B9" w14:textId="77777777" w:rsidR="008117E2" w:rsidRPr="00C31CC2" w:rsidRDefault="008117E2" w:rsidP="001938BB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90BE" w14:textId="77777777" w:rsidR="008117E2" w:rsidRPr="00C31CC2" w:rsidRDefault="008117E2" w:rsidP="001938BB">
            <w:pPr>
              <w:spacing w:after="0" w:line="360" w:lineRule="auto"/>
              <w:jc w:val="center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</w:p>
        </w:tc>
      </w:tr>
    </w:tbl>
    <w:p w14:paraId="000000BF" w14:textId="77777777" w:rsidR="00D5509B" w:rsidRPr="000D6F00" w:rsidRDefault="00D5509B" w:rsidP="00B6323B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23A46C30" w14:textId="6BFFF976" w:rsidR="008551EF" w:rsidRPr="001D2FDD" w:rsidRDefault="008551EF" w:rsidP="00B6323B">
      <w:pPr>
        <w:keepNext/>
        <w:spacing w:after="60" w:line="360" w:lineRule="auto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Uwagi Wykonawcy (fakultatywnie – w szczególności: podstawa zwolnienia z VAT, dostępność moderatorów, </w:t>
      </w:r>
      <w:r w:rsidR="001F6D59">
        <w:rPr>
          <w:rFonts w:ascii="Arial" w:eastAsia="Arial" w:hAnsi="Arial" w:cs="Arial"/>
        </w:rPr>
        <w:t xml:space="preserve">harmonogram, </w:t>
      </w:r>
      <w:r>
        <w:rPr>
          <w:rFonts w:ascii="Arial" w:eastAsia="Arial" w:hAnsi="Arial" w:cs="Arial"/>
        </w:rPr>
        <w:t xml:space="preserve">uwagi do założeń, </w:t>
      </w:r>
      <w:bookmarkStart w:id="6" w:name="_Hlk240357484"/>
      <w:r>
        <w:rPr>
          <w:rFonts w:ascii="Arial" w:eastAsia="Arial" w:hAnsi="Arial" w:cs="Arial"/>
        </w:rPr>
        <w:t>inne propozycje alternatywne względem opisu przedmiotu zamówienia ujętego w niniejszym zapytaniu o informację cenową</w:t>
      </w:r>
      <w:bookmarkEnd w:id="6"/>
      <w:r>
        <w:rPr>
          <w:rFonts w:ascii="Arial" w:eastAsia="Arial" w:hAnsi="Arial" w:cs="Arial"/>
        </w:rPr>
        <w:t>):</w:t>
      </w:r>
    </w:p>
    <w:p w14:paraId="75D740C1" w14:textId="77777777" w:rsidR="008551EF" w:rsidRPr="001D2FDD" w:rsidRDefault="008551EF" w:rsidP="00B6323B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DC2BB7" w14:textId="77777777" w:rsidR="008551EF" w:rsidRDefault="008551EF" w:rsidP="00B6323B">
      <w:pPr>
        <w:spacing w:after="0" w:line="360" w:lineRule="auto"/>
        <w:jc w:val="right"/>
        <w:rPr>
          <w:rFonts w:ascii="Arial" w:eastAsia="Arial" w:hAnsi="Arial" w:cs="Arial"/>
        </w:rPr>
      </w:pPr>
    </w:p>
    <w:p w14:paraId="6285F235" w14:textId="77777777" w:rsidR="008551EF" w:rsidRDefault="008551EF" w:rsidP="00B6323B">
      <w:pPr>
        <w:spacing w:after="0" w:line="360" w:lineRule="auto"/>
        <w:jc w:val="right"/>
        <w:rPr>
          <w:rFonts w:ascii="Arial" w:eastAsia="Arial" w:hAnsi="Arial" w:cs="Arial"/>
        </w:rPr>
      </w:pPr>
    </w:p>
    <w:p w14:paraId="47A9B637" w14:textId="11A78235" w:rsidR="008551EF" w:rsidRPr="001D2FDD" w:rsidRDefault="001938BB" w:rsidP="00B6323B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eastAsia="Arial" w:hAnsi="Arial" w:cs="Arial"/>
        </w:rPr>
        <w:t>.........................</w:t>
      </w:r>
      <w:r w:rsidR="008551EF">
        <w:rPr>
          <w:rFonts w:ascii="Arial" w:eastAsia="Arial" w:hAnsi="Arial" w:cs="Arial"/>
        </w:rPr>
        <w:t>……………………………………………………………</w:t>
      </w:r>
    </w:p>
    <w:p w14:paraId="54C04973" w14:textId="77777777" w:rsidR="008551EF" w:rsidRPr="001D2FDD" w:rsidRDefault="008551EF" w:rsidP="00B6323B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eastAsia="Arial" w:hAnsi="Arial" w:cs="Arial"/>
        </w:rPr>
        <w:t>(data, podpis osoby upoważnionej do reprezentowania Wykonawcy)</w:t>
      </w:r>
    </w:p>
    <w:p w14:paraId="470F805D" w14:textId="77777777" w:rsidR="00E972E8" w:rsidRPr="000D6F00" w:rsidRDefault="00E972E8" w:rsidP="00B6323B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sectPr w:rsidR="00E972E8" w:rsidRPr="000D6F0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2" w:right="1417" w:bottom="1985" w:left="1417" w:header="708" w:footer="143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30E32" w14:textId="77777777" w:rsidR="002053AC" w:rsidRDefault="002053AC">
      <w:pPr>
        <w:spacing w:after="0" w:line="240" w:lineRule="auto"/>
      </w:pPr>
      <w:r>
        <w:separator/>
      </w:r>
    </w:p>
  </w:endnote>
  <w:endnote w:type="continuationSeparator" w:id="0">
    <w:p w14:paraId="36BF0B10" w14:textId="77777777" w:rsidR="002053AC" w:rsidRDefault="00205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7669FE4-2D8A-476A-BA3E-1E4FFF47E7C0}"/>
    <w:embedBold r:id="rId2" w:fontKey="{7A5189EA-545C-4A23-91F8-03874BEB04E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D107AD38-28DC-4313-B1B0-7A68E103331F}"/>
    <w:embedBold r:id="rId4" w:fontKey="{6D121965-6435-4D0F-BD1E-66F315C5460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5E690B71-29EC-4CF4-AF38-C3E34297167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B06A0E35-9182-4B97-BB7C-B211FFE703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C" w14:textId="73E73531" w:rsidR="00D5509B" w:rsidRDefault="0041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1225E">
      <w:rPr>
        <w:noProof/>
        <w:color w:val="000000"/>
      </w:rPr>
      <w:t>2</w:t>
    </w:r>
    <w:r>
      <w:rPr>
        <w:color w:val="000000"/>
      </w:rPr>
      <w:fldChar w:fldCharType="end"/>
    </w:r>
  </w:p>
  <w:p w14:paraId="000000CD" w14:textId="77777777" w:rsidR="00D5509B" w:rsidRDefault="00D5509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E" w14:textId="3842C0B2" w:rsidR="00D5509B" w:rsidRDefault="0041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1225E">
      <w:rPr>
        <w:noProof/>
        <w:color w:val="000000"/>
      </w:rPr>
      <w:t>1</w:t>
    </w:r>
    <w:r>
      <w:rPr>
        <w:color w:val="000000"/>
      </w:rPr>
      <w:fldChar w:fldCharType="end"/>
    </w:r>
  </w:p>
  <w:p w14:paraId="000000CF" w14:textId="77777777" w:rsidR="00D5509B" w:rsidRDefault="00D5509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02F4B" w14:textId="77777777" w:rsidR="002053AC" w:rsidRDefault="002053AC">
      <w:pPr>
        <w:spacing w:after="0" w:line="240" w:lineRule="auto"/>
      </w:pPr>
      <w:r>
        <w:separator/>
      </w:r>
    </w:p>
  </w:footnote>
  <w:footnote w:type="continuationSeparator" w:id="0">
    <w:p w14:paraId="5AFF13F8" w14:textId="77777777" w:rsidR="002053AC" w:rsidRDefault="00205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A" w14:textId="77777777" w:rsidR="00D5509B" w:rsidRDefault="0041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62ABD75" wp14:editId="50B30427">
          <wp:simplePos x="0" y="0"/>
          <wp:positionH relativeFrom="column">
            <wp:posOffset>-899793</wp:posOffset>
          </wp:positionH>
          <wp:positionV relativeFrom="paragraph">
            <wp:posOffset>-451079</wp:posOffset>
          </wp:positionV>
          <wp:extent cx="7545815" cy="10673270"/>
          <wp:effectExtent l="0" t="0" r="0" b="0"/>
          <wp:wrapNone/>
          <wp:docPr id="188421375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5815" cy="10673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B" w14:textId="77777777" w:rsidR="00D5509B" w:rsidRDefault="004107F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EB3240E" wp14:editId="397B2FC3">
          <wp:simplePos x="0" y="0"/>
          <wp:positionH relativeFrom="column">
            <wp:posOffset>-885824</wp:posOffset>
          </wp:positionH>
          <wp:positionV relativeFrom="paragraph">
            <wp:posOffset>-438783</wp:posOffset>
          </wp:positionV>
          <wp:extent cx="7543800" cy="10670420"/>
          <wp:effectExtent l="0" t="0" r="0" b="0"/>
          <wp:wrapNone/>
          <wp:docPr id="20521462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0" cy="106704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963EC3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C41007"/>
    <w:multiLevelType w:val="hybridMultilevel"/>
    <w:tmpl w:val="01F6BC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CE4442"/>
    <w:multiLevelType w:val="hybridMultilevel"/>
    <w:tmpl w:val="CEE85550"/>
    <w:lvl w:ilvl="0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075B6F7D"/>
    <w:multiLevelType w:val="hybridMultilevel"/>
    <w:tmpl w:val="A1502C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D3A5C"/>
    <w:multiLevelType w:val="hybridMultilevel"/>
    <w:tmpl w:val="43C0921C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0A6A283C"/>
    <w:multiLevelType w:val="hybridMultilevel"/>
    <w:tmpl w:val="7E889B8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C972D91"/>
    <w:multiLevelType w:val="hybridMultilevel"/>
    <w:tmpl w:val="7FAA1BA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108E7"/>
    <w:multiLevelType w:val="multilevel"/>
    <w:tmpl w:val="CAB4FA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CB6A11"/>
    <w:multiLevelType w:val="hybridMultilevel"/>
    <w:tmpl w:val="C4F8E8EE"/>
    <w:lvl w:ilvl="0" w:tplc="F37A5B12">
      <w:start w:val="1"/>
      <w:numFmt w:val="bullet"/>
      <w:lvlText w:val="-"/>
      <w:lvlJc w:val="left"/>
      <w:pPr>
        <w:ind w:left="71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1A58478C"/>
    <w:multiLevelType w:val="multilevel"/>
    <w:tmpl w:val="F3023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453D7E"/>
    <w:multiLevelType w:val="multilevel"/>
    <w:tmpl w:val="B6580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A6322D"/>
    <w:multiLevelType w:val="hybridMultilevel"/>
    <w:tmpl w:val="377A9A44"/>
    <w:lvl w:ilvl="0" w:tplc="741A9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E1463F"/>
    <w:multiLevelType w:val="hybridMultilevel"/>
    <w:tmpl w:val="38F0A278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1F867E8D"/>
    <w:multiLevelType w:val="hybridMultilevel"/>
    <w:tmpl w:val="59BE4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D33A5"/>
    <w:multiLevelType w:val="hybridMultilevel"/>
    <w:tmpl w:val="329AC648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5" w15:restartNumberingAfterBreak="0">
    <w:nsid w:val="22C93982"/>
    <w:multiLevelType w:val="multilevel"/>
    <w:tmpl w:val="DAA8E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1EE81D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26E715DE"/>
    <w:multiLevelType w:val="multilevel"/>
    <w:tmpl w:val="957050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7EC4983"/>
    <w:multiLevelType w:val="hybridMultilevel"/>
    <w:tmpl w:val="2BB2CA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A03871"/>
    <w:multiLevelType w:val="multilevel"/>
    <w:tmpl w:val="56F44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506613"/>
    <w:multiLevelType w:val="hybridMultilevel"/>
    <w:tmpl w:val="50F2DB3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09F08EB"/>
    <w:multiLevelType w:val="hybridMultilevel"/>
    <w:tmpl w:val="83780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480ACF"/>
    <w:multiLevelType w:val="multilevel"/>
    <w:tmpl w:val="B5144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B62D05"/>
    <w:multiLevelType w:val="multilevel"/>
    <w:tmpl w:val="7902C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6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BD17F4A"/>
    <w:multiLevelType w:val="hybridMultilevel"/>
    <w:tmpl w:val="3EA6EA84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5" w15:restartNumberingAfterBreak="0">
    <w:nsid w:val="3D664476"/>
    <w:multiLevelType w:val="hybridMultilevel"/>
    <w:tmpl w:val="6D54BA64"/>
    <w:lvl w:ilvl="0" w:tplc="31829230">
      <w:start w:val="1"/>
      <w:numFmt w:val="decimal"/>
      <w:lvlText w:val="%1."/>
      <w:lvlJc w:val="left"/>
      <w:pPr>
        <w:ind w:left="720" w:hanging="360"/>
      </w:pPr>
    </w:lvl>
    <w:lvl w:ilvl="1" w:tplc="B066D63A">
      <w:start w:val="1"/>
      <w:numFmt w:val="decimal"/>
      <w:lvlText w:val="%2."/>
      <w:lvlJc w:val="left"/>
      <w:pPr>
        <w:ind w:left="720" w:hanging="360"/>
      </w:pPr>
    </w:lvl>
    <w:lvl w:ilvl="2" w:tplc="26808106">
      <w:start w:val="1"/>
      <w:numFmt w:val="decimal"/>
      <w:lvlText w:val="%3."/>
      <w:lvlJc w:val="left"/>
      <w:pPr>
        <w:ind w:left="720" w:hanging="360"/>
      </w:pPr>
    </w:lvl>
    <w:lvl w:ilvl="3" w:tplc="571080BA">
      <w:start w:val="1"/>
      <w:numFmt w:val="decimal"/>
      <w:lvlText w:val="%4."/>
      <w:lvlJc w:val="left"/>
      <w:pPr>
        <w:ind w:left="720" w:hanging="360"/>
      </w:pPr>
    </w:lvl>
    <w:lvl w:ilvl="4" w:tplc="CDA487B8">
      <w:start w:val="1"/>
      <w:numFmt w:val="decimal"/>
      <w:lvlText w:val="%5."/>
      <w:lvlJc w:val="left"/>
      <w:pPr>
        <w:ind w:left="720" w:hanging="360"/>
      </w:pPr>
    </w:lvl>
    <w:lvl w:ilvl="5" w:tplc="3FAC3194">
      <w:start w:val="1"/>
      <w:numFmt w:val="decimal"/>
      <w:lvlText w:val="%6."/>
      <w:lvlJc w:val="left"/>
      <w:pPr>
        <w:ind w:left="720" w:hanging="360"/>
      </w:pPr>
    </w:lvl>
    <w:lvl w:ilvl="6" w:tplc="88A0C3C8">
      <w:start w:val="1"/>
      <w:numFmt w:val="decimal"/>
      <w:lvlText w:val="%7."/>
      <w:lvlJc w:val="left"/>
      <w:pPr>
        <w:ind w:left="720" w:hanging="360"/>
      </w:pPr>
    </w:lvl>
    <w:lvl w:ilvl="7" w:tplc="715C4778">
      <w:start w:val="1"/>
      <w:numFmt w:val="decimal"/>
      <w:lvlText w:val="%8."/>
      <w:lvlJc w:val="left"/>
      <w:pPr>
        <w:ind w:left="720" w:hanging="360"/>
      </w:pPr>
    </w:lvl>
    <w:lvl w:ilvl="8" w:tplc="3868416A">
      <w:start w:val="1"/>
      <w:numFmt w:val="decimal"/>
      <w:lvlText w:val="%9."/>
      <w:lvlJc w:val="left"/>
      <w:pPr>
        <w:ind w:left="720" w:hanging="360"/>
      </w:pPr>
    </w:lvl>
  </w:abstractNum>
  <w:abstractNum w:abstractNumId="26" w15:restartNumberingAfterBreak="0">
    <w:nsid w:val="3DFE6E0B"/>
    <w:multiLevelType w:val="hybridMultilevel"/>
    <w:tmpl w:val="F8D23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862FB8"/>
    <w:multiLevelType w:val="hybridMultilevel"/>
    <w:tmpl w:val="8D38494E"/>
    <w:lvl w:ilvl="0" w:tplc="0B54F13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C6820E7A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E56EBD"/>
    <w:multiLevelType w:val="hybridMultilevel"/>
    <w:tmpl w:val="495A83B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C036A3"/>
    <w:multiLevelType w:val="multilevel"/>
    <w:tmpl w:val="7E121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544728A"/>
    <w:multiLevelType w:val="hybridMultilevel"/>
    <w:tmpl w:val="F3940F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2A0C22"/>
    <w:multiLevelType w:val="hybridMultilevel"/>
    <w:tmpl w:val="11BCA6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D2403D"/>
    <w:multiLevelType w:val="hybridMultilevel"/>
    <w:tmpl w:val="C31A2E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4D6810"/>
    <w:multiLevelType w:val="hybridMultilevel"/>
    <w:tmpl w:val="025A8706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4" w15:restartNumberingAfterBreak="0">
    <w:nsid w:val="58FA26D1"/>
    <w:multiLevelType w:val="hybridMultilevel"/>
    <w:tmpl w:val="C890E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01494F"/>
    <w:multiLevelType w:val="hybridMultilevel"/>
    <w:tmpl w:val="51267AE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6" w15:restartNumberingAfterBreak="0">
    <w:nsid w:val="5DCA4CDF"/>
    <w:multiLevelType w:val="hybridMultilevel"/>
    <w:tmpl w:val="7598E95E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7" w15:restartNumberingAfterBreak="0">
    <w:nsid w:val="5EC6180A"/>
    <w:multiLevelType w:val="hybridMultilevel"/>
    <w:tmpl w:val="BBDA502E"/>
    <w:lvl w:ilvl="0" w:tplc="F37A5B12">
      <w:start w:val="1"/>
      <w:numFmt w:val="bullet"/>
      <w:lvlText w:val="-"/>
      <w:lvlJc w:val="left"/>
      <w:pPr>
        <w:ind w:left="2138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8" w15:restartNumberingAfterBreak="0">
    <w:nsid w:val="5F3A035D"/>
    <w:multiLevelType w:val="hybridMultilevel"/>
    <w:tmpl w:val="7D3CF1C8"/>
    <w:lvl w:ilvl="0" w:tplc="0415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9" w15:restartNumberingAfterBreak="0">
    <w:nsid w:val="5FF90F97"/>
    <w:multiLevelType w:val="multilevel"/>
    <w:tmpl w:val="82AA3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25A560B"/>
    <w:multiLevelType w:val="multilevel"/>
    <w:tmpl w:val="719CF58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90" w:hanging="71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A7036D"/>
    <w:multiLevelType w:val="multilevel"/>
    <w:tmpl w:val="C9BC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upperRoman"/>
      <w:lvlText w:val="%2."/>
      <w:lvlJc w:val="left"/>
      <w:pPr>
        <w:ind w:left="1004" w:hanging="720"/>
      </w:pPr>
      <w:rPr>
        <w:rFonts w:ascii="Arial" w:hAnsi="Arial" w:cs="Arial" w:hint="default"/>
        <w:b/>
        <w:bCs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Arial" w:eastAsia="Arial" w:hAnsi="Arial" w:cs="Arial"/>
        <w:b w:val="0"/>
        <w:bCs w:val="0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2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786F44"/>
    <w:multiLevelType w:val="hybridMultilevel"/>
    <w:tmpl w:val="9B1C04B8"/>
    <w:lvl w:ilvl="0" w:tplc="E452CB62">
      <w:start w:val="1"/>
      <w:numFmt w:val="bullet"/>
      <w:lvlText w:val=""/>
      <w:lvlJc w:val="left"/>
      <w:pPr>
        <w:ind w:left="213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3" w15:restartNumberingAfterBreak="0">
    <w:nsid w:val="737364D4"/>
    <w:multiLevelType w:val="multilevel"/>
    <w:tmpl w:val="DB6AF0CE"/>
    <w:lvl w:ilvl="0">
      <w:start w:val="3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B75A4C"/>
    <w:multiLevelType w:val="hybridMultilevel"/>
    <w:tmpl w:val="BC16475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3A06BB"/>
    <w:multiLevelType w:val="multilevel"/>
    <w:tmpl w:val="A802E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D74FA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7BDE59DC"/>
    <w:multiLevelType w:val="hybridMultilevel"/>
    <w:tmpl w:val="46020A4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C3F5A93"/>
    <w:multiLevelType w:val="hybridMultilevel"/>
    <w:tmpl w:val="FAFC2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9366CD"/>
    <w:multiLevelType w:val="hybridMultilevel"/>
    <w:tmpl w:val="05144B0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371500">
    <w:abstractNumId w:val="40"/>
  </w:num>
  <w:num w:numId="2" w16cid:durableId="1408382698">
    <w:abstractNumId w:val="43"/>
  </w:num>
  <w:num w:numId="3" w16cid:durableId="911042480">
    <w:abstractNumId w:val="19"/>
    <w:lvlOverride w:ilvl="0">
      <w:lvl w:ilvl="0">
        <w:numFmt w:val="upperRoman"/>
        <w:lvlText w:val="%1."/>
        <w:lvlJc w:val="right"/>
      </w:lvl>
    </w:lvlOverride>
  </w:num>
  <w:num w:numId="4" w16cid:durableId="1605068848">
    <w:abstractNumId w:val="23"/>
  </w:num>
  <w:num w:numId="5" w16cid:durableId="1502549432">
    <w:abstractNumId w:val="41"/>
  </w:num>
  <w:num w:numId="6" w16cid:durableId="808127814">
    <w:abstractNumId w:val="7"/>
  </w:num>
  <w:num w:numId="7" w16cid:durableId="1968924869">
    <w:abstractNumId w:val="11"/>
  </w:num>
  <w:num w:numId="8" w16cid:durableId="1115095093">
    <w:abstractNumId w:val="18"/>
  </w:num>
  <w:num w:numId="9" w16cid:durableId="1820459267">
    <w:abstractNumId w:val="3"/>
  </w:num>
  <w:num w:numId="10" w16cid:durableId="2033334182">
    <w:abstractNumId w:val="41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317151446">
    <w:abstractNumId w:val="27"/>
  </w:num>
  <w:num w:numId="12" w16cid:durableId="1871793120">
    <w:abstractNumId w:val="25"/>
  </w:num>
  <w:num w:numId="13" w16cid:durableId="1418475077">
    <w:abstractNumId w:val="24"/>
  </w:num>
  <w:num w:numId="14" w16cid:durableId="1008603322">
    <w:abstractNumId w:val="44"/>
  </w:num>
  <w:num w:numId="15" w16cid:durableId="70394427">
    <w:abstractNumId w:val="35"/>
  </w:num>
  <w:num w:numId="16" w16cid:durableId="444815624">
    <w:abstractNumId w:val="30"/>
  </w:num>
  <w:num w:numId="17" w16cid:durableId="40332096">
    <w:abstractNumId w:val="26"/>
  </w:num>
  <w:num w:numId="18" w16cid:durableId="1186793580">
    <w:abstractNumId w:val="34"/>
  </w:num>
  <w:num w:numId="19" w16cid:durableId="602958982">
    <w:abstractNumId w:val="21"/>
  </w:num>
  <w:num w:numId="20" w16cid:durableId="384643407">
    <w:abstractNumId w:val="0"/>
  </w:num>
  <w:num w:numId="21" w16cid:durableId="2086145662">
    <w:abstractNumId w:val="9"/>
  </w:num>
  <w:num w:numId="22" w16cid:durableId="1905721709">
    <w:abstractNumId w:val="22"/>
  </w:num>
  <w:num w:numId="23" w16cid:durableId="1948386497">
    <w:abstractNumId w:val="39"/>
  </w:num>
  <w:num w:numId="24" w16cid:durableId="462843685">
    <w:abstractNumId w:val="10"/>
  </w:num>
  <w:num w:numId="25" w16cid:durableId="1237663312">
    <w:abstractNumId w:val="17"/>
  </w:num>
  <w:num w:numId="26" w16cid:durableId="1719352278">
    <w:abstractNumId w:val="29"/>
  </w:num>
  <w:num w:numId="27" w16cid:durableId="744569559">
    <w:abstractNumId w:val="49"/>
  </w:num>
  <w:num w:numId="28" w16cid:durableId="1560706750">
    <w:abstractNumId w:val="13"/>
  </w:num>
  <w:num w:numId="29" w16cid:durableId="1339849736">
    <w:abstractNumId w:val="1"/>
  </w:num>
  <w:num w:numId="30" w16cid:durableId="564727592">
    <w:abstractNumId w:val="20"/>
  </w:num>
  <w:num w:numId="31" w16cid:durableId="424962320">
    <w:abstractNumId w:val="32"/>
  </w:num>
  <w:num w:numId="32" w16cid:durableId="1540317807">
    <w:abstractNumId w:val="48"/>
  </w:num>
  <w:num w:numId="33" w16cid:durableId="1257328975">
    <w:abstractNumId w:val="46"/>
  </w:num>
  <w:num w:numId="34" w16cid:durableId="160587196">
    <w:abstractNumId w:val="16"/>
  </w:num>
  <w:num w:numId="35" w16cid:durableId="57093586">
    <w:abstractNumId w:val="6"/>
  </w:num>
  <w:num w:numId="36" w16cid:durableId="1441300305">
    <w:abstractNumId w:val="45"/>
  </w:num>
  <w:num w:numId="37" w16cid:durableId="1608385919">
    <w:abstractNumId w:val="15"/>
  </w:num>
  <w:num w:numId="38" w16cid:durableId="692616079">
    <w:abstractNumId w:val="47"/>
  </w:num>
  <w:num w:numId="39" w16cid:durableId="1133673074">
    <w:abstractNumId w:val="28"/>
  </w:num>
  <w:num w:numId="40" w16cid:durableId="836312168">
    <w:abstractNumId w:val="31"/>
  </w:num>
  <w:num w:numId="41" w16cid:durableId="1401708857">
    <w:abstractNumId w:val="5"/>
  </w:num>
  <w:num w:numId="42" w16cid:durableId="1600872292">
    <w:abstractNumId w:val="33"/>
  </w:num>
  <w:num w:numId="43" w16cid:durableId="422998647">
    <w:abstractNumId w:val="8"/>
  </w:num>
  <w:num w:numId="44" w16cid:durableId="1487624470">
    <w:abstractNumId w:val="36"/>
  </w:num>
  <w:num w:numId="45" w16cid:durableId="124781504">
    <w:abstractNumId w:val="12"/>
  </w:num>
  <w:num w:numId="46" w16cid:durableId="1071538197">
    <w:abstractNumId w:val="38"/>
  </w:num>
  <w:num w:numId="47" w16cid:durableId="1187256161">
    <w:abstractNumId w:val="14"/>
  </w:num>
  <w:num w:numId="48" w16cid:durableId="1451780002">
    <w:abstractNumId w:val="2"/>
  </w:num>
  <w:num w:numId="49" w16cid:durableId="298582465">
    <w:abstractNumId w:val="4"/>
  </w:num>
  <w:num w:numId="50" w16cid:durableId="2092043106">
    <w:abstractNumId w:val="37"/>
  </w:num>
  <w:num w:numId="51" w16cid:durableId="1671790565">
    <w:abstractNumId w:val="4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09B"/>
    <w:rsid w:val="00004DD6"/>
    <w:rsid w:val="00012866"/>
    <w:rsid w:val="00016972"/>
    <w:rsid w:val="00016B17"/>
    <w:rsid w:val="00017AB2"/>
    <w:rsid w:val="00025AF8"/>
    <w:rsid w:val="000332F4"/>
    <w:rsid w:val="00041D1B"/>
    <w:rsid w:val="0004378E"/>
    <w:rsid w:val="000472D8"/>
    <w:rsid w:val="00047906"/>
    <w:rsid w:val="00053213"/>
    <w:rsid w:val="0005328F"/>
    <w:rsid w:val="000548A9"/>
    <w:rsid w:val="0005510E"/>
    <w:rsid w:val="0005798E"/>
    <w:rsid w:val="00062283"/>
    <w:rsid w:val="00065B09"/>
    <w:rsid w:val="00065C42"/>
    <w:rsid w:val="000746BD"/>
    <w:rsid w:val="00077F10"/>
    <w:rsid w:val="00083E3C"/>
    <w:rsid w:val="000846A2"/>
    <w:rsid w:val="000876A1"/>
    <w:rsid w:val="00091FA5"/>
    <w:rsid w:val="00093A4B"/>
    <w:rsid w:val="000A0013"/>
    <w:rsid w:val="000B1DF7"/>
    <w:rsid w:val="000B5238"/>
    <w:rsid w:val="000C0C2C"/>
    <w:rsid w:val="000D0F94"/>
    <w:rsid w:val="000D3696"/>
    <w:rsid w:val="000D6B2D"/>
    <w:rsid w:val="000D6F00"/>
    <w:rsid w:val="000D71D9"/>
    <w:rsid w:val="000E15B6"/>
    <w:rsid w:val="000E2CC5"/>
    <w:rsid w:val="000E43E3"/>
    <w:rsid w:val="000E623E"/>
    <w:rsid w:val="000E6419"/>
    <w:rsid w:val="000F2AF0"/>
    <w:rsid w:val="000F608A"/>
    <w:rsid w:val="000F713E"/>
    <w:rsid w:val="00100ECA"/>
    <w:rsid w:val="00106468"/>
    <w:rsid w:val="0011047F"/>
    <w:rsid w:val="00110AB8"/>
    <w:rsid w:val="001152D9"/>
    <w:rsid w:val="001216CB"/>
    <w:rsid w:val="00131D85"/>
    <w:rsid w:val="00135D8A"/>
    <w:rsid w:val="001457B9"/>
    <w:rsid w:val="0015094F"/>
    <w:rsid w:val="00152635"/>
    <w:rsid w:val="00152839"/>
    <w:rsid w:val="00153494"/>
    <w:rsid w:val="00161ECA"/>
    <w:rsid w:val="00165015"/>
    <w:rsid w:val="001661D1"/>
    <w:rsid w:val="001700FF"/>
    <w:rsid w:val="00172898"/>
    <w:rsid w:val="0017386C"/>
    <w:rsid w:val="001844C3"/>
    <w:rsid w:val="001855A2"/>
    <w:rsid w:val="001876A3"/>
    <w:rsid w:val="001938BB"/>
    <w:rsid w:val="00196EF2"/>
    <w:rsid w:val="00197B2E"/>
    <w:rsid w:val="001A23BC"/>
    <w:rsid w:val="001A265F"/>
    <w:rsid w:val="001A6EC6"/>
    <w:rsid w:val="001B2AC0"/>
    <w:rsid w:val="001B2D91"/>
    <w:rsid w:val="001B3422"/>
    <w:rsid w:val="001B4203"/>
    <w:rsid w:val="001C271F"/>
    <w:rsid w:val="001C5269"/>
    <w:rsid w:val="001C6247"/>
    <w:rsid w:val="001C6470"/>
    <w:rsid w:val="001D5A73"/>
    <w:rsid w:val="001D793B"/>
    <w:rsid w:val="001E0A8F"/>
    <w:rsid w:val="001E70FB"/>
    <w:rsid w:val="001F0A8E"/>
    <w:rsid w:val="001F0F01"/>
    <w:rsid w:val="001F25D5"/>
    <w:rsid w:val="001F6D59"/>
    <w:rsid w:val="001F74C2"/>
    <w:rsid w:val="001F7D3A"/>
    <w:rsid w:val="00202798"/>
    <w:rsid w:val="00202BA4"/>
    <w:rsid w:val="00204618"/>
    <w:rsid w:val="002053AC"/>
    <w:rsid w:val="00206F0F"/>
    <w:rsid w:val="00207004"/>
    <w:rsid w:val="002074AE"/>
    <w:rsid w:val="0020786E"/>
    <w:rsid w:val="00211051"/>
    <w:rsid w:val="002125B6"/>
    <w:rsid w:val="002177FB"/>
    <w:rsid w:val="00221FE8"/>
    <w:rsid w:val="00222E4D"/>
    <w:rsid w:val="00225085"/>
    <w:rsid w:val="002261A9"/>
    <w:rsid w:val="002319FD"/>
    <w:rsid w:val="002355CB"/>
    <w:rsid w:val="0024180B"/>
    <w:rsid w:val="0024396B"/>
    <w:rsid w:val="002515FE"/>
    <w:rsid w:val="0025208B"/>
    <w:rsid w:val="0025247C"/>
    <w:rsid w:val="002550AA"/>
    <w:rsid w:val="00260317"/>
    <w:rsid w:val="002613B2"/>
    <w:rsid w:val="002614BE"/>
    <w:rsid w:val="00262490"/>
    <w:rsid w:val="00262623"/>
    <w:rsid w:val="0026398D"/>
    <w:rsid w:val="002660D1"/>
    <w:rsid w:val="00266641"/>
    <w:rsid w:val="0027213F"/>
    <w:rsid w:val="00276F92"/>
    <w:rsid w:val="0029109C"/>
    <w:rsid w:val="00294D9A"/>
    <w:rsid w:val="00295FA5"/>
    <w:rsid w:val="00296C40"/>
    <w:rsid w:val="002A4D9E"/>
    <w:rsid w:val="002A5285"/>
    <w:rsid w:val="002C2860"/>
    <w:rsid w:val="002C38A6"/>
    <w:rsid w:val="002C444F"/>
    <w:rsid w:val="002D0EEC"/>
    <w:rsid w:val="002D333F"/>
    <w:rsid w:val="002D47D3"/>
    <w:rsid w:val="002D4990"/>
    <w:rsid w:val="002D649E"/>
    <w:rsid w:val="002F1A7D"/>
    <w:rsid w:val="002F2712"/>
    <w:rsid w:val="002F56EC"/>
    <w:rsid w:val="002F73BE"/>
    <w:rsid w:val="00300F39"/>
    <w:rsid w:val="00311D3F"/>
    <w:rsid w:val="00316222"/>
    <w:rsid w:val="003203C8"/>
    <w:rsid w:val="003209F4"/>
    <w:rsid w:val="00320A96"/>
    <w:rsid w:val="00322C84"/>
    <w:rsid w:val="00324EA7"/>
    <w:rsid w:val="00325890"/>
    <w:rsid w:val="0032605B"/>
    <w:rsid w:val="0032761E"/>
    <w:rsid w:val="0033474F"/>
    <w:rsid w:val="0034176C"/>
    <w:rsid w:val="003434D7"/>
    <w:rsid w:val="00347546"/>
    <w:rsid w:val="00347D13"/>
    <w:rsid w:val="00350D24"/>
    <w:rsid w:val="00354413"/>
    <w:rsid w:val="00365095"/>
    <w:rsid w:val="00370D20"/>
    <w:rsid w:val="003718ED"/>
    <w:rsid w:val="003730D9"/>
    <w:rsid w:val="003746EA"/>
    <w:rsid w:val="00375A11"/>
    <w:rsid w:val="00384366"/>
    <w:rsid w:val="003879FA"/>
    <w:rsid w:val="00394CB4"/>
    <w:rsid w:val="00397B67"/>
    <w:rsid w:val="003A2A81"/>
    <w:rsid w:val="003A4A78"/>
    <w:rsid w:val="003A595F"/>
    <w:rsid w:val="003A74FB"/>
    <w:rsid w:val="003A7CA8"/>
    <w:rsid w:val="003B2AD1"/>
    <w:rsid w:val="003B3B9A"/>
    <w:rsid w:val="003B4ABA"/>
    <w:rsid w:val="003B5212"/>
    <w:rsid w:val="003B7994"/>
    <w:rsid w:val="003C222C"/>
    <w:rsid w:val="003C2E9A"/>
    <w:rsid w:val="003D38EF"/>
    <w:rsid w:val="003E0CB9"/>
    <w:rsid w:val="003E4B34"/>
    <w:rsid w:val="003E5C4F"/>
    <w:rsid w:val="003E74BC"/>
    <w:rsid w:val="004107F2"/>
    <w:rsid w:val="00412771"/>
    <w:rsid w:val="00415300"/>
    <w:rsid w:val="00420121"/>
    <w:rsid w:val="00423051"/>
    <w:rsid w:val="00434369"/>
    <w:rsid w:val="00437611"/>
    <w:rsid w:val="00440403"/>
    <w:rsid w:val="00440A73"/>
    <w:rsid w:val="00444002"/>
    <w:rsid w:val="00445197"/>
    <w:rsid w:val="00447545"/>
    <w:rsid w:val="0045243C"/>
    <w:rsid w:val="004531B1"/>
    <w:rsid w:val="00457616"/>
    <w:rsid w:val="004616B5"/>
    <w:rsid w:val="00461A27"/>
    <w:rsid w:val="00464693"/>
    <w:rsid w:val="00465099"/>
    <w:rsid w:val="00480486"/>
    <w:rsid w:val="00481C7C"/>
    <w:rsid w:val="00481CDA"/>
    <w:rsid w:val="00481ED8"/>
    <w:rsid w:val="00482D02"/>
    <w:rsid w:val="00492BCF"/>
    <w:rsid w:val="004A1DDC"/>
    <w:rsid w:val="004B5730"/>
    <w:rsid w:val="004B7A89"/>
    <w:rsid w:val="004D1B20"/>
    <w:rsid w:val="004D3DA3"/>
    <w:rsid w:val="004D5844"/>
    <w:rsid w:val="004D72A3"/>
    <w:rsid w:val="004E0A07"/>
    <w:rsid w:val="004E1183"/>
    <w:rsid w:val="004E4608"/>
    <w:rsid w:val="004F38B1"/>
    <w:rsid w:val="004F73D7"/>
    <w:rsid w:val="005054E0"/>
    <w:rsid w:val="005066D2"/>
    <w:rsid w:val="00510DBD"/>
    <w:rsid w:val="005137E9"/>
    <w:rsid w:val="00515AF7"/>
    <w:rsid w:val="00520855"/>
    <w:rsid w:val="00531E63"/>
    <w:rsid w:val="0053643C"/>
    <w:rsid w:val="0054157D"/>
    <w:rsid w:val="00544C93"/>
    <w:rsid w:val="005534ED"/>
    <w:rsid w:val="005542B8"/>
    <w:rsid w:val="00556C1D"/>
    <w:rsid w:val="005610E5"/>
    <w:rsid w:val="005651F5"/>
    <w:rsid w:val="0056693A"/>
    <w:rsid w:val="00566D63"/>
    <w:rsid w:val="00572B0A"/>
    <w:rsid w:val="0057336B"/>
    <w:rsid w:val="005744DB"/>
    <w:rsid w:val="005766D1"/>
    <w:rsid w:val="00576C00"/>
    <w:rsid w:val="005774BE"/>
    <w:rsid w:val="00580C3B"/>
    <w:rsid w:val="00592B94"/>
    <w:rsid w:val="0059737B"/>
    <w:rsid w:val="00597573"/>
    <w:rsid w:val="005A0544"/>
    <w:rsid w:val="005A0698"/>
    <w:rsid w:val="005A1613"/>
    <w:rsid w:val="005A2498"/>
    <w:rsid w:val="005A2E34"/>
    <w:rsid w:val="005A2E40"/>
    <w:rsid w:val="005A4B7B"/>
    <w:rsid w:val="005A7AFB"/>
    <w:rsid w:val="005B0046"/>
    <w:rsid w:val="005B087A"/>
    <w:rsid w:val="005B1DF6"/>
    <w:rsid w:val="005B781B"/>
    <w:rsid w:val="005C375F"/>
    <w:rsid w:val="005C49F1"/>
    <w:rsid w:val="005C4FE9"/>
    <w:rsid w:val="005C5B3E"/>
    <w:rsid w:val="005C666C"/>
    <w:rsid w:val="005C743A"/>
    <w:rsid w:val="005E04E6"/>
    <w:rsid w:val="005E1283"/>
    <w:rsid w:val="005E16E2"/>
    <w:rsid w:val="005E1826"/>
    <w:rsid w:val="005E3489"/>
    <w:rsid w:val="005E5605"/>
    <w:rsid w:val="005F1692"/>
    <w:rsid w:val="005F397D"/>
    <w:rsid w:val="005F4CD7"/>
    <w:rsid w:val="005F761E"/>
    <w:rsid w:val="005F7D6C"/>
    <w:rsid w:val="006005AB"/>
    <w:rsid w:val="00600F88"/>
    <w:rsid w:val="0060410A"/>
    <w:rsid w:val="006051D2"/>
    <w:rsid w:val="0060551B"/>
    <w:rsid w:val="00605B00"/>
    <w:rsid w:val="00605C9F"/>
    <w:rsid w:val="00616F4A"/>
    <w:rsid w:val="00620A2C"/>
    <w:rsid w:val="006238E4"/>
    <w:rsid w:val="00624D69"/>
    <w:rsid w:val="00626530"/>
    <w:rsid w:val="00627127"/>
    <w:rsid w:val="00633330"/>
    <w:rsid w:val="006356A8"/>
    <w:rsid w:val="00635E62"/>
    <w:rsid w:val="0064157F"/>
    <w:rsid w:val="00650B26"/>
    <w:rsid w:val="006559D8"/>
    <w:rsid w:val="006565DE"/>
    <w:rsid w:val="00657289"/>
    <w:rsid w:val="00660714"/>
    <w:rsid w:val="00660A8B"/>
    <w:rsid w:val="00661581"/>
    <w:rsid w:val="00661DA0"/>
    <w:rsid w:val="00666F8D"/>
    <w:rsid w:val="00667AE2"/>
    <w:rsid w:val="00672BC7"/>
    <w:rsid w:val="00674D40"/>
    <w:rsid w:val="0067696D"/>
    <w:rsid w:val="006774F2"/>
    <w:rsid w:val="006775CF"/>
    <w:rsid w:val="00677B50"/>
    <w:rsid w:val="00687A12"/>
    <w:rsid w:val="00687C77"/>
    <w:rsid w:val="00691A39"/>
    <w:rsid w:val="00697D1A"/>
    <w:rsid w:val="006A0564"/>
    <w:rsid w:val="006A1665"/>
    <w:rsid w:val="006B4F0E"/>
    <w:rsid w:val="006B5175"/>
    <w:rsid w:val="006C3C93"/>
    <w:rsid w:val="006C6031"/>
    <w:rsid w:val="006D3717"/>
    <w:rsid w:val="006D47F5"/>
    <w:rsid w:val="006D548C"/>
    <w:rsid w:val="006D73DB"/>
    <w:rsid w:val="006D76C1"/>
    <w:rsid w:val="006E031C"/>
    <w:rsid w:val="006E3116"/>
    <w:rsid w:val="006E32B9"/>
    <w:rsid w:val="006E53DC"/>
    <w:rsid w:val="006E70FE"/>
    <w:rsid w:val="006E735F"/>
    <w:rsid w:val="007005C7"/>
    <w:rsid w:val="007027D0"/>
    <w:rsid w:val="007101CD"/>
    <w:rsid w:val="007211F4"/>
    <w:rsid w:val="00721520"/>
    <w:rsid w:val="00723281"/>
    <w:rsid w:val="00725720"/>
    <w:rsid w:val="00727116"/>
    <w:rsid w:val="00727358"/>
    <w:rsid w:val="00727D46"/>
    <w:rsid w:val="0073379E"/>
    <w:rsid w:val="0073448B"/>
    <w:rsid w:val="00735B1F"/>
    <w:rsid w:val="00736F73"/>
    <w:rsid w:val="00737907"/>
    <w:rsid w:val="00751A96"/>
    <w:rsid w:val="00754E78"/>
    <w:rsid w:val="00763DC6"/>
    <w:rsid w:val="00780350"/>
    <w:rsid w:val="007812B2"/>
    <w:rsid w:val="00785BBA"/>
    <w:rsid w:val="00792290"/>
    <w:rsid w:val="00794726"/>
    <w:rsid w:val="00794D86"/>
    <w:rsid w:val="007A3279"/>
    <w:rsid w:val="007A4A35"/>
    <w:rsid w:val="007B525E"/>
    <w:rsid w:val="007B54D6"/>
    <w:rsid w:val="007B60D8"/>
    <w:rsid w:val="007B709A"/>
    <w:rsid w:val="007B7E0C"/>
    <w:rsid w:val="007C0C98"/>
    <w:rsid w:val="007C133C"/>
    <w:rsid w:val="007C279B"/>
    <w:rsid w:val="007C3263"/>
    <w:rsid w:val="007C5824"/>
    <w:rsid w:val="007D4CFE"/>
    <w:rsid w:val="007D61A1"/>
    <w:rsid w:val="007D6E34"/>
    <w:rsid w:val="007D7AF8"/>
    <w:rsid w:val="007E5F3A"/>
    <w:rsid w:val="007E6E53"/>
    <w:rsid w:val="00801CB0"/>
    <w:rsid w:val="00802D09"/>
    <w:rsid w:val="00804003"/>
    <w:rsid w:val="00804471"/>
    <w:rsid w:val="0081060B"/>
    <w:rsid w:val="008117E2"/>
    <w:rsid w:val="00811D33"/>
    <w:rsid w:val="0082118E"/>
    <w:rsid w:val="00827F20"/>
    <w:rsid w:val="008375F9"/>
    <w:rsid w:val="00843279"/>
    <w:rsid w:val="00845117"/>
    <w:rsid w:val="00845749"/>
    <w:rsid w:val="008460DB"/>
    <w:rsid w:val="00850B1D"/>
    <w:rsid w:val="00852177"/>
    <w:rsid w:val="008551EF"/>
    <w:rsid w:val="00856463"/>
    <w:rsid w:val="008625B0"/>
    <w:rsid w:val="00862918"/>
    <w:rsid w:val="00867476"/>
    <w:rsid w:val="008705E6"/>
    <w:rsid w:val="00870BF2"/>
    <w:rsid w:val="008724DE"/>
    <w:rsid w:val="00873477"/>
    <w:rsid w:val="00874138"/>
    <w:rsid w:val="008750FE"/>
    <w:rsid w:val="00881F41"/>
    <w:rsid w:val="008868DA"/>
    <w:rsid w:val="00890A61"/>
    <w:rsid w:val="0089131C"/>
    <w:rsid w:val="00893370"/>
    <w:rsid w:val="008A49FE"/>
    <w:rsid w:val="008B51D9"/>
    <w:rsid w:val="008C2D65"/>
    <w:rsid w:val="008C36CB"/>
    <w:rsid w:val="008C42BD"/>
    <w:rsid w:val="008C76E0"/>
    <w:rsid w:val="008D00C3"/>
    <w:rsid w:val="008D0836"/>
    <w:rsid w:val="008D34A2"/>
    <w:rsid w:val="008D7153"/>
    <w:rsid w:val="008D7774"/>
    <w:rsid w:val="008E397D"/>
    <w:rsid w:val="008E7562"/>
    <w:rsid w:val="008E7C43"/>
    <w:rsid w:val="008E7D88"/>
    <w:rsid w:val="008F0288"/>
    <w:rsid w:val="008F08C4"/>
    <w:rsid w:val="008F229F"/>
    <w:rsid w:val="008F2A13"/>
    <w:rsid w:val="008F55DF"/>
    <w:rsid w:val="008F716F"/>
    <w:rsid w:val="00902BF5"/>
    <w:rsid w:val="00906247"/>
    <w:rsid w:val="00907FAC"/>
    <w:rsid w:val="00910C5E"/>
    <w:rsid w:val="00913491"/>
    <w:rsid w:val="009137C8"/>
    <w:rsid w:val="00915FAF"/>
    <w:rsid w:val="009200E1"/>
    <w:rsid w:val="00923481"/>
    <w:rsid w:val="009450A6"/>
    <w:rsid w:val="00945A5A"/>
    <w:rsid w:val="00946792"/>
    <w:rsid w:val="0095536C"/>
    <w:rsid w:val="00955759"/>
    <w:rsid w:val="00956608"/>
    <w:rsid w:val="00961109"/>
    <w:rsid w:val="0096480C"/>
    <w:rsid w:val="00965714"/>
    <w:rsid w:val="00974B56"/>
    <w:rsid w:val="0098345E"/>
    <w:rsid w:val="00990BD8"/>
    <w:rsid w:val="009915A1"/>
    <w:rsid w:val="00991C71"/>
    <w:rsid w:val="009921AD"/>
    <w:rsid w:val="00994B50"/>
    <w:rsid w:val="009A7A9F"/>
    <w:rsid w:val="009B2A92"/>
    <w:rsid w:val="009B2C10"/>
    <w:rsid w:val="009C1077"/>
    <w:rsid w:val="009C2569"/>
    <w:rsid w:val="009C446F"/>
    <w:rsid w:val="009C4A6E"/>
    <w:rsid w:val="009D1870"/>
    <w:rsid w:val="009D35B5"/>
    <w:rsid w:val="009D4082"/>
    <w:rsid w:val="009D711B"/>
    <w:rsid w:val="009E23FF"/>
    <w:rsid w:val="009E73E2"/>
    <w:rsid w:val="009F30B8"/>
    <w:rsid w:val="009F5383"/>
    <w:rsid w:val="00A001CF"/>
    <w:rsid w:val="00A04E9E"/>
    <w:rsid w:val="00A06DD7"/>
    <w:rsid w:val="00A07813"/>
    <w:rsid w:val="00A10F66"/>
    <w:rsid w:val="00A1225E"/>
    <w:rsid w:val="00A21CA6"/>
    <w:rsid w:val="00A235F3"/>
    <w:rsid w:val="00A315DD"/>
    <w:rsid w:val="00A3569D"/>
    <w:rsid w:val="00A3784D"/>
    <w:rsid w:val="00A44341"/>
    <w:rsid w:val="00A454F0"/>
    <w:rsid w:val="00A46BAE"/>
    <w:rsid w:val="00A46FF9"/>
    <w:rsid w:val="00A470E6"/>
    <w:rsid w:val="00A513A0"/>
    <w:rsid w:val="00A52B64"/>
    <w:rsid w:val="00A532A4"/>
    <w:rsid w:val="00A602C4"/>
    <w:rsid w:val="00A7115D"/>
    <w:rsid w:val="00A72051"/>
    <w:rsid w:val="00A73CE2"/>
    <w:rsid w:val="00A75F71"/>
    <w:rsid w:val="00A86BA0"/>
    <w:rsid w:val="00A9321D"/>
    <w:rsid w:val="00A93248"/>
    <w:rsid w:val="00A93F48"/>
    <w:rsid w:val="00A97292"/>
    <w:rsid w:val="00AA1512"/>
    <w:rsid w:val="00AA4DB7"/>
    <w:rsid w:val="00AA764F"/>
    <w:rsid w:val="00AA79DE"/>
    <w:rsid w:val="00AB0931"/>
    <w:rsid w:val="00AB26A5"/>
    <w:rsid w:val="00AC5462"/>
    <w:rsid w:val="00AC6641"/>
    <w:rsid w:val="00AE2464"/>
    <w:rsid w:val="00AE3A5C"/>
    <w:rsid w:val="00AE49D9"/>
    <w:rsid w:val="00AE5734"/>
    <w:rsid w:val="00AE623D"/>
    <w:rsid w:val="00AE644A"/>
    <w:rsid w:val="00AE6DB0"/>
    <w:rsid w:val="00AF175E"/>
    <w:rsid w:val="00AF2572"/>
    <w:rsid w:val="00AF2B83"/>
    <w:rsid w:val="00AF3DDE"/>
    <w:rsid w:val="00AF7419"/>
    <w:rsid w:val="00B0145C"/>
    <w:rsid w:val="00B04154"/>
    <w:rsid w:val="00B10C1F"/>
    <w:rsid w:val="00B10D2C"/>
    <w:rsid w:val="00B11432"/>
    <w:rsid w:val="00B1410D"/>
    <w:rsid w:val="00B14851"/>
    <w:rsid w:val="00B14FB1"/>
    <w:rsid w:val="00B17403"/>
    <w:rsid w:val="00B17820"/>
    <w:rsid w:val="00B17A95"/>
    <w:rsid w:val="00B21A74"/>
    <w:rsid w:val="00B24E9F"/>
    <w:rsid w:val="00B2521C"/>
    <w:rsid w:val="00B26B4D"/>
    <w:rsid w:val="00B33F25"/>
    <w:rsid w:val="00B34C0F"/>
    <w:rsid w:val="00B36650"/>
    <w:rsid w:val="00B41651"/>
    <w:rsid w:val="00B417AF"/>
    <w:rsid w:val="00B43D60"/>
    <w:rsid w:val="00B50D4A"/>
    <w:rsid w:val="00B62455"/>
    <w:rsid w:val="00B6323B"/>
    <w:rsid w:val="00B65287"/>
    <w:rsid w:val="00B66D69"/>
    <w:rsid w:val="00B717E7"/>
    <w:rsid w:val="00B730F2"/>
    <w:rsid w:val="00B7359B"/>
    <w:rsid w:val="00B813D1"/>
    <w:rsid w:val="00B84B36"/>
    <w:rsid w:val="00B86F3C"/>
    <w:rsid w:val="00B92207"/>
    <w:rsid w:val="00BA3D90"/>
    <w:rsid w:val="00BA7074"/>
    <w:rsid w:val="00BB17ED"/>
    <w:rsid w:val="00BB19D9"/>
    <w:rsid w:val="00BB3090"/>
    <w:rsid w:val="00BB31E8"/>
    <w:rsid w:val="00BB42EE"/>
    <w:rsid w:val="00BB670F"/>
    <w:rsid w:val="00BB67F2"/>
    <w:rsid w:val="00BC21B1"/>
    <w:rsid w:val="00BC4488"/>
    <w:rsid w:val="00BC4AFD"/>
    <w:rsid w:val="00BD036C"/>
    <w:rsid w:val="00BD3429"/>
    <w:rsid w:val="00BD6288"/>
    <w:rsid w:val="00BF0D73"/>
    <w:rsid w:val="00BF287E"/>
    <w:rsid w:val="00BF7160"/>
    <w:rsid w:val="00BF7E0E"/>
    <w:rsid w:val="00C04A48"/>
    <w:rsid w:val="00C054A6"/>
    <w:rsid w:val="00C123A4"/>
    <w:rsid w:val="00C153C9"/>
    <w:rsid w:val="00C15524"/>
    <w:rsid w:val="00C21427"/>
    <w:rsid w:val="00C24155"/>
    <w:rsid w:val="00C25B83"/>
    <w:rsid w:val="00C31230"/>
    <w:rsid w:val="00C31CC2"/>
    <w:rsid w:val="00C36A37"/>
    <w:rsid w:val="00C443F3"/>
    <w:rsid w:val="00C47CD6"/>
    <w:rsid w:val="00C50C00"/>
    <w:rsid w:val="00C53A0E"/>
    <w:rsid w:val="00C54337"/>
    <w:rsid w:val="00C60BD8"/>
    <w:rsid w:val="00C63ED9"/>
    <w:rsid w:val="00C64D6D"/>
    <w:rsid w:val="00C658F5"/>
    <w:rsid w:val="00C711F9"/>
    <w:rsid w:val="00C73048"/>
    <w:rsid w:val="00C77DB0"/>
    <w:rsid w:val="00C81BDF"/>
    <w:rsid w:val="00C82313"/>
    <w:rsid w:val="00C854AD"/>
    <w:rsid w:val="00C908A5"/>
    <w:rsid w:val="00CA1DA2"/>
    <w:rsid w:val="00CA2CB5"/>
    <w:rsid w:val="00CA5679"/>
    <w:rsid w:val="00CA7BBE"/>
    <w:rsid w:val="00CB05C2"/>
    <w:rsid w:val="00CB3C96"/>
    <w:rsid w:val="00CB7008"/>
    <w:rsid w:val="00CC1A44"/>
    <w:rsid w:val="00CD01EF"/>
    <w:rsid w:val="00CD2CD3"/>
    <w:rsid w:val="00CD3053"/>
    <w:rsid w:val="00CE0FE6"/>
    <w:rsid w:val="00CE13F2"/>
    <w:rsid w:val="00CE4ADD"/>
    <w:rsid w:val="00CF5E98"/>
    <w:rsid w:val="00D16C49"/>
    <w:rsid w:val="00D17D23"/>
    <w:rsid w:val="00D2101B"/>
    <w:rsid w:val="00D247C3"/>
    <w:rsid w:val="00D24DF6"/>
    <w:rsid w:val="00D272C4"/>
    <w:rsid w:val="00D3188F"/>
    <w:rsid w:val="00D3642F"/>
    <w:rsid w:val="00D51FA5"/>
    <w:rsid w:val="00D534E8"/>
    <w:rsid w:val="00D53E96"/>
    <w:rsid w:val="00D5509B"/>
    <w:rsid w:val="00D62F76"/>
    <w:rsid w:val="00D7452F"/>
    <w:rsid w:val="00D753F6"/>
    <w:rsid w:val="00D76DFB"/>
    <w:rsid w:val="00D855B3"/>
    <w:rsid w:val="00D922A3"/>
    <w:rsid w:val="00D93702"/>
    <w:rsid w:val="00DA144C"/>
    <w:rsid w:val="00DA1CD3"/>
    <w:rsid w:val="00DA656E"/>
    <w:rsid w:val="00DB1ADE"/>
    <w:rsid w:val="00DD0236"/>
    <w:rsid w:val="00DE1BB3"/>
    <w:rsid w:val="00DE1BB9"/>
    <w:rsid w:val="00DE2340"/>
    <w:rsid w:val="00DE42AA"/>
    <w:rsid w:val="00DE6F02"/>
    <w:rsid w:val="00DF1032"/>
    <w:rsid w:val="00DF6EC9"/>
    <w:rsid w:val="00E01457"/>
    <w:rsid w:val="00E01A51"/>
    <w:rsid w:val="00E0438F"/>
    <w:rsid w:val="00E0471B"/>
    <w:rsid w:val="00E10542"/>
    <w:rsid w:val="00E126F4"/>
    <w:rsid w:val="00E200F4"/>
    <w:rsid w:val="00E22E96"/>
    <w:rsid w:val="00E37ADC"/>
    <w:rsid w:val="00E43C4B"/>
    <w:rsid w:val="00E45D50"/>
    <w:rsid w:val="00E5027C"/>
    <w:rsid w:val="00E513F3"/>
    <w:rsid w:val="00E52EBD"/>
    <w:rsid w:val="00E61709"/>
    <w:rsid w:val="00E70EBE"/>
    <w:rsid w:val="00E7249B"/>
    <w:rsid w:val="00E76865"/>
    <w:rsid w:val="00E77357"/>
    <w:rsid w:val="00E90E23"/>
    <w:rsid w:val="00E972E8"/>
    <w:rsid w:val="00EA4BD5"/>
    <w:rsid w:val="00EA79AB"/>
    <w:rsid w:val="00EA79CD"/>
    <w:rsid w:val="00EB066A"/>
    <w:rsid w:val="00EB0BA8"/>
    <w:rsid w:val="00EB30CA"/>
    <w:rsid w:val="00EB370F"/>
    <w:rsid w:val="00EC0E1B"/>
    <w:rsid w:val="00EC153E"/>
    <w:rsid w:val="00EC3DEC"/>
    <w:rsid w:val="00EC4095"/>
    <w:rsid w:val="00EC4614"/>
    <w:rsid w:val="00EC5991"/>
    <w:rsid w:val="00ED7EB2"/>
    <w:rsid w:val="00EE1BC9"/>
    <w:rsid w:val="00EE401F"/>
    <w:rsid w:val="00EE45C2"/>
    <w:rsid w:val="00EE6197"/>
    <w:rsid w:val="00EE6BC5"/>
    <w:rsid w:val="00F0488F"/>
    <w:rsid w:val="00F0501C"/>
    <w:rsid w:val="00F0682C"/>
    <w:rsid w:val="00F07CFE"/>
    <w:rsid w:val="00F107CD"/>
    <w:rsid w:val="00F10B8E"/>
    <w:rsid w:val="00F11755"/>
    <w:rsid w:val="00F162EE"/>
    <w:rsid w:val="00F21FA5"/>
    <w:rsid w:val="00F224AF"/>
    <w:rsid w:val="00F22F5D"/>
    <w:rsid w:val="00F23EE2"/>
    <w:rsid w:val="00F26F2B"/>
    <w:rsid w:val="00F352BE"/>
    <w:rsid w:val="00F35441"/>
    <w:rsid w:val="00F50E72"/>
    <w:rsid w:val="00F63020"/>
    <w:rsid w:val="00F660D0"/>
    <w:rsid w:val="00F67FB1"/>
    <w:rsid w:val="00F76408"/>
    <w:rsid w:val="00F7647E"/>
    <w:rsid w:val="00F76AFB"/>
    <w:rsid w:val="00F76E5E"/>
    <w:rsid w:val="00F834FD"/>
    <w:rsid w:val="00F8391B"/>
    <w:rsid w:val="00F91E7A"/>
    <w:rsid w:val="00F92A68"/>
    <w:rsid w:val="00F92C1A"/>
    <w:rsid w:val="00F959BE"/>
    <w:rsid w:val="00F95D10"/>
    <w:rsid w:val="00F96356"/>
    <w:rsid w:val="00FA201A"/>
    <w:rsid w:val="00FA4B84"/>
    <w:rsid w:val="00FA7774"/>
    <w:rsid w:val="00FB5255"/>
    <w:rsid w:val="00FB62EE"/>
    <w:rsid w:val="00FC05D6"/>
    <w:rsid w:val="00FD15C9"/>
    <w:rsid w:val="00FD1CED"/>
    <w:rsid w:val="00FD26AF"/>
    <w:rsid w:val="00FD6EC7"/>
    <w:rsid w:val="00FD72F0"/>
    <w:rsid w:val="00FE03D8"/>
    <w:rsid w:val="00FE120E"/>
    <w:rsid w:val="00FE201B"/>
    <w:rsid w:val="00FE40A0"/>
    <w:rsid w:val="00FE4540"/>
    <w:rsid w:val="00FF4A72"/>
    <w:rsid w:val="00FF5E80"/>
    <w:rsid w:val="00F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89DD4"/>
  <w15:docId w15:val="{0A8FC893-3F3F-4614-9D91-51CA34A95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0836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0" w:line="240" w:lineRule="auto"/>
    </w:pPr>
    <w:rPr>
      <w:sz w:val="56"/>
      <w:szCs w:val="56"/>
    </w:rPr>
  </w:style>
  <w:style w:type="paragraph" w:styleId="Nagwek">
    <w:name w:val="header"/>
    <w:link w:val="NagwekZnak"/>
    <w:uiPriority w:val="99"/>
    <w:unhideWhenUsed/>
    <w:rsid w:val="003D3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3297"/>
  </w:style>
  <w:style w:type="paragraph" w:styleId="Stopka">
    <w:name w:val="footer"/>
    <w:link w:val="StopkaZnak"/>
    <w:uiPriority w:val="99"/>
    <w:unhideWhenUsed/>
    <w:rsid w:val="003D3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3297"/>
  </w:style>
  <w:style w:type="paragraph" w:styleId="NormalnyWeb">
    <w:name w:val="Normal (Web)"/>
    <w:uiPriority w:val="99"/>
    <w:unhideWhenUsed/>
    <w:rsid w:val="005E5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Numerowanie,Podsis rysunku,maz_wyliczenie,opis dzialania,K-P_odwolanie,A_wyliczenie,Akapit z listą 1,BulletC,Wyliczanie,Obiekt,normalny tekst,Akapit z listą numerowaną,Preambuła,L1,Wypunktowanie,Akapit z listą31,Bullets,lp1,List Paragraph"/>
    <w:link w:val="AkapitzlistZnak"/>
    <w:uiPriority w:val="34"/>
    <w:qFormat/>
    <w:rsid w:val="005E5B4B"/>
    <w:pPr>
      <w:suppressAutoHyphens/>
      <w:spacing w:after="0"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rFonts w:ascii="Arial" w:eastAsia="Arial" w:hAnsi="Arial" w:cs="Arial"/>
      <w:position w:val="-1"/>
      <w:sz w:val="20"/>
      <w:szCs w:val="20"/>
    </w:rPr>
  </w:style>
  <w:style w:type="paragraph" w:styleId="Poprawka">
    <w:name w:val="Revision"/>
    <w:hidden/>
    <w:uiPriority w:val="99"/>
    <w:semiHidden/>
    <w:rsid w:val="005E5B4B"/>
    <w:pPr>
      <w:spacing w:after="0" w:line="240" w:lineRule="auto"/>
    </w:pPr>
  </w:style>
  <w:style w:type="character" w:customStyle="1" w:styleId="Nagwek1Znak">
    <w:name w:val="Nagłówek 1 Znak"/>
    <w:basedOn w:val="Domylnaczcionkaakapitu"/>
    <w:uiPriority w:val="9"/>
    <w:rsid w:val="00D62B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tyl1">
    <w:name w:val="Styl1"/>
    <w:link w:val="Styl1Znak"/>
    <w:qFormat/>
    <w:rsid w:val="00D62BC7"/>
    <w:rPr>
      <w:sz w:val="28"/>
    </w:rPr>
  </w:style>
  <w:style w:type="character" w:customStyle="1" w:styleId="Styl1Znak">
    <w:name w:val="Styl1 Znak"/>
    <w:basedOn w:val="Nagwek1Znak"/>
    <w:link w:val="Styl1"/>
    <w:rsid w:val="00D62BC7"/>
    <w:rPr>
      <w:rFonts w:asciiTheme="majorHAnsi" w:eastAsiaTheme="majorEastAsia" w:hAnsiTheme="majorHAnsi" w:cstheme="majorBidi"/>
      <w:color w:val="2E74B5" w:themeColor="accent1" w:themeShade="BF"/>
      <w:sz w:val="28"/>
      <w:szCs w:val="32"/>
    </w:rPr>
  </w:style>
  <w:style w:type="paragraph" w:customStyle="1" w:styleId="Styl2">
    <w:name w:val="Styl2"/>
    <w:link w:val="Styl2Znak"/>
    <w:qFormat/>
    <w:rsid w:val="00D62BC7"/>
  </w:style>
  <w:style w:type="character" w:customStyle="1" w:styleId="Styl2Znak">
    <w:name w:val="Styl2 Znak"/>
    <w:basedOn w:val="Domylnaczcionkaakapitu"/>
    <w:link w:val="Styl2"/>
    <w:rsid w:val="00D62BC7"/>
  </w:style>
  <w:style w:type="character" w:customStyle="1" w:styleId="TytuZnak">
    <w:name w:val="Tytuł Znak"/>
    <w:basedOn w:val="Domylnaczcionkaakapitu"/>
    <w:uiPriority w:val="10"/>
    <w:rsid w:val="00F72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yl3">
    <w:name w:val="Styl3"/>
    <w:link w:val="Styl3Znak"/>
    <w:qFormat/>
    <w:rsid w:val="00F725E7"/>
    <w:rPr>
      <w:b/>
      <w:sz w:val="40"/>
    </w:rPr>
  </w:style>
  <w:style w:type="character" w:customStyle="1" w:styleId="Styl3Znak">
    <w:name w:val="Styl3 Znak"/>
    <w:basedOn w:val="TytuZnak"/>
    <w:link w:val="Styl3"/>
    <w:rsid w:val="00F725E7"/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BrakA">
    <w:name w:val="Brak A"/>
    <w:rsid w:val="00A834F4"/>
  </w:style>
  <w:style w:type="character" w:customStyle="1" w:styleId="Brak">
    <w:name w:val="Brak"/>
    <w:rsid w:val="00A834F4"/>
  </w:style>
  <w:style w:type="character" w:customStyle="1" w:styleId="AkapitzlistZnak">
    <w:name w:val="Akapit z listą Znak"/>
    <w:aliases w:val="Numerowanie Znak,Podsis rysunku Znak,maz_wyliczenie Znak,opis dzialania Znak,K-P_odwolanie Znak,A_wyliczenie Znak,Akapit z listą 1 Znak,BulletC Znak,Wyliczanie Znak,Obiekt Znak,normalny tekst Znak,Akapit z listą numerowaną Znak"/>
    <w:link w:val="Akapitzlist"/>
    <w:uiPriority w:val="34"/>
    <w:qFormat/>
    <w:locked/>
    <w:rsid w:val="00A834F4"/>
    <w:rPr>
      <w:rFonts w:ascii="Arial" w:eastAsia="Arial" w:hAnsi="Arial" w:cs="Arial"/>
      <w:position w:val="-1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5802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7C58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C58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58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5802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846DBA"/>
    <w:rPr>
      <w:b/>
      <w:bCs/>
    </w:rPr>
  </w:style>
  <w:style w:type="paragraph" w:styleId="Tekstdymka">
    <w:name w:val="Balloon Text"/>
    <w:link w:val="TekstdymkaZnak"/>
    <w:uiPriority w:val="99"/>
    <w:semiHidden/>
    <w:unhideWhenUsed/>
    <w:rsid w:val="00A14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46A6"/>
    <w:rPr>
      <w:rFonts w:ascii="Segoe U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2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ipercze">
    <w:name w:val="Hyperlink"/>
    <w:basedOn w:val="Domylnaczcionkaakapitu"/>
    <w:uiPriority w:val="99"/>
    <w:unhideWhenUsed/>
    <w:rsid w:val="002177F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77FB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B65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cf01">
    <w:name w:val="cf01"/>
    <w:basedOn w:val="Domylnaczcionkaakapitu"/>
    <w:rsid w:val="00B65287"/>
    <w:rPr>
      <w:rFonts w:ascii="Segoe UI" w:hAnsi="Segoe UI" w:cs="Segoe UI" w:hint="default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25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25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25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4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84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392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7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47993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0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8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8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27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6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05721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2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09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74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485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31690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4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26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9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13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9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31999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agnieszka.charzynska@ore.edu.p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funduszeeuropejskie.gov.pl/strony/o-funduszach/fundusze-2021-2027/prawo-i-dokumenty/zasady-komunikacji-fe/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FWjnADHIyPuSD9iDzqHeh5p9mw==">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</go:docsCustomData>
</go:gDocsCustomXmlDataStorage>
</file>

<file path=customXml/itemProps1.xml><?xml version="1.0" encoding="utf-8"?>
<ds:datastoreItem xmlns:ds="http://schemas.openxmlformats.org/officeDocument/2006/customXml" ds:itemID="{E086EF50-3259-4C89-8301-5A097D0A8F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3765</Words>
  <Characters>22594</Characters>
  <Application>Microsoft Office Word</Application>
  <DocSecurity>0</DocSecurity>
  <Lines>188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Szczuko</dc:creator>
  <cp:keywords/>
  <dc:description/>
  <cp:lastModifiedBy>Charzyńska Agnieszka</cp:lastModifiedBy>
  <cp:revision>10</cp:revision>
  <dcterms:created xsi:type="dcterms:W3CDTF">2026-10-07T06:10:00Z</dcterms:created>
  <dcterms:modified xsi:type="dcterms:W3CDTF">2026-10-07T07:06:00Z</dcterms:modified>
</cp:coreProperties>
</file>