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1534" w14:textId="77777777" w:rsidR="00876E8F" w:rsidRDefault="00876E8F"/>
    <w:p w14:paraId="3516947C" w14:textId="77777777" w:rsidR="00AC6633" w:rsidRDefault="00AC6633" w:rsidP="00876E8F">
      <w:pPr>
        <w:tabs>
          <w:tab w:val="left" w:pos="5670"/>
        </w:tabs>
        <w:spacing w:after="120" w:line="280" w:lineRule="atLeast"/>
        <w:jc w:val="right"/>
        <w:rPr>
          <w:rFonts w:ascii="Arial" w:eastAsia="Calibri" w:hAnsi="Arial" w:cs="Arial"/>
        </w:rPr>
      </w:pPr>
    </w:p>
    <w:p w14:paraId="35FC49C7" w14:textId="1ECCE269" w:rsidR="00876E8F" w:rsidRPr="00876E8F" w:rsidRDefault="00876E8F" w:rsidP="00876E8F">
      <w:pPr>
        <w:tabs>
          <w:tab w:val="left" w:pos="5670"/>
        </w:tabs>
        <w:spacing w:after="120" w:line="280" w:lineRule="atLeast"/>
        <w:jc w:val="right"/>
        <w:rPr>
          <w:rFonts w:ascii="Arial" w:eastAsia="Calibri" w:hAnsi="Arial" w:cs="Arial"/>
        </w:rPr>
      </w:pPr>
      <w:r w:rsidRPr="00876E8F">
        <w:rPr>
          <w:rFonts w:ascii="Arial" w:eastAsia="Calibri" w:hAnsi="Arial" w:cs="Arial"/>
        </w:rPr>
        <w:t xml:space="preserve">Warszawa, dnia </w:t>
      </w:r>
      <w:r>
        <w:rPr>
          <w:rFonts w:ascii="Arial" w:eastAsia="Calibri" w:hAnsi="Arial" w:cs="Arial"/>
        </w:rPr>
        <w:t>3</w:t>
      </w:r>
      <w:r w:rsidR="00AC6633">
        <w:rPr>
          <w:rFonts w:ascii="Arial" w:eastAsia="Calibri" w:hAnsi="Arial" w:cs="Arial"/>
        </w:rPr>
        <w:t>1</w:t>
      </w:r>
      <w:r w:rsidRPr="00876E8F">
        <w:rPr>
          <w:rFonts w:ascii="Arial" w:eastAsia="Calibri" w:hAnsi="Arial" w:cs="Arial"/>
        </w:rPr>
        <w:t xml:space="preserve">.03.2026 r. </w:t>
      </w:r>
    </w:p>
    <w:p w14:paraId="4C3B6CE1" w14:textId="77777777" w:rsidR="00AC6633" w:rsidRDefault="00AC6633" w:rsidP="00876E8F">
      <w:pPr>
        <w:spacing w:line="276" w:lineRule="auto"/>
        <w:jc w:val="both"/>
        <w:rPr>
          <w:rFonts w:ascii="Arial" w:hAnsi="Arial" w:cs="Arial"/>
        </w:rPr>
      </w:pPr>
    </w:p>
    <w:p w14:paraId="2AA721A0" w14:textId="68B393D6" w:rsidR="00876E8F" w:rsidRPr="00876E8F" w:rsidRDefault="00876E8F" w:rsidP="00876E8F">
      <w:pPr>
        <w:spacing w:line="276" w:lineRule="auto"/>
        <w:jc w:val="both"/>
        <w:rPr>
          <w:rFonts w:ascii="Arial" w:hAnsi="Arial" w:cs="Arial"/>
        </w:rPr>
      </w:pPr>
      <w:r w:rsidRPr="00876E8F">
        <w:rPr>
          <w:rFonts w:ascii="Arial" w:hAnsi="Arial" w:cs="Arial"/>
        </w:rPr>
        <w:t>Szanowni Państwo,</w:t>
      </w:r>
    </w:p>
    <w:p w14:paraId="68C1B1CB" w14:textId="77777777" w:rsidR="00876E8F" w:rsidRPr="006F4271" w:rsidRDefault="00876E8F" w:rsidP="00876E8F">
      <w:pPr>
        <w:jc w:val="both"/>
        <w:rPr>
          <w:rFonts w:ascii="Arial" w:hAnsi="Arial" w:cs="Arial"/>
        </w:rPr>
      </w:pPr>
      <w:r w:rsidRPr="00876E8F">
        <w:rPr>
          <w:rFonts w:ascii="Arial" w:hAnsi="Arial" w:cs="Arial"/>
        </w:rPr>
        <w:t>Ośrodek Rozwoju Edukacji w Warszawie</w:t>
      </w:r>
      <w:r w:rsidRPr="00876E8F">
        <w:rPr>
          <w:rFonts w:ascii="Arial" w:hAnsi="Arial" w:cs="Arial"/>
          <w:color w:val="FF0000"/>
        </w:rPr>
        <w:t xml:space="preserve"> </w:t>
      </w:r>
      <w:r w:rsidRPr="00876E8F">
        <w:rPr>
          <w:rFonts w:ascii="Arial" w:hAnsi="Arial" w:cs="Arial"/>
        </w:rPr>
        <w:t xml:space="preserve">jako beneficjent projektu wybieranego w sposób niekonkurencyjny pn.: </w:t>
      </w:r>
      <w:r w:rsidRPr="00876E8F">
        <w:rPr>
          <w:rFonts w:ascii="Arial" w:hAnsi="Arial" w:cs="Arial"/>
          <w:i/>
          <w:color w:val="000000"/>
          <w:shd w:val="clear" w:color="auto" w:fill="FFFFFF"/>
        </w:rPr>
        <w:t>Rozwój kompetencji dydaktycznych nauczycieli i nauczycielek w zakresie zintegrowanego kształcenia przedmiotowo-językowego (CLIL)</w:t>
      </w:r>
      <w:r w:rsidRPr="00876E8F">
        <w:rPr>
          <w:rFonts w:ascii="Arial" w:hAnsi="Arial" w:cs="Arial"/>
          <w:b/>
          <w:i/>
        </w:rPr>
        <w:t>,</w:t>
      </w:r>
      <w:r w:rsidRPr="00876E8F">
        <w:rPr>
          <w:rFonts w:ascii="Arial" w:hAnsi="Arial" w:cs="Arial"/>
        </w:rPr>
        <w:t xml:space="preserve"> prowadzi obecnie prace w zakresie procedury aplikowania o jego dofinansowanie ze środków Funduszy Europejskich, Programu Fundusze Europejskie dla Rozwoju Społecznego 2021-2027, Priorytet 1 – Umiejętności, Działanie 01.04 - Rozwój systemu edukacji. W związku z powyższym </w:t>
      </w:r>
      <w:r w:rsidRPr="00876E8F">
        <w:rPr>
          <w:rFonts w:ascii="Arial" w:hAnsi="Arial" w:cs="Arial"/>
          <w:b/>
        </w:rPr>
        <w:t>w ramach ww. projektu planowane jest do r</w:t>
      </w:r>
      <w:r>
        <w:rPr>
          <w:rFonts w:ascii="Arial" w:hAnsi="Arial" w:cs="Arial"/>
          <w:b/>
        </w:rPr>
        <w:t>ealizacji zadanie polegające na</w:t>
      </w:r>
      <w:r w:rsidRPr="006F4271">
        <w:rPr>
          <w:rFonts w:ascii="Arial" w:hAnsi="Arial" w:cs="Arial"/>
        </w:rPr>
        <w:t xml:space="preserve"> opracowaniu i realizacji 12 filmów, </w:t>
      </w:r>
      <w:r>
        <w:rPr>
          <w:rFonts w:ascii="Arial" w:hAnsi="Arial" w:cs="Arial"/>
        </w:rPr>
        <w:t>8</w:t>
      </w:r>
      <w:r w:rsidRPr="006F4271">
        <w:rPr>
          <w:rFonts w:ascii="Arial" w:hAnsi="Arial" w:cs="Arial"/>
        </w:rPr>
        <w:t xml:space="preserve"> podcastów oraz </w:t>
      </w:r>
      <w:r>
        <w:rPr>
          <w:rFonts w:ascii="Arial" w:hAnsi="Arial" w:cs="Arial"/>
        </w:rPr>
        <w:t xml:space="preserve">11 </w:t>
      </w:r>
      <w:proofErr w:type="spellStart"/>
      <w:r w:rsidRPr="006F4271">
        <w:rPr>
          <w:rFonts w:ascii="Arial" w:hAnsi="Arial" w:cs="Arial"/>
        </w:rPr>
        <w:t>videocastów</w:t>
      </w:r>
      <w:proofErr w:type="spellEnd"/>
      <w:r w:rsidRPr="006F4271">
        <w:rPr>
          <w:rFonts w:ascii="Arial" w:hAnsi="Arial" w:cs="Arial"/>
        </w:rPr>
        <w:t xml:space="preserve"> o charakterze edukacyjnym, zwanych dalej Materiałami Multimedialnymi. Materiały te zostaną włączone do pakietów szkoleniowych i będą pełnić rolę praktycznego instruktażu treści merytorycznych szkoleń adresowanych do szerokiego odbiorcy - pracowników systemu oświaty: nauczycieli wychowania przedszkolnego, kształcenia ogólnego w szkole podstawowej i ponadpodstawowej oraz nauczycieli konsultantów i doradców metodycznych.</w:t>
      </w:r>
    </w:p>
    <w:p w14:paraId="69CE9B33" w14:textId="194BA534" w:rsidR="00876E8F" w:rsidRPr="00876E8F" w:rsidRDefault="00876E8F" w:rsidP="00876E8F">
      <w:pPr>
        <w:jc w:val="both"/>
        <w:rPr>
          <w:rFonts w:ascii="Arial" w:hAnsi="Arial" w:cs="Arial"/>
          <w:b/>
          <w:color w:val="000000"/>
          <w:u w:val="single"/>
        </w:rPr>
      </w:pPr>
      <w:r w:rsidRPr="00876E8F">
        <w:rPr>
          <w:rFonts w:ascii="Arial" w:hAnsi="Arial" w:cs="Arial"/>
        </w:rPr>
        <w:t xml:space="preserve">W celu zbadania oferty rynkowej i oszacowania wartości wyżej wskazanej usługi, zwracam się </w:t>
      </w:r>
      <w:r w:rsidRPr="00876E8F">
        <w:rPr>
          <w:rFonts w:ascii="Arial" w:hAnsi="Arial" w:cs="Arial"/>
        </w:rPr>
        <w:br/>
        <w:t>z uprzejmą prośbą o przygotowanie (w poniższej tabeli) i przesłanie do Ośrodka Rozwoju Edukacji w Warszawie szacunkowej kalkulacji kosztów  dotyczącej reali</w:t>
      </w:r>
      <w:r>
        <w:rPr>
          <w:rFonts w:ascii="Arial" w:hAnsi="Arial" w:cs="Arial"/>
        </w:rPr>
        <w:t xml:space="preserve">zacji ewentualnego zamówienia, </w:t>
      </w:r>
      <w:r w:rsidRPr="00876E8F">
        <w:rPr>
          <w:rFonts w:ascii="Arial" w:hAnsi="Arial" w:cs="Arial"/>
          <w:b/>
          <w:u w:val="single"/>
        </w:rPr>
        <w:t xml:space="preserve">w terminie do dnia </w:t>
      </w:r>
      <w:r w:rsidR="00BC370F">
        <w:rPr>
          <w:rFonts w:ascii="Arial" w:hAnsi="Arial" w:cs="Arial"/>
          <w:b/>
          <w:u w:val="single"/>
        </w:rPr>
        <w:t>8</w:t>
      </w:r>
      <w:r>
        <w:rPr>
          <w:rFonts w:ascii="Arial" w:hAnsi="Arial" w:cs="Arial"/>
          <w:b/>
          <w:u w:val="single"/>
        </w:rPr>
        <w:t xml:space="preserve"> kwietnia</w:t>
      </w:r>
      <w:r w:rsidRPr="00876E8F">
        <w:rPr>
          <w:rFonts w:ascii="Arial" w:hAnsi="Arial" w:cs="Arial"/>
          <w:b/>
          <w:u w:val="single"/>
        </w:rPr>
        <w:t xml:space="preserve"> r. do godziny 1</w:t>
      </w:r>
      <w:r w:rsidR="00BC370F">
        <w:rPr>
          <w:rFonts w:ascii="Arial" w:hAnsi="Arial" w:cs="Arial"/>
          <w:b/>
          <w:u w:val="single"/>
        </w:rPr>
        <w:t>0</w:t>
      </w:r>
      <w:r w:rsidRPr="00876E8F">
        <w:rPr>
          <w:rFonts w:ascii="Arial" w:hAnsi="Arial" w:cs="Arial"/>
          <w:b/>
          <w:u w:val="single"/>
        </w:rPr>
        <w:t xml:space="preserve">.00 na adres mailowy: </w:t>
      </w:r>
      <w:hyperlink r:id="rId7" w:history="1">
        <w:r w:rsidRPr="00876E8F">
          <w:rPr>
            <w:rStyle w:val="Hipercze"/>
            <w:rFonts w:ascii="Arial" w:hAnsi="Arial" w:cs="Arial"/>
            <w:b/>
          </w:rPr>
          <w:t>magdalena.jakubowska@ore.edu.pl</w:t>
        </w:r>
      </w:hyperlink>
      <w:r w:rsidRPr="00876E8F">
        <w:rPr>
          <w:rFonts w:ascii="Arial" w:hAnsi="Arial" w:cs="Arial"/>
          <w:b/>
          <w:color w:val="000000"/>
          <w:u w:val="single"/>
        </w:rPr>
        <w:t>.</w:t>
      </w:r>
    </w:p>
    <w:p w14:paraId="3624E74B" w14:textId="77777777" w:rsidR="00876E8F" w:rsidRPr="00876E8F" w:rsidRDefault="00876E8F" w:rsidP="00876E8F">
      <w:pPr>
        <w:spacing w:line="276" w:lineRule="auto"/>
        <w:jc w:val="both"/>
        <w:rPr>
          <w:rFonts w:ascii="Arial" w:hAnsi="Arial" w:cs="Arial"/>
        </w:rPr>
      </w:pPr>
      <w:r w:rsidRPr="00876E8F">
        <w:rPr>
          <w:rFonts w:ascii="Arial" w:hAnsi="Arial" w:cs="Arial"/>
        </w:rPr>
        <w:t>Poniżej przekazuję niezbędne informacje i dane dotyczące przedmiotu zamówienia (opis przedmiotu zamówienia) w celu zapoznania się z specyfiką i pełnym zakresem prac do wykonania w ramach planowanego zamówienia.</w:t>
      </w:r>
    </w:p>
    <w:p w14:paraId="40C9F413" w14:textId="77777777" w:rsidR="00876E8F" w:rsidRPr="00876E8F" w:rsidRDefault="00876E8F" w:rsidP="00876E8F">
      <w:pPr>
        <w:spacing w:line="276" w:lineRule="auto"/>
        <w:jc w:val="both"/>
        <w:rPr>
          <w:rFonts w:ascii="Arial" w:hAnsi="Arial" w:cs="Arial"/>
          <w:color w:val="FF0000"/>
        </w:rPr>
      </w:pPr>
      <w:r w:rsidRPr="00876E8F">
        <w:rPr>
          <w:rFonts w:ascii="Arial" w:hAnsi="Arial" w:cs="Arial"/>
        </w:rPr>
        <w:t>Informacji związanych z niniejszym szacowaniem wartości zamówienia udziela Pani Anna Aleksandra Wesołowska pod numerem telefonu: 22 345 37 69.</w:t>
      </w:r>
    </w:p>
    <w:p w14:paraId="1EA54FDA" w14:textId="77777777" w:rsidR="00876E8F" w:rsidRPr="00876E8F" w:rsidRDefault="00876E8F" w:rsidP="00876E8F">
      <w:pPr>
        <w:spacing w:line="276" w:lineRule="auto"/>
        <w:jc w:val="both"/>
        <w:rPr>
          <w:rFonts w:ascii="Arial" w:hAnsi="Arial" w:cs="Arial"/>
        </w:rPr>
      </w:pPr>
    </w:p>
    <w:p w14:paraId="46F51498" w14:textId="77777777" w:rsidR="00876E8F" w:rsidRPr="00876E8F" w:rsidRDefault="00876E8F" w:rsidP="00876E8F">
      <w:pPr>
        <w:spacing w:line="276" w:lineRule="auto"/>
        <w:jc w:val="both"/>
        <w:rPr>
          <w:rFonts w:ascii="Arial" w:hAnsi="Arial" w:cs="Arial"/>
          <w:b/>
        </w:rPr>
      </w:pPr>
      <w:r w:rsidRPr="00876E8F">
        <w:rPr>
          <w:rFonts w:ascii="Arial" w:hAnsi="Arial" w:cs="Arial"/>
          <w:b/>
        </w:rPr>
        <w:t>Przedstawione szacunkowe koszty realizacji planowanej usługi powinny uwzględniać pełny zakres kosztów i być wyrażone w wartościach ceny netto oraz brutto, z uwzględnieniem podatku VAT</w:t>
      </w:r>
    </w:p>
    <w:p w14:paraId="4323E01D" w14:textId="77777777" w:rsidR="00876E8F" w:rsidRPr="00876E8F" w:rsidRDefault="00876E8F" w:rsidP="00876E8F"/>
    <w:tbl>
      <w:tblPr>
        <w:tblpPr w:leftFromText="142" w:rightFromText="142" w:vertAnchor="page" w:horzAnchor="margin" w:tblpXSpec="center" w:tblpY="1876"/>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6501"/>
        <w:gridCol w:w="1753"/>
      </w:tblGrid>
      <w:tr w:rsidR="00AC6633" w:rsidRPr="00876E8F" w14:paraId="1DE20C85" w14:textId="77777777" w:rsidTr="00AC6633">
        <w:trPr>
          <w:trHeight w:val="1158"/>
        </w:trPr>
        <w:tc>
          <w:tcPr>
            <w:tcW w:w="530" w:type="dxa"/>
            <w:tcBorders>
              <w:top w:val="single" w:sz="4" w:space="0" w:color="auto"/>
              <w:left w:val="single" w:sz="4" w:space="0" w:color="auto"/>
              <w:bottom w:val="single" w:sz="4" w:space="0" w:color="auto"/>
              <w:right w:val="single" w:sz="4" w:space="0" w:color="auto"/>
            </w:tcBorders>
            <w:vAlign w:val="center"/>
            <w:hideMark/>
          </w:tcPr>
          <w:p w14:paraId="52598AA8"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lastRenderedPageBreak/>
              <w:t>Lp.</w:t>
            </w:r>
          </w:p>
        </w:tc>
        <w:tc>
          <w:tcPr>
            <w:tcW w:w="6501" w:type="dxa"/>
            <w:tcBorders>
              <w:top w:val="single" w:sz="4" w:space="0" w:color="auto"/>
              <w:left w:val="single" w:sz="4" w:space="0" w:color="auto"/>
              <w:bottom w:val="single" w:sz="4" w:space="0" w:color="auto"/>
              <w:right w:val="single" w:sz="4" w:space="0" w:color="auto"/>
            </w:tcBorders>
            <w:vAlign w:val="center"/>
            <w:hideMark/>
          </w:tcPr>
          <w:p w14:paraId="50292BDE" w14:textId="77777777" w:rsidR="00AC6633" w:rsidRPr="00876E8F" w:rsidRDefault="00AC6633" w:rsidP="00567A09">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Koszty </w:t>
            </w:r>
            <w:r>
              <w:rPr>
                <w:rFonts w:ascii="Arial" w:eastAsia="Calibri" w:hAnsi="Arial" w:cs="Arial"/>
                <w:b/>
                <w:kern w:val="3"/>
                <w:sz w:val="20"/>
                <w:szCs w:val="20"/>
              </w:rPr>
              <w:t xml:space="preserve">przygotowania i nagrania 12 filmów, 11 </w:t>
            </w:r>
            <w:proofErr w:type="spellStart"/>
            <w:r>
              <w:rPr>
                <w:rFonts w:ascii="Arial" w:eastAsia="Calibri" w:hAnsi="Arial" w:cs="Arial"/>
                <w:b/>
                <w:kern w:val="3"/>
                <w:sz w:val="20"/>
                <w:szCs w:val="20"/>
              </w:rPr>
              <w:t>videocastów</w:t>
            </w:r>
            <w:proofErr w:type="spellEnd"/>
            <w:r>
              <w:rPr>
                <w:rFonts w:ascii="Arial" w:eastAsia="Calibri" w:hAnsi="Arial" w:cs="Arial"/>
                <w:b/>
                <w:kern w:val="3"/>
                <w:sz w:val="20"/>
                <w:szCs w:val="20"/>
              </w:rPr>
              <w:t xml:space="preserve">, 8 podcastów zgodnie z </w:t>
            </w:r>
            <w:r w:rsidRPr="00567A09">
              <w:rPr>
                <w:rFonts w:ascii="Arial" w:eastAsia="Calibri" w:hAnsi="Arial" w:cs="Arial"/>
                <w:b/>
                <w:kern w:val="3"/>
                <w:sz w:val="20"/>
                <w:szCs w:val="20"/>
              </w:rPr>
              <w:t>obowiązującymi wymogami standardu WCAG 2.2 na poziomie AA</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684BF82"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Koszt netto </w:t>
            </w:r>
            <w:r w:rsidRPr="00876E8F">
              <w:rPr>
                <w:rFonts w:ascii="Arial" w:eastAsia="Calibri" w:hAnsi="Arial" w:cs="Arial"/>
                <w:b/>
                <w:kern w:val="3"/>
                <w:sz w:val="20"/>
                <w:szCs w:val="20"/>
              </w:rPr>
              <w:br/>
            </w:r>
            <w:r w:rsidRPr="00876E8F">
              <w:rPr>
                <w:rFonts w:ascii="Arial" w:eastAsia="Calibri" w:hAnsi="Arial" w:cs="Arial"/>
                <w:kern w:val="3"/>
                <w:sz w:val="20"/>
                <w:szCs w:val="20"/>
              </w:rPr>
              <w:t>w PLN</w:t>
            </w:r>
          </w:p>
        </w:tc>
      </w:tr>
      <w:tr w:rsidR="00AC6633" w:rsidRPr="00876E8F" w14:paraId="1CBEBA8D" w14:textId="77777777" w:rsidTr="00AC6633">
        <w:trPr>
          <w:trHeight w:val="300"/>
        </w:trPr>
        <w:tc>
          <w:tcPr>
            <w:tcW w:w="530" w:type="dxa"/>
            <w:tcBorders>
              <w:top w:val="single" w:sz="4" w:space="0" w:color="auto"/>
              <w:left w:val="single" w:sz="4" w:space="0" w:color="auto"/>
              <w:bottom w:val="single" w:sz="4" w:space="0" w:color="auto"/>
              <w:right w:val="single" w:sz="4" w:space="0" w:color="auto"/>
            </w:tcBorders>
            <w:vAlign w:val="center"/>
            <w:hideMark/>
          </w:tcPr>
          <w:p w14:paraId="040703B7"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1.</w:t>
            </w:r>
          </w:p>
        </w:tc>
        <w:tc>
          <w:tcPr>
            <w:tcW w:w="6501" w:type="dxa"/>
            <w:tcBorders>
              <w:top w:val="single" w:sz="4" w:space="0" w:color="auto"/>
              <w:left w:val="single" w:sz="4" w:space="0" w:color="auto"/>
              <w:bottom w:val="single" w:sz="4" w:space="0" w:color="auto"/>
              <w:right w:val="single" w:sz="4" w:space="0" w:color="auto"/>
            </w:tcBorders>
            <w:vAlign w:val="center"/>
            <w:hideMark/>
          </w:tcPr>
          <w:p w14:paraId="1C263C34"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 1 filmu</w:t>
            </w:r>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przedmiotu zamówienia)</w:t>
            </w:r>
          </w:p>
        </w:tc>
        <w:tc>
          <w:tcPr>
            <w:tcW w:w="1753" w:type="dxa"/>
            <w:tcBorders>
              <w:top w:val="single" w:sz="4" w:space="0" w:color="auto"/>
              <w:left w:val="single" w:sz="4" w:space="0" w:color="auto"/>
              <w:right w:val="single" w:sz="4" w:space="0" w:color="auto"/>
            </w:tcBorders>
            <w:vAlign w:val="center"/>
          </w:tcPr>
          <w:p w14:paraId="01E05DA1"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AC6633" w:rsidRPr="00876E8F" w14:paraId="44DF2A2C" w14:textId="77777777" w:rsidTr="00AC6633">
        <w:trPr>
          <w:trHeight w:val="290"/>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078591"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highlight w:val="lightGray"/>
              </w:rPr>
            </w:pPr>
            <w:r w:rsidRPr="00876E8F">
              <w:rPr>
                <w:rFonts w:ascii="Arial" w:eastAsia="Calibri" w:hAnsi="Arial" w:cs="Arial"/>
                <w:b/>
                <w:kern w:val="3"/>
                <w:sz w:val="20"/>
                <w:szCs w:val="20"/>
                <w:highlight w:val="lightGray"/>
              </w:rPr>
              <w:t>2.</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9BFD6B"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 12</w:t>
            </w:r>
            <w:r>
              <w:rPr>
                <w:rFonts w:ascii="Arial" w:eastAsia="Calibri" w:hAnsi="Arial" w:cs="Arial"/>
                <w:kern w:val="3"/>
                <w:sz w:val="20"/>
                <w:szCs w:val="20"/>
              </w:rPr>
              <w:t xml:space="preserve"> filmów</w:t>
            </w:r>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przedmiotu zamówienia</w:t>
            </w:r>
            <w:r>
              <w:rPr>
                <w:rFonts w:ascii="Arial" w:eastAsia="Calibri" w:hAnsi="Arial" w:cs="Arial"/>
                <w:i/>
                <w:kern w:val="3"/>
                <w:sz w:val="20"/>
                <w:szCs w:val="20"/>
              </w:rPr>
              <w:t>)</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2655C15F"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highlight w:val="lightGray"/>
              </w:rPr>
            </w:pPr>
          </w:p>
        </w:tc>
      </w:tr>
      <w:tr w:rsidR="00AC6633" w:rsidRPr="00876E8F" w14:paraId="1385DF16" w14:textId="77777777" w:rsidTr="00AC6633">
        <w:trPr>
          <w:trHeight w:val="832"/>
        </w:trPr>
        <w:tc>
          <w:tcPr>
            <w:tcW w:w="530" w:type="dxa"/>
            <w:tcBorders>
              <w:top w:val="single" w:sz="4" w:space="0" w:color="auto"/>
              <w:left w:val="single" w:sz="4" w:space="0" w:color="auto"/>
              <w:bottom w:val="single" w:sz="4" w:space="0" w:color="auto"/>
              <w:right w:val="single" w:sz="4" w:space="0" w:color="auto"/>
            </w:tcBorders>
            <w:vAlign w:val="center"/>
          </w:tcPr>
          <w:p w14:paraId="4061BF5D"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3. </w:t>
            </w:r>
          </w:p>
        </w:tc>
        <w:tc>
          <w:tcPr>
            <w:tcW w:w="6501" w:type="dxa"/>
            <w:tcBorders>
              <w:top w:val="single" w:sz="4" w:space="0" w:color="auto"/>
              <w:left w:val="single" w:sz="4" w:space="0" w:color="auto"/>
              <w:bottom w:val="single" w:sz="4" w:space="0" w:color="auto"/>
              <w:right w:val="single" w:sz="4" w:space="0" w:color="auto"/>
            </w:tcBorders>
            <w:vAlign w:val="center"/>
          </w:tcPr>
          <w:p w14:paraId="00F7236A"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w:t>
            </w:r>
            <w:r>
              <w:rPr>
                <w:rFonts w:ascii="Arial" w:eastAsia="Calibri" w:hAnsi="Arial" w:cs="Arial"/>
                <w:kern w:val="3"/>
                <w:sz w:val="20"/>
                <w:szCs w:val="20"/>
              </w:rPr>
              <w:t xml:space="preserve"> 1 </w:t>
            </w:r>
            <w:proofErr w:type="spellStart"/>
            <w:r>
              <w:rPr>
                <w:rFonts w:ascii="Arial" w:eastAsia="Calibri" w:hAnsi="Arial" w:cs="Arial"/>
                <w:kern w:val="3"/>
                <w:sz w:val="20"/>
                <w:szCs w:val="20"/>
              </w:rPr>
              <w:t>videocastu</w:t>
            </w:r>
            <w:proofErr w:type="spellEnd"/>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przedmiotu zamówienia</w:t>
            </w:r>
            <w:r>
              <w:rPr>
                <w:rFonts w:ascii="Arial" w:eastAsia="Calibri" w:hAnsi="Arial" w:cs="Arial"/>
                <w:i/>
                <w:kern w:val="3"/>
                <w:sz w:val="20"/>
                <w:szCs w:val="20"/>
              </w:rPr>
              <w:t>)</w:t>
            </w:r>
          </w:p>
        </w:tc>
        <w:tc>
          <w:tcPr>
            <w:tcW w:w="1753" w:type="dxa"/>
            <w:tcBorders>
              <w:left w:val="single" w:sz="4" w:space="0" w:color="auto"/>
              <w:bottom w:val="single" w:sz="4" w:space="0" w:color="auto"/>
              <w:right w:val="single" w:sz="4" w:space="0" w:color="auto"/>
            </w:tcBorders>
            <w:vAlign w:val="center"/>
          </w:tcPr>
          <w:p w14:paraId="241637B5"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AC6633" w:rsidRPr="00876E8F" w14:paraId="63BE1959" w14:textId="77777777" w:rsidTr="00AC6633">
        <w:trPr>
          <w:trHeight w:val="780"/>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CC1DDB"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4.</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A227FF"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w:t>
            </w:r>
            <w:r>
              <w:rPr>
                <w:rFonts w:ascii="Arial" w:eastAsia="Calibri" w:hAnsi="Arial" w:cs="Arial"/>
                <w:kern w:val="3"/>
                <w:sz w:val="20"/>
                <w:szCs w:val="20"/>
              </w:rPr>
              <w:t xml:space="preserve"> 11 </w:t>
            </w:r>
            <w:proofErr w:type="spellStart"/>
            <w:r>
              <w:rPr>
                <w:rFonts w:ascii="Arial" w:eastAsia="Calibri" w:hAnsi="Arial" w:cs="Arial"/>
                <w:kern w:val="3"/>
                <w:sz w:val="20"/>
                <w:szCs w:val="20"/>
              </w:rPr>
              <w:t>videocastów</w:t>
            </w:r>
            <w:proofErr w:type="spellEnd"/>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przedmiotu zamówienia</w:t>
            </w:r>
            <w:r>
              <w:rPr>
                <w:rFonts w:ascii="Arial" w:eastAsia="Calibri" w:hAnsi="Arial" w:cs="Arial"/>
                <w:i/>
                <w:kern w:val="3"/>
                <w:sz w:val="20"/>
                <w:szCs w:val="20"/>
              </w:rPr>
              <w:t>)</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0DE54422"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AC6633" w:rsidRPr="00876E8F" w14:paraId="70C088DD" w14:textId="77777777" w:rsidTr="00AC6633">
        <w:trPr>
          <w:trHeight w:val="320"/>
        </w:trPr>
        <w:tc>
          <w:tcPr>
            <w:tcW w:w="530" w:type="dxa"/>
            <w:tcBorders>
              <w:top w:val="single" w:sz="4" w:space="0" w:color="auto"/>
              <w:left w:val="single" w:sz="4" w:space="0" w:color="auto"/>
              <w:bottom w:val="single" w:sz="4" w:space="0" w:color="auto"/>
              <w:right w:val="single" w:sz="4" w:space="0" w:color="auto"/>
            </w:tcBorders>
            <w:shd w:val="clear" w:color="auto" w:fill="auto"/>
            <w:vAlign w:val="center"/>
          </w:tcPr>
          <w:p w14:paraId="0EDF46AC"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5. </w:t>
            </w:r>
          </w:p>
        </w:tc>
        <w:tc>
          <w:tcPr>
            <w:tcW w:w="6501" w:type="dxa"/>
            <w:tcBorders>
              <w:top w:val="single" w:sz="4" w:space="0" w:color="auto"/>
              <w:left w:val="single" w:sz="4" w:space="0" w:color="auto"/>
              <w:bottom w:val="single" w:sz="4" w:space="0" w:color="auto"/>
              <w:right w:val="single" w:sz="4" w:space="0" w:color="auto"/>
            </w:tcBorders>
            <w:shd w:val="clear" w:color="auto" w:fill="auto"/>
            <w:vAlign w:val="center"/>
          </w:tcPr>
          <w:p w14:paraId="26A6F812"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w:t>
            </w:r>
            <w:r>
              <w:rPr>
                <w:rFonts w:ascii="Arial" w:eastAsia="Calibri" w:hAnsi="Arial" w:cs="Arial"/>
                <w:kern w:val="3"/>
                <w:sz w:val="20"/>
                <w:szCs w:val="20"/>
              </w:rPr>
              <w:t xml:space="preserve"> 1 </w:t>
            </w:r>
            <w:proofErr w:type="spellStart"/>
            <w:r>
              <w:rPr>
                <w:rFonts w:ascii="Arial" w:eastAsia="Calibri" w:hAnsi="Arial" w:cs="Arial"/>
                <w:kern w:val="3"/>
                <w:sz w:val="20"/>
                <w:szCs w:val="20"/>
              </w:rPr>
              <w:t>podcastu</w:t>
            </w:r>
            <w:proofErr w:type="spellEnd"/>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w:t>
            </w:r>
            <w:r>
              <w:rPr>
                <w:rFonts w:ascii="Arial" w:eastAsia="Calibri" w:hAnsi="Arial" w:cs="Arial"/>
                <w:i/>
                <w:kern w:val="3"/>
                <w:sz w:val="20"/>
                <w:szCs w:val="20"/>
              </w:rPr>
              <w:t>edmiotu zamówieni</w:t>
            </w:r>
          </w:p>
        </w:tc>
        <w:tc>
          <w:tcPr>
            <w:tcW w:w="1753" w:type="dxa"/>
            <w:tcBorders>
              <w:left w:val="single" w:sz="4" w:space="0" w:color="auto"/>
              <w:bottom w:val="single" w:sz="4" w:space="0" w:color="auto"/>
              <w:right w:val="single" w:sz="4" w:space="0" w:color="auto"/>
            </w:tcBorders>
            <w:shd w:val="clear" w:color="auto" w:fill="auto"/>
            <w:vAlign w:val="center"/>
          </w:tcPr>
          <w:p w14:paraId="6E879E3B"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AC6633" w:rsidRPr="00876E8F" w14:paraId="1970E205" w14:textId="77777777" w:rsidTr="00AC6633">
        <w:trPr>
          <w:trHeight w:val="311"/>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4F8CC9"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 xml:space="preserve">6. </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D8B04A"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kern w:val="3"/>
                <w:sz w:val="20"/>
                <w:szCs w:val="20"/>
              </w:rPr>
            </w:pPr>
            <w:r w:rsidRPr="00876E8F">
              <w:rPr>
                <w:rFonts w:ascii="Arial" w:eastAsia="Calibri" w:hAnsi="Arial" w:cs="Arial"/>
                <w:kern w:val="3"/>
                <w:sz w:val="20"/>
                <w:szCs w:val="20"/>
              </w:rPr>
              <w:t>Koszt przygotowania i nagrania</w:t>
            </w:r>
            <w:r>
              <w:rPr>
                <w:rFonts w:ascii="Arial" w:eastAsia="Calibri" w:hAnsi="Arial" w:cs="Arial"/>
                <w:kern w:val="3"/>
                <w:sz w:val="20"/>
                <w:szCs w:val="20"/>
              </w:rPr>
              <w:t xml:space="preserve"> 8 podcastów</w:t>
            </w:r>
            <w:r w:rsidRPr="00876E8F">
              <w:rPr>
                <w:rFonts w:ascii="Arial" w:eastAsia="Calibri" w:hAnsi="Arial" w:cs="Arial"/>
                <w:kern w:val="3"/>
                <w:sz w:val="20"/>
                <w:szCs w:val="20"/>
              </w:rPr>
              <w:br/>
            </w:r>
            <w:r w:rsidRPr="00876E8F">
              <w:rPr>
                <w:rFonts w:ascii="Arial" w:eastAsia="Calibri" w:hAnsi="Arial" w:cs="Arial"/>
                <w:i/>
                <w:kern w:val="3"/>
                <w:sz w:val="20"/>
                <w:szCs w:val="20"/>
              </w:rPr>
              <w:t>(zgodnie z wymaganiami zawartymi w opisie prz</w:t>
            </w:r>
            <w:r>
              <w:rPr>
                <w:rFonts w:ascii="Arial" w:eastAsia="Calibri" w:hAnsi="Arial" w:cs="Arial"/>
                <w:i/>
                <w:kern w:val="3"/>
                <w:sz w:val="20"/>
                <w:szCs w:val="20"/>
              </w:rPr>
              <w:t>edmiotu zamówieni</w:t>
            </w:r>
          </w:p>
        </w:tc>
        <w:tc>
          <w:tcPr>
            <w:tcW w:w="1753" w:type="dxa"/>
            <w:tcBorders>
              <w:left w:val="single" w:sz="4" w:space="0" w:color="auto"/>
              <w:bottom w:val="single" w:sz="4" w:space="0" w:color="auto"/>
              <w:right w:val="single" w:sz="4" w:space="0" w:color="auto"/>
            </w:tcBorders>
            <w:shd w:val="clear" w:color="auto" w:fill="D9D9D9" w:themeFill="background1" w:themeFillShade="D9"/>
            <w:vAlign w:val="center"/>
          </w:tcPr>
          <w:p w14:paraId="4EF00CB4"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r w:rsidR="00AC6633" w:rsidRPr="00876E8F" w14:paraId="74178DAB" w14:textId="77777777" w:rsidTr="00AC6633">
        <w:trPr>
          <w:trHeight w:val="215"/>
        </w:trPr>
        <w:tc>
          <w:tcPr>
            <w:tcW w:w="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BAABE"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
                <w:kern w:val="3"/>
                <w:sz w:val="20"/>
                <w:szCs w:val="20"/>
              </w:rPr>
            </w:pPr>
            <w:r w:rsidRPr="00876E8F">
              <w:rPr>
                <w:rFonts w:ascii="Arial" w:eastAsia="Calibri" w:hAnsi="Arial" w:cs="Arial"/>
                <w:b/>
                <w:kern w:val="3"/>
                <w:sz w:val="20"/>
                <w:szCs w:val="20"/>
              </w:rPr>
              <w:t>7.</w:t>
            </w:r>
          </w:p>
        </w:tc>
        <w:tc>
          <w:tcPr>
            <w:tcW w:w="65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1F517"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i/>
                <w:kern w:val="3"/>
                <w:sz w:val="20"/>
                <w:szCs w:val="20"/>
              </w:rPr>
            </w:pPr>
            <w:r>
              <w:rPr>
                <w:rFonts w:ascii="Arial" w:eastAsia="Calibri" w:hAnsi="Arial" w:cs="Arial"/>
                <w:b/>
                <w:kern w:val="3"/>
                <w:sz w:val="20"/>
                <w:szCs w:val="20"/>
              </w:rPr>
              <w:t>Łączny koszt</w:t>
            </w:r>
            <w:r w:rsidRPr="00876E8F">
              <w:rPr>
                <w:rFonts w:ascii="Arial" w:eastAsia="Calibri" w:hAnsi="Arial" w:cs="Arial"/>
                <w:b/>
                <w:kern w:val="3"/>
                <w:sz w:val="20"/>
                <w:szCs w:val="20"/>
              </w:rPr>
              <w:t xml:space="preserve"> </w:t>
            </w:r>
            <w:r>
              <w:rPr>
                <w:rFonts w:ascii="Arial" w:eastAsia="Calibri" w:hAnsi="Arial" w:cs="Arial"/>
                <w:b/>
                <w:kern w:val="3"/>
                <w:sz w:val="20"/>
                <w:szCs w:val="20"/>
              </w:rPr>
              <w:t xml:space="preserve">przygotowania i nagrania 12 filmów, 11 </w:t>
            </w:r>
            <w:proofErr w:type="spellStart"/>
            <w:r>
              <w:rPr>
                <w:rFonts w:ascii="Arial" w:eastAsia="Calibri" w:hAnsi="Arial" w:cs="Arial"/>
                <w:b/>
                <w:kern w:val="3"/>
                <w:sz w:val="20"/>
                <w:szCs w:val="20"/>
              </w:rPr>
              <w:t>videocastów</w:t>
            </w:r>
            <w:proofErr w:type="spellEnd"/>
            <w:r>
              <w:rPr>
                <w:rFonts w:ascii="Arial" w:eastAsia="Calibri" w:hAnsi="Arial" w:cs="Arial"/>
                <w:b/>
                <w:kern w:val="3"/>
                <w:sz w:val="20"/>
                <w:szCs w:val="20"/>
              </w:rPr>
              <w:t xml:space="preserve">, 8 podcastów </w:t>
            </w:r>
            <w:r w:rsidRPr="00876E8F">
              <w:rPr>
                <w:rFonts w:ascii="Arial" w:eastAsia="Calibri" w:hAnsi="Arial" w:cs="Arial"/>
                <w:b/>
                <w:kern w:val="3"/>
                <w:sz w:val="20"/>
                <w:szCs w:val="20"/>
              </w:rPr>
              <w:br/>
            </w:r>
            <w:r w:rsidRPr="00876E8F">
              <w:rPr>
                <w:rFonts w:ascii="Arial" w:eastAsia="Calibri" w:hAnsi="Arial" w:cs="Arial"/>
                <w:i/>
                <w:kern w:val="3"/>
                <w:sz w:val="20"/>
                <w:szCs w:val="20"/>
              </w:rPr>
              <w:t xml:space="preserve">(suma kosztów wskazanych w poz. 2, poz.4 oraz poz. 6) </w:t>
            </w:r>
          </w:p>
        </w:tc>
        <w:tc>
          <w:tcPr>
            <w:tcW w:w="1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546ACB" w14:textId="77777777" w:rsidR="00AC6633" w:rsidRPr="00876E8F" w:rsidRDefault="00AC6633" w:rsidP="00876E8F">
            <w:pPr>
              <w:widowControl w:val="0"/>
              <w:suppressAutoHyphens/>
              <w:autoSpaceDN w:val="0"/>
              <w:spacing w:after="0" w:line="276" w:lineRule="auto"/>
              <w:jc w:val="center"/>
              <w:textAlignment w:val="baseline"/>
              <w:rPr>
                <w:rFonts w:ascii="Arial" w:eastAsia="Calibri" w:hAnsi="Arial" w:cs="Arial"/>
                <w:bCs/>
                <w:kern w:val="3"/>
                <w:sz w:val="20"/>
                <w:szCs w:val="20"/>
              </w:rPr>
            </w:pPr>
          </w:p>
        </w:tc>
      </w:tr>
    </w:tbl>
    <w:p w14:paraId="46A2C159" w14:textId="77777777" w:rsidR="00876E8F" w:rsidRDefault="00876E8F" w:rsidP="00876E8F"/>
    <w:p w14:paraId="6CE04048" w14:textId="77777777" w:rsidR="00876E8F" w:rsidRPr="00876E8F" w:rsidRDefault="00876E8F" w:rsidP="00876E8F">
      <w:pPr>
        <w:jc w:val="center"/>
        <w:rPr>
          <w:rFonts w:ascii="Arial" w:hAnsi="Arial" w:cs="Arial"/>
        </w:rPr>
      </w:pPr>
    </w:p>
    <w:p w14:paraId="720EF8E6" w14:textId="77777777" w:rsidR="00876E8F" w:rsidRPr="00876E8F" w:rsidRDefault="00876E8F" w:rsidP="00876E8F">
      <w:pPr>
        <w:jc w:val="center"/>
        <w:rPr>
          <w:rFonts w:ascii="Arial" w:hAnsi="Arial" w:cs="Arial"/>
          <w:i/>
          <w:sz w:val="16"/>
          <w:szCs w:val="16"/>
        </w:rPr>
      </w:pPr>
      <w:r w:rsidRPr="00876E8F">
        <w:rPr>
          <w:rFonts w:ascii="Arial" w:hAnsi="Arial" w:cs="Arial"/>
          <w:b/>
          <w:i/>
          <w:sz w:val="16"/>
          <w:szCs w:val="16"/>
        </w:rPr>
        <w:t>*</w:t>
      </w:r>
      <w:r w:rsidRPr="00876E8F">
        <w:rPr>
          <w:rFonts w:ascii="Arial" w:hAnsi="Arial" w:cs="Arial"/>
          <w:i/>
          <w:sz w:val="16"/>
          <w:szCs w:val="16"/>
        </w:rPr>
        <w:t>Koszt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p>
    <w:p w14:paraId="436F7B60" w14:textId="77777777" w:rsidR="00876E8F" w:rsidRPr="00464240" w:rsidRDefault="00876E8F" w:rsidP="00876E8F">
      <w:pPr>
        <w:spacing w:line="276" w:lineRule="auto"/>
        <w:rPr>
          <w:rFonts w:cstheme="minorHAnsi"/>
          <w:sz w:val="20"/>
          <w:szCs w:val="20"/>
        </w:rPr>
      </w:pPr>
    </w:p>
    <w:p w14:paraId="26DCFA67" w14:textId="77777777" w:rsidR="00876E8F" w:rsidRPr="00876E8F" w:rsidRDefault="00876E8F" w:rsidP="00876E8F">
      <w:pPr>
        <w:spacing w:line="276" w:lineRule="auto"/>
        <w:jc w:val="center"/>
        <w:rPr>
          <w:rFonts w:ascii="Arial" w:hAnsi="Arial" w:cs="Arial"/>
          <w:sz w:val="16"/>
          <w:szCs w:val="16"/>
          <w:u w:val="single"/>
        </w:rPr>
      </w:pPr>
      <w:r w:rsidRPr="00876E8F">
        <w:rPr>
          <w:rFonts w:ascii="Arial" w:hAnsi="Arial" w:cs="Arial"/>
          <w:sz w:val="16"/>
          <w:szCs w:val="16"/>
          <w:u w:val="single"/>
        </w:rPr>
        <w:t>Niniejsze pismo nie stanowi zapytania ofertowego w myśl przepisów Ustawy Prawo zamówień publicznych, służy jedynie rozpoznaniu rynku.</w:t>
      </w:r>
    </w:p>
    <w:p w14:paraId="067F03CF" w14:textId="77777777" w:rsidR="00876E8F" w:rsidRPr="00876E8F" w:rsidRDefault="00876E8F" w:rsidP="00876E8F"/>
    <w:p w14:paraId="51C1CD20" w14:textId="77777777" w:rsidR="00876E8F" w:rsidRPr="00B0236C" w:rsidRDefault="00876E8F" w:rsidP="00876E8F">
      <w:pPr>
        <w:jc w:val="center"/>
        <w:rPr>
          <w:rFonts w:ascii="Arial" w:hAnsi="Arial" w:cs="Arial"/>
          <w:b/>
          <w:bCs/>
        </w:rPr>
      </w:pPr>
      <w:r w:rsidRPr="00B0236C">
        <w:rPr>
          <w:rFonts w:ascii="Arial" w:hAnsi="Arial" w:cs="Arial"/>
          <w:b/>
          <w:bCs/>
        </w:rPr>
        <w:t>OPIS PRZEDMIOTU ZAMÓWIENIA</w:t>
      </w:r>
    </w:p>
    <w:p w14:paraId="12E735EB" w14:textId="77777777" w:rsidR="00876E8F" w:rsidRPr="006F4271" w:rsidRDefault="00876E8F" w:rsidP="00876E8F">
      <w:pPr>
        <w:jc w:val="both"/>
        <w:rPr>
          <w:rFonts w:ascii="Arial" w:hAnsi="Arial" w:cs="Arial"/>
        </w:rPr>
      </w:pPr>
      <w:r w:rsidRPr="006F4271">
        <w:rPr>
          <w:rFonts w:ascii="Arial" w:hAnsi="Arial" w:cs="Arial"/>
        </w:rPr>
        <w:t xml:space="preserve">Przedmiotem zamówienia jest usługa polegająca na opracowaniu i realizacji 12 filmów, </w:t>
      </w:r>
      <w:r>
        <w:rPr>
          <w:rFonts w:ascii="Arial" w:hAnsi="Arial" w:cs="Arial"/>
        </w:rPr>
        <w:t>8</w:t>
      </w:r>
      <w:r w:rsidRPr="006F4271">
        <w:rPr>
          <w:rFonts w:ascii="Arial" w:hAnsi="Arial" w:cs="Arial"/>
        </w:rPr>
        <w:t xml:space="preserve"> podcastów oraz </w:t>
      </w:r>
      <w:r>
        <w:rPr>
          <w:rFonts w:ascii="Arial" w:hAnsi="Arial" w:cs="Arial"/>
        </w:rPr>
        <w:t xml:space="preserve">11 </w:t>
      </w:r>
      <w:proofErr w:type="spellStart"/>
      <w:r w:rsidRPr="006F4271">
        <w:rPr>
          <w:rFonts w:ascii="Arial" w:hAnsi="Arial" w:cs="Arial"/>
        </w:rPr>
        <w:t>videocastów</w:t>
      </w:r>
      <w:proofErr w:type="spellEnd"/>
      <w:r w:rsidRPr="006F4271">
        <w:rPr>
          <w:rFonts w:ascii="Arial" w:hAnsi="Arial" w:cs="Arial"/>
        </w:rPr>
        <w:t xml:space="preserve"> o charakterze edukacyjnym, zwanych dalej Materiałami Multimedialnymi. Materiały te zostaną włączone do pakietów szkoleniowych i będą pełnić rolę praktycznego instruktażu treści merytorycznych szkoleń adresowanych do szerokiego odbiorcy - pracowników systemu oświaty: nauczycieli wychowania przedszkolnego, kształcenia ogólnego w szkole podstawowej i ponadpodstawowej oraz nauczycieli konsultantów i doradców metodycznych.</w:t>
      </w:r>
    </w:p>
    <w:p w14:paraId="4B0C446C" w14:textId="77777777" w:rsidR="00876E8F" w:rsidRPr="00660301" w:rsidRDefault="00876E8F" w:rsidP="00876E8F">
      <w:pPr>
        <w:pStyle w:val="Akapitzlist"/>
        <w:numPr>
          <w:ilvl w:val="0"/>
          <w:numId w:val="12"/>
        </w:numPr>
        <w:jc w:val="both"/>
        <w:rPr>
          <w:rFonts w:ascii="Arial" w:hAnsi="Arial" w:cs="Arial"/>
          <w:b/>
          <w:bCs/>
        </w:rPr>
      </w:pPr>
      <w:r w:rsidRPr="00660301">
        <w:rPr>
          <w:rFonts w:ascii="Arial" w:hAnsi="Arial" w:cs="Arial"/>
          <w:b/>
          <w:bCs/>
        </w:rPr>
        <w:t>Ogólny opis przedmiotu zamówienia</w:t>
      </w:r>
    </w:p>
    <w:p w14:paraId="30A9CB16" w14:textId="77777777" w:rsidR="00876E8F" w:rsidRPr="006F4271" w:rsidRDefault="00876E8F" w:rsidP="00876E8F">
      <w:pPr>
        <w:jc w:val="both"/>
        <w:rPr>
          <w:rFonts w:ascii="Arial" w:hAnsi="Arial" w:cs="Arial"/>
        </w:rPr>
      </w:pPr>
      <w:r w:rsidRPr="006F4271">
        <w:rPr>
          <w:rFonts w:ascii="Arial" w:hAnsi="Arial" w:cs="Arial"/>
        </w:rPr>
        <w:t>Usługa realizowana jest w ramach projektu niekonkurencyjnego pn.: Rozwój kompetencji dydaktycznych nauczycieli i nauczycielek w zakresie zintegrowanego kształcenia przedmiotowo-językowego (CLIL), dofinansowanego ze środków Funduszy Europejskich w ramach programu Fundusze Europejskie dla Rozwoju Społecznego.</w:t>
      </w:r>
    </w:p>
    <w:p w14:paraId="7CE0DB63" w14:textId="77777777" w:rsidR="00876E8F" w:rsidRPr="00660301" w:rsidRDefault="00876E8F" w:rsidP="00876E8F">
      <w:pPr>
        <w:pStyle w:val="Akapitzlist"/>
        <w:numPr>
          <w:ilvl w:val="0"/>
          <w:numId w:val="12"/>
        </w:numPr>
        <w:jc w:val="both"/>
        <w:rPr>
          <w:rFonts w:ascii="Arial" w:hAnsi="Arial" w:cs="Arial"/>
          <w:b/>
          <w:bCs/>
        </w:rPr>
      </w:pPr>
      <w:r w:rsidRPr="00660301">
        <w:rPr>
          <w:rFonts w:ascii="Arial" w:hAnsi="Arial" w:cs="Arial"/>
          <w:b/>
          <w:bCs/>
        </w:rPr>
        <w:t>Cele merytoryczne i komunikacyjne filmów</w:t>
      </w:r>
    </w:p>
    <w:p w14:paraId="594D6158" w14:textId="77777777" w:rsidR="00876E8F" w:rsidRDefault="00876E8F" w:rsidP="00876E8F">
      <w:pPr>
        <w:jc w:val="both"/>
        <w:rPr>
          <w:rFonts w:ascii="Arial" w:hAnsi="Arial" w:cs="Arial"/>
        </w:rPr>
      </w:pPr>
      <w:r w:rsidRPr="006F4271">
        <w:rPr>
          <w:rFonts w:ascii="Arial" w:hAnsi="Arial" w:cs="Arial"/>
        </w:rPr>
        <w:t xml:space="preserve">Celem produkcji Materiałów Multimedialnych jest przedstawienie głównych założeń zintegrowanego kształcenia przedmiotowo-językowego (CLIL), sposobów jego wdrażania w </w:t>
      </w:r>
      <w:r w:rsidRPr="006F4271">
        <w:rPr>
          <w:rFonts w:ascii="Arial" w:hAnsi="Arial" w:cs="Arial"/>
        </w:rPr>
        <w:lastRenderedPageBreak/>
        <w:t xml:space="preserve">procesie nauczania i uczenia się oraz popularyzacji dobrych praktyk oraz innowacyjnych rozwiązań dydaktycznych stosowanych w realizacji podejścia CLIL w celu wspierania realizacji </w:t>
      </w:r>
      <w:r>
        <w:rPr>
          <w:rFonts w:ascii="Arial" w:hAnsi="Arial" w:cs="Arial"/>
        </w:rPr>
        <w:t xml:space="preserve">kształcenia ogólnego zgodnie z </w:t>
      </w:r>
      <w:r w:rsidRPr="006F4271">
        <w:rPr>
          <w:rFonts w:ascii="Arial" w:hAnsi="Arial" w:cs="Arial"/>
        </w:rPr>
        <w:t>założe</w:t>
      </w:r>
      <w:r>
        <w:rPr>
          <w:rFonts w:ascii="Arial" w:hAnsi="Arial" w:cs="Arial"/>
        </w:rPr>
        <w:t>niami</w:t>
      </w:r>
      <w:r w:rsidRPr="006F4271">
        <w:rPr>
          <w:rFonts w:ascii="Arial" w:hAnsi="Arial" w:cs="Arial"/>
        </w:rPr>
        <w:t xml:space="preserve"> podstawy programowej.</w:t>
      </w:r>
      <w:r>
        <w:rPr>
          <w:rFonts w:ascii="Arial" w:hAnsi="Arial" w:cs="Arial"/>
        </w:rPr>
        <w:t xml:space="preserve"> Materiały te prezentować będą przykłady </w:t>
      </w:r>
      <w:r w:rsidRPr="00D42118">
        <w:rPr>
          <w:rFonts w:ascii="Arial" w:hAnsi="Arial" w:cs="Arial"/>
        </w:rPr>
        <w:t>skutecznych, poprawnych metodycznie i dydaktycznie sposobów</w:t>
      </w:r>
      <w:r>
        <w:rPr>
          <w:rFonts w:ascii="Arial" w:hAnsi="Arial" w:cs="Arial"/>
        </w:rPr>
        <w:t xml:space="preserve"> realizacji założeń podejścia CLIL mających zastosowanie w pracy dydaktycznej na każdym etapie edukacyjnym. Ze względu na różnorodność modalną stanowić będą merytoryczne wsparcie w zakresie rozumienia i stosowania treści szkolenia przez uczestników szkoleń. Materiały Multimedialne stanowić będą uzupełnienie 3 pakietów szkoleniowych, opracowanych dla 3 etapów edukacyjnych, tj.:</w:t>
      </w:r>
    </w:p>
    <w:p w14:paraId="089C5AE4" w14:textId="77777777" w:rsidR="00876E8F" w:rsidRDefault="00876E8F" w:rsidP="00876E8F">
      <w:pPr>
        <w:spacing w:after="0"/>
        <w:jc w:val="both"/>
        <w:rPr>
          <w:rFonts w:ascii="Arial" w:hAnsi="Arial" w:cs="Arial"/>
        </w:rPr>
      </w:pPr>
      <w:r>
        <w:rPr>
          <w:rFonts w:ascii="Arial" w:hAnsi="Arial" w:cs="Arial"/>
        </w:rPr>
        <w:t>1. wychowanie przedszkolne i edukacja wczesnoszkolna</w:t>
      </w:r>
    </w:p>
    <w:p w14:paraId="7157A236" w14:textId="77777777" w:rsidR="00876E8F" w:rsidRDefault="00876E8F" w:rsidP="00876E8F">
      <w:pPr>
        <w:spacing w:after="0"/>
        <w:jc w:val="both"/>
        <w:rPr>
          <w:rFonts w:ascii="Arial" w:hAnsi="Arial" w:cs="Arial"/>
        </w:rPr>
      </w:pPr>
      <w:r>
        <w:rPr>
          <w:rFonts w:ascii="Arial" w:hAnsi="Arial" w:cs="Arial"/>
        </w:rPr>
        <w:t>2. szkoła podstawowa (klasy IV-VI oraz VII-VIII)</w:t>
      </w:r>
    </w:p>
    <w:p w14:paraId="49F6D319" w14:textId="77777777" w:rsidR="00876E8F" w:rsidRDefault="00876E8F" w:rsidP="00876E8F">
      <w:pPr>
        <w:jc w:val="both"/>
        <w:rPr>
          <w:rFonts w:ascii="Arial" w:hAnsi="Arial" w:cs="Arial"/>
        </w:rPr>
      </w:pPr>
      <w:r>
        <w:rPr>
          <w:rFonts w:ascii="Arial" w:hAnsi="Arial" w:cs="Arial"/>
        </w:rPr>
        <w:t>3. szkoły ponadpodstawowe</w:t>
      </w:r>
    </w:p>
    <w:p w14:paraId="1D0D4C10" w14:textId="77777777" w:rsidR="00876E8F" w:rsidRPr="00B0236C" w:rsidRDefault="00876E8F" w:rsidP="00876E8F">
      <w:pPr>
        <w:ind w:left="708"/>
        <w:jc w:val="both"/>
        <w:rPr>
          <w:rFonts w:ascii="Arial" w:hAnsi="Arial" w:cs="Arial"/>
          <w:b/>
          <w:bCs/>
        </w:rPr>
      </w:pPr>
      <w:r w:rsidRPr="00B0236C">
        <w:rPr>
          <w:rFonts w:ascii="Arial" w:hAnsi="Arial" w:cs="Arial"/>
          <w:b/>
          <w:bCs/>
        </w:rPr>
        <w:t>II.1. Cel instruktażowy</w:t>
      </w:r>
    </w:p>
    <w:p w14:paraId="222BBD75" w14:textId="77777777" w:rsidR="00876E8F" w:rsidRPr="00D42118" w:rsidRDefault="00876E8F" w:rsidP="00876E8F">
      <w:pPr>
        <w:jc w:val="both"/>
        <w:rPr>
          <w:rFonts w:ascii="Arial" w:hAnsi="Arial" w:cs="Arial"/>
        </w:rPr>
      </w:pPr>
      <w:r w:rsidRPr="00D42118">
        <w:rPr>
          <w:rFonts w:ascii="Arial" w:hAnsi="Arial" w:cs="Arial"/>
        </w:rPr>
        <w:t>Pokazanie krok po kroku, jak w praktyce edukacyjnej wykorzystywać metody, narzędzia i</w:t>
      </w:r>
      <w:r>
        <w:rPr>
          <w:rFonts w:ascii="Arial" w:hAnsi="Arial" w:cs="Arial"/>
        </w:rPr>
        <w:t xml:space="preserve"> </w:t>
      </w:r>
      <w:r w:rsidRPr="00D42118">
        <w:rPr>
          <w:rFonts w:ascii="Arial" w:hAnsi="Arial" w:cs="Arial"/>
        </w:rPr>
        <w:t xml:space="preserve">zasoby wspierające nauczanie </w:t>
      </w:r>
      <w:r>
        <w:rPr>
          <w:rFonts w:ascii="Arial" w:hAnsi="Arial" w:cs="Arial"/>
        </w:rPr>
        <w:t>zintegrowane (wychowanie przedszkolne, edukacja wczesnoszkolna) oraz przedmiotowe zgodnie z założeniami podejścia CLIL.</w:t>
      </w:r>
    </w:p>
    <w:p w14:paraId="030FFB76" w14:textId="77777777" w:rsidR="00876E8F" w:rsidRPr="00876E8F" w:rsidRDefault="00876E8F" w:rsidP="00876E8F">
      <w:pPr>
        <w:jc w:val="both"/>
        <w:rPr>
          <w:rFonts w:ascii="Arial" w:hAnsi="Arial" w:cs="Arial"/>
        </w:rPr>
      </w:pPr>
      <w:r w:rsidRPr="00876E8F">
        <w:rPr>
          <w:rFonts w:ascii="Arial" w:hAnsi="Arial" w:cs="Arial"/>
        </w:rPr>
        <w:t>Celem jest:</w:t>
      </w:r>
    </w:p>
    <w:p w14:paraId="172E9C0F" w14:textId="77777777" w:rsidR="00876E8F" w:rsidRPr="00876E8F" w:rsidRDefault="00876E8F" w:rsidP="00876E8F">
      <w:pPr>
        <w:pStyle w:val="Akapitzlist"/>
        <w:numPr>
          <w:ilvl w:val="0"/>
          <w:numId w:val="2"/>
        </w:numPr>
        <w:ind w:left="360"/>
        <w:jc w:val="both"/>
        <w:rPr>
          <w:rFonts w:ascii="Arial" w:hAnsi="Arial" w:cs="Arial"/>
          <w:sz w:val="22"/>
          <w:szCs w:val="22"/>
        </w:rPr>
      </w:pPr>
      <w:r w:rsidRPr="00876E8F">
        <w:rPr>
          <w:rFonts w:ascii="Arial" w:hAnsi="Arial" w:cs="Arial"/>
          <w:sz w:val="22"/>
          <w:szCs w:val="22"/>
        </w:rPr>
        <w:t>prezentacja praktycznych sposobów wdrażania podejścia CLIL w pracy nauczyciela,</w:t>
      </w:r>
    </w:p>
    <w:p w14:paraId="7225BC26" w14:textId="77777777" w:rsidR="00876E8F" w:rsidRPr="00876E8F" w:rsidRDefault="00876E8F" w:rsidP="00876E8F">
      <w:pPr>
        <w:pStyle w:val="Akapitzlist"/>
        <w:numPr>
          <w:ilvl w:val="0"/>
          <w:numId w:val="2"/>
        </w:numPr>
        <w:ind w:left="360"/>
        <w:jc w:val="both"/>
        <w:rPr>
          <w:rFonts w:ascii="Arial" w:hAnsi="Arial" w:cs="Arial"/>
          <w:sz w:val="22"/>
          <w:szCs w:val="22"/>
        </w:rPr>
      </w:pPr>
      <w:r w:rsidRPr="00876E8F">
        <w:rPr>
          <w:rFonts w:ascii="Arial" w:hAnsi="Arial" w:cs="Arial"/>
          <w:sz w:val="22"/>
          <w:szCs w:val="22"/>
        </w:rPr>
        <w:t>rozwijanie umiejętności w zakresie skutecznego nauczania w kierunku głębokiego uczenia się,</w:t>
      </w:r>
    </w:p>
    <w:p w14:paraId="2CAFE056" w14:textId="77777777" w:rsidR="00876E8F" w:rsidRPr="00876E8F" w:rsidRDefault="00876E8F" w:rsidP="00876E8F">
      <w:pPr>
        <w:pStyle w:val="Akapitzlist"/>
        <w:numPr>
          <w:ilvl w:val="0"/>
          <w:numId w:val="2"/>
        </w:numPr>
        <w:ind w:left="360"/>
        <w:jc w:val="both"/>
        <w:rPr>
          <w:rFonts w:ascii="Arial" w:hAnsi="Arial" w:cs="Arial"/>
          <w:sz w:val="22"/>
          <w:szCs w:val="22"/>
        </w:rPr>
      </w:pPr>
      <w:r w:rsidRPr="00876E8F">
        <w:rPr>
          <w:rFonts w:ascii="Arial" w:hAnsi="Arial" w:cs="Arial"/>
          <w:sz w:val="22"/>
          <w:szCs w:val="22"/>
        </w:rPr>
        <w:t>pokazanie zastosowania sposobów pracy dydaktycznej zgodnie z podejściem CLIL w celu realizacji kształcenia zgodnie z wytycznymi podstawy programowej i w zakresie:</w:t>
      </w:r>
    </w:p>
    <w:p w14:paraId="723E17AF" w14:textId="77777777" w:rsidR="00876E8F" w:rsidRPr="00876E8F" w:rsidRDefault="00876E8F" w:rsidP="00876E8F">
      <w:pPr>
        <w:pStyle w:val="Akapitzlist"/>
        <w:numPr>
          <w:ilvl w:val="0"/>
          <w:numId w:val="1"/>
        </w:numPr>
        <w:ind w:left="708"/>
        <w:jc w:val="both"/>
        <w:rPr>
          <w:rFonts w:ascii="Arial" w:hAnsi="Arial" w:cs="Arial"/>
          <w:sz w:val="22"/>
          <w:szCs w:val="22"/>
        </w:rPr>
      </w:pPr>
      <w:r w:rsidRPr="00876E8F">
        <w:rPr>
          <w:rFonts w:ascii="Arial" w:hAnsi="Arial" w:cs="Arial"/>
          <w:sz w:val="22"/>
          <w:szCs w:val="22"/>
        </w:rPr>
        <w:t>rozwijania kompetencji przekrojowych i fundamentalnych,</w:t>
      </w:r>
    </w:p>
    <w:p w14:paraId="531F899D" w14:textId="77777777" w:rsidR="00876E8F" w:rsidRPr="00876E8F" w:rsidRDefault="00876E8F" w:rsidP="00876E8F">
      <w:pPr>
        <w:pStyle w:val="Akapitzlist"/>
        <w:numPr>
          <w:ilvl w:val="0"/>
          <w:numId w:val="1"/>
        </w:numPr>
        <w:ind w:left="708"/>
        <w:jc w:val="both"/>
        <w:rPr>
          <w:rFonts w:ascii="Arial" w:hAnsi="Arial" w:cs="Arial"/>
          <w:sz w:val="22"/>
          <w:szCs w:val="22"/>
        </w:rPr>
      </w:pPr>
      <w:r w:rsidRPr="00876E8F">
        <w:rPr>
          <w:rFonts w:ascii="Arial" w:hAnsi="Arial" w:cs="Arial"/>
          <w:sz w:val="22"/>
          <w:szCs w:val="22"/>
        </w:rPr>
        <w:t>wzmacniania sprawczości uczniów w danym przedmiocie/obszarze kształcenia,</w:t>
      </w:r>
    </w:p>
    <w:p w14:paraId="7BEF1B62" w14:textId="77777777" w:rsidR="00876E8F" w:rsidRPr="00876E8F" w:rsidRDefault="00876E8F" w:rsidP="00876E8F">
      <w:pPr>
        <w:pStyle w:val="Akapitzlist"/>
        <w:numPr>
          <w:ilvl w:val="0"/>
          <w:numId w:val="1"/>
        </w:numPr>
        <w:ind w:left="708"/>
        <w:jc w:val="both"/>
        <w:rPr>
          <w:rFonts w:ascii="Arial" w:hAnsi="Arial" w:cs="Arial"/>
          <w:sz w:val="22"/>
          <w:szCs w:val="22"/>
        </w:rPr>
      </w:pPr>
      <w:r w:rsidRPr="00876E8F">
        <w:rPr>
          <w:rFonts w:ascii="Arial" w:hAnsi="Arial" w:cs="Arial"/>
          <w:sz w:val="22"/>
          <w:szCs w:val="22"/>
        </w:rPr>
        <w:t>rozwoju kompetencji uczniów – poznawczych, społecznych i osobistych,</w:t>
      </w:r>
    </w:p>
    <w:p w14:paraId="1EFA6628" w14:textId="77777777" w:rsidR="00876E8F" w:rsidRPr="00876E8F" w:rsidRDefault="00876E8F" w:rsidP="00876E8F">
      <w:pPr>
        <w:pStyle w:val="Akapitzlist"/>
        <w:numPr>
          <w:ilvl w:val="0"/>
          <w:numId w:val="1"/>
        </w:numPr>
        <w:ind w:left="708"/>
        <w:jc w:val="both"/>
        <w:rPr>
          <w:rFonts w:ascii="Arial" w:hAnsi="Arial" w:cs="Arial"/>
          <w:sz w:val="22"/>
          <w:szCs w:val="22"/>
        </w:rPr>
      </w:pPr>
      <w:r w:rsidRPr="00876E8F">
        <w:rPr>
          <w:rFonts w:ascii="Arial" w:hAnsi="Arial" w:cs="Arial"/>
          <w:sz w:val="22"/>
          <w:szCs w:val="22"/>
        </w:rPr>
        <w:t xml:space="preserve">realizacji korelacji </w:t>
      </w:r>
      <w:proofErr w:type="spellStart"/>
      <w:r w:rsidRPr="00876E8F">
        <w:rPr>
          <w:rFonts w:ascii="Arial" w:hAnsi="Arial" w:cs="Arial"/>
          <w:sz w:val="22"/>
          <w:szCs w:val="22"/>
        </w:rPr>
        <w:t>międzyprzedmiotowej</w:t>
      </w:r>
      <w:proofErr w:type="spellEnd"/>
      <w:r w:rsidRPr="00876E8F">
        <w:rPr>
          <w:rFonts w:ascii="Arial" w:hAnsi="Arial" w:cs="Arial"/>
          <w:sz w:val="22"/>
          <w:szCs w:val="22"/>
        </w:rPr>
        <w:t>,</w:t>
      </w:r>
    </w:p>
    <w:p w14:paraId="072DC136" w14:textId="77777777" w:rsidR="00876E8F" w:rsidRPr="00876E8F" w:rsidRDefault="00876E8F" w:rsidP="00876E8F">
      <w:pPr>
        <w:pStyle w:val="Akapitzlist"/>
        <w:numPr>
          <w:ilvl w:val="0"/>
          <w:numId w:val="1"/>
        </w:numPr>
        <w:ind w:left="708"/>
        <w:jc w:val="both"/>
        <w:rPr>
          <w:rFonts w:ascii="Arial" w:hAnsi="Arial" w:cs="Arial"/>
          <w:sz w:val="22"/>
          <w:szCs w:val="22"/>
        </w:rPr>
      </w:pPr>
      <w:r w:rsidRPr="00876E8F">
        <w:rPr>
          <w:rFonts w:ascii="Arial" w:hAnsi="Arial" w:cs="Arial"/>
          <w:sz w:val="22"/>
          <w:szCs w:val="22"/>
        </w:rPr>
        <w:t>pracy projektowej i wykorzystania doświadczeń edukacyjnych, ukierunkowanych na</w:t>
      </w:r>
      <w:r w:rsidRPr="00876E8F">
        <w:rPr>
          <w:sz w:val="22"/>
          <w:szCs w:val="22"/>
        </w:rPr>
        <w:t xml:space="preserve"> </w:t>
      </w:r>
      <w:r w:rsidRPr="00876E8F">
        <w:rPr>
          <w:rFonts w:ascii="Arial" w:hAnsi="Arial" w:cs="Arial"/>
          <w:sz w:val="22"/>
          <w:szCs w:val="22"/>
        </w:rPr>
        <w:t>wspieranie uczniów w samodzielnym odkrywaniu, analizowaniu i rozwiązywaniu problemów.</w:t>
      </w:r>
    </w:p>
    <w:p w14:paraId="0159DC55" w14:textId="77777777" w:rsidR="00876E8F" w:rsidRPr="00BD5772" w:rsidRDefault="00876E8F" w:rsidP="00876E8F">
      <w:pPr>
        <w:ind w:left="708"/>
        <w:jc w:val="both"/>
        <w:rPr>
          <w:rFonts w:ascii="Arial" w:hAnsi="Arial" w:cs="Arial"/>
          <w:b/>
          <w:bCs/>
        </w:rPr>
      </w:pPr>
      <w:r w:rsidRPr="00BD5772">
        <w:rPr>
          <w:rFonts w:ascii="Arial" w:hAnsi="Arial" w:cs="Arial"/>
          <w:b/>
          <w:bCs/>
        </w:rPr>
        <w:t>II.2 Cel popularyzujący</w:t>
      </w:r>
    </w:p>
    <w:p w14:paraId="6F6666B1" w14:textId="77777777" w:rsidR="00876E8F" w:rsidRPr="00BD5772" w:rsidRDefault="00876E8F" w:rsidP="00876E8F">
      <w:pPr>
        <w:spacing w:after="0"/>
        <w:jc w:val="both"/>
        <w:rPr>
          <w:rFonts w:ascii="Arial" w:hAnsi="Arial" w:cs="Arial"/>
        </w:rPr>
      </w:pPr>
      <w:r w:rsidRPr="00BD5772">
        <w:rPr>
          <w:rFonts w:ascii="Arial" w:hAnsi="Arial" w:cs="Arial"/>
        </w:rPr>
        <w:t>Upowszechnienie nowoczesnego, profesjonalnego modelu edukacji CLIL jako</w:t>
      </w:r>
    </w:p>
    <w:p w14:paraId="467E8EE2" w14:textId="77777777" w:rsidR="00876E8F" w:rsidRPr="00BD5772" w:rsidRDefault="00876E8F" w:rsidP="00876E8F">
      <w:pPr>
        <w:jc w:val="both"/>
        <w:rPr>
          <w:rFonts w:ascii="Arial" w:hAnsi="Arial" w:cs="Arial"/>
        </w:rPr>
      </w:pPr>
      <w:r w:rsidRPr="00BD5772">
        <w:rPr>
          <w:rFonts w:ascii="Arial" w:hAnsi="Arial" w:cs="Arial"/>
        </w:rPr>
        <w:t>kluczowego kierunku rozwoju nowoczesnej szkoły.</w:t>
      </w:r>
    </w:p>
    <w:p w14:paraId="003C5FC7" w14:textId="77777777" w:rsidR="00876E8F" w:rsidRPr="00BD5772" w:rsidRDefault="00876E8F" w:rsidP="00876E8F">
      <w:pPr>
        <w:jc w:val="both"/>
        <w:rPr>
          <w:rFonts w:ascii="Arial" w:hAnsi="Arial" w:cs="Arial"/>
        </w:rPr>
      </w:pPr>
      <w:r w:rsidRPr="00BD5772">
        <w:rPr>
          <w:rFonts w:ascii="Arial" w:hAnsi="Arial" w:cs="Arial"/>
        </w:rPr>
        <w:t>Celem jest:</w:t>
      </w:r>
    </w:p>
    <w:p w14:paraId="27330972" w14:textId="77777777" w:rsidR="00876E8F" w:rsidRPr="00876E8F" w:rsidRDefault="00876E8F" w:rsidP="00876E8F">
      <w:pPr>
        <w:pStyle w:val="Akapitzlist"/>
        <w:numPr>
          <w:ilvl w:val="0"/>
          <w:numId w:val="37"/>
        </w:numPr>
        <w:jc w:val="both"/>
        <w:rPr>
          <w:rFonts w:ascii="Arial" w:hAnsi="Arial" w:cs="Arial"/>
          <w:sz w:val="22"/>
          <w:szCs w:val="22"/>
        </w:rPr>
      </w:pPr>
      <w:r w:rsidRPr="00876E8F">
        <w:rPr>
          <w:rFonts w:ascii="Arial" w:hAnsi="Arial" w:cs="Arial"/>
          <w:sz w:val="22"/>
          <w:szCs w:val="22"/>
        </w:rPr>
        <w:t>kształtowanie świadomości nauczycieli i środowiska oświatowego w zakresie znaczenia podejścia CLIL jako innowacyjnego i skutecznego modelu kształcenia dla rozwoju kompetencji przyszłości,</w:t>
      </w:r>
    </w:p>
    <w:p w14:paraId="6BFE1E13" w14:textId="77777777" w:rsidR="00876E8F" w:rsidRPr="00876E8F" w:rsidRDefault="00876E8F" w:rsidP="00876E8F">
      <w:pPr>
        <w:pStyle w:val="Akapitzlist"/>
        <w:numPr>
          <w:ilvl w:val="0"/>
          <w:numId w:val="37"/>
        </w:numPr>
        <w:jc w:val="both"/>
        <w:rPr>
          <w:rFonts w:ascii="Arial" w:hAnsi="Arial" w:cs="Arial"/>
          <w:sz w:val="22"/>
          <w:szCs w:val="22"/>
        </w:rPr>
      </w:pPr>
      <w:r w:rsidRPr="00876E8F">
        <w:rPr>
          <w:rFonts w:ascii="Arial" w:hAnsi="Arial" w:cs="Arial"/>
          <w:sz w:val="22"/>
          <w:szCs w:val="22"/>
        </w:rPr>
        <w:t>promowanie innowacyjnych metod nauczania łączących nauczanie przedmiotowe w spójny proces dydaktyczny,</w:t>
      </w:r>
    </w:p>
    <w:p w14:paraId="0ED4A7F5" w14:textId="77777777" w:rsidR="00876E8F" w:rsidRPr="00876E8F" w:rsidRDefault="00876E8F" w:rsidP="00876E8F">
      <w:pPr>
        <w:pStyle w:val="Akapitzlist"/>
        <w:numPr>
          <w:ilvl w:val="0"/>
          <w:numId w:val="37"/>
        </w:numPr>
        <w:jc w:val="both"/>
        <w:rPr>
          <w:rFonts w:ascii="Arial" w:hAnsi="Arial" w:cs="Arial"/>
          <w:sz w:val="22"/>
          <w:szCs w:val="22"/>
        </w:rPr>
      </w:pPr>
      <w:r w:rsidRPr="00876E8F">
        <w:rPr>
          <w:rFonts w:ascii="Arial" w:hAnsi="Arial" w:cs="Arial"/>
          <w:sz w:val="22"/>
          <w:szCs w:val="22"/>
        </w:rPr>
        <w:t>prezentacja dobrych praktyk w zakresie skutecznego wdrażania CLIL,</w:t>
      </w:r>
    </w:p>
    <w:p w14:paraId="0F3C0898" w14:textId="77777777" w:rsidR="00876E8F" w:rsidRPr="00876E8F" w:rsidRDefault="00876E8F" w:rsidP="00876E8F">
      <w:pPr>
        <w:pStyle w:val="Akapitzlist"/>
        <w:numPr>
          <w:ilvl w:val="0"/>
          <w:numId w:val="37"/>
        </w:numPr>
        <w:spacing w:after="240"/>
        <w:ind w:left="357" w:hanging="357"/>
        <w:contextualSpacing w:val="0"/>
        <w:jc w:val="both"/>
        <w:rPr>
          <w:rFonts w:ascii="Arial" w:hAnsi="Arial" w:cs="Arial"/>
          <w:sz w:val="22"/>
          <w:szCs w:val="22"/>
        </w:rPr>
      </w:pPr>
      <w:r w:rsidRPr="00876E8F">
        <w:rPr>
          <w:rFonts w:ascii="Arial" w:hAnsi="Arial" w:cs="Arial"/>
          <w:sz w:val="22"/>
          <w:szCs w:val="22"/>
        </w:rPr>
        <w:t>inspirowanie nauczycieli do tworzenia interdyscyplinarnych projektów edukacyjnych rozwijających kreatywność, myślenie krytyczne i sprawczość uczniów.</w:t>
      </w:r>
    </w:p>
    <w:p w14:paraId="0D22779A" w14:textId="77777777" w:rsidR="00876E8F" w:rsidRPr="00B21D3B" w:rsidRDefault="00876E8F" w:rsidP="00876E8F">
      <w:pPr>
        <w:pStyle w:val="Akapitzlist"/>
        <w:numPr>
          <w:ilvl w:val="0"/>
          <w:numId w:val="12"/>
        </w:numPr>
        <w:jc w:val="both"/>
        <w:rPr>
          <w:rFonts w:ascii="Arial" w:hAnsi="Arial" w:cs="Arial"/>
          <w:b/>
          <w:bCs/>
        </w:rPr>
      </w:pPr>
      <w:r w:rsidRPr="00B21D3B">
        <w:rPr>
          <w:rFonts w:ascii="Arial" w:hAnsi="Arial" w:cs="Arial"/>
          <w:b/>
          <w:bCs/>
        </w:rPr>
        <w:t>Grupa docelowa</w:t>
      </w:r>
    </w:p>
    <w:p w14:paraId="7E531440" w14:textId="77777777" w:rsidR="00876E8F" w:rsidRPr="00B0236C" w:rsidRDefault="00876E8F" w:rsidP="00876E8F">
      <w:pPr>
        <w:ind w:left="708"/>
        <w:jc w:val="both"/>
        <w:rPr>
          <w:rFonts w:ascii="Arial" w:hAnsi="Arial" w:cs="Arial"/>
          <w:b/>
          <w:bCs/>
        </w:rPr>
      </w:pPr>
      <w:r>
        <w:rPr>
          <w:rFonts w:ascii="Arial" w:hAnsi="Arial" w:cs="Arial"/>
          <w:b/>
          <w:bCs/>
        </w:rPr>
        <w:t>III.1 K</w:t>
      </w:r>
      <w:r w:rsidRPr="00B0236C">
        <w:rPr>
          <w:rFonts w:ascii="Arial" w:hAnsi="Arial" w:cs="Arial"/>
          <w:b/>
          <w:bCs/>
        </w:rPr>
        <w:t xml:space="preserve">adra </w:t>
      </w:r>
      <w:r>
        <w:rPr>
          <w:rFonts w:ascii="Arial" w:hAnsi="Arial" w:cs="Arial"/>
          <w:b/>
          <w:bCs/>
        </w:rPr>
        <w:t>s</w:t>
      </w:r>
      <w:r w:rsidRPr="00B0236C">
        <w:rPr>
          <w:rFonts w:ascii="Arial" w:hAnsi="Arial" w:cs="Arial"/>
          <w:b/>
          <w:bCs/>
        </w:rPr>
        <w:t>ystemu oświaty:</w:t>
      </w:r>
    </w:p>
    <w:p w14:paraId="543CDC20" w14:textId="77777777" w:rsidR="00876E8F" w:rsidRPr="00876E8F" w:rsidRDefault="00876E8F" w:rsidP="00876E8F">
      <w:pPr>
        <w:pStyle w:val="Akapitzlist"/>
        <w:numPr>
          <w:ilvl w:val="0"/>
          <w:numId w:val="3"/>
        </w:numPr>
        <w:jc w:val="both"/>
        <w:rPr>
          <w:rFonts w:ascii="Arial" w:hAnsi="Arial" w:cs="Arial"/>
          <w:sz w:val="22"/>
          <w:szCs w:val="22"/>
        </w:rPr>
      </w:pPr>
      <w:r w:rsidRPr="00876E8F">
        <w:rPr>
          <w:rFonts w:ascii="Arial" w:hAnsi="Arial" w:cs="Arial"/>
          <w:sz w:val="22"/>
          <w:szCs w:val="22"/>
        </w:rPr>
        <w:lastRenderedPageBreak/>
        <w:t>nauczyciele wychowania przedszkolnego i edukacji wczesnoszkolnej,</w:t>
      </w:r>
    </w:p>
    <w:p w14:paraId="3DD5A1A6" w14:textId="77777777" w:rsidR="00876E8F" w:rsidRPr="00876E8F" w:rsidRDefault="00876E8F" w:rsidP="00876E8F">
      <w:pPr>
        <w:pStyle w:val="Akapitzlist"/>
        <w:numPr>
          <w:ilvl w:val="0"/>
          <w:numId w:val="3"/>
        </w:numPr>
        <w:jc w:val="both"/>
        <w:rPr>
          <w:rFonts w:ascii="Arial" w:hAnsi="Arial" w:cs="Arial"/>
          <w:sz w:val="22"/>
          <w:szCs w:val="22"/>
        </w:rPr>
      </w:pPr>
      <w:r w:rsidRPr="00876E8F">
        <w:rPr>
          <w:rFonts w:ascii="Arial" w:hAnsi="Arial" w:cs="Arial"/>
          <w:sz w:val="22"/>
          <w:szCs w:val="22"/>
        </w:rPr>
        <w:t>nauczyciele przedmiotów w szkołach podstawowych i ponadpodstawowych,</w:t>
      </w:r>
    </w:p>
    <w:p w14:paraId="47A737F8" w14:textId="77777777" w:rsidR="00876E8F" w:rsidRPr="00876E8F" w:rsidRDefault="00876E8F" w:rsidP="00876E8F">
      <w:pPr>
        <w:pStyle w:val="Akapitzlist"/>
        <w:numPr>
          <w:ilvl w:val="0"/>
          <w:numId w:val="3"/>
        </w:numPr>
        <w:jc w:val="both"/>
        <w:rPr>
          <w:rFonts w:ascii="Arial" w:hAnsi="Arial" w:cs="Arial"/>
          <w:sz w:val="22"/>
          <w:szCs w:val="22"/>
        </w:rPr>
      </w:pPr>
      <w:r w:rsidRPr="00876E8F">
        <w:rPr>
          <w:rFonts w:ascii="Arial" w:hAnsi="Arial" w:cs="Arial"/>
          <w:sz w:val="22"/>
          <w:szCs w:val="22"/>
        </w:rPr>
        <w:t>doradcy metodyczni oraz nauczyciele konsultanci zaangażowani w doskonalenie zawodowe nauczycieli,</w:t>
      </w:r>
    </w:p>
    <w:p w14:paraId="751AF6B0" w14:textId="77777777" w:rsidR="00876E8F" w:rsidRPr="00876E8F" w:rsidRDefault="00876E8F" w:rsidP="00876E8F">
      <w:pPr>
        <w:pStyle w:val="Akapitzlist"/>
        <w:numPr>
          <w:ilvl w:val="0"/>
          <w:numId w:val="3"/>
        </w:numPr>
        <w:jc w:val="both"/>
        <w:rPr>
          <w:rFonts w:ascii="Arial" w:hAnsi="Arial" w:cs="Arial"/>
          <w:sz w:val="22"/>
          <w:szCs w:val="22"/>
        </w:rPr>
      </w:pPr>
      <w:r w:rsidRPr="00876E8F">
        <w:rPr>
          <w:rFonts w:ascii="Arial" w:hAnsi="Arial" w:cs="Arial"/>
          <w:sz w:val="22"/>
          <w:szCs w:val="22"/>
        </w:rPr>
        <w:t>dyrektorzy placówek oświatowych,</w:t>
      </w:r>
    </w:p>
    <w:p w14:paraId="2676B6B9" w14:textId="77777777" w:rsidR="00876E8F" w:rsidRPr="00876E8F" w:rsidRDefault="00876E8F" w:rsidP="00876E8F">
      <w:pPr>
        <w:pStyle w:val="Akapitzlist"/>
        <w:numPr>
          <w:ilvl w:val="0"/>
          <w:numId w:val="3"/>
        </w:numPr>
        <w:spacing w:after="240"/>
        <w:ind w:left="714" w:hanging="357"/>
        <w:contextualSpacing w:val="0"/>
        <w:jc w:val="both"/>
        <w:rPr>
          <w:rFonts w:ascii="Arial" w:hAnsi="Arial" w:cs="Arial"/>
          <w:sz w:val="22"/>
          <w:szCs w:val="22"/>
        </w:rPr>
      </w:pPr>
      <w:r w:rsidRPr="00876E8F">
        <w:rPr>
          <w:rFonts w:ascii="Arial" w:hAnsi="Arial" w:cs="Arial"/>
          <w:sz w:val="22"/>
          <w:szCs w:val="22"/>
        </w:rPr>
        <w:t>edukatorzy i trenerzy zainteresowani wdrażaniem podejścia CLIL.</w:t>
      </w:r>
    </w:p>
    <w:p w14:paraId="334CA98E" w14:textId="77777777" w:rsidR="00876E8F" w:rsidRPr="00B21D3B" w:rsidRDefault="00876E8F" w:rsidP="00876E8F">
      <w:pPr>
        <w:jc w:val="both"/>
        <w:rPr>
          <w:rFonts w:ascii="Arial" w:hAnsi="Arial" w:cs="Arial"/>
          <w:b/>
          <w:bCs/>
        </w:rPr>
      </w:pPr>
      <w:r>
        <w:rPr>
          <w:rFonts w:ascii="Arial" w:hAnsi="Arial" w:cs="Arial"/>
          <w:b/>
          <w:bCs/>
        </w:rPr>
        <w:t xml:space="preserve">IV. </w:t>
      </w:r>
      <w:r w:rsidRPr="00B21D3B">
        <w:rPr>
          <w:rFonts w:ascii="Arial" w:hAnsi="Arial" w:cs="Arial"/>
          <w:b/>
          <w:bCs/>
        </w:rPr>
        <w:t xml:space="preserve">Charakter i przekaz Materiałów Multimedialnych </w:t>
      </w:r>
    </w:p>
    <w:p w14:paraId="1F1177F7" w14:textId="77777777" w:rsidR="00876E8F" w:rsidRDefault="00876E8F" w:rsidP="00876E8F">
      <w:pPr>
        <w:ind w:left="708"/>
        <w:jc w:val="both"/>
        <w:rPr>
          <w:rFonts w:ascii="Arial" w:hAnsi="Arial" w:cs="Arial"/>
        </w:rPr>
      </w:pPr>
      <w:r>
        <w:rPr>
          <w:rFonts w:ascii="Arial" w:hAnsi="Arial" w:cs="Arial"/>
          <w:b/>
          <w:bCs/>
        </w:rPr>
        <w:t>IV.1</w:t>
      </w:r>
      <w:r w:rsidRPr="00231780">
        <w:rPr>
          <w:rFonts w:ascii="Arial" w:hAnsi="Arial" w:cs="Arial"/>
          <w:b/>
          <w:bCs/>
        </w:rPr>
        <w:t>. Filmy edukacyjne</w:t>
      </w:r>
      <w:r>
        <w:rPr>
          <w:rFonts w:ascii="Arial" w:hAnsi="Arial" w:cs="Arial"/>
        </w:rPr>
        <w:t xml:space="preserve"> </w:t>
      </w:r>
    </w:p>
    <w:p w14:paraId="7C340E3A" w14:textId="77777777" w:rsidR="00876E8F" w:rsidRPr="00662FA8" w:rsidRDefault="00876E8F" w:rsidP="00876E8F">
      <w:pPr>
        <w:jc w:val="both"/>
        <w:rPr>
          <w:rFonts w:ascii="Arial" w:hAnsi="Arial" w:cs="Arial"/>
        </w:rPr>
      </w:pPr>
      <w:r>
        <w:rPr>
          <w:rFonts w:ascii="Arial" w:hAnsi="Arial" w:cs="Arial"/>
        </w:rPr>
        <w:t xml:space="preserve">Filmy edukacyjne </w:t>
      </w:r>
      <w:r w:rsidRPr="00662FA8">
        <w:rPr>
          <w:rFonts w:ascii="Arial" w:hAnsi="Arial" w:cs="Arial"/>
        </w:rPr>
        <w:t>mają charakter profesjonalny, dokumentalno-inspiracyjny – zrealizowane w stylu</w:t>
      </w:r>
      <w:r>
        <w:rPr>
          <w:rFonts w:ascii="Arial" w:hAnsi="Arial" w:cs="Arial"/>
        </w:rPr>
        <w:t xml:space="preserve"> </w:t>
      </w:r>
      <w:r w:rsidRPr="00662FA8">
        <w:rPr>
          <w:rFonts w:ascii="Arial" w:hAnsi="Arial" w:cs="Arial"/>
        </w:rPr>
        <w:t xml:space="preserve">reportażu edukacyjnego. </w:t>
      </w:r>
      <w:r>
        <w:rPr>
          <w:rFonts w:ascii="Arial" w:hAnsi="Arial" w:cs="Arial"/>
        </w:rPr>
        <w:t xml:space="preserve">Powinny pokazywać przebieg lekcji/zajęć lub tzw. epizodów z lekcji/zajęć, </w:t>
      </w:r>
      <w:r w:rsidRPr="00231780">
        <w:rPr>
          <w:rFonts w:ascii="Arial" w:hAnsi="Arial" w:cs="Arial"/>
        </w:rPr>
        <w:t>ujęcia z projektów i warsztatów</w:t>
      </w:r>
      <w:r>
        <w:rPr>
          <w:rFonts w:ascii="Arial" w:hAnsi="Arial" w:cs="Arial"/>
        </w:rPr>
        <w:t>,</w:t>
      </w:r>
      <w:r w:rsidRPr="00231780">
        <w:rPr>
          <w:rFonts w:ascii="Arial" w:hAnsi="Arial" w:cs="Arial"/>
        </w:rPr>
        <w:t xml:space="preserve"> </w:t>
      </w:r>
      <w:r>
        <w:rPr>
          <w:rFonts w:ascii="Arial" w:hAnsi="Arial" w:cs="Arial"/>
        </w:rPr>
        <w:t xml:space="preserve">działania nauczycieli, aktywności uczniów, itp. </w:t>
      </w:r>
      <w:r w:rsidRPr="00231780">
        <w:rPr>
          <w:rFonts w:ascii="Arial" w:hAnsi="Arial" w:cs="Arial"/>
        </w:rPr>
        <w:t xml:space="preserve">Powinny </w:t>
      </w:r>
      <w:r>
        <w:rPr>
          <w:rFonts w:ascii="Arial" w:hAnsi="Arial" w:cs="Arial"/>
        </w:rPr>
        <w:t xml:space="preserve">także </w:t>
      </w:r>
      <w:r w:rsidRPr="00231780">
        <w:rPr>
          <w:rFonts w:ascii="Arial" w:hAnsi="Arial" w:cs="Arial"/>
        </w:rPr>
        <w:t>łączyć elementy autentycznych wypowiedzi nauczycieli oraz komentarze ekspertów.</w:t>
      </w:r>
    </w:p>
    <w:p w14:paraId="7412BC8E" w14:textId="77777777" w:rsidR="00876E8F" w:rsidRPr="00662FA8" w:rsidRDefault="00876E8F" w:rsidP="00876E8F">
      <w:pPr>
        <w:jc w:val="both"/>
        <w:rPr>
          <w:rFonts w:ascii="Arial" w:hAnsi="Arial" w:cs="Arial"/>
        </w:rPr>
      </w:pPr>
      <w:bookmarkStart w:id="0" w:name="_Hlk225760260"/>
      <w:r w:rsidRPr="00662FA8">
        <w:rPr>
          <w:rFonts w:ascii="Arial" w:hAnsi="Arial" w:cs="Arial"/>
        </w:rPr>
        <w:t>Ton przekazu: motywujący, autentyczny, partnerski – nauczyciel mówi do nauczyciela.</w:t>
      </w:r>
    </w:p>
    <w:p w14:paraId="0DD88C99" w14:textId="77777777" w:rsidR="00876E8F" w:rsidRPr="00662FA8" w:rsidRDefault="00876E8F" w:rsidP="00876E8F">
      <w:pPr>
        <w:jc w:val="both"/>
        <w:rPr>
          <w:rFonts w:ascii="Arial" w:hAnsi="Arial" w:cs="Arial"/>
        </w:rPr>
      </w:pPr>
      <w:r w:rsidRPr="00662FA8">
        <w:rPr>
          <w:rFonts w:ascii="Arial" w:hAnsi="Arial" w:cs="Arial"/>
        </w:rPr>
        <w:t>Forma: realistyczna, z naciskiem na praktyczne przykłady, nie promocyjna.</w:t>
      </w:r>
    </w:p>
    <w:p w14:paraId="47968A8B" w14:textId="77777777" w:rsidR="00876E8F" w:rsidRDefault="00876E8F" w:rsidP="00876E8F">
      <w:pPr>
        <w:jc w:val="both"/>
        <w:rPr>
          <w:rFonts w:ascii="Arial" w:hAnsi="Arial" w:cs="Arial"/>
        </w:rPr>
      </w:pPr>
      <w:r w:rsidRPr="00662FA8">
        <w:rPr>
          <w:rFonts w:ascii="Arial" w:hAnsi="Arial" w:cs="Arial"/>
        </w:rPr>
        <w:t>Cel komunikacyjny: pokaza</w:t>
      </w:r>
      <w:r>
        <w:rPr>
          <w:rFonts w:ascii="Arial" w:hAnsi="Arial" w:cs="Arial"/>
        </w:rPr>
        <w:t>nie</w:t>
      </w:r>
      <w:r w:rsidRPr="00662FA8">
        <w:rPr>
          <w:rFonts w:ascii="Arial" w:hAnsi="Arial" w:cs="Arial"/>
        </w:rPr>
        <w:t xml:space="preserve">, że </w:t>
      </w:r>
      <w:r>
        <w:rPr>
          <w:rFonts w:ascii="Arial" w:hAnsi="Arial" w:cs="Arial"/>
        </w:rPr>
        <w:t>podejście CLIL</w:t>
      </w:r>
      <w:r w:rsidRPr="00662FA8">
        <w:rPr>
          <w:rFonts w:ascii="Arial" w:hAnsi="Arial" w:cs="Arial"/>
        </w:rPr>
        <w:t xml:space="preserve"> jest możliw</w:t>
      </w:r>
      <w:r>
        <w:rPr>
          <w:rFonts w:ascii="Arial" w:hAnsi="Arial" w:cs="Arial"/>
        </w:rPr>
        <w:t>e</w:t>
      </w:r>
      <w:r w:rsidRPr="00662FA8">
        <w:rPr>
          <w:rFonts w:ascii="Arial" w:hAnsi="Arial" w:cs="Arial"/>
        </w:rPr>
        <w:t xml:space="preserve"> do wdrożenia w każdej szkole,</w:t>
      </w:r>
      <w:r>
        <w:rPr>
          <w:rFonts w:ascii="Arial" w:hAnsi="Arial" w:cs="Arial"/>
        </w:rPr>
        <w:t xml:space="preserve"> </w:t>
      </w:r>
      <w:r w:rsidRPr="00662FA8">
        <w:rPr>
          <w:rFonts w:ascii="Arial" w:hAnsi="Arial" w:cs="Arial"/>
        </w:rPr>
        <w:t xml:space="preserve">niezależnie od </w:t>
      </w:r>
      <w:r>
        <w:rPr>
          <w:rFonts w:ascii="Arial" w:hAnsi="Arial" w:cs="Arial"/>
        </w:rPr>
        <w:t>etapu edukacyjnego i nauczanego przedmiotu.</w:t>
      </w:r>
    </w:p>
    <w:bookmarkEnd w:id="0"/>
    <w:p w14:paraId="754DE2D7" w14:textId="77777777" w:rsidR="00876E8F" w:rsidRDefault="00876E8F" w:rsidP="00876E8F">
      <w:pPr>
        <w:ind w:left="708"/>
        <w:jc w:val="both"/>
        <w:rPr>
          <w:rFonts w:ascii="Arial" w:hAnsi="Arial" w:cs="Arial"/>
          <w:b/>
          <w:bCs/>
        </w:rPr>
      </w:pPr>
      <w:r>
        <w:rPr>
          <w:rFonts w:ascii="Arial" w:hAnsi="Arial" w:cs="Arial"/>
          <w:b/>
          <w:bCs/>
        </w:rPr>
        <w:t>IV.2</w:t>
      </w:r>
      <w:r w:rsidRPr="00231780">
        <w:rPr>
          <w:rFonts w:ascii="Arial" w:hAnsi="Arial" w:cs="Arial"/>
          <w:b/>
          <w:bCs/>
        </w:rPr>
        <w:t xml:space="preserve">. </w:t>
      </w:r>
      <w:proofErr w:type="spellStart"/>
      <w:r>
        <w:rPr>
          <w:rFonts w:ascii="Arial" w:hAnsi="Arial" w:cs="Arial"/>
          <w:b/>
          <w:bCs/>
        </w:rPr>
        <w:t>Videocast</w:t>
      </w:r>
      <w:r w:rsidRPr="00231780">
        <w:rPr>
          <w:rFonts w:ascii="Arial" w:hAnsi="Arial" w:cs="Arial"/>
          <w:b/>
          <w:bCs/>
        </w:rPr>
        <w:t>y</w:t>
      </w:r>
      <w:proofErr w:type="spellEnd"/>
    </w:p>
    <w:p w14:paraId="480444F8" w14:textId="77777777" w:rsidR="00876E8F" w:rsidRPr="00876E8F" w:rsidRDefault="00876E8F" w:rsidP="00876E8F">
      <w:pPr>
        <w:jc w:val="both"/>
        <w:rPr>
          <w:rFonts w:ascii="Arial" w:hAnsi="Arial" w:cs="Arial"/>
        </w:rPr>
      </w:pPr>
      <w:proofErr w:type="spellStart"/>
      <w:r w:rsidRPr="00876E8F">
        <w:rPr>
          <w:rFonts w:ascii="Arial" w:hAnsi="Arial" w:cs="Arial"/>
        </w:rPr>
        <w:t>Videocasty</w:t>
      </w:r>
      <w:proofErr w:type="spellEnd"/>
      <w:r w:rsidRPr="00876E8F">
        <w:rPr>
          <w:rFonts w:ascii="Arial" w:hAnsi="Arial" w:cs="Arial"/>
          <w:b/>
          <w:bCs/>
        </w:rPr>
        <w:t xml:space="preserve">, </w:t>
      </w:r>
      <w:r w:rsidRPr="00876E8F">
        <w:rPr>
          <w:rFonts w:ascii="Arial" w:hAnsi="Arial" w:cs="Arial"/>
        </w:rPr>
        <w:t xml:space="preserve">tj. połączenie rozmowy audio z nagraniem video, mają charakter profesjonalnej wypowiedzi eksperta lub rozmowy z ekspertem, odbywającej się w studiu lub w przestrzeni szkolnej. </w:t>
      </w:r>
    </w:p>
    <w:p w14:paraId="66D6C977" w14:textId="77777777" w:rsidR="00876E8F" w:rsidRPr="00876E8F" w:rsidRDefault="00876E8F" w:rsidP="00876E8F">
      <w:pPr>
        <w:jc w:val="both"/>
        <w:rPr>
          <w:rFonts w:ascii="Arial" w:hAnsi="Arial" w:cs="Arial"/>
        </w:rPr>
      </w:pPr>
      <w:proofErr w:type="spellStart"/>
      <w:r w:rsidRPr="00876E8F">
        <w:rPr>
          <w:rFonts w:ascii="Arial" w:hAnsi="Arial" w:cs="Arial"/>
        </w:rPr>
        <w:t>Videocasty</w:t>
      </w:r>
      <w:proofErr w:type="spellEnd"/>
      <w:r w:rsidRPr="00876E8F">
        <w:rPr>
          <w:rFonts w:ascii="Arial" w:hAnsi="Arial" w:cs="Arial"/>
        </w:rPr>
        <w:t xml:space="preserve"> zawierają:</w:t>
      </w:r>
    </w:p>
    <w:p w14:paraId="58FBBF3C" w14:textId="77777777" w:rsidR="00876E8F" w:rsidRPr="00876E8F" w:rsidRDefault="00876E8F" w:rsidP="00876E8F">
      <w:pPr>
        <w:pStyle w:val="Akapitzlist"/>
        <w:numPr>
          <w:ilvl w:val="0"/>
          <w:numId w:val="4"/>
        </w:numPr>
        <w:jc w:val="both"/>
        <w:rPr>
          <w:rFonts w:ascii="Arial" w:hAnsi="Arial" w:cs="Arial"/>
          <w:sz w:val="22"/>
          <w:szCs w:val="22"/>
        </w:rPr>
      </w:pPr>
      <w:r w:rsidRPr="00876E8F">
        <w:rPr>
          <w:rFonts w:ascii="Arial" w:hAnsi="Arial" w:cs="Arial"/>
          <w:sz w:val="22"/>
          <w:szCs w:val="22"/>
        </w:rPr>
        <w:t>rozmowy ekspertów będące</w:t>
      </w:r>
      <w:r w:rsidRPr="00876E8F">
        <w:rPr>
          <w:sz w:val="22"/>
          <w:szCs w:val="22"/>
        </w:rPr>
        <w:t xml:space="preserve"> </w:t>
      </w:r>
      <w:r w:rsidRPr="00876E8F">
        <w:rPr>
          <w:rFonts w:ascii="Arial" w:hAnsi="Arial" w:cs="Arial"/>
          <w:sz w:val="22"/>
          <w:szCs w:val="22"/>
        </w:rPr>
        <w:t>wprowadzeniem do modułów szkolenia bądź podsumowaniem ww. modułów,</w:t>
      </w:r>
    </w:p>
    <w:p w14:paraId="4CE434F1" w14:textId="77777777" w:rsidR="00876E8F" w:rsidRPr="00876E8F" w:rsidRDefault="00876E8F" w:rsidP="00876E8F">
      <w:pPr>
        <w:pStyle w:val="Akapitzlist"/>
        <w:numPr>
          <w:ilvl w:val="0"/>
          <w:numId w:val="4"/>
        </w:numPr>
        <w:jc w:val="both"/>
        <w:rPr>
          <w:rFonts w:ascii="Arial" w:hAnsi="Arial" w:cs="Arial"/>
          <w:sz w:val="22"/>
          <w:szCs w:val="22"/>
        </w:rPr>
      </w:pPr>
      <w:r w:rsidRPr="00876E8F">
        <w:rPr>
          <w:rFonts w:ascii="Arial" w:hAnsi="Arial" w:cs="Arial"/>
          <w:sz w:val="22"/>
          <w:szCs w:val="22"/>
        </w:rPr>
        <w:t>komentarze do lekcji/zajęć prezentowanych w materiale filmowym,</w:t>
      </w:r>
    </w:p>
    <w:p w14:paraId="69CFDAB7" w14:textId="77777777" w:rsidR="00876E8F" w:rsidRPr="00876E8F" w:rsidRDefault="00876E8F" w:rsidP="00876E8F">
      <w:pPr>
        <w:pStyle w:val="Akapitzlist"/>
        <w:numPr>
          <w:ilvl w:val="0"/>
          <w:numId w:val="4"/>
        </w:numPr>
        <w:jc w:val="both"/>
        <w:rPr>
          <w:rFonts w:ascii="Arial" w:hAnsi="Arial" w:cs="Arial"/>
          <w:sz w:val="22"/>
          <w:szCs w:val="22"/>
        </w:rPr>
      </w:pPr>
      <w:r w:rsidRPr="00876E8F">
        <w:rPr>
          <w:rFonts w:ascii="Arial" w:hAnsi="Arial" w:cs="Arial"/>
          <w:sz w:val="22"/>
          <w:szCs w:val="22"/>
        </w:rPr>
        <w:t>wyjaśnienia do treści przekazanych w filmie lub materiale szkoleniowym.</w:t>
      </w:r>
    </w:p>
    <w:p w14:paraId="66067E29" w14:textId="77777777" w:rsidR="00876E8F" w:rsidRPr="00876E8F" w:rsidRDefault="00876E8F" w:rsidP="00876E8F">
      <w:pPr>
        <w:jc w:val="both"/>
        <w:rPr>
          <w:rFonts w:ascii="Arial" w:hAnsi="Arial" w:cs="Arial"/>
        </w:rPr>
      </w:pPr>
      <w:r w:rsidRPr="00876E8F">
        <w:rPr>
          <w:rFonts w:ascii="Arial" w:hAnsi="Arial" w:cs="Arial"/>
        </w:rPr>
        <w:t>Ton przekazu: motywujący, autentyczny, partnerski – nauczyciel mówi do nauczyciela.</w:t>
      </w:r>
    </w:p>
    <w:p w14:paraId="2222E960" w14:textId="77777777" w:rsidR="00876E8F" w:rsidRPr="00876E8F" w:rsidRDefault="00876E8F" w:rsidP="00876E8F">
      <w:pPr>
        <w:jc w:val="both"/>
        <w:rPr>
          <w:rFonts w:ascii="Arial" w:hAnsi="Arial" w:cs="Arial"/>
        </w:rPr>
      </w:pPr>
      <w:r w:rsidRPr="00876E8F">
        <w:rPr>
          <w:rFonts w:ascii="Arial" w:hAnsi="Arial" w:cs="Arial"/>
        </w:rPr>
        <w:t>Forma: realistyczna, z naciskiem na praktyczne przykłady, nie promocyjna.</w:t>
      </w:r>
    </w:p>
    <w:p w14:paraId="305FD2BB" w14:textId="77777777" w:rsidR="00876E8F" w:rsidRPr="00876E8F" w:rsidRDefault="00876E8F" w:rsidP="00876E8F">
      <w:pPr>
        <w:jc w:val="both"/>
        <w:rPr>
          <w:rFonts w:ascii="Arial" w:hAnsi="Arial" w:cs="Arial"/>
        </w:rPr>
      </w:pPr>
      <w:r w:rsidRPr="00876E8F">
        <w:rPr>
          <w:rFonts w:ascii="Arial" w:hAnsi="Arial" w:cs="Arial"/>
        </w:rPr>
        <w:t>Cel komunikacyjny: pokazanie, że podejście CLIL jest możliwe do wdrożenia w każdej szkole, niezależnie od etapu edukacyjnego i nauczanego przedmiotu.</w:t>
      </w:r>
    </w:p>
    <w:p w14:paraId="67241504" w14:textId="77777777" w:rsidR="00876E8F" w:rsidRDefault="00876E8F" w:rsidP="00876E8F">
      <w:pPr>
        <w:jc w:val="both"/>
        <w:rPr>
          <w:rFonts w:ascii="Arial" w:hAnsi="Arial" w:cs="Arial"/>
          <w:b/>
          <w:bCs/>
        </w:rPr>
      </w:pPr>
      <w:r>
        <w:rPr>
          <w:rFonts w:ascii="Arial" w:hAnsi="Arial" w:cs="Arial"/>
          <w:b/>
          <w:bCs/>
        </w:rPr>
        <w:t>IV.3</w:t>
      </w:r>
      <w:r w:rsidRPr="00231780">
        <w:rPr>
          <w:rFonts w:ascii="Arial" w:hAnsi="Arial" w:cs="Arial"/>
          <w:b/>
          <w:bCs/>
        </w:rPr>
        <w:t>. Podcasty</w:t>
      </w:r>
    </w:p>
    <w:p w14:paraId="6E47266C" w14:textId="77777777" w:rsidR="00876E8F" w:rsidRDefault="00876E8F" w:rsidP="00876E8F">
      <w:pPr>
        <w:jc w:val="both"/>
        <w:rPr>
          <w:rFonts w:ascii="Arial" w:hAnsi="Arial" w:cs="Arial"/>
        </w:rPr>
      </w:pPr>
      <w:r w:rsidRPr="006A3994">
        <w:rPr>
          <w:rFonts w:ascii="Arial" w:hAnsi="Arial" w:cs="Arial"/>
        </w:rPr>
        <w:t>Podcasty</w:t>
      </w:r>
      <w:r>
        <w:rPr>
          <w:rFonts w:ascii="Arial" w:hAnsi="Arial" w:cs="Arial"/>
        </w:rPr>
        <w:t>, tj. materiały audio mające formę rozmowy, narracji zawierającej wypowiedzi lub rozmowy z nauczycielami, uczniami i/lub ekspertami, zawierają:</w:t>
      </w:r>
    </w:p>
    <w:p w14:paraId="3A99F39F" w14:textId="77777777" w:rsidR="00876E8F" w:rsidRPr="00876E8F" w:rsidRDefault="00876E8F" w:rsidP="00876E8F">
      <w:pPr>
        <w:pStyle w:val="Akapitzlist"/>
        <w:numPr>
          <w:ilvl w:val="0"/>
          <w:numId w:val="38"/>
        </w:numPr>
        <w:jc w:val="both"/>
        <w:rPr>
          <w:rFonts w:ascii="Arial" w:hAnsi="Arial" w:cs="Arial"/>
          <w:sz w:val="22"/>
          <w:szCs w:val="22"/>
        </w:rPr>
      </w:pPr>
      <w:r w:rsidRPr="00876E8F">
        <w:rPr>
          <w:rFonts w:ascii="Arial" w:hAnsi="Arial" w:cs="Arial"/>
          <w:sz w:val="22"/>
          <w:szCs w:val="22"/>
        </w:rPr>
        <w:t xml:space="preserve">komentarze metodyczne, </w:t>
      </w:r>
    </w:p>
    <w:p w14:paraId="3F23F44D" w14:textId="77777777" w:rsidR="00876E8F" w:rsidRPr="00876E8F" w:rsidRDefault="00876E8F" w:rsidP="00876E8F">
      <w:pPr>
        <w:pStyle w:val="Akapitzlist"/>
        <w:numPr>
          <w:ilvl w:val="0"/>
          <w:numId w:val="38"/>
        </w:numPr>
        <w:jc w:val="both"/>
        <w:rPr>
          <w:rFonts w:ascii="Arial" w:hAnsi="Arial" w:cs="Arial"/>
          <w:sz w:val="22"/>
          <w:szCs w:val="22"/>
        </w:rPr>
      </w:pPr>
      <w:r w:rsidRPr="00876E8F">
        <w:rPr>
          <w:rFonts w:ascii="Arial" w:hAnsi="Arial" w:cs="Arial"/>
          <w:sz w:val="22"/>
          <w:szCs w:val="22"/>
        </w:rPr>
        <w:t xml:space="preserve">omówienie strategii edukacyjnych, </w:t>
      </w:r>
    </w:p>
    <w:p w14:paraId="61600A22" w14:textId="77777777" w:rsidR="00876E8F" w:rsidRPr="00876E8F" w:rsidRDefault="00876E8F" w:rsidP="00876E8F">
      <w:pPr>
        <w:pStyle w:val="Akapitzlist"/>
        <w:numPr>
          <w:ilvl w:val="0"/>
          <w:numId w:val="38"/>
        </w:numPr>
        <w:ind w:left="714" w:hanging="357"/>
        <w:contextualSpacing w:val="0"/>
        <w:jc w:val="both"/>
        <w:rPr>
          <w:rFonts w:ascii="Arial" w:hAnsi="Arial" w:cs="Arial"/>
          <w:sz w:val="22"/>
          <w:szCs w:val="22"/>
        </w:rPr>
      </w:pPr>
      <w:r w:rsidRPr="00876E8F">
        <w:rPr>
          <w:rFonts w:ascii="Arial" w:hAnsi="Arial" w:cs="Arial"/>
          <w:sz w:val="22"/>
          <w:szCs w:val="22"/>
        </w:rPr>
        <w:t>refleksje, analizy i wnioski związane z treściami szkolenia.</w:t>
      </w:r>
    </w:p>
    <w:p w14:paraId="3C71A43A" w14:textId="77777777" w:rsidR="00876E8F" w:rsidRPr="00876E8F" w:rsidRDefault="00876E8F" w:rsidP="00876E8F">
      <w:pPr>
        <w:jc w:val="both"/>
        <w:rPr>
          <w:rFonts w:ascii="Arial" w:hAnsi="Arial" w:cs="Arial"/>
        </w:rPr>
      </w:pPr>
      <w:r w:rsidRPr="00876E8F">
        <w:rPr>
          <w:rFonts w:ascii="Arial" w:hAnsi="Arial" w:cs="Arial"/>
        </w:rPr>
        <w:t>Ton przekazu: motywujący, autentyczny, partnerski – nauczyciel mówi do nauczyciela.</w:t>
      </w:r>
    </w:p>
    <w:p w14:paraId="6EB611CB" w14:textId="77777777" w:rsidR="00876E8F" w:rsidRPr="00876E8F" w:rsidRDefault="00876E8F" w:rsidP="00876E8F">
      <w:pPr>
        <w:jc w:val="both"/>
        <w:rPr>
          <w:rFonts w:ascii="Arial" w:hAnsi="Arial" w:cs="Arial"/>
        </w:rPr>
      </w:pPr>
      <w:r w:rsidRPr="00876E8F">
        <w:rPr>
          <w:rFonts w:ascii="Arial" w:hAnsi="Arial" w:cs="Arial"/>
        </w:rPr>
        <w:t>Forma: realistyczna, z naciskiem na praktyczne przykłady, nie promocyjna.</w:t>
      </w:r>
    </w:p>
    <w:p w14:paraId="59D598F2" w14:textId="77777777" w:rsidR="00876E8F" w:rsidRPr="00876E8F" w:rsidRDefault="00876E8F" w:rsidP="00876E8F">
      <w:pPr>
        <w:jc w:val="both"/>
        <w:rPr>
          <w:rFonts w:ascii="Arial" w:hAnsi="Arial" w:cs="Arial"/>
        </w:rPr>
      </w:pPr>
      <w:r w:rsidRPr="00876E8F">
        <w:rPr>
          <w:rFonts w:ascii="Arial" w:hAnsi="Arial" w:cs="Arial"/>
        </w:rPr>
        <w:t>Cel komunikacyjny: pokazanie, że podejście CLIL jest możliwe do wdrożenia w każdej szkole, niezależnie od etapu edukacyjnego i nauczanego przedmiotu.</w:t>
      </w:r>
    </w:p>
    <w:p w14:paraId="72597405" w14:textId="77777777" w:rsidR="00876E8F" w:rsidRPr="00F71731" w:rsidRDefault="00876E8F" w:rsidP="00876E8F">
      <w:pPr>
        <w:jc w:val="both"/>
        <w:rPr>
          <w:rFonts w:ascii="Arial" w:hAnsi="Arial" w:cs="Arial"/>
          <w:b/>
          <w:bCs/>
        </w:rPr>
      </w:pPr>
      <w:r>
        <w:rPr>
          <w:rFonts w:ascii="Arial" w:hAnsi="Arial" w:cs="Arial"/>
          <w:b/>
          <w:bCs/>
        </w:rPr>
        <w:lastRenderedPageBreak/>
        <w:t xml:space="preserve">IV.4. </w:t>
      </w:r>
      <w:r w:rsidRPr="00F71731">
        <w:rPr>
          <w:rFonts w:ascii="Arial" w:hAnsi="Arial" w:cs="Arial"/>
          <w:b/>
          <w:bCs/>
        </w:rPr>
        <w:t>Zestawienie wymaganych do opracowania i realizacji przez Wykonawcę Materiałów Multimedialnych planowanych przez Zamawiającego do wykorzystania w pakietach i modułach szkoleniowych:</w:t>
      </w:r>
    </w:p>
    <w:p w14:paraId="6CC4EA89" w14:textId="77777777" w:rsidR="00876E8F" w:rsidRPr="00876E8F" w:rsidRDefault="00876E8F" w:rsidP="00876E8F">
      <w:pPr>
        <w:pStyle w:val="Akapitzlist"/>
        <w:numPr>
          <w:ilvl w:val="0"/>
          <w:numId w:val="5"/>
        </w:numPr>
        <w:ind w:left="357" w:hanging="357"/>
        <w:contextualSpacing w:val="0"/>
        <w:jc w:val="both"/>
        <w:rPr>
          <w:rFonts w:ascii="Arial" w:hAnsi="Arial" w:cs="Arial"/>
          <w:sz w:val="22"/>
          <w:szCs w:val="22"/>
        </w:rPr>
      </w:pPr>
      <w:r w:rsidRPr="00876E8F">
        <w:rPr>
          <w:rFonts w:ascii="Arial" w:hAnsi="Arial" w:cs="Arial"/>
          <w:sz w:val="22"/>
          <w:szCs w:val="22"/>
        </w:rPr>
        <w:t>MODUŁ I: Zintegrowane kształcenie przedmiotowo-językowe</w:t>
      </w:r>
    </w:p>
    <w:p w14:paraId="59667A63" w14:textId="77777777" w:rsidR="00876E8F" w:rsidRPr="00876E8F" w:rsidRDefault="00876E8F" w:rsidP="00876E8F">
      <w:pPr>
        <w:pStyle w:val="Akapitzlist"/>
        <w:ind w:left="360"/>
        <w:contextualSpacing w:val="0"/>
        <w:jc w:val="both"/>
        <w:rPr>
          <w:rFonts w:ascii="Arial" w:hAnsi="Arial" w:cs="Arial"/>
          <w:sz w:val="22"/>
          <w:szCs w:val="22"/>
        </w:rPr>
      </w:pPr>
      <w:proofErr w:type="spellStart"/>
      <w:r w:rsidRPr="00876E8F">
        <w:rPr>
          <w:rFonts w:ascii="Arial" w:hAnsi="Arial" w:cs="Arial"/>
          <w:b/>
          <w:bCs/>
          <w:sz w:val="22"/>
          <w:szCs w:val="22"/>
        </w:rPr>
        <w:t>Videocasty</w:t>
      </w:r>
      <w:proofErr w:type="spellEnd"/>
      <w:r w:rsidRPr="00876E8F">
        <w:rPr>
          <w:rFonts w:ascii="Arial" w:hAnsi="Arial" w:cs="Arial"/>
          <w:b/>
          <w:bCs/>
          <w:sz w:val="22"/>
          <w:szCs w:val="22"/>
        </w:rPr>
        <w:t>:</w:t>
      </w:r>
      <w:r w:rsidRPr="00876E8F">
        <w:rPr>
          <w:rFonts w:ascii="Arial" w:hAnsi="Arial" w:cs="Arial"/>
          <w:sz w:val="22"/>
          <w:szCs w:val="22"/>
        </w:rPr>
        <w:t xml:space="preserve"> </w:t>
      </w:r>
      <w:r w:rsidRPr="00876E8F">
        <w:rPr>
          <w:rFonts w:ascii="Arial" w:hAnsi="Arial" w:cs="Arial"/>
          <w:b/>
          <w:bCs/>
          <w:sz w:val="22"/>
          <w:szCs w:val="22"/>
        </w:rPr>
        <w:t xml:space="preserve">Łącznie: 3 </w:t>
      </w:r>
      <w:r w:rsidRPr="00876E8F">
        <w:rPr>
          <w:rFonts w:ascii="Arial" w:hAnsi="Arial" w:cs="Arial"/>
          <w:sz w:val="22"/>
          <w:szCs w:val="22"/>
        </w:rPr>
        <w:t>(po 1 na każdy etap edukacyjny) – zawierające wprowadzenie eksperta do tematyki Modułu I zilustrowane przykładami z epizodów z lekcji/zajęć</w:t>
      </w:r>
    </w:p>
    <w:p w14:paraId="4B72021A" w14:textId="77777777" w:rsidR="00876E8F" w:rsidRPr="00876E8F" w:rsidRDefault="00876E8F" w:rsidP="00876E8F">
      <w:pPr>
        <w:pStyle w:val="Akapitzlist"/>
        <w:numPr>
          <w:ilvl w:val="0"/>
          <w:numId w:val="5"/>
        </w:numPr>
        <w:ind w:left="357" w:hanging="357"/>
        <w:contextualSpacing w:val="0"/>
        <w:jc w:val="both"/>
        <w:rPr>
          <w:rFonts w:ascii="Arial" w:hAnsi="Arial" w:cs="Arial"/>
          <w:sz w:val="22"/>
          <w:szCs w:val="22"/>
        </w:rPr>
      </w:pPr>
      <w:r w:rsidRPr="00876E8F">
        <w:rPr>
          <w:rFonts w:ascii="Arial" w:hAnsi="Arial" w:cs="Arial"/>
          <w:sz w:val="22"/>
          <w:szCs w:val="22"/>
        </w:rPr>
        <w:t>MODUŁ II: CLIL w praktyce nauczania przedmiotowego / zintegrowanego</w:t>
      </w:r>
    </w:p>
    <w:p w14:paraId="6FC78CFD" w14:textId="77777777" w:rsidR="00876E8F" w:rsidRPr="00876E8F" w:rsidRDefault="00876E8F" w:rsidP="00876E8F">
      <w:pPr>
        <w:pStyle w:val="Akapitzlist"/>
        <w:ind w:left="384"/>
        <w:jc w:val="both"/>
        <w:rPr>
          <w:rFonts w:ascii="Arial" w:hAnsi="Arial" w:cs="Arial"/>
          <w:sz w:val="22"/>
          <w:szCs w:val="22"/>
        </w:rPr>
      </w:pPr>
      <w:r w:rsidRPr="00876E8F">
        <w:rPr>
          <w:rFonts w:ascii="Arial" w:hAnsi="Arial" w:cs="Arial"/>
          <w:b/>
          <w:bCs/>
          <w:sz w:val="22"/>
          <w:szCs w:val="22"/>
        </w:rPr>
        <w:t>Filmy: Łącznie 8</w:t>
      </w:r>
      <w:r w:rsidRPr="00876E8F">
        <w:rPr>
          <w:rFonts w:ascii="Arial" w:hAnsi="Arial" w:cs="Arial"/>
          <w:sz w:val="22"/>
          <w:szCs w:val="22"/>
        </w:rPr>
        <w:t xml:space="preserve"> – prezentujące wybrane przez Zamawiającego dwa (te same w każdym pakiecie szkoleniowym) zagadnienia metodyczne w następującej formule:</w:t>
      </w:r>
    </w:p>
    <w:p w14:paraId="5578B52D" w14:textId="77777777" w:rsidR="00876E8F" w:rsidRPr="00876E8F" w:rsidRDefault="00876E8F" w:rsidP="00876E8F">
      <w:pPr>
        <w:pStyle w:val="Akapitzlist"/>
        <w:numPr>
          <w:ilvl w:val="0"/>
          <w:numId w:val="11"/>
        </w:numPr>
        <w:ind w:left="732"/>
        <w:jc w:val="both"/>
        <w:rPr>
          <w:rFonts w:ascii="Arial" w:hAnsi="Arial" w:cs="Arial"/>
          <w:sz w:val="22"/>
          <w:szCs w:val="22"/>
        </w:rPr>
      </w:pPr>
      <w:r w:rsidRPr="00876E8F">
        <w:rPr>
          <w:rFonts w:ascii="Arial" w:hAnsi="Arial" w:cs="Arial"/>
          <w:sz w:val="22"/>
          <w:szCs w:val="22"/>
        </w:rPr>
        <w:t>I pakiet szkoleniowy – Wychowanie przedszkolne i Edukacja wczesnoszkolna: 2 filmy;</w:t>
      </w:r>
    </w:p>
    <w:p w14:paraId="12CB7583" w14:textId="77777777" w:rsidR="00876E8F" w:rsidRPr="00876E8F" w:rsidRDefault="00876E8F" w:rsidP="00876E8F">
      <w:pPr>
        <w:pStyle w:val="Akapitzlist"/>
        <w:numPr>
          <w:ilvl w:val="0"/>
          <w:numId w:val="11"/>
        </w:numPr>
        <w:ind w:left="732"/>
        <w:jc w:val="both"/>
        <w:rPr>
          <w:rFonts w:ascii="Arial" w:hAnsi="Arial" w:cs="Arial"/>
          <w:sz w:val="22"/>
          <w:szCs w:val="22"/>
        </w:rPr>
      </w:pPr>
      <w:r w:rsidRPr="00876E8F">
        <w:rPr>
          <w:rFonts w:ascii="Arial" w:hAnsi="Arial" w:cs="Arial"/>
          <w:sz w:val="22"/>
          <w:szCs w:val="22"/>
        </w:rPr>
        <w:t xml:space="preserve">II pakiet szkoleniowy – szkoła podstawowa: </w:t>
      </w:r>
    </w:p>
    <w:p w14:paraId="2267E73A" w14:textId="77777777" w:rsidR="00876E8F" w:rsidRPr="00876E8F" w:rsidRDefault="00876E8F" w:rsidP="00876E8F">
      <w:pPr>
        <w:pStyle w:val="Akapitzlist"/>
        <w:ind w:left="732"/>
        <w:jc w:val="both"/>
        <w:rPr>
          <w:rFonts w:ascii="Arial" w:hAnsi="Arial" w:cs="Arial"/>
          <w:sz w:val="22"/>
          <w:szCs w:val="22"/>
        </w:rPr>
      </w:pPr>
      <w:r w:rsidRPr="00876E8F">
        <w:rPr>
          <w:rFonts w:ascii="Arial" w:hAnsi="Arial" w:cs="Arial"/>
          <w:sz w:val="22"/>
          <w:szCs w:val="22"/>
        </w:rPr>
        <w:t>2 filmy dla klas IV-VI oraz 2 filmy dla klas VII-VIII;</w:t>
      </w:r>
    </w:p>
    <w:p w14:paraId="071E5E3C" w14:textId="77777777" w:rsidR="00876E8F" w:rsidRPr="00876E8F" w:rsidRDefault="00876E8F" w:rsidP="00876E8F">
      <w:pPr>
        <w:pStyle w:val="Akapitzlist"/>
        <w:numPr>
          <w:ilvl w:val="0"/>
          <w:numId w:val="11"/>
        </w:numPr>
        <w:ind w:left="732"/>
        <w:jc w:val="both"/>
        <w:rPr>
          <w:rFonts w:ascii="Arial" w:hAnsi="Arial" w:cs="Arial"/>
          <w:sz w:val="22"/>
          <w:szCs w:val="22"/>
        </w:rPr>
      </w:pPr>
      <w:r w:rsidRPr="00876E8F">
        <w:rPr>
          <w:rFonts w:ascii="Arial" w:hAnsi="Arial" w:cs="Arial"/>
          <w:sz w:val="22"/>
          <w:szCs w:val="22"/>
        </w:rPr>
        <w:t>III pakiet szkoleniowy – szkoły ponadpodstawowe: 2 filmy.</w:t>
      </w:r>
    </w:p>
    <w:p w14:paraId="3311E62F" w14:textId="77777777" w:rsidR="00876E8F" w:rsidRPr="00876E8F" w:rsidRDefault="00876E8F" w:rsidP="00876E8F">
      <w:pPr>
        <w:spacing w:after="0"/>
        <w:ind w:left="373"/>
        <w:jc w:val="both"/>
        <w:rPr>
          <w:rFonts w:ascii="Arial" w:hAnsi="Arial" w:cs="Arial"/>
        </w:rPr>
      </w:pPr>
      <w:r w:rsidRPr="00876E8F">
        <w:rPr>
          <w:rFonts w:ascii="Arial" w:hAnsi="Arial" w:cs="Arial"/>
          <w:b/>
          <w:bCs/>
        </w:rPr>
        <w:t>Podcasty: Łącznie 4</w:t>
      </w:r>
      <w:r w:rsidRPr="00876E8F">
        <w:rPr>
          <w:rFonts w:ascii="Arial" w:hAnsi="Arial" w:cs="Arial"/>
        </w:rPr>
        <w:t xml:space="preserve"> – zawierające podsumowanie metodyczne opracowanego materiału filmowego:</w:t>
      </w:r>
    </w:p>
    <w:p w14:paraId="50B8705D" w14:textId="77777777" w:rsidR="00876E8F" w:rsidRPr="00876E8F" w:rsidRDefault="00876E8F" w:rsidP="00876E8F">
      <w:pPr>
        <w:pStyle w:val="Akapitzlist"/>
        <w:numPr>
          <w:ilvl w:val="0"/>
          <w:numId w:val="6"/>
        </w:numPr>
        <w:ind w:left="733"/>
        <w:jc w:val="both"/>
        <w:rPr>
          <w:rFonts w:ascii="Arial" w:hAnsi="Arial" w:cs="Arial"/>
          <w:sz w:val="22"/>
          <w:szCs w:val="22"/>
        </w:rPr>
      </w:pPr>
      <w:r w:rsidRPr="00876E8F">
        <w:rPr>
          <w:rFonts w:ascii="Arial" w:hAnsi="Arial" w:cs="Arial"/>
          <w:sz w:val="22"/>
          <w:szCs w:val="22"/>
        </w:rPr>
        <w:t>I pakiet szkoleniowy – Wychowanie przedszkolne i Edukacja wczesnoszkolna: 1 podcast;</w:t>
      </w:r>
    </w:p>
    <w:p w14:paraId="4EBB9113" w14:textId="77777777" w:rsidR="00876E8F" w:rsidRPr="00876E8F" w:rsidRDefault="00876E8F" w:rsidP="00876E8F">
      <w:pPr>
        <w:pStyle w:val="Akapitzlist"/>
        <w:numPr>
          <w:ilvl w:val="0"/>
          <w:numId w:val="6"/>
        </w:numPr>
        <w:ind w:left="733"/>
        <w:jc w:val="both"/>
        <w:rPr>
          <w:rFonts w:ascii="Arial" w:hAnsi="Arial" w:cs="Arial"/>
          <w:sz w:val="22"/>
          <w:szCs w:val="22"/>
        </w:rPr>
      </w:pPr>
      <w:r w:rsidRPr="00876E8F">
        <w:rPr>
          <w:rFonts w:ascii="Arial" w:hAnsi="Arial" w:cs="Arial"/>
          <w:sz w:val="22"/>
          <w:szCs w:val="22"/>
        </w:rPr>
        <w:t>II pakiet szkoleniowy – szkoła podstawowa:</w:t>
      </w:r>
    </w:p>
    <w:p w14:paraId="0CB97852" w14:textId="77777777" w:rsidR="00876E8F" w:rsidRPr="00876E8F" w:rsidRDefault="00876E8F" w:rsidP="00876E8F">
      <w:pPr>
        <w:pStyle w:val="Akapitzlist"/>
        <w:ind w:left="733"/>
        <w:jc w:val="both"/>
        <w:rPr>
          <w:rFonts w:ascii="Arial" w:hAnsi="Arial" w:cs="Arial"/>
          <w:sz w:val="22"/>
          <w:szCs w:val="22"/>
        </w:rPr>
      </w:pPr>
      <w:r w:rsidRPr="00876E8F">
        <w:rPr>
          <w:rFonts w:ascii="Arial" w:hAnsi="Arial" w:cs="Arial"/>
          <w:sz w:val="22"/>
          <w:szCs w:val="22"/>
        </w:rPr>
        <w:t>1 podcast dla klas IV-VI oraz 1 podcast dla klas VII-VIII;</w:t>
      </w:r>
    </w:p>
    <w:p w14:paraId="4249A347" w14:textId="77777777" w:rsidR="00876E8F" w:rsidRPr="00876E8F" w:rsidRDefault="00876E8F" w:rsidP="00876E8F">
      <w:pPr>
        <w:pStyle w:val="Akapitzlist"/>
        <w:numPr>
          <w:ilvl w:val="0"/>
          <w:numId w:val="6"/>
        </w:numPr>
        <w:ind w:left="730" w:hanging="357"/>
        <w:contextualSpacing w:val="0"/>
        <w:jc w:val="both"/>
        <w:rPr>
          <w:rFonts w:ascii="Arial" w:hAnsi="Arial" w:cs="Arial"/>
          <w:sz w:val="22"/>
          <w:szCs w:val="22"/>
        </w:rPr>
      </w:pPr>
      <w:r w:rsidRPr="00876E8F">
        <w:rPr>
          <w:rFonts w:ascii="Arial" w:hAnsi="Arial" w:cs="Arial"/>
          <w:sz w:val="22"/>
          <w:szCs w:val="22"/>
        </w:rPr>
        <w:t>III pakiet szkoleniowy – szkoły ponadpodstawowe: 1 podcast.</w:t>
      </w:r>
    </w:p>
    <w:p w14:paraId="1E09AB32" w14:textId="77777777" w:rsidR="00876E8F" w:rsidRPr="00876E8F" w:rsidRDefault="00876E8F" w:rsidP="00876E8F">
      <w:pPr>
        <w:pStyle w:val="Akapitzlist"/>
        <w:numPr>
          <w:ilvl w:val="0"/>
          <w:numId w:val="5"/>
        </w:numPr>
        <w:ind w:left="431" w:hanging="357"/>
        <w:contextualSpacing w:val="0"/>
        <w:jc w:val="both"/>
        <w:rPr>
          <w:rFonts w:ascii="Arial" w:hAnsi="Arial" w:cs="Arial"/>
          <w:sz w:val="22"/>
          <w:szCs w:val="22"/>
        </w:rPr>
      </w:pPr>
      <w:r w:rsidRPr="00876E8F">
        <w:rPr>
          <w:rFonts w:ascii="Arial" w:hAnsi="Arial" w:cs="Arial"/>
          <w:sz w:val="22"/>
          <w:szCs w:val="22"/>
        </w:rPr>
        <w:t>MODUŁ III: Budowanie korelacji między przedmiotami</w:t>
      </w:r>
    </w:p>
    <w:p w14:paraId="73F94CD1" w14:textId="77777777" w:rsidR="00876E8F" w:rsidRPr="00876E8F" w:rsidRDefault="00876E8F" w:rsidP="00876E8F">
      <w:pPr>
        <w:pStyle w:val="Akapitzlist"/>
        <w:ind w:left="432"/>
        <w:jc w:val="both"/>
        <w:rPr>
          <w:rFonts w:ascii="Arial" w:hAnsi="Arial" w:cs="Arial"/>
          <w:sz w:val="22"/>
          <w:szCs w:val="22"/>
        </w:rPr>
      </w:pPr>
      <w:r w:rsidRPr="00876E8F">
        <w:rPr>
          <w:rFonts w:ascii="Arial" w:hAnsi="Arial" w:cs="Arial"/>
          <w:b/>
          <w:bCs/>
          <w:sz w:val="22"/>
          <w:szCs w:val="22"/>
        </w:rPr>
        <w:t>Filmy: Łącznie 4</w:t>
      </w:r>
      <w:r w:rsidRPr="00876E8F">
        <w:rPr>
          <w:rFonts w:ascii="Arial" w:hAnsi="Arial" w:cs="Arial"/>
          <w:sz w:val="22"/>
          <w:szCs w:val="22"/>
        </w:rPr>
        <w:t xml:space="preserve"> – prezentujące wybrane przez Zamawiającego zagadnienie metodyczne w następującej formule:</w:t>
      </w:r>
    </w:p>
    <w:p w14:paraId="3E04DBD9" w14:textId="77777777" w:rsidR="00876E8F" w:rsidRPr="00876E8F" w:rsidRDefault="00876E8F" w:rsidP="00876E8F">
      <w:pPr>
        <w:pStyle w:val="Akapitzlist"/>
        <w:numPr>
          <w:ilvl w:val="0"/>
          <w:numId w:val="7"/>
        </w:numPr>
        <w:ind w:left="792"/>
        <w:jc w:val="both"/>
        <w:rPr>
          <w:rFonts w:ascii="Arial" w:hAnsi="Arial" w:cs="Arial"/>
          <w:sz w:val="22"/>
          <w:szCs w:val="22"/>
        </w:rPr>
      </w:pPr>
      <w:r w:rsidRPr="00876E8F">
        <w:rPr>
          <w:rFonts w:ascii="Arial" w:hAnsi="Arial" w:cs="Arial"/>
          <w:sz w:val="22"/>
          <w:szCs w:val="22"/>
        </w:rPr>
        <w:t>I pakiet szkoleniowy – Wychowanie przedszkolne i Edukacja wczesnoszkolna: 1 film;</w:t>
      </w:r>
    </w:p>
    <w:p w14:paraId="5B72D94A" w14:textId="77777777" w:rsidR="00876E8F" w:rsidRPr="00876E8F" w:rsidRDefault="00876E8F" w:rsidP="00876E8F">
      <w:pPr>
        <w:pStyle w:val="Akapitzlist"/>
        <w:numPr>
          <w:ilvl w:val="0"/>
          <w:numId w:val="7"/>
        </w:numPr>
        <w:ind w:left="792"/>
        <w:jc w:val="both"/>
        <w:rPr>
          <w:rFonts w:ascii="Arial" w:hAnsi="Arial" w:cs="Arial"/>
          <w:sz w:val="22"/>
          <w:szCs w:val="22"/>
        </w:rPr>
      </w:pPr>
      <w:r w:rsidRPr="00876E8F">
        <w:rPr>
          <w:rFonts w:ascii="Arial" w:hAnsi="Arial" w:cs="Arial"/>
          <w:sz w:val="22"/>
          <w:szCs w:val="22"/>
        </w:rPr>
        <w:t>II pakiet szkoleniowy – szkoła podstawowa:</w:t>
      </w:r>
    </w:p>
    <w:p w14:paraId="6006D455" w14:textId="77777777" w:rsidR="00876E8F" w:rsidRPr="00876E8F" w:rsidRDefault="00876E8F" w:rsidP="00876E8F">
      <w:pPr>
        <w:pStyle w:val="Akapitzlist"/>
        <w:ind w:left="792"/>
        <w:jc w:val="both"/>
        <w:rPr>
          <w:rFonts w:ascii="Arial" w:hAnsi="Arial" w:cs="Arial"/>
          <w:sz w:val="22"/>
          <w:szCs w:val="22"/>
        </w:rPr>
      </w:pPr>
      <w:r w:rsidRPr="00876E8F">
        <w:rPr>
          <w:rFonts w:ascii="Arial" w:hAnsi="Arial" w:cs="Arial"/>
          <w:sz w:val="22"/>
          <w:szCs w:val="22"/>
        </w:rPr>
        <w:t xml:space="preserve">1 film dla klas IV-VI oraz 1 film dla klas VII-VIII; </w:t>
      </w:r>
    </w:p>
    <w:p w14:paraId="010CA2AA" w14:textId="77777777" w:rsidR="00876E8F" w:rsidRPr="00876E8F" w:rsidRDefault="00876E8F" w:rsidP="00876E8F">
      <w:pPr>
        <w:pStyle w:val="Akapitzlist"/>
        <w:numPr>
          <w:ilvl w:val="0"/>
          <w:numId w:val="7"/>
        </w:numPr>
        <w:ind w:left="789" w:hanging="357"/>
        <w:contextualSpacing w:val="0"/>
        <w:jc w:val="both"/>
        <w:rPr>
          <w:rFonts w:ascii="Arial" w:hAnsi="Arial" w:cs="Arial"/>
          <w:sz w:val="22"/>
          <w:szCs w:val="22"/>
        </w:rPr>
      </w:pPr>
      <w:r w:rsidRPr="00876E8F">
        <w:rPr>
          <w:rFonts w:ascii="Arial" w:hAnsi="Arial" w:cs="Arial"/>
          <w:sz w:val="22"/>
          <w:szCs w:val="22"/>
        </w:rPr>
        <w:t xml:space="preserve">III pakiet szkoleniowy – szkoły ponadpodstawowe: 1 film </w:t>
      </w:r>
    </w:p>
    <w:p w14:paraId="5CC908CE" w14:textId="77777777" w:rsidR="00876E8F" w:rsidRPr="00876E8F" w:rsidRDefault="00876E8F" w:rsidP="00876E8F">
      <w:pPr>
        <w:pStyle w:val="Akapitzlist"/>
        <w:ind w:left="432"/>
        <w:jc w:val="both"/>
        <w:rPr>
          <w:rFonts w:ascii="Arial" w:hAnsi="Arial" w:cs="Arial"/>
          <w:sz w:val="22"/>
          <w:szCs w:val="22"/>
        </w:rPr>
      </w:pPr>
      <w:r w:rsidRPr="00876E8F">
        <w:rPr>
          <w:rFonts w:ascii="Arial" w:hAnsi="Arial" w:cs="Arial"/>
          <w:b/>
          <w:bCs/>
          <w:sz w:val="22"/>
          <w:szCs w:val="22"/>
        </w:rPr>
        <w:t>Podcasty: Łącznie 4</w:t>
      </w:r>
      <w:r w:rsidRPr="00876E8F">
        <w:rPr>
          <w:rFonts w:ascii="Arial" w:hAnsi="Arial" w:cs="Arial"/>
          <w:sz w:val="22"/>
          <w:szCs w:val="22"/>
        </w:rPr>
        <w:t xml:space="preserve"> – zawierające podsumowanie metodyczne przedstawionego materiału filmowego</w:t>
      </w:r>
    </w:p>
    <w:p w14:paraId="2763B7C2" w14:textId="77777777" w:rsidR="00876E8F" w:rsidRPr="00876E8F" w:rsidRDefault="00876E8F" w:rsidP="00876E8F">
      <w:pPr>
        <w:pStyle w:val="Akapitzlist"/>
        <w:numPr>
          <w:ilvl w:val="0"/>
          <w:numId w:val="8"/>
        </w:numPr>
        <w:ind w:left="792"/>
        <w:jc w:val="both"/>
        <w:rPr>
          <w:rFonts w:ascii="Arial" w:hAnsi="Arial" w:cs="Arial"/>
          <w:sz w:val="22"/>
          <w:szCs w:val="22"/>
        </w:rPr>
      </w:pPr>
      <w:r w:rsidRPr="00876E8F">
        <w:rPr>
          <w:rFonts w:ascii="Arial" w:hAnsi="Arial" w:cs="Arial"/>
          <w:sz w:val="22"/>
          <w:szCs w:val="22"/>
        </w:rPr>
        <w:t>I pakiet szkoleniowy – Wychowanie przedszkolne i Edukacja wczesnoszkolna: 1 podcast;</w:t>
      </w:r>
    </w:p>
    <w:p w14:paraId="378D4227" w14:textId="77777777" w:rsidR="00876E8F" w:rsidRPr="00876E8F" w:rsidRDefault="00876E8F" w:rsidP="00876E8F">
      <w:pPr>
        <w:pStyle w:val="Akapitzlist"/>
        <w:numPr>
          <w:ilvl w:val="0"/>
          <w:numId w:val="8"/>
        </w:numPr>
        <w:ind w:left="792"/>
        <w:jc w:val="both"/>
        <w:rPr>
          <w:rFonts w:ascii="Arial" w:hAnsi="Arial" w:cs="Arial"/>
          <w:sz w:val="22"/>
          <w:szCs w:val="22"/>
        </w:rPr>
      </w:pPr>
      <w:r w:rsidRPr="00876E8F">
        <w:rPr>
          <w:rFonts w:ascii="Arial" w:hAnsi="Arial" w:cs="Arial"/>
          <w:sz w:val="22"/>
          <w:szCs w:val="22"/>
        </w:rPr>
        <w:t xml:space="preserve">II pakiet szkoleniowy – szkoła podstawowa: </w:t>
      </w:r>
    </w:p>
    <w:p w14:paraId="412FA03E" w14:textId="77777777" w:rsidR="00876E8F" w:rsidRPr="00876E8F" w:rsidRDefault="00876E8F" w:rsidP="00876E8F">
      <w:pPr>
        <w:pStyle w:val="Akapitzlist"/>
        <w:ind w:left="792"/>
        <w:jc w:val="both"/>
        <w:rPr>
          <w:rFonts w:ascii="Arial" w:hAnsi="Arial" w:cs="Arial"/>
          <w:sz w:val="22"/>
          <w:szCs w:val="22"/>
        </w:rPr>
      </w:pPr>
      <w:r w:rsidRPr="00876E8F">
        <w:rPr>
          <w:rFonts w:ascii="Arial" w:hAnsi="Arial" w:cs="Arial"/>
          <w:sz w:val="22"/>
          <w:szCs w:val="22"/>
        </w:rPr>
        <w:t>1 podcast dla klas IV-VI oraz 1 podcast dla klas VII-VIII;</w:t>
      </w:r>
    </w:p>
    <w:p w14:paraId="5B234EB4" w14:textId="77777777" w:rsidR="00876E8F" w:rsidRPr="00876E8F" w:rsidRDefault="00876E8F" w:rsidP="00876E8F">
      <w:pPr>
        <w:pStyle w:val="Akapitzlist"/>
        <w:numPr>
          <w:ilvl w:val="0"/>
          <w:numId w:val="8"/>
        </w:numPr>
        <w:ind w:left="789" w:hanging="357"/>
        <w:contextualSpacing w:val="0"/>
        <w:jc w:val="both"/>
        <w:rPr>
          <w:rFonts w:ascii="Arial" w:hAnsi="Arial" w:cs="Arial"/>
          <w:sz w:val="22"/>
          <w:szCs w:val="22"/>
        </w:rPr>
      </w:pPr>
      <w:r w:rsidRPr="00876E8F">
        <w:rPr>
          <w:rFonts w:ascii="Arial" w:hAnsi="Arial" w:cs="Arial"/>
          <w:sz w:val="22"/>
          <w:szCs w:val="22"/>
        </w:rPr>
        <w:t>III pakiet szkoleniowy – szkoły ponadpodstawowe: 1 podcast</w:t>
      </w:r>
    </w:p>
    <w:p w14:paraId="748F239B" w14:textId="77777777" w:rsidR="00876E8F" w:rsidRPr="00AC6633" w:rsidRDefault="00876E8F" w:rsidP="00876E8F">
      <w:pPr>
        <w:pStyle w:val="Akapitzlist"/>
        <w:numPr>
          <w:ilvl w:val="0"/>
          <w:numId w:val="5"/>
        </w:numPr>
        <w:ind w:left="431" w:hanging="357"/>
        <w:contextualSpacing w:val="0"/>
        <w:jc w:val="both"/>
        <w:rPr>
          <w:rFonts w:ascii="Arial" w:hAnsi="Arial" w:cs="Arial"/>
          <w:sz w:val="22"/>
          <w:szCs w:val="22"/>
        </w:rPr>
      </w:pPr>
      <w:r w:rsidRPr="00AC6633">
        <w:rPr>
          <w:rFonts w:ascii="Arial" w:hAnsi="Arial" w:cs="Arial"/>
          <w:sz w:val="22"/>
          <w:szCs w:val="22"/>
        </w:rPr>
        <w:t>MODUŁ IV: Ocenianie w podejściu CLIL</w:t>
      </w:r>
    </w:p>
    <w:p w14:paraId="3255F7CE" w14:textId="77777777" w:rsidR="00876E8F" w:rsidRPr="00AC6633" w:rsidRDefault="00876E8F" w:rsidP="00876E8F">
      <w:pPr>
        <w:pStyle w:val="Akapitzlist"/>
        <w:ind w:left="432"/>
        <w:jc w:val="both"/>
        <w:rPr>
          <w:rFonts w:ascii="Arial" w:hAnsi="Arial" w:cs="Arial"/>
          <w:sz w:val="22"/>
          <w:szCs w:val="22"/>
        </w:rPr>
      </w:pPr>
      <w:proofErr w:type="spellStart"/>
      <w:r w:rsidRPr="00AC6633">
        <w:rPr>
          <w:rFonts w:ascii="Arial" w:hAnsi="Arial" w:cs="Arial"/>
          <w:b/>
          <w:bCs/>
          <w:sz w:val="22"/>
          <w:szCs w:val="22"/>
        </w:rPr>
        <w:t>Videocasty</w:t>
      </w:r>
      <w:proofErr w:type="spellEnd"/>
      <w:r w:rsidRPr="00AC6633">
        <w:rPr>
          <w:rFonts w:ascii="Arial" w:hAnsi="Arial" w:cs="Arial"/>
          <w:b/>
          <w:bCs/>
          <w:sz w:val="22"/>
          <w:szCs w:val="22"/>
        </w:rPr>
        <w:t>: Łącznie: 4</w:t>
      </w:r>
      <w:r w:rsidRPr="00AC6633">
        <w:rPr>
          <w:rFonts w:ascii="Arial" w:hAnsi="Arial" w:cs="Arial"/>
          <w:sz w:val="22"/>
          <w:szCs w:val="22"/>
        </w:rPr>
        <w:t xml:space="preserve"> – zawierające wprowadzenie eksperta w tematykę modułu zilustrowane przykładami z epizodów z lekcji/zajęć</w:t>
      </w:r>
    </w:p>
    <w:p w14:paraId="2710757A" w14:textId="77777777" w:rsidR="00876E8F" w:rsidRPr="00AC6633" w:rsidRDefault="00876E8F" w:rsidP="00876E8F">
      <w:pPr>
        <w:pStyle w:val="Akapitzlist"/>
        <w:numPr>
          <w:ilvl w:val="0"/>
          <w:numId w:val="9"/>
        </w:numPr>
        <w:ind w:left="792"/>
        <w:jc w:val="both"/>
        <w:rPr>
          <w:rFonts w:ascii="Arial" w:hAnsi="Arial" w:cs="Arial"/>
          <w:sz w:val="22"/>
          <w:szCs w:val="22"/>
        </w:rPr>
      </w:pPr>
      <w:r w:rsidRPr="00AC6633">
        <w:rPr>
          <w:rFonts w:ascii="Arial" w:hAnsi="Arial" w:cs="Arial"/>
          <w:sz w:val="22"/>
          <w:szCs w:val="22"/>
        </w:rPr>
        <w:t xml:space="preserve">I pakiet szkoleniowy – Wychowanie przedszkolne i Edukacja wczesnoszkolna: 1 </w:t>
      </w:r>
      <w:proofErr w:type="spellStart"/>
      <w:r w:rsidRPr="00AC6633">
        <w:rPr>
          <w:rFonts w:ascii="Arial" w:hAnsi="Arial" w:cs="Arial"/>
          <w:sz w:val="22"/>
          <w:szCs w:val="22"/>
        </w:rPr>
        <w:t>videocast</w:t>
      </w:r>
      <w:proofErr w:type="spellEnd"/>
      <w:r w:rsidRPr="00AC6633">
        <w:rPr>
          <w:rFonts w:ascii="Arial" w:hAnsi="Arial" w:cs="Arial"/>
          <w:sz w:val="22"/>
          <w:szCs w:val="22"/>
        </w:rPr>
        <w:t>;</w:t>
      </w:r>
    </w:p>
    <w:p w14:paraId="3D77826B" w14:textId="77777777" w:rsidR="00876E8F" w:rsidRPr="00AC6633" w:rsidRDefault="00876E8F" w:rsidP="00876E8F">
      <w:pPr>
        <w:pStyle w:val="Akapitzlist"/>
        <w:numPr>
          <w:ilvl w:val="0"/>
          <w:numId w:val="9"/>
        </w:numPr>
        <w:ind w:left="792"/>
        <w:jc w:val="both"/>
        <w:rPr>
          <w:rFonts w:ascii="Arial" w:hAnsi="Arial" w:cs="Arial"/>
          <w:sz w:val="22"/>
          <w:szCs w:val="22"/>
        </w:rPr>
      </w:pPr>
      <w:r w:rsidRPr="00AC6633">
        <w:rPr>
          <w:rFonts w:ascii="Arial" w:hAnsi="Arial" w:cs="Arial"/>
          <w:sz w:val="22"/>
          <w:szCs w:val="22"/>
        </w:rPr>
        <w:t xml:space="preserve">II pakiet szkoleniowy – szkoła podstawowa: </w:t>
      </w:r>
    </w:p>
    <w:p w14:paraId="2CD30615" w14:textId="77777777" w:rsidR="00876E8F" w:rsidRPr="00AC6633" w:rsidRDefault="00876E8F" w:rsidP="00876E8F">
      <w:pPr>
        <w:pStyle w:val="Akapitzlist"/>
        <w:ind w:left="792"/>
        <w:jc w:val="both"/>
        <w:rPr>
          <w:rFonts w:ascii="Arial" w:hAnsi="Arial" w:cs="Arial"/>
          <w:sz w:val="22"/>
          <w:szCs w:val="22"/>
        </w:rPr>
      </w:pPr>
      <w:r w:rsidRPr="00AC6633">
        <w:rPr>
          <w:rFonts w:ascii="Arial" w:hAnsi="Arial" w:cs="Arial"/>
          <w:sz w:val="22"/>
          <w:szCs w:val="22"/>
        </w:rPr>
        <w:t xml:space="preserve">1 </w:t>
      </w:r>
      <w:proofErr w:type="spellStart"/>
      <w:r w:rsidRPr="00AC6633">
        <w:rPr>
          <w:rFonts w:ascii="Arial" w:hAnsi="Arial" w:cs="Arial"/>
          <w:sz w:val="22"/>
          <w:szCs w:val="22"/>
        </w:rPr>
        <w:t>videocast</w:t>
      </w:r>
      <w:proofErr w:type="spellEnd"/>
      <w:r w:rsidRPr="00AC6633">
        <w:rPr>
          <w:rFonts w:ascii="Arial" w:hAnsi="Arial" w:cs="Arial"/>
          <w:sz w:val="22"/>
          <w:szCs w:val="22"/>
        </w:rPr>
        <w:t xml:space="preserve"> dla klas IV-VI oraz 1 </w:t>
      </w:r>
      <w:proofErr w:type="spellStart"/>
      <w:r w:rsidRPr="00AC6633">
        <w:rPr>
          <w:rFonts w:ascii="Arial" w:hAnsi="Arial" w:cs="Arial"/>
          <w:sz w:val="22"/>
          <w:szCs w:val="22"/>
        </w:rPr>
        <w:t>videocast</w:t>
      </w:r>
      <w:proofErr w:type="spellEnd"/>
      <w:r w:rsidRPr="00AC6633">
        <w:rPr>
          <w:rFonts w:ascii="Arial" w:hAnsi="Arial" w:cs="Arial"/>
          <w:sz w:val="22"/>
          <w:szCs w:val="22"/>
        </w:rPr>
        <w:t xml:space="preserve"> dla klas VII-VIII;</w:t>
      </w:r>
    </w:p>
    <w:p w14:paraId="369D2AD9" w14:textId="77777777" w:rsidR="00876E8F" w:rsidRPr="00AC6633" w:rsidRDefault="00876E8F" w:rsidP="00876E8F">
      <w:pPr>
        <w:pStyle w:val="Akapitzlist"/>
        <w:numPr>
          <w:ilvl w:val="0"/>
          <w:numId w:val="9"/>
        </w:numPr>
        <w:ind w:left="789" w:hanging="357"/>
        <w:contextualSpacing w:val="0"/>
        <w:jc w:val="both"/>
        <w:rPr>
          <w:rFonts w:ascii="Arial" w:hAnsi="Arial" w:cs="Arial"/>
          <w:sz w:val="22"/>
          <w:szCs w:val="22"/>
        </w:rPr>
      </w:pPr>
      <w:r w:rsidRPr="00AC6633">
        <w:rPr>
          <w:rFonts w:ascii="Arial" w:hAnsi="Arial" w:cs="Arial"/>
          <w:sz w:val="22"/>
          <w:szCs w:val="22"/>
        </w:rPr>
        <w:t xml:space="preserve">III pakiet szkoleniowy – szkoły ponadpodstawowe: 1 </w:t>
      </w:r>
      <w:proofErr w:type="spellStart"/>
      <w:r w:rsidRPr="00AC6633">
        <w:rPr>
          <w:rFonts w:ascii="Arial" w:hAnsi="Arial" w:cs="Arial"/>
          <w:sz w:val="22"/>
          <w:szCs w:val="22"/>
        </w:rPr>
        <w:t>videocast</w:t>
      </w:r>
      <w:proofErr w:type="spellEnd"/>
      <w:r w:rsidRPr="00AC6633">
        <w:rPr>
          <w:rFonts w:ascii="Arial" w:hAnsi="Arial" w:cs="Arial"/>
          <w:sz w:val="22"/>
          <w:szCs w:val="22"/>
        </w:rPr>
        <w:t>.</w:t>
      </w:r>
    </w:p>
    <w:p w14:paraId="46818ACB" w14:textId="77777777" w:rsidR="00876E8F" w:rsidRPr="00AC6633" w:rsidRDefault="00876E8F" w:rsidP="00876E8F">
      <w:pPr>
        <w:pStyle w:val="Akapitzlist"/>
        <w:numPr>
          <w:ilvl w:val="0"/>
          <w:numId w:val="5"/>
        </w:numPr>
        <w:ind w:left="431" w:hanging="357"/>
        <w:contextualSpacing w:val="0"/>
        <w:jc w:val="both"/>
        <w:rPr>
          <w:rFonts w:ascii="Arial" w:hAnsi="Arial" w:cs="Arial"/>
          <w:sz w:val="22"/>
          <w:szCs w:val="22"/>
        </w:rPr>
      </w:pPr>
      <w:r w:rsidRPr="00AC6633">
        <w:rPr>
          <w:rFonts w:ascii="Arial" w:hAnsi="Arial" w:cs="Arial"/>
          <w:sz w:val="22"/>
          <w:szCs w:val="22"/>
        </w:rPr>
        <w:t>MODUŁ V: CLIL w praktyce uczestników szkolenia</w:t>
      </w:r>
    </w:p>
    <w:p w14:paraId="72B65DEB" w14:textId="77777777" w:rsidR="00876E8F" w:rsidRPr="00AC6633" w:rsidRDefault="00876E8F" w:rsidP="00876E8F">
      <w:pPr>
        <w:pStyle w:val="Akapitzlist"/>
        <w:ind w:left="432"/>
        <w:jc w:val="both"/>
        <w:rPr>
          <w:rFonts w:ascii="Arial" w:hAnsi="Arial" w:cs="Arial"/>
          <w:sz w:val="22"/>
          <w:szCs w:val="22"/>
        </w:rPr>
      </w:pPr>
      <w:proofErr w:type="spellStart"/>
      <w:r w:rsidRPr="00AC6633">
        <w:rPr>
          <w:rFonts w:ascii="Arial" w:hAnsi="Arial" w:cs="Arial"/>
          <w:b/>
          <w:bCs/>
          <w:sz w:val="22"/>
          <w:szCs w:val="22"/>
        </w:rPr>
        <w:lastRenderedPageBreak/>
        <w:t>Videocasty</w:t>
      </w:r>
      <w:proofErr w:type="spellEnd"/>
      <w:r w:rsidRPr="00AC6633">
        <w:rPr>
          <w:rFonts w:ascii="Arial" w:hAnsi="Arial" w:cs="Arial"/>
          <w:b/>
          <w:bCs/>
          <w:sz w:val="22"/>
          <w:szCs w:val="22"/>
        </w:rPr>
        <w:t>:</w:t>
      </w:r>
      <w:r w:rsidRPr="00AC6633">
        <w:rPr>
          <w:rFonts w:ascii="Arial" w:hAnsi="Arial" w:cs="Arial"/>
          <w:sz w:val="22"/>
          <w:szCs w:val="22"/>
        </w:rPr>
        <w:t xml:space="preserve"> </w:t>
      </w:r>
      <w:r w:rsidRPr="00AC6633">
        <w:rPr>
          <w:rFonts w:ascii="Arial" w:hAnsi="Arial" w:cs="Arial"/>
          <w:b/>
          <w:bCs/>
          <w:sz w:val="22"/>
          <w:szCs w:val="22"/>
        </w:rPr>
        <w:t>Łącznie: 4</w:t>
      </w:r>
      <w:r w:rsidRPr="00AC6633">
        <w:rPr>
          <w:rFonts w:ascii="Arial" w:hAnsi="Arial" w:cs="Arial"/>
          <w:sz w:val="22"/>
          <w:szCs w:val="22"/>
        </w:rPr>
        <w:t xml:space="preserve"> – zawierające relacje uczestników szkoleń, którzy wdrożyli podejście CLIL w swojej praktyce szkolnej:</w:t>
      </w:r>
    </w:p>
    <w:p w14:paraId="593DE7D9" w14:textId="77777777" w:rsidR="00876E8F" w:rsidRPr="00AC6633" w:rsidRDefault="00876E8F" w:rsidP="00876E8F">
      <w:pPr>
        <w:pStyle w:val="Akapitzlist"/>
        <w:numPr>
          <w:ilvl w:val="0"/>
          <w:numId w:val="10"/>
        </w:numPr>
        <w:ind w:left="792"/>
        <w:jc w:val="both"/>
        <w:rPr>
          <w:rFonts w:ascii="Arial" w:hAnsi="Arial" w:cs="Arial"/>
          <w:sz w:val="22"/>
          <w:szCs w:val="22"/>
        </w:rPr>
      </w:pPr>
      <w:r w:rsidRPr="00AC6633">
        <w:rPr>
          <w:rFonts w:ascii="Arial" w:hAnsi="Arial" w:cs="Arial"/>
          <w:sz w:val="22"/>
          <w:szCs w:val="22"/>
        </w:rPr>
        <w:t xml:space="preserve">I pakiet szkoleniowy – Wychowanie przedszkolne i Edukacja wczesnoszkolna: 1 </w:t>
      </w:r>
      <w:proofErr w:type="spellStart"/>
      <w:r w:rsidRPr="00AC6633">
        <w:rPr>
          <w:rFonts w:ascii="Arial" w:hAnsi="Arial" w:cs="Arial"/>
          <w:sz w:val="22"/>
          <w:szCs w:val="22"/>
        </w:rPr>
        <w:t>videocast</w:t>
      </w:r>
      <w:proofErr w:type="spellEnd"/>
      <w:r w:rsidRPr="00AC6633">
        <w:rPr>
          <w:rFonts w:ascii="Arial" w:hAnsi="Arial" w:cs="Arial"/>
          <w:sz w:val="22"/>
          <w:szCs w:val="22"/>
        </w:rPr>
        <w:t>;</w:t>
      </w:r>
    </w:p>
    <w:p w14:paraId="36F443D4" w14:textId="77777777" w:rsidR="00876E8F" w:rsidRPr="00AC6633" w:rsidRDefault="00876E8F" w:rsidP="00876E8F">
      <w:pPr>
        <w:pStyle w:val="Akapitzlist"/>
        <w:numPr>
          <w:ilvl w:val="0"/>
          <w:numId w:val="10"/>
        </w:numPr>
        <w:ind w:left="792"/>
        <w:jc w:val="both"/>
        <w:rPr>
          <w:rFonts w:ascii="Arial" w:hAnsi="Arial" w:cs="Arial"/>
          <w:sz w:val="22"/>
          <w:szCs w:val="22"/>
        </w:rPr>
      </w:pPr>
      <w:r w:rsidRPr="00AC6633">
        <w:rPr>
          <w:rFonts w:ascii="Arial" w:hAnsi="Arial" w:cs="Arial"/>
          <w:sz w:val="22"/>
          <w:szCs w:val="22"/>
        </w:rPr>
        <w:t xml:space="preserve">II pakiet szkoleniowy – szkoła podstawowa: </w:t>
      </w:r>
    </w:p>
    <w:p w14:paraId="53DAE73E" w14:textId="77777777" w:rsidR="00876E8F" w:rsidRPr="00AC6633" w:rsidRDefault="00876E8F" w:rsidP="00876E8F">
      <w:pPr>
        <w:pStyle w:val="Akapitzlist"/>
        <w:ind w:left="792"/>
        <w:jc w:val="both"/>
        <w:rPr>
          <w:rFonts w:ascii="Arial" w:hAnsi="Arial" w:cs="Arial"/>
          <w:sz w:val="22"/>
          <w:szCs w:val="22"/>
        </w:rPr>
      </w:pPr>
      <w:r w:rsidRPr="00AC6633">
        <w:rPr>
          <w:rFonts w:ascii="Arial" w:hAnsi="Arial" w:cs="Arial"/>
          <w:sz w:val="22"/>
          <w:szCs w:val="22"/>
        </w:rPr>
        <w:t xml:space="preserve">1 </w:t>
      </w:r>
      <w:proofErr w:type="spellStart"/>
      <w:r w:rsidRPr="00AC6633">
        <w:rPr>
          <w:rFonts w:ascii="Arial" w:hAnsi="Arial" w:cs="Arial"/>
          <w:sz w:val="22"/>
          <w:szCs w:val="22"/>
        </w:rPr>
        <w:t>videocast</w:t>
      </w:r>
      <w:proofErr w:type="spellEnd"/>
      <w:r w:rsidRPr="00AC6633">
        <w:rPr>
          <w:rFonts w:ascii="Arial" w:hAnsi="Arial" w:cs="Arial"/>
          <w:sz w:val="22"/>
          <w:szCs w:val="22"/>
        </w:rPr>
        <w:t xml:space="preserve"> dla klas IV-VI oraz 1 </w:t>
      </w:r>
      <w:proofErr w:type="spellStart"/>
      <w:r w:rsidRPr="00AC6633">
        <w:rPr>
          <w:rFonts w:ascii="Arial" w:hAnsi="Arial" w:cs="Arial"/>
          <w:sz w:val="22"/>
          <w:szCs w:val="22"/>
        </w:rPr>
        <w:t>videocast</w:t>
      </w:r>
      <w:proofErr w:type="spellEnd"/>
      <w:r w:rsidRPr="00AC6633">
        <w:rPr>
          <w:rFonts w:ascii="Arial" w:hAnsi="Arial" w:cs="Arial"/>
          <w:sz w:val="22"/>
          <w:szCs w:val="22"/>
        </w:rPr>
        <w:t xml:space="preserve"> dla klas VII-VIII;</w:t>
      </w:r>
    </w:p>
    <w:p w14:paraId="0FE61D74" w14:textId="77777777" w:rsidR="00876E8F" w:rsidRPr="00AC6633" w:rsidRDefault="00876E8F" w:rsidP="00876E8F">
      <w:pPr>
        <w:pStyle w:val="Akapitzlist"/>
        <w:numPr>
          <w:ilvl w:val="0"/>
          <w:numId w:val="10"/>
        </w:numPr>
        <w:ind w:left="789" w:hanging="357"/>
        <w:contextualSpacing w:val="0"/>
        <w:jc w:val="both"/>
        <w:rPr>
          <w:rFonts w:ascii="Arial" w:hAnsi="Arial" w:cs="Arial"/>
          <w:sz w:val="22"/>
          <w:szCs w:val="22"/>
        </w:rPr>
      </w:pPr>
      <w:r w:rsidRPr="00AC6633">
        <w:rPr>
          <w:rFonts w:ascii="Arial" w:hAnsi="Arial" w:cs="Arial"/>
          <w:sz w:val="22"/>
          <w:szCs w:val="22"/>
        </w:rPr>
        <w:t xml:space="preserve">III pakiet szkoleniowy – szkoły ponadpodstawowe: 1 </w:t>
      </w:r>
      <w:proofErr w:type="spellStart"/>
      <w:r w:rsidRPr="00AC6633">
        <w:rPr>
          <w:rFonts w:ascii="Arial" w:hAnsi="Arial" w:cs="Arial"/>
          <w:sz w:val="22"/>
          <w:szCs w:val="22"/>
        </w:rPr>
        <w:t>videocast</w:t>
      </w:r>
      <w:proofErr w:type="spellEnd"/>
      <w:r w:rsidRPr="00AC6633">
        <w:rPr>
          <w:rFonts w:ascii="Arial" w:hAnsi="Arial" w:cs="Arial"/>
          <w:sz w:val="22"/>
          <w:szCs w:val="22"/>
        </w:rPr>
        <w:t>.</w:t>
      </w:r>
    </w:p>
    <w:p w14:paraId="0A049C26" w14:textId="77777777" w:rsidR="00876E8F" w:rsidRPr="00793896" w:rsidRDefault="00876E8F" w:rsidP="00876E8F">
      <w:pPr>
        <w:pStyle w:val="Akapitzlist"/>
        <w:numPr>
          <w:ilvl w:val="0"/>
          <w:numId w:val="39"/>
        </w:numPr>
        <w:contextualSpacing w:val="0"/>
        <w:jc w:val="both"/>
        <w:rPr>
          <w:rFonts w:ascii="Arial" w:hAnsi="Arial" w:cs="Arial"/>
          <w:b/>
          <w:bCs/>
        </w:rPr>
      </w:pPr>
      <w:r w:rsidRPr="00793896">
        <w:rPr>
          <w:rFonts w:ascii="Arial" w:hAnsi="Arial" w:cs="Arial"/>
          <w:b/>
          <w:bCs/>
        </w:rPr>
        <w:t>Wymagania merytoryczne</w:t>
      </w:r>
      <w:r>
        <w:rPr>
          <w:rFonts w:ascii="Arial" w:hAnsi="Arial" w:cs="Arial"/>
          <w:b/>
          <w:bCs/>
        </w:rPr>
        <w:t xml:space="preserve"> Materiałów Multimedialnych</w:t>
      </w:r>
    </w:p>
    <w:p w14:paraId="6DE70956"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Autentyczne przykłady z praktyki nauczycielskiej.</w:t>
      </w:r>
    </w:p>
    <w:p w14:paraId="535E1689"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Brak elementów promocyjnych (szkoły, osób, instytucji).</w:t>
      </w:r>
    </w:p>
    <w:p w14:paraId="5B936DFE"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Czytelny i spójny przekaz, zrozumiały dla nauczyciela każdej specjalności, bez specjalistycznego (technicznego) języka, dostosowany do zróżnicowanego poziomu kompetencji odbiorców.</w:t>
      </w:r>
    </w:p>
    <w:p w14:paraId="41EF9C83"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Język profesjonalny, ale przystępny i naturalny.</w:t>
      </w:r>
    </w:p>
    <w:p w14:paraId="2054355E"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 xml:space="preserve">Filmy i </w:t>
      </w:r>
      <w:proofErr w:type="spellStart"/>
      <w:r w:rsidRPr="00AC6633">
        <w:rPr>
          <w:rFonts w:ascii="Arial" w:hAnsi="Arial" w:cs="Arial"/>
          <w:sz w:val="22"/>
          <w:szCs w:val="22"/>
        </w:rPr>
        <w:t>videocasty</w:t>
      </w:r>
      <w:proofErr w:type="spellEnd"/>
      <w:r w:rsidRPr="00AC6633">
        <w:rPr>
          <w:rFonts w:ascii="Arial" w:hAnsi="Arial" w:cs="Arial"/>
          <w:sz w:val="22"/>
          <w:szCs w:val="22"/>
        </w:rPr>
        <w:t xml:space="preserve"> muszą pokazywać rzeczywiste działania, a nie inscenizacje.</w:t>
      </w:r>
    </w:p>
    <w:p w14:paraId="59902094"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Rozwiązania dydaktyczne muszą odpowiadać aktualnym trendom, badaniom oraz praktykom w zakresie podejścia CLIL.</w:t>
      </w:r>
    </w:p>
    <w:p w14:paraId="093EA7E8"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Przekazywane informacje powinny być oparte na wiarygodnych źródłach i zgodne z obowiązującymi wytycznymi dotyczącymi kształcenia ogólnego.</w:t>
      </w:r>
    </w:p>
    <w:p w14:paraId="43BC3677"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Spójność z polityką edukacyjną państwa: Przekaz powinien być</w:t>
      </w:r>
    </w:p>
    <w:p w14:paraId="26823C23" w14:textId="77777777" w:rsidR="00876E8F" w:rsidRPr="00AC6633" w:rsidRDefault="00876E8F" w:rsidP="00876E8F">
      <w:pPr>
        <w:pStyle w:val="Akapitzlist"/>
        <w:jc w:val="both"/>
        <w:rPr>
          <w:rFonts w:ascii="Arial" w:hAnsi="Arial" w:cs="Arial"/>
          <w:sz w:val="22"/>
          <w:szCs w:val="22"/>
        </w:rPr>
      </w:pPr>
      <w:r w:rsidRPr="00AC6633">
        <w:rPr>
          <w:rFonts w:ascii="Arial" w:hAnsi="Arial" w:cs="Arial"/>
          <w:sz w:val="22"/>
          <w:szCs w:val="22"/>
        </w:rPr>
        <w:t>zgodny z aktualnymi kierunkami polityki oświatowej państwa oraz dokumentami strategicznymi w zakresie rozwoju kompetencji przyszłości.</w:t>
      </w:r>
    </w:p>
    <w:p w14:paraId="6D49DA70"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Zgodność z podstawą programową i przepisami prawa oświatowego:</w:t>
      </w:r>
    </w:p>
    <w:p w14:paraId="454DDEB7" w14:textId="77777777" w:rsidR="00876E8F" w:rsidRPr="00AC6633" w:rsidRDefault="00876E8F" w:rsidP="00876E8F">
      <w:pPr>
        <w:pStyle w:val="Akapitzlist"/>
        <w:jc w:val="both"/>
        <w:rPr>
          <w:rFonts w:ascii="Arial" w:hAnsi="Arial" w:cs="Arial"/>
          <w:sz w:val="22"/>
          <w:szCs w:val="22"/>
        </w:rPr>
      </w:pPr>
      <w:r w:rsidRPr="00AC6633">
        <w:rPr>
          <w:rFonts w:ascii="Arial" w:hAnsi="Arial" w:cs="Arial"/>
          <w:sz w:val="22"/>
          <w:szCs w:val="22"/>
        </w:rPr>
        <w:t>Prezentowane treści, przykłady zajęć i metody dydaktyczne muszą pozostawać w zgodzie z obowiązującą podstawą programową dla poszczególnych etapów edukacyjnych oraz z przepisami prawa oświatowego, w szczególności w zakresie bezpieczeństwa, równości dostępu i jakości kształcenia.</w:t>
      </w:r>
    </w:p>
    <w:p w14:paraId="5765FF33" w14:textId="77777777" w:rsidR="00876E8F" w:rsidRPr="00AC6633" w:rsidRDefault="00876E8F" w:rsidP="00876E8F">
      <w:pPr>
        <w:pStyle w:val="Akapitzlist"/>
        <w:numPr>
          <w:ilvl w:val="0"/>
          <w:numId w:val="18"/>
        </w:numPr>
        <w:jc w:val="both"/>
        <w:rPr>
          <w:rFonts w:ascii="Arial" w:hAnsi="Arial" w:cs="Arial"/>
          <w:sz w:val="22"/>
          <w:szCs w:val="22"/>
        </w:rPr>
      </w:pPr>
      <w:r w:rsidRPr="00AC6633">
        <w:rPr>
          <w:rFonts w:ascii="Arial" w:hAnsi="Arial" w:cs="Arial"/>
          <w:sz w:val="22"/>
          <w:szCs w:val="22"/>
        </w:rPr>
        <w:t>Estetyka i narracja: Materiały powinny mieć nowoczesną formę wizualną (np.</w:t>
      </w:r>
    </w:p>
    <w:p w14:paraId="7EFC36DE" w14:textId="77777777" w:rsidR="00876E8F" w:rsidRPr="00AC6633" w:rsidRDefault="00876E8F" w:rsidP="00876E8F">
      <w:pPr>
        <w:pStyle w:val="Akapitzlist"/>
        <w:jc w:val="both"/>
        <w:rPr>
          <w:rFonts w:ascii="Arial" w:hAnsi="Arial" w:cs="Arial"/>
          <w:sz w:val="22"/>
          <w:szCs w:val="22"/>
        </w:rPr>
      </w:pPr>
      <w:proofErr w:type="spellStart"/>
      <w:r w:rsidRPr="00AC6633">
        <w:rPr>
          <w:rFonts w:ascii="Arial" w:hAnsi="Arial" w:cs="Arial"/>
          <w:sz w:val="22"/>
          <w:szCs w:val="22"/>
        </w:rPr>
        <w:t>motion</w:t>
      </w:r>
      <w:proofErr w:type="spellEnd"/>
      <w:r w:rsidRPr="00AC6633">
        <w:rPr>
          <w:rFonts w:ascii="Arial" w:hAnsi="Arial" w:cs="Arial"/>
          <w:sz w:val="22"/>
          <w:szCs w:val="22"/>
        </w:rPr>
        <w:t xml:space="preserve"> </w:t>
      </w:r>
      <w:proofErr w:type="spellStart"/>
      <w:r w:rsidRPr="00AC6633">
        <w:rPr>
          <w:rFonts w:ascii="Arial" w:hAnsi="Arial" w:cs="Arial"/>
          <w:sz w:val="22"/>
          <w:szCs w:val="22"/>
        </w:rPr>
        <w:t>graphics</w:t>
      </w:r>
      <w:proofErr w:type="spellEnd"/>
      <w:r w:rsidRPr="00AC6633">
        <w:rPr>
          <w:rFonts w:ascii="Arial" w:hAnsi="Arial" w:cs="Arial"/>
          <w:sz w:val="22"/>
          <w:szCs w:val="22"/>
        </w:rPr>
        <w:t>, dynamiczne przejścia, elementy UI/UX, oraz przyjazny, angażujący ton lektora. Wskazane jest uwzględnienie możliwości dodawania napisów ekranowych, infografik, ikon ilustrujących etapy pracy metodą projektową. Forma przekazu powinna wspierać aktywne, głębokie uczenie się i pobudzać ciekawość poznawczą.</w:t>
      </w:r>
    </w:p>
    <w:p w14:paraId="2CD1DFB5" w14:textId="77777777" w:rsidR="00876E8F" w:rsidRPr="00AC6633" w:rsidRDefault="00876E8F" w:rsidP="00876E8F">
      <w:pPr>
        <w:pStyle w:val="Akapitzlist"/>
        <w:jc w:val="both"/>
        <w:rPr>
          <w:rFonts w:ascii="Arial" w:hAnsi="Arial" w:cs="Arial"/>
          <w:sz w:val="22"/>
          <w:szCs w:val="22"/>
        </w:rPr>
      </w:pPr>
    </w:p>
    <w:p w14:paraId="0A7FDC61" w14:textId="77777777" w:rsidR="00876E8F" w:rsidRDefault="00876E8F" w:rsidP="00876E8F">
      <w:pPr>
        <w:pStyle w:val="Akapitzlist"/>
        <w:numPr>
          <w:ilvl w:val="0"/>
          <w:numId w:val="39"/>
        </w:numPr>
        <w:contextualSpacing w:val="0"/>
        <w:jc w:val="both"/>
        <w:rPr>
          <w:rFonts w:ascii="Arial" w:hAnsi="Arial" w:cs="Arial"/>
          <w:b/>
          <w:bCs/>
        </w:rPr>
      </w:pPr>
      <w:r w:rsidRPr="00660301">
        <w:rPr>
          <w:rFonts w:ascii="Arial" w:hAnsi="Arial" w:cs="Arial"/>
          <w:b/>
          <w:bCs/>
        </w:rPr>
        <w:t>Wymagania techniczne dla produkcji Materiałów Multimedialnych:</w:t>
      </w:r>
    </w:p>
    <w:p w14:paraId="66361C80" w14:textId="77777777" w:rsidR="00876E8F" w:rsidRDefault="00876E8F" w:rsidP="00876E8F">
      <w:pPr>
        <w:ind w:left="720"/>
        <w:jc w:val="both"/>
        <w:rPr>
          <w:rFonts w:ascii="Arial" w:hAnsi="Arial" w:cs="Arial"/>
          <w:b/>
          <w:bCs/>
        </w:rPr>
      </w:pPr>
      <w:r w:rsidRPr="00793896">
        <w:rPr>
          <w:rFonts w:ascii="Arial" w:hAnsi="Arial" w:cs="Arial"/>
          <w:b/>
          <w:bCs/>
        </w:rPr>
        <w:t xml:space="preserve">VI.1 </w:t>
      </w:r>
      <w:r w:rsidRPr="00150F9D">
        <w:rPr>
          <w:rFonts w:ascii="Arial" w:hAnsi="Arial" w:cs="Arial"/>
          <w:b/>
          <w:bCs/>
        </w:rPr>
        <w:t>Wymagania ogólne</w:t>
      </w:r>
    </w:p>
    <w:p w14:paraId="44F03B3C" w14:textId="77777777" w:rsidR="00876E8F" w:rsidRDefault="00876E8F" w:rsidP="00876E8F">
      <w:pPr>
        <w:ind w:left="360"/>
        <w:jc w:val="both"/>
        <w:rPr>
          <w:rFonts w:ascii="Arial" w:hAnsi="Arial" w:cs="Arial"/>
          <w:b/>
          <w:bCs/>
        </w:rPr>
      </w:pPr>
      <w:r w:rsidRPr="00793896">
        <w:rPr>
          <w:rFonts w:ascii="Arial" w:hAnsi="Arial" w:cs="Arial"/>
        </w:rPr>
        <w:t xml:space="preserve">Filmy muszą spełniać wymagania opisane w dokumencie: “Wytyczne treści audiowizualnych" dostępnym pod adresem </w:t>
      </w:r>
      <w:hyperlink r:id="rId8" w:history="1">
        <w:r w:rsidRPr="00955F7B">
          <w:rPr>
            <w:rStyle w:val="Hipercze"/>
            <w:rFonts w:ascii="Arial" w:hAnsi="Arial" w:cs="Arial"/>
          </w:rPr>
          <w:t>https://zpe.gov.pl/a/standardytechniczne/DpbQtmDTi</w:t>
        </w:r>
      </w:hyperlink>
    </w:p>
    <w:p w14:paraId="4F1D3361" w14:textId="77777777" w:rsidR="00876E8F" w:rsidRPr="00AC6633" w:rsidRDefault="00876E8F" w:rsidP="00876E8F">
      <w:pPr>
        <w:ind w:left="708"/>
        <w:jc w:val="both"/>
        <w:rPr>
          <w:rFonts w:ascii="Arial" w:hAnsi="Arial" w:cs="Arial"/>
          <w:b/>
          <w:bCs/>
          <w:sz w:val="24"/>
          <w:szCs w:val="24"/>
        </w:rPr>
      </w:pPr>
      <w:r w:rsidRPr="00AC6633">
        <w:rPr>
          <w:rFonts w:ascii="Arial" w:hAnsi="Arial" w:cs="Arial"/>
          <w:b/>
          <w:bCs/>
          <w:sz w:val="24"/>
          <w:szCs w:val="24"/>
        </w:rPr>
        <w:t>VII.2</w:t>
      </w:r>
      <w:r w:rsidRPr="00AC6633">
        <w:rPr>
          <w:rFonts w:ascii="Arial" w:hAnsi="Arial" w:cs="Arial"/>
          <w:sz w:val="24"/>
          <w:szCs w:val="24"/>
        </w:rPr>
        <w:t xml:space="preserve"> </w:t>
      </w:r>
      <w:r w:rsidRPr="00AC6633">
        <w:rPr>
          <w:rFonts w:ascii="Arial" w:hAnsi="Arial" w:cs="Arial"/>
          <w:b/>
          <w:bCs/>
          <w:sz w:val="24"/>
          <w:szCs w:val="24"/>
        </w:rPr>
        <w:t xml:space="preserve">Długość filmów, podcastów oraz </w:t>
      </w:r>
      <w:proofErr w:type="spellStart"/>
      <w:r w:rsidRPr="00AC6633">
        <w:rPr>
          <w:rFonts w:ascii="Arial" w:hAnsi="Arial" w:cs="Arial"/>
          <w:b/>
          <w:bCs/>
          <w:sz w:val="24"/>
          <w:szCs w:val="24"/>
        </w:rPr>
        <w:t>videocastów</w:t>
      </w:r>
      <w:proofErr w:type="spellEnd"/>
    </w:p>
    <w:p w14:paraId="2E48EE20" w14:textId="77777777" w:rsidR="00876E8F" w:rsidRPr="00AC6633" w:rsidRDefault="00876E8F" w:rsidP="00876E8F">
      <w:pPr>
        <w:pStyle w:val="Akapitzlist"/>
        <w:numPr>
          <w:ilvl w:val="0"/>
          <w:numId w:val="40"/>
        </w:numPr>
        <w:jc w:val="both"/>
        <w:rPr>
          <w:rFonts w:ascii="Arial" w:hAnsi="Arial" w:cs="Arial"/>
          <w:sz w:val="22"/>
          <w:szCs w:val="22"/>
        </w:rPr>
      </w:pPr>
      <w:r w:rsidRPr="00AC6633">
        <w:rPr>
          <w:rFonts w:ascii="Arial" w:hAnsi="Arial" w:cs="Arial"/>
          <w:sz w:val="22"/>
          <w:szCs w:val="22"/>
        </w:rPr>
        <w:t>Czas trwania wynosi od 5 do 10 minut.</w:t>
      </w:r>
    </w:p>
    <w:p w14:paraId="3EE40BF4" w14:textId="77777777" w:rsidR="00876E8F" w:rsidRPr="00AC6633" w:rsidRDefault="00876E8F" w:rsidP="00876E8F">
      <w:pPr>
        <w:ind w:left="708"/>
        <w:jc w:val="both"/>
        <w:rPr>
          <w:rFonts w:ascii="Arial" w:hAnsi="Arial" w:cs="Arial"/>
          <w:sz w:val="24"/>
          <w:szCs w:val="24"/>
        </w:rPr>
      </w:pPr>
      <w:r w:rsidRPr="00AC6633">
        <w:rPr>
          <w:rFonts w:ascii="Arial" w:hAnsi="Arial" w:cs="Arial"/>
          <w:b/>
          <w:bCs/>
          <w:sz w:val="24"/>
          <w:szCs w:val="24"/>
        </w:rPr>
        <w:t>VII.3</w:t>
      </w:r>
      <w:r w:rsidRPr="00AC6633">
        <w:rPr>
          <w:rFonts w:ascii="Arial" w:hAnsi="Arial" w:cs="Arial"/>
          <w:sz w:val="24"/>
          <w:szCs w:val="24"/>
        </w:rPr>
        <w:t xml:space="preserve"> </w:t>
      </w:r>
      <w:r w:rsidRPr="00AC6633">
        <w:rPr>
          <w:rFonts w:ascii="Arial" w:hAnsi="Arial" w:cs="Arial"/>
          <w:b/>
          <w:bCs/>
          <w:sz w:val="24"/>
          <w:szCs w:val="24"/>
        </w:rPr>
        <w:t>Udźwiękowienie i lektor</w:t>
      </w:r>
    </w:p>
    <w:p w14:paraId="4DAB70AC" w14:textId="77777777" w:rsidR="00876E8F" w:rsidRPr="00AC6633" w:rsidRDefault="00876E8F" w:rsidP="00876E8F">
      <w:pPr>
        <w:pStyle w:val="Akapitzlist"/>
        <w:numPr>
          <w:ilvl w:val="0"/>
          <w:numId w:val="13"/>
        </w:numPr>
        <w:jc w:val="both"/>
        <w:rPr>
          <w:rFonts w:ascii="Arial" w:hAnsi="Arial" w:cs="Arial"/>
          <w:sz w:val="22"/>
          <w:szCs w:val="22"/>
        </w:rPr>
      </w:pPr>
      <w:r w:rsidRPr="00AC6633">
        <w:rPr>
          <w:rFonts w:ascii="Arial" w:hAnsi="Arial" w:cs="Arial"/>
          <w:sz w:val="22"/>
          <w:szCs w:val="22"/>
        </w:rPr>
        <w:t>Nagranie lektorskie w języku polskim, z neutralną, profesjonalną dykcją.</w:t>
      </w:r>
    </w:p>
    <w:p w14:paraId="450E58F1" w14:textId="77777777" w:rsidR="00876E8F" w:rsidRPr="00AC6633" w:rsidRDefault="00876E8F" w:rsidP="00876E8F">
      <w:pPr>
        <w:pStyle w:val="Akapitzlist"/>
        <w:numPr>
          <w:ilvl w:val="0"/>
          <w:numId w:val="13"/>
        </w:numPr>
        <w:jc w:val="both"/>
        <w:rPr>
          <w:rFonts w:ascii="Arial" w:hAnsi="Arial" w:cs="Arial"/>
          <w:sz w:val="22"/>
          <w:szCs w:val="22"/>
        </w:rPr>
      </w:pPr>
      <w:r w:rsidRPr="00AC6633">
        <w:rPr>
          <w:rFonts w:ascii="Arial" w:hAnsi="Arial" w:cs="Arial"/>
          <w:sz w:val="22"/>
          <w:szCs w:val="22"/>
        </w:rPr>
        <w:t xml:space="preserve">Możliwość zastosowania różnych głosów lektorskich (np. męski lub żeński, zgodnie z zaleceniami Zamawiającego i ustaleniami poczynionymi na etapie realizacji </w:t>
      </w:r>
      <w:r w:rsidRPr="00AC6633">
        <w:rPr>
          <w:rFonts w:ascii="Arial" w:hAnsi="Arial" w:cs="Arial"/>
          <w:sz w:val="22"/>
          <w:szCs w:val="22"/>
        </w:rPr>
        <w:lastRenderedPageBreak/>
        <w:t>zamówienia. itp.). Podkład muzyczny: nowoczesny, motywujący, wolny od opłat (</w:t>
      </w:r>
      <w:proofErr w:type="spellStart"/>
      <w:r w:rsidRPr="00AC6633">
        <w:rPr>
          <w:rFonts w:ascii="Arial" w:hAnsi="Arial" w:cs="Arial"/>
          <w:sz w:val="22"/>
          <w:szCs w:val="22"/>
        </w:rPr>
        <w:t>royalty-free</w:t>
      </w:r>
      <w:proofErr w:type="spellEnd"/>
      <w:r w:rsidRPr="00AC6633">
        <w:rPr>
          <w:rFonts w:ascii="Arial" w:hAnsi="Arial" w:cs="Arial"/>
          <w:sz w:val="22"/>
          <w:szCs w:val="22"/>
        </w:rPr>
        <w:t>) lub licencjonowany do pełnego wykorzystania.</w:t>
      </w:r>
    </w:p>
    <w:p w14:paraId="5276E2F3" w14:textId="77777777" w:rsidR="00876E8F" w:rsidRPr="00AC6633" w:rsidRDefault="00876E8F" w:rsidP="00876E8F">
      <w:pPr>
        <w:ind w:left="708"/>
        <w:jc w:val="both"/>
        <w:rPr>
          <w:rFonts w:ascii="Arial" w:hAnsi="Arial" w:cs="Arial"/>
          <w:b/>
          <w:bCs/>
          <w:sz w:val="24"/>
          <w:szCs w:val="24"/>
        </w:rPr>
      </w:pPr>
      <w:r w:rsidRPr="00AC6633">
        <w:rPr>
          <w:rFonts w:ascii="Arial" w:hAnsi="Arial" w:cs="Arial"/>
          <w:b/>
          <w:bCs/>
          <w:sz w:val="24"/>
          <w:szCs w:val="24"/>
        </w:rPr>
        <w:t>VII.4 Grafika i animacje</w:t>
      </w:r>
    </w:p>
    <w:p w14:paraId="35ED7678" w14:textId="77777777" w:rsidR="00876E8F" w:rsidRPr="00AC6633" w:rsidRDefault="00876E8F" w:rsidP="00876E8F">
      <w:pPr>
        <w:pStyle w:val="Akapitzlist"/>
        <w:numPr>
          <w:ilvl w:val="0"/>
          <w:numId w:val="14"/>
        </w:numPr>
        <w:jc w:val="both"/>
        <w:rPr>
          <w:rFonts w:ascii="Arial" w:hAnsi="Arial" w:cs="Arial"/>
          <w:sz w:val="22"/>
          <w:szCs w:val="22"/>
        </w:rPr>
      </w:pPr>
      <w:r w:rsidRPr="00AC6633">
        <w:rPr>
          <w:rFonts w:ascii="Arial" w:hAnsi="Arial" w:cs="Arial"/>
          <w:sz w:val="22"/>
          <w:szCs w:val="22"/>
        </w:rPr>
        <w:t>Nowoczesna oprawa graficzna.</w:t>
      </w:r>
    </w:p>
    <w:p w14:paraId="71E6AC89" w14:textId="77777777" w:rsidR="00876E8F" w:rsidRPr="00AC6633" w:rsidRDefault="00876E8F" w:rsidP="00876E8F">
      <w:pPr>
        <w:pStyle w:val="Akapitzlist"/>
        <w:numPr>
          <w:ilvl w:val="0"/>
          <w:numId w:val="14"/>
        </w:numPr>
        <w:jc w:val="both"/>
        <w:rPr>
          <w:rFonts w:ascii="Arial" w:hAnsi="Arial" w:cs="Arial"/>
          <w:sz w:val="22"/>
          <w:szCs w:val="22"/>
        </w:rPr>
      </w:pPr>
      <w:r w:rsidRPr="00AC6633">
        <w:rPr>
          <w:rFonts w:ascii="Arial" w:hAnsi="Arial" w:cs="Arial"/>
          <w:sz w:val="22"/>
          <w:szCs w:val="22"/>
        </w:rPr>
        <w:t xml:space="preserve">Zastosowanie </w:t>
      </w:r>
      <w:proofErr w:type="spellStart"/>
      <w:r w:rsidRPr="00AC6633">
        <w:rPr>
          <w:rFonts w:ascii="Arial" w:hAnsi="Arial" w:cs="Arial"/>
          <w:sz w:val="22"/>
          <w:szCs w:val="22"/>
        </w:rPr>
        <w:t>motion</w:t>
      </w:r>
      <w:proofErr w:type="spellEnd"/>
      <w:r w:rsidRPr="00AC6633">
        <w:rPr>
          <w:rFonts w:ascii="Arial" w:hAnsi="Arial" w:cs="Arial"/>
          <w:sz w:val="22"/>
          <w:szCs w:val="22"/>
        </w:rPr>
        <w:t xml:space="preserve"> design, animowanych elementów UI/UX, plansz, piktogramów oraz infografik.</w:t>
      </w:r>
    </w:p>
    <w:p w14:paraId="397606E5" w14:textId="77777777" w:rsidR="00876E8F" w:rsidRPr="00AC6633" w:rsidRDefault="00876E8F" w:rsidP="00876E8F">
      <w:pPr>
        <w:pStyle w:val="Akapitzlist"/>
        <w:numPr>
          <w:ilvl w:val="0"/>
          <w:numId w:val="14"/>
        </w:numPr>
        <w:jc w:val="both"/>
        <w:rPr>
          <w:rFonts w:ascii="Arial" w:hAnsi="Arial" w:cs="Arial"/>
          <w:sz w:val="22"/>
          <w:szCs w:val="22"/>
        </w:rPr>
      </w:pPr>
      <w:r w:rsidRPr="00AC6633">
        <w:rPr>
          <w:rFonts w:ascii="Arial" w:hAnsi="Arial" w:cs="Arial"/>
          <w:sz w:val="22"/>
          <w:szCs w:val="22"/>
        </w:rPr>
        <w:t>Umieszczenie elementów ekranowych, takich jak:</w:t>
      </w:r>
    </w:p>
    <w:p w14:paraId="7FF3543B" w14:textId="77777777" w:rsidR="00876E8F" w:rsidRPr="00AC6633" w:rsidRDefault="00876E8F" w:rsidP="00876E8F">
      <w:pPr>
        <w:pStyle w:val="Akapitzlist"/>
        <w:numPr>
          <w:ilvl w:val="0"/>
          <w:numId w:val="15"/>
        </w:numPr>
        <w:jc w:val="both"/>
        <w:rPr>
          <w:rFonts w:ascii="Arial" w:hAnsi="Arial" w:cs="Arial"/>
          <w:sz w:val="22"/>
          <w:szCs w:val="22"/>
        </w:rPr>
      </w:pPr>
      <w:r w:rsidRPr="00AC6633">
        <w:rPr>
          <w:rFonts w:ascii="Arial" w:hAnsi="Arial" w:cs="Arial"/>
          <w:sz w:val="22"/>
          <w:szCs w:val="22"/>
        </w:rPr>
        <w:t>napisy informacyjne,</w:t>
      </w:r>
    </w:p>
    <w:p w14:paraId="34F361DB" w14:textId="77777777" w:rsidR="00876E8F" w:rsidRPr="00AC6633" w:rsidRDefault="00876E8F" w:rsidP="00876E8F">
      <w:pPr>
        <w:pStyle w:val="Akapitzlist"/>
        <w:numPr>
          <w:ilvl w:val="0"/>
          <w:numId w:val="15"/>
        </w:numPr>
        <w:jc w:val="both"/>
        <w:rPr>
          <w:rFonts w:ascii="Arial" w:hAnsi="Arial" w:cs="Arial"/>
          <w:sz w:val="22"/>
          <w:szCs w:val="22"/>
        </w:rPr>
      </w:pPr>
      <w:r w:rsidRPr="00AC6633">
        <w:rPr>
          <w:rFonts w:ascii="Arial" w:hAnsi="Arial" w:cs="Arial"/>
          <w:sz w:val="22"/>
          <w:szCs w:val="22"/>
        </w:rPr>
        <w:t>piktogramy i ikony,</w:t>
      </w:r>
    </w:p>
    <w:p w14:paraId="77FDE34D" w14:textId="77777777" w:rsidR="00876E8F" w:rsidRPr="00AC6633" w:rsidRDefault="00876E8F" w:rsidP="00876E8F">
      <w:pPr>
        <w:pStyle w:val="Akapitzlist"/>
        <w:numPr>
          <w:ilvl w:val="0"/>
          <w:numId w:val="15"/>
        </w:numPr>
        <w:jc w:val="both"/>
        <w:rPr>
          <w:rFonts w:ascii="Arial" w:hAnsi="Arial" w:cs="Arial"/>
          <w:sz w:val="22"/>
          <w:szCs w:val="22"/>
        </w:rPr>
      </w:pPr>
      <w:r w:rsidRPr="00AC6633">
        <w:rPr>
          <w:rFonts w:ascii="Arial" w:hAnsi="Arial" w:cs="Arial"/>
          <w:sz w:val="22"/>
          <w:szCs w:val="22"/>
        </w:rPr>
        <w:t>paski funkcjonalne.</w:t>
      </w:r>
    </w:p>
    <w:p w14:paraId="6205EB85" w14:textId="77777777" w:rsidR="00876E8F" w:rsidRPr="00AC6633" w:rsidRDefault="00876E8F" w:rsidP="00876E8F">
      <w:pPr>
        <w:ind w:left="708"/>
        <w:jc w:val="both"/>
        <w:rPr>
          <w:rFonts w:ascii="Arial" w:hAnsi="Arial" w:cs="Arial"/>
          <w:b/>
          <w:bCs/>
          <w:sz w:val="24"/>
          <w:szCs w:val="24"/>
        </w:rPr>
      </w:pPr>
      <w:r w:rsidRPr="00AC6633">
        <w:rPr>
          <w:rFonts w:ascii="Arial" w:hAnsi="Arial" w:cs="Arial"/>
          <w:b/>
          <w:bCs/>
          <w:sz w:val="24"/>
          <w:szCs w:val="24"/>
        </w:rPr>
        <w:t>VII. 5 Napisy i dostępność</w:t>
      </w:r>
    </w:p>
    <w:p w14:paraId="1829328C" w14:textId="77777777" w:rsidR="00876E8F" w:rsidRPr="00AC6633" w:rsidRDefault="00876E8F" w:rsidP="00876E8F">
      <w:pPr>
        <w:pStyle w:val="Akapitzlist"/>
        <w:numPr>
          <w:ilvl w:val="0"/>
          <w:numId w:val="16"/>
        </w:numPr>
        <w:jc w:val="both"/>
        <w:rPr>
          <w:rFonts w:ascii="Arial" w:hAnsi="Arial" w:cs="Arial"/>
          <w:b/>
          <w:bCs/>
          <w:sz w:val="22"/>
          <w:szCs w:val="22"/>
        </w:rPr>
      </w:pPr>
      <w:r w:rsidRPr="00AC6633">
        <w:rPr>
          <w:rFonts w:ascii="Arial" w:hAnsi="Arial" w:cs="Arial"/>
          <w:sz w:val="22"/>
          <w:szCs w:val="22"/>
        </w:rPr>
        <w:t>Polskie i angielskie napisy ekranowe (napisy dla osób niesłyszących), zgodnie z obowiązującymi wymogami standardu WCAG 2.2 na poziomie AA.</w:t>
      </w:r>
    </w:p>
    <w:p w14:paraId="7F84E78B" w14:textId="77777777" w:rsidR="00876E8F" w:rsidRPr="00AC6633" w:rsidRDefault="00876E8F" w:rsidP="00876E8F">
      <w:pPr>
        <w:pStyle w:val="Akapitzlist"/>
        <w:numPr>
          <w:ilvl w:val="0"/>
          <w:numId w:val="16"/>
        </w:numPr>
        <w:jc w:val="both"/>
        <w:rPr>
          <w:rFonts w:ascii="Arial" w:hAnsi="Arial" w:cs="Arial"/>
          <w:b/>
          <w:bCs/>
          <w:sz w:val="22"/>
          <w:szCs w:val="22"/>
        </w:rPr>
      </w:pPr>
      <w:r w:rsidRPr="00AC6633">
        <w:rPr>
          <w:rFonts w:ascii="Arial" w:hAnsi="Arial" w:cs="Arial"/>
          <w:sz w:val="22"/>
          <w:szCs w:val="22"/>
        </w:rPr>
        <w:t xml:space="preserve">Dostarczenie transkrypcji treści filmów w postaci filmu zawierającego </w:t>
      </w:r>
      <w:proofErr w:type="spellStart"/>
      <w:r w:rsidRPr="00AC6633">
        <w:rPr>
          <w:rFonts w:ascii="Arial" w:hAnsi="Arial" w:cs="Arial"/>
          <w:sz w:val="22"/>
          <w:szCs w:val="22"/>
        </w:rPr>
        <w:t>audiodeskrypcję</w:t>
      </w:r>
      <w:proofErr w:type="spellEnd"/>
      <w:r w:rsidRPr="00AC6633">
        <w:rPr>
          <w:rFonts w:ascii="Arial" w:hAnsi="Arial" w:cs="Arial"/>
          <w:sz w:val="22"/>
          <w:szCs w:val="22"/>
        </w:rPr>
        <w:t>.</w:t>
      </w:r>
    </w:p>
    <w:p w14:paraId="28B3B2AA" w14:textId="77777777" w:rsidR="00876E8F" w:rsidRPr="00AC6633" w:rsidRDefault="00876E8F" w:rsidP="00876E8F">
      <w:pPr>
        <w:pStyle w:val="Akapitzlist"/>
        <w:numPr>
          <w:ilvl w:val="0"/>
          <w:numId w:val="16"/>
        </w:numPr>
        <w:jc w:val="both"/>
        <w:rPr>
          <w:rFonts w:ascii="Arial" w:hAnsi="Arial" w:cs="Arial"/>
          <w:b/>
          <w:bCs/>
          <w:sz w:val="22"/>
          <w:szCs w:val="22"/>
        </w:rPr>
      </w:pPr>
      <w:r w:rsidRPr="00AC6633">
        <w:rPr>
          <w:rFonts w:ascii="Arial" w:hAnsi="Arial" w:cs="Arial"/>
          <w:sz w:val="22"/>
          <w:szCs w:val="22"/>
        </w:rPr>
        <w:t>Napisy standardowe oraz w wersji dla osób niesłyszących (</w:t>
      </w:r>
      <w:proofErr w:type="spellStart"/>
      <w:r w:rsidRPr="00AC6633">
        <w:rPr>
          <w:rFonts w:ascii="Arial" w:hAnsi="Arial" w:cs="Arial"/>
          <w:sz w:val="22"/>
          <w:szCs w:val="22"/>
        </w:rPr>
        <w:t>subtitles</w:t>
      </w:r>
      <w:proofErr w:type="spellEnd"/>
      <w:r w:rsidRPr="00AC6633">
        <w:rPr>
          <w:rFonts w:ascii="Arial" w:hAnsi="Arial" w:cs="Arial"/>
          <w:sz w:val="22"/>
          <w:szCs w:val="22"/>
        </w:rPr>
        <w:t xml:space="preserve"> oraz </w:t>
      </w:r>
      <w:proofErr w:type="spellStart"/>
      <w:r w:rsidRPr="00AC6633">
        <w:rPr>
          <w:rFonts w:ascii="Arial" w:hAnsi="Arial" w:cs="Arial"/>
          <w:sz w:val="22"/>
          <w:szCs w:val="22"/>
        </w:rPr>
        <w:t>captions</w:t>
      </w:r>
      <w:proofErr w:type="spellEnd"/>
      <w:r w:rsidRPr="00AC6633">
        <w:rPr>
          <w:rFonts w:ascii="Arial" w:hAnsi="Arial" w:cs="Arial"/>
          <w:sz w:val="22"/>
          <w:szCs w:val="22"/>
        </w:rPr>
        <w:t>, jeśli występują ważne dźwięki tła) w formie oddzielnych plików .</w:t>
      </w:r>
      <w:proofErr w:type="spellStart"/>
      <w:r w:rsidRPr="00AC6633">
        <w:rPr>
          <w:rFonts w:ascii="Arial" w:hAnsi="Arial" w:cs="Arial"/>
          <w:sz w:val="22"/>
          <w:szCs w:val="22"/>
        </w:rPr>
        <w:t>vtt</w:t>
      </w:r>
      <w:proofErr w:type="spellEnd"/>
      <w:r w:rsidRPr="00AC6633">
        <w:rPr>
          <w:rFonts w:ascii="Arial" w:hAnsi="Arial" w:cs="Arial"/>
          <w:sz w:val="22"/>
          <w:szCs w:val="22"/>
        </w:rPr>
        <w:t>.</w:t>
      </w:r>
    </w:p>
    <w:p w14:paraId="10D9DE48" w14:textId="77777777" w:rsidR="00876E8F" w:rsidRPr="00AC6633" w:rsidRDefault="00876E8F" w:rsidP="00876E8F">
      <w:pPr>
        <w:ind w:left="708"/>
        <w:jc w:val="both"/>
        <w:rPr>
          <w:rFonts w:ascii="Arial" w:hAnsi="Arial" w:cs="Arial"/>
          <w:b/>
          <w:bCs/>
          <w:sz w:val="24"/>
          <w:szCs w:val="24"/>
        </w:rPr>
      </w:pPr>
      <w:r w:rsidRPr="00AC6633">
        <w:rPr>
          <w:rFonts w:ascii="Arial" w:hAnsi="Arial" w:cs="Arial"/>
          <w:b/>
          <w:bCs/>
          <w:sz w:val="24"/>
          <w:szCs w:val="24"/>
        </w:rPr>
        <w:t>VII.6 Dostosowanie do innych kanałów publikacji</w:t>
      </w:r>
    </w:p>
    <w:p w14:paraId="11311E51" w14:textId="77777777" w:rsidR="00876E8F" w:rsidRPr="00150F9D" w:rsidRDefault="00876E8F" w:rsidP="00876E8F">
      <w:pPr>
        <w:pStyle w:val="Akapitzlist"/>
        <w:numPr>
          <w:ilvl w:val="0"/>
          <w:numId w:val="17"/>
        </w:numPr>
        <w:spacing w:after="240"/>
        <w:ind w:left="714" w:hanging="357"/>
        <w:contextualSpacing w:val="0"/>
        <w:jc w:val="both"/>
        <w:rPr>
          <w:rFonts w:ascii="Arial" w:hAnsi="Arial" w:cs="Arial"/>
        </w:rPr>
      </w:pPr>
      <w:r w:rsidRPr="00AC6633">
        <w:rPr>
          <w:rFonts w:ascii="Arial" w:hAnsi="Arial" w:cs="Arial"/>
          <w:sz w:val="22"/>
          <w:szCs w:val="22"/>
        </w:rPr>
        <w:t>Format i układ graficzny filmów powinny być dostosowane do miejsca publikacji</w:t>
      </w:r>
      <w:r w:rsidRPr="009111C3">
        <w:rPr>
          <w:rFonts w:ascii="Arial" w:hAnsi="Arial" w:cs="Arial"/>
        </w:rPr>
        <w:t>.</w:t>
      </w:r>
    </w:p>
    <w:p w14:paraId="2464B8B5" w14:textId="77777777" w:rsidR="00876E8F" w:rsidRPr="009E1F02" w:rsidRDefault="00876E8F" w:rsidP="00876E8F">
      <w:pPr>
        <w:pStyle w:val="Akapitzlist"/>
        <w:numPr>
          <w:ilvl w:val="0"/>
          <w:numId w:val="39"/>
        </w:numPr>
        <w:jc w:val="both"/>
        <w:rPr>
          <w:rFonts w:ascii="Arial" w:hAnsi="Arial" w:cs="Arial"/>
          <w:b/>
          <w:bCs/>
        </w:rPr>
      </w:pPr>
      <w:r w:rsidRPr="009E1F02">
        <w:rPr>
          <w:rFonts w:ascii="Arial" w:hAnsi="Arial" w:cs="Arial"/>
          <w:b/>
          <w:bCs/>
        </w:rPr>
        <w:t>Zadania Wykonawcy dotyczące wykonania przedmiotu zamówienia</w:t>
      </w:r>
    </w:p>
    <w:p w14:paraId="470EC2D5" w14:textId="77777777" w:rsidR="00876E8F" w:rsidRPr="00150F9D" w:rsidRDefault="00876E8F" w:rsidP="00876E8F">
      <w:pPr>
        <w:ind w:left="708"/>
        <w:jc w:val="both"/>
        <w:rPr>
          <w:rFonts w:ascii="Arial" w:hAnsi="Arial" w:cs="Arial"/>
          <w:b/>
          <w:bCs/>
        </w:rPr>
      </w:pPr>
      <w:r w:rsidRPr="00150F9D">
        <w:rPr>
          <w:rFonts w:ascii="Arial" w:hAnsi="Arial" w:cs="Arial"/>
          <w:b/>
          <w:bCs/>
        </w:rPr>
        <w:t>VII.1. Prace koncepcyjne i przygotowawcze</w:t>
      </w:r>
    </w:p>
    <w:p w14:paraId="1C553F5F" w14:textId="77777777" w:rsidR="00876E8F" w:rsidRDefault="00876E8F" w:rsidP="00876E8F">
      <w:pPr>
        <w:ind w:left="360"/>
        <w:jc w:val="both"/>
        <w:rPr>
          <w:rFonts w:ascii="Arial" w:hAnsi="Arial" w:cs="Arial"/>
        </w:rPr>
      </w:pPr>
      <w:r>
        <w:rPr>
          <w:rFonts w:ascii="Arial" w:hAnsi="Arial" w:cs="Arial"/>
        </w:rPr>
        <w:t>Przed rozpoczęciem prac koncepcyjnych, Zamawiający przekaże Wykonawcy wykaz obszarów edukacyjnych dla Wychowania przedszkolnego i Edukacji wczesnoszkolnej oraz wykaz przedmiotów dla klas IV-VI i VII-VIII i dla szkoły ponadpodstawowej, do wymaganego wykorzystania przy opracowaniu poszczególnych scenariuszy nagrań i w dalszym etapie realizacji usługi.</w:t>
      </w:r>
    </w:p>
    <w:p w14:paraId="0D6CD8C3" w14:textId="77777777" w:rsidR="00876E8F" w:rsidRPr="009E1F02" w:rsidRDefault="00876E8F" w:rsidP="00876E8F">
      <w:pPr>
        <w:ind w:left="360"/>
        <w:jc w:val="both"/>
        <w:rPr>
          <w:rFonts w:ascii="Arial" w:hAnsi="Arial" w:cs="Arial"/>
        </w:rPr>
      </w:pPr>
      <w:r w:rsidRPr="009E1F02">
        <w:rPr>
          <w:rFonts w:ascii="Arial" w:hAnsi="Arial" w:cs="Arial"/>
        </w:rPr>
        <w:t>Wykonawca opracuje i przedstawi do wyboru i akceptacji Zamawiającego:</w:t>
      </w:r>
    </w:p>
    <w:p w14:paraId="23C45BA0" w14:textId="77777777" w:rsidR="00876E8F" w:rsidRPr="00567A09" w:rsidRDefault="00876E8F" w:rsidP="00876E8F">
      <w:pPr>
        <w:pStyle w:val="Akapitzlist"/>
        <w:numPr>
          <w:ilvl w:val="0"/>
          <w:numId w:val="19"/>
        </w:numPr>
        <w:jc w:val="both"/>
        <w:rPr>
          <w:rFonts w:ascii="Arial" w:hAnsi="Arial" w:cs="Arial"/>
          <w:sz w:val="22"/>
          <w:szCs w:val="22"/>
        </w:rPr>
      </w:pPr>
      <w:r w:rsidRPr="00567A09">
        <w:rPr>
          <w:rFonts w:ascii="Arial" w:hAnsi="Arial" w:cs="Arial"/>
          <w:sz w:val="22"/>
          <w:szCs w:val="22"/>
        </w:rPr>
        <w:t>12 scenariuszy roboczych (po jednym do każdego filmu),</w:t>
      </w:r>
    </w:p>
    <w:p w14:paraId="3EFBD81A" w14:textId="77777777" w:rsidR="00876E8F" w:rsidRPr="00567A09" w:rsidRDefault="00876E8F" w:rsidP="00876E8F">
      <w:pPr>
        <w:pStyle w:val="Akapitzlist"/>
        <w:numPr>
          <w:ilvl w:val="0"/>
          <w:numId w:val="19"/>
        </w:numPr>
        <w:jc w:val="both"/>
        <w:rPr>
          <w:rFonts w:ascii="Arial" w:hAnsi="Arial" w:cs="Arial"/>
          <w:sz w:val="22"/>
          <w:szCs w:val="22"/>
        </w:rPr>
      </w:pPr>
      <w:r w:rsidRPr="00567A09">
        <w:rPr>
          <w:rFonts w:ascii="Arial" w:hAnsi="Arial" w:cs="Arial"/>
          <w:sz w:val="22"/>
          <w:szCs w:val="22"/>
        </w:rPr>
        <w:t xml:space="preserve">8 scenariuszy roboczych (po 1 do każdego </w:t>
      </w:r>
      <w:proofErr w:type="spellStart"/>
      <w:r w:rsidRPr="00567A09">
        <w:rPr>
          <w:rFonts w:ascii="Arial" w:hAnsi="Arial" w:cs="Arial"/>
          <w:sz w:val="22"/>
          <w:szCs w:val="22"/>
        </w:rPr>
        <w:t>podcastu</w:t>
      </w:r>
      <w:proofErr w:type="spellEnd"/>
      <w:r w:rsidRPr="00567A09">
        <w:rPr>
          <w:rFonts w:ascii="Arial" w:hAnsi="Arial" w:cs="Arial"/>
          <w:sz w:val="22"/>
          <w:szCs w:val="22"/>
        </w:rPr>
        <w:t>),</w:t>
      </w:r>
    </w:p>
    <w:p w14:paraId="5E9E2227" w14:textId="77777777" w:rsidR="00876E8F" w:rsidRPr="00567A09" w:rsidRDefault="00876E8F" w:rsidP="00876E8F">
      <w:pPr>
        <w:pStyle w:val="Akapitzlist"/>
        <w:numPr>
          <w:ilvl w:val="0"/>
          <w:numId w:val="19"/>
        </w:numPr>
        <w:jc w:val="both"/>
        <w:rPr>
          <w:rFonts w:ascii="Arial" w:hAnsi="Arial" w:cs="Arial"/>
          <w:sz w:val="22"/>
          <w:szCs w:val="22"/>
        </w:rPr>
      </w:pPr>
      <w:r w:rsidRPr="00567A09">
        <w:rPr>
          <w:rFonts w:ascii="Arial" w:hAnsi="Arial" w:cs="Arial"/>
          <w:sz w:val="22"/>
          <w:szCs w:val="22"/>
        </w:rPr>
        <w:t xml:space="preserve">11 scenariuszy roboczych (po 1 do każdego </w:t>
      </w:r>
      <w:proofErr w:type="spellStart"/>
      <w:r w:rsidRPr="00567A09">
        <w:rPr>
          <w:rFonts w:ascii="Arial" w:hAnsi="Arial" w:cs="Arial"/>
          <w:sz w:val="22"/>
          <w:szCs w:val="22"/>
        </w:rPr>
        <w:t>videocastu</w:t>
      </w:r>
      <w:proofErr w:type="spellEnd"/>
      <w:r w:rsidRPr="00567A09">
        <w:rPr>
          <w:rFonts w:ascii="Arial" w:hAnsi="Arial" w:cs="Arial"/>
          <w:sz w:val="22"/>
          <w:szCs w:val="22"/>
        </w:rPr>
        <w:t>),</w:t>
      </w:r>
    </w:p>
    <w:p w14:paraId="739121A9" w14:textId="77777777" w:rsidR="00876E8F" w:rsidRPr="00567A09" w:rsidRDefault="00876E8F" w:rsidP="00876E8F">
      <w:pPr>
        <w:pStyle w:val="Akapitzlist"/>
        <w:numPr>
          <w:ilvl w:val="0"/>
          <w:numId w:val="19"/>
        </w:numPr>
        <w:jc w:val="both"/>
        <w:rPr>
          <w:rFonts w:ascii="Arial" w:hAnsi="Arial" w:cs="Arial"/>
          <w:sz w:val="22"/>
          <w:szCs w:val="22"/>
        </w:rPr>
      </w:pPr>
      <w:r w:rsidRPr="00567A09">
        <w:rPr>
          <w:rFonts w:ascii="Arial" w:hAnsi="Arial" w:cs="Arial"/>
          <w:sz w:val="22"/>
          <w:szCs w:val="22"/>
        </w:rPr>
        <w:t>propozycję stylu wizualnego, muzyki i narracji – w formie krótkiej prezentacji koncepcyjnej (</w:t>
      </w:r>
      <w:proofErr w:type="spellStart"/>
      <w:r w:rsidRPr="00567A09">
        <w:rPr>
          <w:rFonts w:ascii="Arial" w:hAnsi="Arial" w:cs="Arial"/>
          <w:sz w:val="22"/>
          <w:szCs w:val="22"/>
        </w:rPr>
        <w:t>moodboard</w:t>
      </w:r>
      <w:proofErr w:type="spellEnd"/>
      <w:r w:rsidRPr="00567A09">
        <w:rPr>
          <w:rFonts w:ascii="Arial" w:hAnsi="Arial" w:cs="Arial"/>
          <w:sz w:val="22"/>
          <w:szCs w:val="22"/>
        </w:rPr>
        <w:t xml:space="preserve"> lub próbki),</w:t>
      </w:r>
    </w:p>
    <w:p w14:paraId="21C53507" w14:textId="77777777" w:rsidR="00876E8F" w:rsidRPr="00567A09" w:rsidRDefault="00876E8F" w:rsidP="00876E8F">
      <w:pPr>
        <w:pStyle w:val="Akapitzlist"/>
        <w:numPr>
          <w:ilvl w:val="0"/>
          <w:numId w:val="19"/>
        </w:numPr>
        <w:jc w:val="both"/>
        <w:rPr>
          <w:rFonts w:ascii="Arial" w:hAnsi="Arial" w:cs="Arial"/>
          <w:sz w:val="22"/>
          <w:szCs w:val="22"/>
        </w:rPr>
      </w:pPr>
      <w:r w:rsidRPr="00567A09">
        <w:rPr>
          <w:rFonts w:ascii="Arial" w:hAnsi="Arial" w:cs="Arial"/>
          <w:sz w:val="22"/>
          <w:szCs w:val="22"/>
        </w:rPr>
        <w:t>przygotowanie harmonogramu realizacji oraz uzgodnienie lokalizacji realizacji Zamówienia (szkoły modelowe/ studia nagrań).</w:t>
      </w:r>
    </w:p>
    <w:p w14:paraId="258FFEEC" w14:textId="77777777" w:rsidR="00876E8F" w:rsidRPr="00150F9D" w:rsidRDefault="00876E8F" w:rsidP="00876E8F">
      <w:pPr>
        <w:ind w:left="708"/>
        <w:jc w:val="both"/>
        <w:rPr>
          <w:rFonts w:ascii="Arial" w:hAnsi="Arial" w:cs="Arial"/>
          <w:b/>
          <w:bCs/>
        </w:rPr>
      </w:pPr>
      <w:r w:rsidRPr="00150F9D">
        <w:rPr>
          <w:rFonts w:ascii="Arial" w:hAnsi="Arial" w:cs="Arial"/>
          <w:b/>
          <w:bCs/>
        </w:rPr>
        <w:t>VII.2. Konsultacje i współpraca z Zamawiającym</w:t>
      </w:r>
    </w:p>
    <w:p w14:paraId="2033721D" w14:textId="77777777" w:rsidR="00876E8F" w:rsidRPr="00567A09" w:rsidRDefault="00876E8F" w:rsidP="00876E8F">
      <w:pPr>
        <w:pStyle w:val="Akapitzlist"/>
        <w:numPr>
          <w:ilvl w:val="0"/>
          <w:numId w:val="41"/>
        </w:numPr>
        <w:jc w:val="both"/>
        <w:rPr>
          <w:rFonts w:ascii="Arial" w:hAnsi="Arial" w:cs="Arial"/>
          <w:sz w:val="22"/>
          <w:szCs w:val="22"/>
        </w:rPr>
      </w:pPr>
      <w:r w:rsidRPr="00567A09">
        <w:rPr>
          <w:rFonts w:ascii="Arial" w:hAnsi="Arial" w:cs="Arial"/>
          <w:sz w:val="22"/>
          <w:szCs w:val="22"/>
        </w:rPr>
        <w:t>Wykonawca będzie uczestniczyć w spotkaniach roboczych i konsultacjach (stacjonarnych lub online) na etapie:</w:t>
      </w:r>
    </w:p>
    <w:p w14:paraId="70AD75DC" w14:textId="77777777" w:rsidR="00876E8F" w:rsidRPr="00567A09" w:rsidRDefault="00876E8F" w:rsidP="00876E8F">
      <w:pPr>
        <w:pStyle w:val="Akapitzlist"/>
        <w:numPr>
          <w:ilvl w:val="0"/>
          <w:numId w:val="42"/>
        </w:numPr>
        <w:jc w:val="both"/>
        <w:rPr>
          <w:rFonts w:ascii="Arial" w:hAnsi="Arial" w:cs="Arial"/>
          <w:sz w:val="22"/>
          <w:szCs w:val="22"/>
        </w:rPr>
      </w:pPr>
      <w:r w:rsidRPr="00567A09">
        <w:rPr>
          <w:rFonts w:ascii="Arial" w:hAnsi="Arial" w:cs="Arial"/>
          <w:sz w:val="22"/>
          <w:szCs w:val="22"/>
        </w:rPr>
        <w:t>akceptacji koncepcji,</w:t>
      </w:r>
    </w:p>
    <w:p w14:paraId="498F6305" w14:textId="77777777" w:rsidR="00876E8F" w:rsidRPr="00567A09" w:rsidRDefault="00876E8F" w:rsidP="00876E8F">
      <w:pPr>
        <w:pStyle w:val="Akapitzlist"/>
        <w:numPr>
          <w:ilvl w:val="0"/>
          <w:numId w:val="42"/>
        </w:numPr>
        <w:jc w:val="both"/>
        <w:rPr>
          <w:rFonts w:ascii="Arial" w:hAnsi="Arial" w:cs="Arial"/>
          <w:sz w:val="22"/>
          <w:szCs w:val="22"/>
        </w:rPr>
      </w:pPr>
      <w:r w:rsidRPr="00567A09">
        <w:rPr>
          <w:rFonts w:ascii="Arial" w:hAnsi="Arial" w:cs="Arial"/>
          <w:sz w:val="22"/>
          <w:szCs w:val="22"/>
        </w:rPr>
        <w:t>przeglądu wersji roboczych Materiałów Multimedialnych,</w:t>
      </w:r>
    </w:p>
    <w:p w14:paraId="1CD69873" w14:textId="77777777" w:rsidR="00876E8F" w:rsidRPr="00567A09" w:rsidRDefault="00876E8F" w:rsidP="00876E8F">
      <w:pPr>
        <w:pStyle w:val="Akapitzlist"/>
        <w:numPr>
          <w:ilvl w:val="0"/>
          <w:numId w:val="42"/>
        </w:numPr>
        <w:jc w:val="both"/>
        <w:rPr>
          <w:rFonts w:ascii="Arial" w:hAnsi="Arial" w:cs="Arial"/>
          <w:sz w:val="22"/>
          <w:szCs w:val="22"/>
        </w:rPr>
      </w:pPr>
      <w:r w:rsidRPr="00567A09">
        <w:rPr>
          <w:rFonts w:ascii="Arial" w:hAnsi="Arial" w:cs="Arial"/>
          <w:sz w:val="22"/>
          <w:szCs w:val="22"/>
        </w:rPr>
        <w:t>odbioru końcowego.</w:t>
      </w:r>
    </w:p>
    <w:p w14:paraId="6FA34140" w14:textId="77777777" w:rsidR="00876E8F" w:rsidRPr="00567A09" w:rsidRDefault="00876E8F" w:rsidP="00876E8F">
      <w:pPr>
        <w:pStyle w:val="Akapitzlist"/>
        <w:numPr>
          <w:ilvl w:val="0"/>
          <w:numId w:val="41"/>
        </w:numPr>
        <w:jc w:val="both"/>
        <w:rPr>
          <w:rFonts w:ascii="Arial" w:hAnsi="Arial" w:cs="Arial"/>
          <w:sz w:val="22"/>
          <w:szCs w:val="22"/>
        </w:rPr>
      </w:pPr>
      <w:r w:rsidRPr="00567A09">
        <w:rPr>
          <w:rFonts w:ascii="Arial" w:hAnsi="Arial" w:cs="Arial"/>
          <w:sz w:val="22"/>
          <w:szCs w:val="22"/>
        </w:rPr>
        <w:lastRenderedPageBreak/>
        <w:t>Uwagi Zamawiającego przekazywane będą w formie pisemnej lub elektronicznej, a Wykonawca wprowadzi niezbędne korekty w terminie umożliwiającym prawidłową realizację zamówienia.</w:t>
      </w:r>
    </w:p>
    <w:p w14:paraId="650B2D68" w14:textId="77777777" w:rsidR="00876E8F" w:rsidRPr="00150F9D" w:rsidRDefault="00876E8F" w:rsidP="00876E8F">
      <w:pPr>
        <w:ind w:left="708"/>
        <w:jc w:val="both"/>
        <w:rPr>
          <w:rFonts w:ascii="Arial" w:hAnsi="Arial" w:cs="Arial"/>
          <w:b/>
          <w:bCs/>
        </w:rPr>
      </w:pPr>
      <w:r w:rsidRPr="00150F9D">
        <w:rPr>
          <w:rFonts w:ascii="Arial" w:hAnsi="Arial" w:cs="Arial"/>
          <w:b/>
          <w:bCs/>
        </w:rPr>
        <w:t>VII.3. Produkcja filmów</w:t>
      </w:r>
    </w:p>
    <w:p w14:paraId="78D9E40A" w14:textId="77777777" w:rsidR="00876E8F" w:rsidRPr="009E1F02" w:rsidRDefault="00876E8F" w:rsidP="00876E8F">
      <w:pPr>
        <w:ind w:left="360"/>
        <w:jc w:val="both"/>
        <w:rPr>
          <w:rFonts w:ascii="Arial" w:hAnsi="Arial" w:cs="Arial"/>
        </w:rPr>
      </w:pPr>
      <w:r w:rsidRPr="009E1F02">
        <w:rPr>
          <w:rFonts w:ascii="Arial" w:hAnsi="Arial" w:cs="Arial"/>
        </w:rPr>
        <w:t>Wykonawca zorganizuje i przeprowadzi wszystkie etapy produkcji, w tym:</w:t>
      </w:r>
    </w:p>
    <w:p w14:paraId="5A0E5E19" w14:textId="77777777" w:rsidR="00876E8F" w:rsidRPr="00AC6633" w:rsidRDefault="00876E8F" w:rsidP="00876E8F">
      <w:pPr>
        <w:pStyle w:val="Akapitzlist"/>
        <w:numPr>
          <w:ilvl w:val="0"/>
          <w:numId w:val="43"/>
        </w:numPr>
        <w:jc w:val="both"/>
        <w:rPr>
          <w:rFonts w:ascii="Arial" w:hAnsi="Arial" w:cs="Arial"/>
          <w:sz w:val="22"/>
          <w:szCs w:val="22"/>
        </w:rPr>
      </w:pPr>
      <w:r w:rsidRPr="00AC6633">
        <w:rPr>
          <w:rFonts w:ascii="Arial" w:hAnsi="Arial" w:cs="Arial"/>
          <w:sz w:val="22"/>
          <w:szCs w:val="22"/>
        </w:rPr>
        <w:t>realizację zdjęć w szkołach modelowych (ujęcia lekcji/zajęć, aktywności uczniów, wypowiedzi nauczycieli i uczniów),</w:t>
      </w:r>
    </w:p>
    <w:p w14:paraId="743CD8B2" w14:textId="77777777" w:rsidR="00876E8F" w:rsidRPr="00AC6633" w:rsidRDefault="00876E8F" w:rsidP="00876E8F">
      <w:pPr>
        <w:pStyle w:val="Akapitzlist"/>
        <w:numPr>
          <w:ilvl w:val="0"/>
          <w:numId w:val="43"/>
        </w:numPr>
        <w:jc w:val="both"/>
        <w:rPr>
          <w:rFonts w:ascii="Arial" w:hAnsi="Arial" w:cs="Arial"/>
          <w:sz w:val="22"/>
          <w:szCs w:val="22"/>
        </w:rPr>
      </w:pPr>
      <w:r w:rsidRPr="00AC6633">
        <w:rPr>
          <w:rFonts w:ascii="Arial" w:hAnsi="Arial" w:cs="Arial"/>
          <w:sz w:val="22"/>
          <w:szCs w:val="22"/>
        </w:rPr>
        <w:t>nagrania studyjne (np. lektor, eksperci, prezentacje),</w:t>
      </w:r>
    </w:p>
    <w:p w14:paraId="5D5208EB" w14:textId="77777777" w:rsidR="00876E8F" w:rsidRPr="00AC6633" w:rsidRDefault="00876E8F" w:rsidP="00876E8F">
      <w:pPr>
        <w:pStyle w:val="Akapitzlist"/>
        <w:numPr>
          <w:ilvl w:val="0"/>
          <w:numId w:val="43"/>
        </w:numPr>
        <w:jc w:val="both"/>
        <w:rPr>
          <w:rFonts w:ascii="Arial" w:hAnsi="Arial" w:cs="Arial"/>
          <w:sz w:val="22"/>
          <w:szCs w:val="22"/>
        </w:rPr>
      </w:pPr>
      <w:r w:rsidRPr="00AC6633">
        <w:rPr>
          <w:rFonts w:ascii="Arial" w:hAnsi="Arial" w:cs="Arial"/>
          <w:sz w:val="22"/>
          <w:szCs w:val="22"/>
        </w:rPr>
        <w:t xml:space="preserve">montaż filmowy i udźwiękowienie Materiałów </w:t>
      </w:r>
      <w:proofErr w:type="spellStart"/>
      <w:r w:rsidRPr="00AC6633">
        <w:rPr>
          <w:rFonts w:ascii="Arial" w:hAnsi="Arial" w:cs="Arial"/>
          <w:sz w:val="22"/>
          <w:szCs w:val="22"/>
        </w:rPr>
        <w:t>Multimdialnych</w:t>
      </w:r>
      <w:proofErr w:type="spellEnd"/>
    </w:p>
    <w:p w14:paraId="2F2CFAB6" w14:textId="77777777" w:rsidR="00876E8F" w:rsidRPr="00AC6633" w:rsidRDefault="00876E8F" w:rsidP="00876E8F">
      <w:pPr>
        <w:pStyle w:val="Akapitzlist"/>
        <w:numPr>
          <w:ilvl w:val="0"/>
          <w:numId w:val="43"/>
        </w:numPr>
        <w:jc w:val="both"/>
        <w:rPr>
          <w:rFonts w:ascii="Arial" w:hAnsi="Arial" w:cs="Arial"/>
          <w:sz w:val="22"/>
          <w:szCs w:val="22"/>
        </w:rPr>
      </w:pPr>
      <w:r w:rsidRPr="00AC6633">
        <w:rPr>
          <w:rFonts w:ascii="Arial" w:hAnsi="Arial" w:cs="Arial"/>
          <w:sz w:val="22"/>
          <w:szCs w:val="22"/>
        </w:rPr>
        <w:t>opracowanie animacji i grafiki komputerowej zgodnie z zaakceptowanym stylem wizualnym.</w:t>
      </w:r>
    </w:p>
    <w:p w14:paraId="6B9ADBB3" w14:textId="77777777" w:rsidR="00876E8F" w:rsidRPr="002435D2" w:rsidRDefault="00876E8F" w:rsidP="00876E8F">
      <w:pPr>
        <w:ind w:left="708"/>
        <w:jc w:val="both"/>
        <w:rPr>
          <w:rFonts w:ascii="Arial" w:hAnsi="Arial" w:cs="Arial"/>
          <w:b/>
          <w:bCs/>
        </w:rPr>
      </w:pPr>
      <w:r w:rsidRPr="002435D2">
        <w:rPr>
          <w:rFonts w:ascii="Arial" w:hAnsi="Arial" w:cs="Arial"/>
          <w:b/>
          <w:bCs/>
        </w:rPr>
        <w:t>VII.4. Korekty i zatwierdzenia</w:t>
      </w:r>
    </w:p>
    <w:p w14:paraId="2EEB5C16" w14:textId="77777777" w:rsidR="00876E8F" w:rsidRPr="00AC6633" w:rsidRDefault="00876E8F" w:rsidP="00876E8F">
      <w:pPr>
        <w:pStyle w:val="Akapitzlist"/>
        <w:numPr>
          <w:ilvl w:val="0"/>
          <w:numId w:val="44"/>
        </w:numPr>
        <w:jc w:val="both"/>
        <w:rPr>
          <w:rFonts w:ascii="Arial" w:hAnsi="Arial" w:cs="Arial"/>
          <w:sz w:val="22"/>
          <w:szCs w:val="22"/>
        </w:rPr>
      </w:pPr>
      <w:r w:rsidRPr="00AC6633">
        <w:rPr>
          <w:rFonts w:ascii="Arial" w:hAnsi="Arial" w:cs="Arial"/>
          <w:sz w:val="22"/>
          <w:szCs w:val="22"/>
        </w:rPr>
        <w:t xml:space="preserve">Wykonawca wprowadzi korekty wynikające z uwag Zamawiającego po każdej turze konsultacji (maksymalnie dwie tury). </w:t>
      </w:r>
    </w:p>
    <w:p w14:paraId="16388DCA" w14:textId="77777777" w:rsidR="00876E8F" w:rsidRPr="00AC6633" w:rsidRDefault="00876E8F" w:rsidP="00876E8F">
      <w:pPr>
        <w:pStyle w:val="Akapitzlist"/>
        <w:numPr>
          <w:ilvl w:val="0"/>
          <w:numId w:val="44"/>
        </w:numPr>
        <w:jc w:val="both"/>
        <w:rPr>
          <w:rFonts w:ascii="Arial" w:hAnsi="Arial" w:cs="Arial"/>
          <w:sz w:val="22"/>
          <w:szCs w:val="22"/>
        </w:rPr>
      </w:pPr>
      <w:r w:rsidRPr="00AC6633">
        <w:rPr>
          <w:rFonts w:ascii="Arial" w:hAnsi="Arial" w:cs="Arial"/>
          <w:sz w:val="22"/>
          <w:szCs w:val="22"/>
        </w:rPr>
        <w:t>Po akceptacji wersji finalnych Wykonawca przygotuje komplet materiałów do przekazania.</w:t>
      </w:r>
    </w:p>
    <w:p w14:paraId="12A4310A" w14:textId="77777777" w:rsidR="00876E8F" w:rsidRPr="002435D2" w:rsidRDefault="00876E8F" w:rsidP="00876E8F">
      <w:pPr>
        <w:ind w:left="708"/>
        <w:jc w:val="both"/>
        <w:rPr>
          <w:rFonts w:ascii="Arial" w:hAnsi="Arial" w:cs="Arial"/>
          <w:b/>
          <w:bCs/>
        </w:rPr>
      </w:pPr>
      <w:r w:rsidRPr="002435D2">
        <w:rPr>
          <w:rFonts w:ascii="Arial" w:hAnsi="Arial" w:cs="Arial"/>
          <w:b/>
          <w:bCs/>
        </w:rPr>
        <w:t xml:space="preserve">VII.5. </w:t>
      </w:r>
      <w:proofErr w:type="spellStart"/>
      <w:r w:rsidRPr="002435D2">
        <w:rPr>
          <w:rFonts w:ascii="Arial" w:hAnsi="Arial" w:cs="Arial"/>
          <w:b/>
          <w:bCs/>
        </w:rPr>
        <w:t>Postprodukcja</w:t>
      </w:r>
      <w:proofErr w:type="spellEnd"/>
      <w:r w:rsidRPr="002435D2">
        <w:rPr>
          <w:rFonts w:ascii="Arial" w:hAnsi="Arial" w:cs="Arial"/>
          <w:b/>
          <w:bCs/>
        </w:rPr>
        <w:t xml:space="preserve"> i przekazanie materiałów</w:t>
      </w:r>
    </w:p>
    <w:p w14:paraId="3FF9F804" w14:textId="77777777" w:rsidR="00876E8F" w:rsidRPr="009E1F02" w:rsidRDefault="00876E8F" w:rsidP="00876E8F">
      <w:pPr>
        <w:ind w:left="360"/>
        <w:jc w:val="both"/>
        <w:rPr>
          <w:rFonts w:ascii="Arial" w:hAnsi="Arial" w:cs="Arial"/>
        </w:rPr>
      </w:pPr>
      <w:r w:rsidRPr="009E1F02">
        <w:rPr>
          <w:rFonts w:ascii="Arial" w:hAnsi="Arial" w:cs="Arial"/>
        </w:rPr>
        <w:t>Wykonawca przekaże Zamawiającemu:</w:t>
      </w:r>
    </w:p>
    <w:p w14:paraId="73AC91CF" w14:textId="77777777" w:rsidR="00876E8F" w:rsidRPr="00AC6633" w:rsidRDefault="00876E8F" w:rsidP="00876E8F">
      <w:pPr>
        <w:pStyle w:val="Akapitzlist"/>
        <w:numPr>
          <w:ilvl w:val="0"/>
          <w:numId w:val="45"/>
        </w:numPr>
        <w:jc w:val="both"/>
        <w:rPr>
          <w:rFonts w:ascii="Arial" w:hAnsi="Arial" w:cs="Arial"/>
          <w:sz w:val="22"/>
          <w:szCs w:val="22"/>
        </w:rPr>
      </w:pPr>
      <w:r w:rsidRPr="00AC6633">
        <w:rPr>
          <w:rFonts w:ascii="Arial" w:hAnsi="Arial" w:cs="Arial"/>
          <w:sz w:val="22"/>
          <w:szCs w:val="22"/>
        </w:rPr>
        <w:t xml:space="preserve">gotowe filmy i </w:t>
      </w:r>
      <w:proofErr w:type="spellStart"/>
      <w:r w:rsidRPr="00AC6633">
        <w:rPr>
          <w:rFonts w:ascii="Arial" w:hAnsi="Arial" w:cs="Arial"/>
          <w:sz w:val="22"/>
          <w:szCs w:val="22"/>
        </w:rPr>
        <w:t>videocasty</w:t>
      </w:r>
      <w:proofErr w:type="spellEnd"/>
      <w:r w:rsidRPr="00AC6633">
        <w:rPr>
          <w:rFonts w:ascii="Arial" w:hAnsi="Arial" w:cs="Arial"/>
          <w:sz w:val="22"/>
          <w:szCs w:val="22"/>
        </w:rPr>
        <w:t xml:space="preserve"> w formacie .mp4, oraz podcasty w formacie .mp3,</w:t>
      </w:r>
    </w:p>
    <w:p w14:paraId="3E62A2AB" w14:textId="77777777" w:rsidR="00876E8F" w:rsidRPr="00AC6633" w:rsidRDefault="00876E8F" w:rsidP="00876E8F">
      <w:pPr>
        <w:pStyle w:val="Akapitzlist"/>
        <w:numPr>
          <w:ilvl w:val="0"/>
          <w:numId w:val="45"/>
        </w:numPr>
        <w:jc w:val="both"/>
        <w:rPr>
          <w:rFonts w:ascii="Arial" w:hAnsi="Arial" w:cs="Arial"/>
          <w:sz w:val="22"/>
          <w:szCs w:val="22"/>
        </w:rPr>
      </w:pPr>
      <w:r w:rsidRPr="00AC6633">
        <w:rPr>
          <w:rFonts w:ascii="Arial" w:hAnsi="Arial" w:cs="Arial"/>
          <w:sz w:val="22"/>
          <w:szCs w:val="22"/>
        </w:rPr>
        <w:t xml:space="preserve">wersje z napisami oraz osobne pliki. </w:t>
      </w:r>
      <w:proofErr w:type="spellStart"/>
      <w:r w:rsidRPr="00AC6633">
        <w:rPr>
          <w:rFonts w:ascii="Arial" w:hAnsi="Arial" w:cs="Arial"/>
          <w:sz w:val="22"/>
          <w:szCs w:val="22"/>
        </w:rPr>
        <w:t>vtt</w:t>
      </w:r>
      <w:proofErr w:type="spellEnd"/>
      <w:r w:rsidRPr="00AC6633">
        <w:rPr>
          <w:rFonts w:ascii="Arial" w:hAnsi="Arial" w:cs="Arial"/>
          <w:sz w:val="22"/>
          <w:szCs w:val="22"/>
        </w:rPr>
        <w:t>,</w:t>
      </w:r>
    </w:p>
    <w:p w14:paraId="69074652" w14:textId="77777777" w:rsidR="00876E8F" w:rsidRPr="00AC6633" w:rsidRDefault="00876E8F" w:rsidP="00876E8F">
      <w:pPr>
        <w:pStyle w:val="Akapitzlist"/>
        <w:numPr>
          <w:ilvl w:val="0"/>
          <w:numId w:val="45"/>
        </w:numPr>
        <w:jc w:val="both"/>
        <w:rPr>
          <w:rFonts w:ascii="Arial" w:hAnsi="Arial" w:cs="Arial"/>
          <w:sz w:val="22"/>
          <w:szCs w:val="22"/>
        </w:rPr>
      </w:pPr>
      <w:r w:rsidRPr="00AC6633">
        <w:rPr>
          <w:rFonts w:ascii="Arial" w:hAnsi="Arial" w:cs="Arial"/>
          <w:sz w:val="22"/>
          <w:szCs w:val="22"/>
        </w:rPr>
        <w:t>surowe materiały filmowe, audio i graficzne (na życzenie Zamawiającego),</w:t>
      </w:r>
    </w:p>
    <w:p w14:paraId="5721AD93" w14:textId="77777777" w:rsidR="00876E8F" w:rsidRPr="00AC6633" w:rsidRDefault="00876E8F" w:rsidP="00876E8F">
      <w:pPr>
        <w:pStyle w:val="Akapitzlist"/>
        <w:numPr>
          <w:ilvl w:val="0"/>
          <w:numId w:val="45"/>
        </w:numPr>
        <w:contextualSpacing w:val="0"/>
        <w:jc w:val="both"/>
        <w:rPr>
          <w:rFonts w:ascii="Arial" w:hAnsi="Arial" w:cs="Arial"/>
          <w:sz w:val="22"/>
          <w:szCs w:val="22"/>
        </w:rPr>
      </w:pPr>
      <w:r w:rsidRPr="00AC6633">
        <w:rPr>
          <w:rFonts w:ascii="Arial" w:hAnsi="Arial" w:cs="Arial"/>
          <w:sz w:val="22"/>
          <w:szCs w:val="22"/>
        </w:rPr>
        <w:t xml:space="preserve">dokumentację projektową, w tym scenariusze, </w:t>
      </w:r>
      <w:proofErr w:type="spellStart"/>
      <w:r w:rsidRPr="00AC6633">
        <w:rPr>
          <w:rFonts w:ascii="Arial" w:hAnsi="Arial" w:cs="Arial"/>
          <w:sz w:val="22"/>
          <w:szCs w:val="22"/>
        </w:rPr>
        <w:t>storyboardy</w:t>
      </w:r>
      <w:proofErr w:type="spellEnd"/>
      <w:r w:rsidRPr="00AC6633">
        <w:rPr>
          <w:rFonts w:ascii="Arial" w:hAnsi="Arial" w:cs="Arial"/>
          <w:sz w:val="22"/>
          <w:szCs w:val="22"/>
        </w:rPr>
        <w:t xml:space="preserve"> i transkrypcje.</w:t>
      </w:r>
    </w:p>
    <w:p w14:paraId="420CCEEC" w14:textId="77777777" w:rsidR="00876E8F" w:rsidRPr="002435D2" w:rsidRDefault="00876E8F" w:rsidP="00876E8F">
      <w:pPr>
        <w:pStyle w:val="Akapitzlist"/>
        <w:numPr>
          <w:ilvl w:val="0"/>
          <w:numId w:val="46"/>
        </w:numPr>
        <w:jc w:val="both"/>
        <w:rPr>
          <w:rFonts w:ascii="Arial" w:hAnsi="Arial" w:cs="Arial"/>
          <w:b/>
          <w:bCs/>
        </w:rPr>
      </w:pPr>
      <w:r w:rsidRPr="002435D2">
        <w:rPr>
          <w:rFonts w:ascii="Arial" w:hAnsi="Arial" w:cs="Arial"/>
          <w:b/>
          <w:bCs/>
        </w:rPr>
        <w:t>Zasady współpracy i inne elementy usługi</w:t>
      </w:r>
    </w:p>
    <w:p w14:paraId="006B0A81" w14:textId="77777777" w:rsidR="00876E8F" w:rsidRPr="002435D2" w:rsidRDefault="00876E8F" w:rsidP="00876E8F">
      <w:pPr>
        <w:ind w:left="708"/>
        <w:jc w:val="both"/>
        <w:rPr>
          <w:rFonts w:ascii="Arial" w:hAnsi="Arial" w:cs="Arial"/>
          <w:b/>
          <w:bCs/>
        </w:rPr>
      </w:pPr>
      <w:r>
        <w:rPr>
          <w:rFonts w:ascii="Arial" w:hAnsi="Arial" w:cs="Arial"/>
          <w:b/>
          <w:bCs/>
        </w:rPr>
        <w:t>VIII</w:t>
      </w:r>
      <w:r w:rsidRPr="002435D2">
        <w:rPr>
          <w:rFonts w:ascii="Arial" w:hAnsi="Arial" w:cs="Arial"/>
          <w:b/>
          <w:bCs/>
        </w:rPr>
        <w:t>.1. Komunikacja i organizacja pracy</w:t>
      </w:r>
    </w:p>
    <w:p w14:paraId="257EB761" w14:textId="77777777" w:rsidR="00876E8F" w:rsidRPr="00AC6633" w:rsidRDefault="00876E8F" w:rsidP="00876E8F">
      <w:pPr>
        <w:pStyle w:val="Akapitzlist"/>
        <w:numPr>
          <w:ilvl w:val="0"/>
          <w:numId w:val="20"/>
        </w:numPr>
        <w:jc w:val="both"/>
        <w:rPr>
          <w:rFonts w:ascii="Arial" w:hAnsi="Arial" w:cs="Arial"/>
          <w:sz w:val="22"/>
          <w:szCs w:val="22"/>
        </w:rPr>
      </w:pPr>
      <w:r w:rsidRPr="00AC6633">
        <w:rPr>
          <w:rFonts w:ascii="Arial" w:hAnsi="Arial" w:cs="Arial"/>
          <w:sz w:val="22"/>
          <w:szCs w:val="22"/>
        </w:rPr>
        <w:t>Przy realizacji przedmiotu umowy Wykonawca będzie na bieżąco współpracował z Zamawiającym. Współpraca będzie polegała na kontaktach bezpośrednich, telefonicznych i e-mailowych oraz z wykorzystaniem poczty tradycyjnej. Jeśli Zamawiający uzna to za konieczne, osoba odpowiedzialna z ramienia Wykonawcy jest zobowiązana do osobistego stawienia się w siedzibie Zamawiającego celem omówienia istotnych działań związanych z realizacją przedmiotu zamówienia.</w:t>
      </w:r>
    </w:p>
    <w:p w14:paraId="094DC6C8" w14:textId="77777777" w:rsidR="00876E8F" w:rsidRPr="00AC6633" w:rsidRDefault="00876E8F" w:rsidP="00876E8F">
      <w:pPr>
        <w:pStyle w:val="Akapitzlist"/>
        <w:numPr>
          <w:ilvl w:val="0"/>
          <w:numId w:val="20"/>
        </w:numPr>
        <w:jc w:val="both"/>
        <w:rPr>
          <w:rFonts w:ascii="Arial" w:hAnsi="Arial" w:cs="Arial"/>
          <w:sz w:val="22"/>
          <w:szCs w:val="22"/>
        </w:rPr>
      </w:pPr>
      <w:r w:rsidRPr="00AC6633">
        <w:rPr>
          <w:rFonts w:ascii="Arial" w:hAnsi="Arial" w:cs="Arial"/>
          <w:sz w:val="22"/>
          <w:szCs w:val="22"/>
        </w:rPr>
        <w:t>Wykonawca i Zamawiający wyznaczą osoby odpowiedzialne za realizację przedmiotu zamówienia.</w:t>
      </w:r>
    </w:p>
    <w:p w14:paraId="07CF8AAA" w14:textId="77777777" w:rsidR="00876E8F" w:rsidRPr="00AC6633" w:rsidRDefault="00876E8F" w:rsidP="00876E8F">
      <w:pPr>
        <w:pStyle w:val="Akapitzlist"/>
        <w:numPr>
          <w:ilvl w:val="0"/>
          <w:numId w:val="20"/>
        </w:numPr>
        <w:jc w:val="both"/>
        <w:rPr>
          <w:rFonts w:ascii="Arial" w:hAnsi="Arial" w:cs="Arial"/>
          <w:sz w:val="22"/>
          <w:szCs w:val="22"/>
        </w:rPr>
      </w:pPr>
      <w:r w:rsidRPr="00AC6633">
        <w:rPr>
          <w:rFonts w:ascii="Arial" w:hAnsi="Arial" w:cs="Arial"/>
          <w:sz w:val="22"/>
          <w:szCs w:val="22"/>
        </w:rPr>
        <w:t>Zleceniodawca wskaże placówki edukacyjne, grupy uczniowskie oraz nauczycieli, którzy wezmą udział w nagraniach, zapewniając jednocześnie bezpośredni kontakt z tymi osobami oraz umożliwiając dostęp do wskazanych placówek i grup.</w:t>
      </w:r>
    </w:p>
    <w:p w14:paraId="400746BB" w14:textId="77777777" w:rsidR="00876E8F" w:rsidRPr="00AC6633" w:rsidRDefault="00876E8F" w:rsidP="00876E8F">
      <w:pPr>
        <w:pStyle w:val="Akapitzlist"/>
        <w:numPr>
          <w:ilvl w:val="0"/>
          <w:numId w:val="20"/>
        </w:numPr>
        <w:jc w:val="both"/>
        <w:rPr>
          <w:rFonts w:ascii="Arial" w:hAnsi="Arial" w:cs="Arial"/>
          <w:sz w:val="22"/>
          <w:szCs w:val="22"/>
        </w:rPr>
      </w:pPr>
      <w:r w:rsidRPr="00AC6633">
        <w:rPr>
          <w:rFonts w:ascii="Arial" w:hAnsi="Arial" w:cs="Arial"/>
          <w:sz w:val="22"/>
          <w:szCs w:val="22"/>
        </w:rPr>
        <w:t xml:space="preserve">Szkoły modelowe, wskazane przez Zleceniodawcę, zapewnią wszelkie wymagane warunki i dostęp do </w:t>
      </w:r>
      <w:proofErr w:type="spellStart"/>
      <w:r w:rsidRPr="00AC6633">
        <w:rPr>
          <w:rFonts w:ascii="Arial" w:hAnsi="Arial" w:cs="Arial"/>
          <w:sz w:val="22"/>
          <w:szCs w:val="22"/>
        </w:rPr>
        <w:t>sal</w:t>
      </w:r>
      <w:proofErr w:type="spellEnd"/>
      <w:r w:rsidRPr="00AC6633">
        <w:rPr>
          <w:rFonts w:ascii="Arial" w:hAnsi="Arial" w:cs="Arial"/>
          <w:sz w:val="22"/>
          <w:szCs w:val="22"/>
        </w:rPr>
        <w:t xml:space="preserve"> lekcyjnych, w których odbędzie się realizacja nagrań.</w:t>
      </w:r>
    </w:p>
    <w:p w14:paraId="72314125" w14:textId="77777777" w:rsidR="00876E8F" w:rsidRPr="002435D2" w:rsidRDefault="00876E8F" w:rsidP="00876E8F">
      <w:pPr>
        <w:ind w:left="708"/>
        <w:jc w:val="both"/>
        <w:rPr>
          <w:rFonts w:ascii="Arial" w:hAnsi="Arial" w:cs="Arial"/>
          <w:b/>
          <w:bCs/>
        </w:rPr>
      </w:pPr>
      <w:r>
        <w:rPr>
          <w:rFonts w:ascii="Arial" w:hAnsi="Arial" w:cs="Arial"/>
          <w:b/>
          <w:bCs/>
        </w:rPr>
        <w:t>VIII</w:t>
      </w:r>
      <w:r w:rsidRPr="002435D2">
        <w:rPr>
          <w:rFonts w:ascii="Arial" w:hAnsi="Arial" w:cs="Arial"/>
          <w:b/>
          <w:bCs/>
        </w:rPr>
        <w:t>.2. Zatwierdzanie etapów prac</w:t>
      </w:r>
    </w:p>
    <w:p w14:paraId="669D1C6E" w14:textId="77777777" w:rsidR="00876E8F" w:rsidRPr="00567A09" w:rsidRDefault="00876E8F" w:rsidP="00876E8F">
      <w:pPr>
        <w:pStyle w:val="Akapitzlist"/>
        <w:numPr>
          <w:ilvl w:val="0"/>
          <w:numId w:val="21"/>
        </w:numPr>
        <w:jc w:val="both"/>
        <w:rPr>
          <w:rFonts w:ascii="Arial" w:hAnsi="Arial" w:cs="Arial"/>
          <w:sz w:val="22"/>
          <w:szCs w:val="22"/>
        </w:rPr>
      </w:pPr>
      <w:r w:rsidRPr="00567A09">
        <w:rPr>
          <w:rFonts w:ascii="Arial" w:hAnsi="Arial" w:cs="Arial"/>
          <w:sz w:val="22"/>
          <w:szCs w:val="22"/>
        </w:rPr>
        <w:t>Produkcja będzie prowadzona etapowo: akceptacja scenariusza oraz finalnej wersji Materiałów Multimedialnych.</w:t>
      </w:r>
    </w:p>
    <w:p w14:paraId="345888B2" w14:textId="77777777" w:rsidR="00876E8F" w:rsidRPr="00567A09" w:rsidRDefault="00876E8F" w:rsidP="00876E8F">
      <w:pPr>
        <w:pStyle w:val="Akapitzlist"/>
        <w:numPr>
          <w:ilvl w:val="0"/>
          <w:numId w:val="21"/>
        </w:numPr>
        <w:jc w:val="both"/>
        <w:rPr>
          <w:rFonts w:ascii="Arial" w:hAnsi="Arial" w:cs="Arial"/>
          <w:sz w:val="22"/>
          <w:szCs w:val="22"/>
        </w:rPr>
      </w:pPr>
      <w:r w:rsidRPr="00567A09">
        <w:rPr>
          <w:rFonts w:ascii="Arial" w:hAnsi="Arial" w:cs="Arial"/>
          <w:sz w:val="22"/>
          <w:szCs w:val="22"/>
        </w:rPr>
        <w:lastRenderedPageBreak/>
        <w:t>Wykonawca zobowiązuje się do uwzględnienia uwag Zamawiającego w toku pracy nad materiałami. Wykonawca zobowiązuje się do elastyczności i współpracy w zakresie modyfikacji zgodnie z wytycznymi Zamawiającego.</w:t>
      </w:r>
    </w:p>
    <w:p w14:paraId="4380DB3F" w14:textId="77777777" w:rsidR="00876E8F" w:rsidRDefault="00876E8F" w:rsidP="00876E8F">
      <w:pPr>
        <w:ind w:left="708"/>
        <w:jc w:val="both"/>
        <w:rPr>
          <w:rFonts w:ascii="Arial" w:hAnsi="Arial" w:cs="Arial"/>
          <w:b/>
          <w:bCs/>
        </w:rPr>
      </w:pPr>
      <w:r>
        <w:rPr>
          <w:rFonts w:ascii="Arial" w:hAnsi="Arial" w:cs="Arial"/>
          <w:b/>
          <w:bCs/>
        </w:rPr>
        <w:t>VII</w:t>
      </w:r>
      <w:r w:rsidRPr="002435D2">
        <w:rPr>
          <w:rFonts w:ascii="Arial" w:hAnsi="Arial" w:cs="Arial"/>
          <w:b/>
          <w:bCs/>
        </w:rPr>
        <w:t>I.3. Zgodność prawna i techniczna przekazanych materiałów</w:t>
      </w:r>
      <w:r>
        <w:rPr>
          <w:rFonts w:ascii="Arial" w:hAnsi="Arial" w:cs="Arial"/>
          <w:b/>
          <w:bCs/>
        </w:rPr>
        <w:t xml:space="preserve"> </w:t>
      </w:r>
    </w:p>
    <w:p w14:paraId="4167DDC6" w14:textId="77777777" w:rsidR="00876E8F" w:rsidRPr="00567A09" w:rsidRDefault="00876E8F" w:rsidP="00876E8F">
      <w:pPr>
        <w:ind w:left="708"/>
        <w:jc w:val="both"/>
        <w:rPr>
          <w:rFonts w:ascii="Arial" w:hAnsi="Arial" w:cs="Arial"/>
        </w:rPr>
      </w:pPr>
      <w:r w:rsidRPr="00567A09">
        <w:rPr>
          <w:rFonts w:ascii="Arial" w:hAnsi="Arial" w:cs="Arial"/>
        </w:rPr>
        <w:t>Wykonawca przekaże Zamawiającemu:</w:t>
      </w:r>
    </w:p>
    <w:p w14:paraId="48B3BF42" w14:textId="77777777" w:rsidR="00876E8F" w:rsidRPr="00567A09" w:rsidRDefault="00876E8F" w:rsidP="00876E8F">
      <w:pPr>
        <w:pStyle w:val="Akapitzlist"/>
        <w:numPr>
          <w:ilvl w:val="0"/>
          <w:numId w:val="22"/>
        </w:numPr>
        <w:jc w:val="both"/>
        <w:rPr>
          <w:rFonts w:ascii="Arial" w:hAnsi="Arial" w:cs="Arial"/>
          <w:sz w:val="22"/>
          <w:szCs w:val="22"/>
        </w:rPr>
      </w:pPr>
      <w:r w:rsidRPr="00567A09">
        <w:rPr>
          <w:rFonts w:ascii="Arial" w:hAnsi="Arial" w:cs="Arial"/>
          <w:sz w:val="22"/>
          <w:szCs w:val="22"/>
        </w:rPr>
        <w:t xml:space="preserve">finalne wersje filmów, </w:t>
      </w:r>
      <w:proofErr w:type="spellStart"/>
      <w:r w:rsidRPr="00567A09">
        <w:rPr>
          <w:rFonts w:ascii="Arial" w:hAnsi="Arial" w:cs="Arial"/>
          <w:sz w:val="22"/>
          <w:szCs w:val="22"/>
        </w:rPr>
        <w:t>videocastów</w:t>
      </w:r>
      <w:proofErr w:type="spellEnd"/>
      <w:r w:rsidRPr="00567A09">
        <w:rPr>
          <w:rFonts w:ascii="Arial" w:hAnsi="Arial" w:cs="Arial"/>
          <w:sz w:val="22"/>
          <w:szCs w:val="22"/>
        </w:rPr>
        <w:t xml:space="preserve"> i podcastów,</w:t>
      </w:r>
    </w:p>
    <w:p w14:paraId="32BD2803" w14:textId="77777777" w:rsidR="00876E8F" w:rsidRPr="00567A09" w:rsidRDefault="00876E8F" w:rsidP="00876E8F">
      <w:pPr>
        <w:pStyle w:val="Akapitzlist"/>
        <w:numPr>
          <w:ilvl w:val="0"/>
          <w:numId w:val="22"/>
        </w:numPr>
        <w:jc w:val="both"/>
        <w:rPr>
          <w:rFonts w:ascii="Arial" w:hAnsi="Arial" w:cs="Arial"/>
          <w:sz w:val="22"/>
          <w:szCs w:val="22"/>
        </w:rPr>
      </w:pPr>
      <w:r w:rsidRPr="00567A09">
        <w:rPr>
          <w:rFonts w:ascii="Arial" w:hAnsi="Arial" w:cs="Arial"/>
          <w:sz w:val="22"/>
          <w:szCs w:val="22"/>
        </w:rPr>
        <w:t xml:space="preserve">wersje z napisami (pliki. </w:t>
      </w:r>
      <w:proofErr w:type="spellStart"/>
      <w:r w:rsidRPr="00567A09">
        <w:rPr>
          <w:rFonts w:ascii="Arial" w:hAnsi="Arial" w:cs="Arial"/>
          <w:sz w:val="22"/>
          <w:szCs w:val="22"/>
        </w:rPr>
        <w:t>vtt</w:t>
      </w:r>
      <w:proofErr w:type="spellEnd"/>
      <w:r w:rsidRPr="00567A09">
        <w:rPr>
          <w:rFonts w:ascii="Arial" w:hAnsi="Arial" w:cs="Arial"/>
          <w:sz w:val="22"/>
          <w:szCs w:val="22"/>
        </w:rPr>
        <w:t>/.</w:t>
      </w:r>
      <w:proofErr w:type="spellStart"/>
      <w:r w:rsidRPr="00567A09">
        <w:rPr>
          <w:rFonts w:ascii="Arial" w:hAnsi="Arial" w:cs="Arial"/>
          <w:sz w:val="22"/>
          <w:szCs w:val="22"/>
        </w:rPr>
        <w:t>vtt</w:t>
      </w:r>
      <w:proofErr w:type="spellEnd"/>
      <w:r w:rsidRPr="00567A09">
        <w:rPr>
          <w:rFonts w:ascii="Arial" w:hAnsi="Arial" w:cs="Arial"/>
          <w:sz w:val="22"/>
          <w:szCs w:val="22"/>
        </w:rPr>
        <w:t>),</w:t>
      </w:r>
    </w:p>
    <w:p w14:paraId="1DB4B72F" w14:textId="77777777" w:rsidR="00876E8F" w:rsidRPr="00567A09" w:rsidRDefault="00876E8F" w:rsidP="00876E8F">
      <w:pPr>
        <w:pStyle w:val="Akapitzlist"/>
        <w:numPr>
          <w:ilvl w:val="0"/>
          <w:numId w:val="22"/>
        </w:numPr>
        <w:jc w:val="both"/>
        <w:rPr>
          <w:rFonts w:ascii="Arial" w:hAnsi="Arial" w:cs="Arial"/>
          <w:sz w:val="22"/>
          <w:szCs w:val="22"/>
        </w:rPr>
      </w:pPr>
      <w:r w:rsidRPr="00567A09">
        <w:rPr>
          <w:rFonts w:ascii="Arial" w:hAnsi="Arial" w:cs="Arial"/>
          <w:sz w:val="22"/>
          <w:szCs w:val="22"/>
        </w:rPr>
        <w:t>transkrypcje treści filmowej,</w:t>
      </w:r>
    </w:p>
    <w:p w14:paraId="38E4537A" w14:textId="77777777" w:rsidR="00876E8F" w:rsidRPr="00567A09" w:rsidRDefault="00876E8F" w:rsidP="00876E8F">
      <w:pPr>
        <w:pStyle w:val="Akapitzlist"/>
        <w:numPr>
          <w:ilvl w:val="0"/>
          <w:numId w:val="22"/>
        </w:numPr>
        <w:jc w:val="both"/>
        <w:rPr>
          <w:rFonts w:ascii="Arial" w:hAnsi="Arial" w:cs="Arial"/>
          <w:sz w:val="22"/>
          <w:szCs w:val="22"/>
        </w:rPr>
      </w:pPr>
      <w:r w:rsidRPr="00567A09">
        <w:rPr>
          <w:rFonts w:ascii="Arial" w:hAnsi="Arial" w:cs="Arial"/>
          <w:sz w:val="22"/>
          <w:szCs w:val="22"/>
        </w:rPr>
        <w:t>materiały źródłowe (pliki projektowe, ścieżki audio, grafiki),</w:t>
      </w:r>
    </w:p>
    <w:p w14:paraId="2A633B26" w14:textId="77777777" w:rsidR="00876E8F" w:rsidRPr="00567A09" w:rsidRDefault="00876E8F" w:rsidP="00876E8F">
      <w:pPr>
        <w:pStyle w:val="Akapitzlist"/>
        <w:numPr>
          <w:ilvl w:val="0"/>
          <w:numId w:val="22"/>
        </w:numPr>
        <w:jc w:val="both"/>
        <w:rPr>
          <w:rFonts w:ascii="Arial" w:hAnsi="Arial" w:cs="Arial"/>
          <w:sz w:val="22"/>
          <w:szCs w:val="22"/>
        </w:rPr>
      </w:pPr>
      <w:r w:rsidRPr="00567A09">
        <w:rPr>
          <w:rFonts w:ascii="Arial" w:hAnsi="Arial" w:cs="Arial"/>
          <w:sz w:val="22"/>
          <w:szCs w:val="22"/>
        </w:rPr>
        <w:t>wersje skrócone do mediów społecznościowych (</w:t>
      </w:r>
      <w:proofErr w:type="spellStart"/>
      <w:r w:rsidRPr="00567A09">
        <w:rPr>
          <w:rFonts w:ascii="Arial" w:hAnsi="Arial" w:cs="Arial"/>
          <w:sz w:val="22"/>
          <w:szCs w:val="22"/>
        </w:rPr>
        <w:t>teasery</w:t>
      </w:r>
      <w:proofErr w:type="spellEnd"/>
      <w:r w:rsidRPr="00567A09">
        <w:rPr>
          <w:rFonts w:ascii="Arial" w:hAnsi="Arial" w:cs="Arial"/>
          <w:sz w:val="22"/>
          <w:szCs w:val="22"/>
        </w:rPr>
        <w:t>).</w:t>
      </w:r>
    </w:p>
    <w:p w14:paraId="3BE0F3C0" w14:textId="77777777" w:rsidR="00876E8F" w:rsidRPr="00567A09" w:rsidRDefault="00876E8F" w:rsidP="00876E8F">
      <w:pPr>
        <w:pStyle w:val="Akapitzlist"/>
        <w:numPr>
          <w:ilvl w:val="0"/>
          <w:numId w:val="23"/>
        </w:numPr>
        <w:ind w:left="709" w:hanging="283"/>
        <w:jc w:val="both"/>
        <w:rPr>
          <w:rFonts w:ascii="Arial" w:hAnsi="Arial" w:cs="Arial"/>
          <w:sz w:val="22"/>
          <w:szCs w:val="22"/>
        </w:rPr>
      </w:pPr>
      <w:r w:rsidRPr="00567A09">
        <w:rPr>
          <w:rFonts w:ascii="Arial" w:hAnsi="Arial" w:cs="Arial"/>
          <w:sz w:val="22"/>
          <w:szCs w:val="22"/>
        </w:rPr>
        <w:t xml:space="preserve">Wykonawca zapewnia, że wszystkie użyte elementy (grafiki, nagrania, animacje, muzyka) są wolne od wad prawnych, a prawa autorskie są uregulowane. Wszelkie prawa autorskie do produktów wytworzonych w trakcie realizacji przedmiotu zamówienia Wykonawca zobowiązuje się przenieść na Zamawiającego na zasadach określonych umową (Wykonawca przekaże Zamawiającemu pełnię autorskich praw majątkowych do utworów na wszystkich znanych polach eksploatacji, umożliwiając ich dowolne użycie, modyfikację, tłumaczenie, publikację oraz archiwizację). Przedmiot zamówienia nie może naruszać praw autorskich stron trzecich. Treść zawarta w przygotowanych przez Wykonawcę produktach winna być zgodna z obowiązującym prawem autorskim (niedopuszczalne są plagiaty lub teksty będące kompilacją kilku innych). Wykonawca ponosi odpowiedzialność za legalność wykorzystanych materiałów (grafika, muzyka, zdjęcia, </w:t>
      </w:r>
      <w:proofErr w:type="spellStart"/>
      <w:r w:rsidRPr="00567A09">
        <w:rPr>
          <w:rFonts w:ascii="Arial" w:hAnsi="Arial" w:cs="Arial"/>
          <w:sz w:val="22"/>
          <w:szCs w:val="22"/>
        </w:rPr>
        <w:t>fonty</w:t>
      </w:r>
      <w:proofErr w:type="spellEnd"/>
      <w:r w:rsidRPr="00567A09">
        <w:rPr>
          <w:rFonts w:ascii="Arial" w:hAnsi="Arial" w:cs="Arial"/>
          <w:sz w:val="22"/>
          <w:szCs w:val="22"/>
        </w:rPr>
        <w:t>, animacje). Wszelkie roszczenia właścicieli praw autorskich będą cedowane na wykonawcę tytułem niniejszej umowy.</w:t>
      </w:r>
    </w:p>
    <w:p w14:paraId="3FF3E983" w14:textId="77777777" w:rsidR="00876E8F" w:rsidRPr="00567A09" w:rsidRDefault="00876E8F" w:rsidP="00876E8F">
      <w:pPr>
        <w:pStyle w:val="Akapitzlist"/>
        <w:numPr>
          <w:ilvl w:val="0"/>
          <w:numId w:val="23"/>
        </w:numPr>
        <w:ind w:left="709" w:hanging="283"/>
        <w:jc w:val="both"/>
        <w:rPr>
          <w:rFonts w:ascii="Arial" w:hAnsi="Arial" w:cs="Arial"/>
          <w:sz w:val="22"/>
          <w:szCs w:val="22"/>
        </w:rPr>
      </w:pPr>
      <w:r w:rsidRPr="00567A09">
        <w:rPr>
          <w:rFonts w:ascii="Arial" w:hAnsi="Arial" w:cs="Arial"/>
          <w:sz w:val="22"/>
          <w:szCs w:val="22"/>
        </w:rPr>
        <w:t>Materiały muszą być zgodne z przepisami prawa autorskiego, RODO oraz standardami dostępności cyfrowej WCAG 2.1 (min. poziom AA).</w:t>
      </w:r>
    </w:p>
    <w:p w14:paraId="0B521B7D" w14:textId="77777777" w:rsidR="00876E8F" w:rsidRPr="00567A09" w:rsidRDefault="00876E8F" w:rsidP="00876E8F">
      <w:pPr>
        <w:pStyle w:val="Akapitzlist"/>
        <w:numPr>
          <w:ilvl w:val="0"/>
          <w:numId w:val="23"/>
        </w:numPr>
        <w:ind w:left="709" w:hanging="283"/>
        <w:jc w:val="both"/>
        <w:rPr>
          <w:rFonts w:ascii="Arial" w:hAnsi="Arial" w:cs="Arial"/>
          <w:sz w:val="22"/>
          <w:szCs w:val="22"/>
        </w:rPr>
      </w:pPr>
      <w:r w:rsidRPr="00567A09">
        <w:rPr>
          <w:rFonts w:ascii="Arial" w:hAnsi="Arial" w:cs="Arial"/>
          <w:sz w:val="22"/>
          <w:szCs w:val="22"/>
        </w:rPr>
        <w:t xml:space="preserve">Przekazane Zamawiającemu Materiały Multimedialne muszą być dostosowane do publikacji online i w mediach społecznościowych oraz na urządzeniach mobilnych (formaty: .mp4, H.264, Full HD lub 4K). Wykonawca do każdego Materiału przekaże: wersję z </w:t>
      </w:r>
      <w:proofErr w:type="spellStart"/>
      <w:r w:rsidRPr="00567A09">
        <w:rPr>
          <w:rFonts w:ascii="Arial" w:hAnsi="Arial" w:cs="Arial"/>
          <w:sz w:val="22"/>
          <w:szCs w:val="22"/>
        </w:rPr>
        <w:t>audiodeskrypcją</w:t>
      </w:r>
      <w:proofErr w:type="spellEnd"/>
      <w:r w:rsidRPr="00567A09">
        <w:rPr>
          <w:rFonts w:ascii="Arial" w:hAnsi="Arial" w:cs="Arial"/>
          <w:sz w:val="22"/>
          <w:szCs w:val="22"/>
        </w:rPr>
        <w:t xml:space="preserve">, napisy do filmu i </w:t>
      </w:r>
      <w:proofErr w:type="spellStart"/>
      <w:r w:rsidRPr="00567A09">
        <w:rPr>
          <w:rFonts w:ascii="Arial" w:hAnsi="Arial" w:cs="Arial"/>
          <w:sz w:val="22"/>
          <w:szCs w:val="22"/>
        </w:rPr>
        <w:t>videocastu</w:t>
      </w:r>
      <w:proofErr w:type="spellEnd"/>
      <w:r w:rsidRPr="00567A09">
        <w:rPr>
          <w:rFonts w:ascii="Arial" w:hAnsi="Arial" w:cs="Arial"/>
          <w:sz w:val="22"/>
          <w:szCs w:val="22"/>
        </w:rPr>
        <w:t xml:space="preserve"> oraz napisy dla niesłyszących, jeżeli są konieczne (pliki .</w:t>
      </w:r>
      <w:proofErr w:type="spellStart"/>
      <w:r w:rsidRPr="00567A09">
        <w:rPr>
          <w:rFonts w:ascii="Arial" w:hAnsi="Arial" w:cs="Arial"/>
          <w:sz w:val="22"/>
          <w:szCs w:val="22"/>
        </w:rPr>
        <w:t>vtt</w:t>
      </w:r>
      <w:proofErr w:type="spellEnd"/>
      <w:r w:rsidRPr="00567A09">
        <w:rPr>
          <w:rFonts w:ascii="Arial" w:hAnsi="Arial" w:cs="Arial"/>
          <w:sz w:val="22"/>
          <w:szCs w:val="22"/>
        </w:rPr>
        <w:t>) oraz materiały źródłowe (np. pliki montażowe, pliki projektu, grafiki, ścieżki audio).</w:t>
      </w:r>
    </w:p>
    <w:p w14:paraId="67F5362B" w14:textId="77777777" w:rsidR="00876E8F" w:rsidRPr="00567A09" w:rsidRDefault="00876E8F" w:rsidP="00876E8F">
      <w:pPr>
        <w:pStyle w:val="Akapitzlist"/>
        <w:numPr>
          <w:ilvl w:val="0"/>
          <w:numId w:val="23"/>
        </w:numPr>
        <w:ind w:left="709" w:hanging="283"/>
        <w:jc w:val="both"/>
        <w:rPr>
          <w:rFonts w:ascii="Arial" w:hAnsi="Arial" w:cs="Arial"/>
          <w:sz w:val="22"/>
          <w:szCs w:val="22"/>
        </w:rPr>
      </w:pPr>
      <w:r w:rsidRPr="00567A09">
        <w:rPr>
          <w:rFonts w:ascii="Arial" w:hAnsi="Arial" w:cs="Arial"/>
          <w:sz w:val="22"/>
          <w:szCs w:val="22"/>
        </w:rPr>
        <w:t>Ochrona wizerunku i poufność:</w:t>
      </w:r>
    </w:p>
    <w:p w14:paraId="452BEC75" w14:textId="77777777" w:rsidR="00876E8F" w:rsidRPr="00567A09" w:rsidRDefault="00876E8F" w:rsidP="00876E8F">
      <w:pPr>
        <w:pStyle w:val="Akapitzlist"/>
        <w:ind w:left="709"/>
        <w:jc w:val="both"/>
        <w:rPr>
          <w:rFonts w:ascii="Arial" w:hAnsi="Arial" w:cs="Arial"/>
          <w:sz w:val="22"/>
          <w:szCs w:val="22"/>
        </w:rPr>
      </w:pPr>
      <w:r w:rsidRPr="00567A09">
        <w:rPr>
          <w:rFonts w:ascii="Arial" w:hAnsi="Arial" w:cs="Arial"/>
          <w:sz w:val="22"/>
          <w:szCs w:val="22"/>
        </w:rPr>
        <w:t>5.1 Wszyscy występujący w filmach aktorzy, lektorzy lub osoby prezentujące treści merytoryczne muszą posiadać pisemne zgody na wykorzystanie ich wizerunku, zgodnie z obowiązującymi przepisami.</w:t>
      </w:r>
    </w:p>
    <w:p w14:paraId="411B205E" w14:textId="77777777" w:rsidR="00876E8F" w:rsidRPr="00567A09" w:rsidRDefault="00876E8F" w:rsidP="00876E8F">
      <w:pPr>
        <w:pStyle w:val="Akapitzlist"/>
        <w:ind w:left="709"/>
        <w:jc w:val="both"/>
        <w:rPr>
          <w:rFonts w:ascii="Arial" w:hAnsi="Arial" w:cs="Arial"/>
          <w:sz w:val="22"/>
          <w:szCs w:val="22"/>
        </w:rPr>
      </w:pPr>
      <w:r w:rsidRPr="00567A09">
        <w:rPr>
          <w:rFonts w:ascii="Arial" w:hAnsi="Arial" w:cs="Arial"/>
          <w:sz w:val="22"/>
          <w:szCs w:val="22"/>
        </w:rPr>
        <w:t>5.2. Wykonawca zobowiązany jest do zachowania w poufności wszystkich materiałów i informacji uzyskanych w trakcie realizacji zamówienia oraz do niewykorzystywania ich w celach innych niż wykonanie przedmiotu umowy.</w:t>
      </w:r>
    </w:p>
    <w:p w14:paraId="48B58426" w14:textId="77777777" w:rsidR="00876E8F" w:rsidRPr="00567A09" w:rsidRDefault="00876E8F" w:rsidP="00876E8F">
      <w:pPr>
        <w:pStyle w:val="Akapitzlist"/>
        <w:ind w:left="709"/>
        <w:jc w:val="both"/>
        <w:rPr>
          <w:rFonts w:ascii="Arial" w:hAnsi="Arial" w:cs="Arial"/>
          <w:sz w:val="22"/>
          <w:szCs w:val="22"/>
        </w:rPr>
      </w:pPr>
      <w:r w:rsidRPr="00567A09">
        <w:rPr>
          <w:rFonts w:ascii="Arial" w:hAnsi="Arial" w:cs="Arial"/>
          <w:sz w:val="22"/>
          <w:szCs w:val="22"/>
        </w:rPr>
        <w:t>5.3. Wykonawca nie może wykorzystywać produkcji filmów i wszelkich materiałów powstałych w wyniku realizowanej usługi do promowania jakichkolwiek podmiotów lub przedmiotów. Włączenie logo Wykonawcy do jakiegokolwiek działania związanego z produkcją Materiałów Multimedialnych lub umieszczenie go na materiałach wykorzystywanych w nagraniach jest niedopuszczalne. Niedozwolone jest także używanie filmów stokowych (gotowych filmów z platform dystrybucyjnych).</w:t>
      </w:r>
    </w:p>
    <w:p w14:paraId="769B8303" w14:textId="77777777" w:rsidR="00876E8F" w:rsidRPr="00567A09" w:rsidRDefault="00876E8F" w:rsidP="00876E8F">
      <w:pPr>
        <w:pStyle w:val="Akapitzlist"/>
        <w:numPr>
          <w:ilvl w:val="0"/>
          <w:numId w:val="51"/>
        </w:numPr>
        <w:ind w:left="709"/>
        <w:jc w:val="both"/>
        <w:rPr>
          <w:rFonts w:ascii="Arial" w:hAnsi="Arial" w:cs="Arial"/>
          <w:sz w:val="22"/>
          <w:szCs w:val="22"/>
        </w:rPr>
      </w:pPr>
      <w:r w:rsidRPr="00567A09">
        <w:rPr>
          <w:rFonts w:ascii="Arial" w:hAnsi="Arial" w:cs="Arial"/>
          <w:sz w:val="22"/>
          <w:szCs w:val="22"/>
        </w:rPr>
        <w:t xml:space="preserve">Wszystkie gotowe elementy graficzne (np. ilustracje, infografiki i inne elementy </w:t>
      </w:r>
      <w:proofErr w:type="spellStart"/>
      <w:r w:rsidRPr="00567A09">
        <w:rPr>
          <w:rFonts w:ascii="Arial" w:hAnsi="Arial" w:cs="Arial"/>
          <w:sz w:val="22"/>
          <w:szCs w:val="22"/>
        </w:rPr>
        <w:t>stockowe</w:t>
      </w:r>
      <w:proofErr w:type="spellEnd"/>
      <w:r w:rsidRPr="00567A09">
        <w:rPr>
          <w:rFonts w:ascii="Arial" w:hAnsi="Arial" w:cs="Arial"/>
          <w:sz w:val="22"/>
          <w:szCs w:val="22"/>
        </w:rPr>
        <w:t xml:space="preserve">) użyte w Materiałach Multimedialnych nie mogą stanowić więcej niż 5% </w:t>
      </w:r>
      <w:r w:rsidRPr="00567A09">
        <w:rPr>
          <w:rFonts w:ascii="Arial" w:hAnsi="Arial" w:cs="Arial"/>
          <w:sz w:val="22"/>
          <w:szCs w:val="22"/>
        </w:rPr>
        <w:lastRenderedPageBreak/>
        <w:t>ogólnej liczby elementów graficznych, a ich obecność musi być uzasadniona merytorycznie i zaakceptowana przez Zamawiającego.</w:t>
      </w:r>
    </w:p>
    <w:p w14:paraId="46FE08CB" w14:textId="77777777" w:rsidR="00876E8F" w:rsidRPr="007D2F3E" w:rsidRDefault="00876E8F" w:rsidP="00876E8F">
      <w:pPr>
        <w:pStyle w:val="Akapitzlist"/>
        <w:ind w:left="709"/>
        <w:jc w:val="both"/>
        <w:rPr>
          <w:rFonts w:ascii="Arial" w:hAnsi="Arial" w:cs="Arial"/>
        </w:rPr>
      </w:pPr>
    </w:p>
    <w:p w14:paraId="1AA43395" w14:textId="77777777" w:rsidR="00876E8F" w:rsidRPr="000B7C25" w:rsidRDefault="00876E8F" w:rsidP="00876E8F">
      <w:pPr>
        <w:pStyle w:val="Akapitzlist"/>
        <w:numPr>
          <w:ilvl w:val="0"/>
          <w:numId w:val="47"/>
        </w:numPr>
        <w:contextualSpacing w:val="0"/>
        <w:jc w:val="both"/>
        <w:rPr>
          <w:rFonts w:ascii="Arial" w:hAnsi="Arial" w:cs="Arial"/>
          <w:b/>
          <w:bCs/>
        </w:rPr>
      </w:pPr>
      <w:r w:rsidRPr="000B7C25">
        <w:rPr>
          <w:rFonts w:ascii="Arial" w:hAnsi="Arial" w:cs="Arial"/>
          <w:b/>
          <w:bCs/>
        </w:rPr>
        <w:t>Inne elementy usługi</w:t>
      </w:r>
    </w:p>
    <w:p w14:paraId="285B9AD2"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 xml:space="preserve">Zamawiający wymaga, aby zgranie ścieżek dźwiękowych, </w:t>
      </w:r>
      <w:proofErr w:type="spellStart"/>
      <w:r w:rsidRPr="00AC6633">
        <w:rPr>
          <w:rFonts w:ascii="Arial" w:hAnsi="Arial" w:cs="Arial"/>
          <w:sz w:val="22"/>
          <w:szCs w:val="22"/>
        </w:rPr>
        <w:t>mastering</w:t>
      </w:r>
      <w:proofErr w:type="spellEnd"/>
      <w:r w:rsidRPr="00AC6633">
        <w:rPr>
          <w:rFonts w:ascii="Arial" w:hAnsi="Arial" w:cs="Arial"/>
          <w:sz w:val="22"/>
          <w:szCs w:val="22"/>
        </w:rPr>
        <w:t xml:space="preserve"> zrealizowane były w profesjonalnym studio dźwiękowym, którego produkcję eksploatują media koncesjonowane.</w:t>
      </w:r>
    </w:p>
    <w:p w14:paraId="5D4F2CE6"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 xml:space="preserve">Zaangażowana do produkcji Materiałów Multimedialnych ekipa powinna mieć doświadczenie w produkcji filmowo-telewizyjnej w mediach koncesjonowanych. Zaangażowany zespół realizacyjny winien zapewniać profesjonalną realizację wszystkich materiałów, posiadać doświadczenie w realizacji produkcji filmowych, </w:t>
      </w:r>
      <w:proofErr w:type="spellStart"/>
      <w:r w:rsidRPr="00AC6633">
        <w:rPr>
          <w:rFonts w:ascii="Arial" w:hAnsi="Arial" w:cs="Arial"/>
          <w:sz w:val="22"/>
          <w:szCs w:val="22"/>
        </w:rPr>
        <w:t>videocastów</w:t>
      </w:r>
      <w:proofErr w:type="spellEnd"/>
      <w:r w:rsidRPr="00AC6633">
        <w:rPr>
          <w:rFonts w:ascii="Arial" w:hAnsi="Arial" w:cs="Arial"/>
          <w:sz w:val="22"/>
          <w:szCs w:val="22"/>
        </w:rPr>
        <w:t xml:space="preserve"> i podcastów w mediach koncesjonowanych o charakterze odpowiadającym swoim zakresem przedmiotowi zamówienia.</w:t>
      </w:r>
    </w:p>
    <w:p w14:paraId="417A5FC0"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Wymagane jest zapewnienie zespołu realizacyjnego gwarantującego profesjonalną realizację Zamówienia, który posiada doświadczenie w realizacji produkcji filmowych i audio w mediach koncesjonowanych o charakterze odpowiadającym swoim zakresem przedmiotowi zamówienia.</w:t>
      </w:r>
    </w:p>
    <w:p w14:paraId="0EB82DAF"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W trakcie realizacji całego zamówienia Wykonawca zobowiązany jest do prowadzenia dokumentacji fotograficznej z planu zdjęciowego (Wykonawca winien przekazać Zamawiającemu minimum 10 zdjęć nadających się do publikacji w Internecie) i przekazania ich Zamawiającemu razem z końcową wersją Materiałów Multimedialnych.</w:t>
      </w:r>
    </w:p>
    <w:p w14:paraId="4ABD3963"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Wykonawca zobowiązuje się do przetwarzania i zabezpieczenia danych osobowych, w związku z realizacją umowy, na zasadach określonych w rozporządzeniu Parlamentu Europejskiego i Rady (UE) 2016/679 z dnia 27 kwietnia 2016 r. (Dz. Urz. UE L 119 z 04.05.2016 r.) oraz zgodnie z zapisami umowy powierzenia przetwarzania danych osobowych.</w:t>
      </w:r>
    </w:p>
    <w:p w14:paraId="584F6840" w14:textId="77777777" w:rsidR="00876E8F" w:rsidRPr="00AC6633" w:rsidRDefault="00876E8F" w:rsidP="00876E8F">
      <w:pPr>
        <w:pStyle w:val="Akapitzlist"/>
        <w:numPr>
          <w:ilvl w:val="0"/>
          <w:numId w:val="24"/>
        </w:numPr>
        <w:jc w:val="both"/>
        <w:rPr>
          <w:rFonts w:ascii="Arial" w:hAnsi="Arial" w:cs="Arial"/>
          <w:sz w:val="22"/>
          <w:szCs w:val="22"/>
        </w:rPr>
      </w:pPr>
      <w:r w:rsidRPr="00AC6633">
        <w:rPr>
          <w:rFonts w:ascii="Arial" w:hAnsi="Arial" w:cs="Arial"/>
          <w:sz w:val="22"/>
          <w:szCs w:val="22"/>
        </w:rPr>
        <w:t>Zamawiający dopuszcza powierzenie usługi podwykonawcom, również nie ogranicza możliwości powierzenia pozostałego zakresu zamówienia podwykonawcom według wyboru Wykonawcy za zgodą Zamawiającego.</w:t>
      </w:r>
    </w:p>
    <w:p w14:paraId="795F3E8E" w14:textId="77777777" w:rsidR="00876E8F" w:rsidRPr="00AC6633" w:rsidRDefault="00876E8F" w:rsidP="00876E8F">
      <w:pPr>
        <w:pStyle w:val="Akapitzlist"/>
        <w:numPr>
          <w:ilvl w:val="0"/>
          <w:numId w:val="24"/>
        </w:numPr>
        <w:spacing w:after="240"/>
        <w:ind w:left="714" w:hanging="357"/>
        <w:contextualSpacing w:val="0"/>
        <w:jc w:val="both"/>
        <w:rPr>
          <w:rFonts w:ascii="Arial" w:hAnsi="Arial" w:cs="Arial"/>
          <w:sz w:val="22"/>
          <w:szCs w:val="22"/>
        </w:rPr>
      </w:pPr>
      <w:r w:rsidRPr="00AC6633">
        <w:rPr>
          <w:rFonts w:ascii="Arial" w:hAnsi="Arial" w:cs="Arial"/>
          <w:sz w:val="22"/>
          <w:szCs w:val="22"/>
        </w:rPr>
        <w:t>Wykonawca zobowiązuje się wykonywać przedmiot usługi z należytą starannością, najlepszą wiedzą oraz z poszanowaniem zasad profesjonalizmu zawodowego oraz do dysponowania wszystkimi narzędziami i urządzeniami technicznymi koniecznymi do prawidłowej realizacji przedmiotu zamówienia.</w:t>
      </w:r>
    </w:p>
    <w:p w14:paraId="55EFCF96" w14:textId="77777777" w:rsidR="00876E8F" w:rsidRPr="000B7C25" w:rsidRDefault="00876E8F" w:rsidP="00876E8F">
      <w:pPr>
        <w:pStyle w:val="Akapitzlist"/>
        <w:numPr>
          <w:ilvl w:val="0"/>
          <w:numId w:val="48"/>
        </w:numPr>
        <w:contextualSpacing w:val="0"/>
        <w:jc w:val="both"/>
        <w:rPr>
          <w:rFonts w:ascii="Arial" w:hAnsi="Arial" w:cs="Arial"/>
          <w:b/>
          <w:bCs/>
        </w:rPr>
      </w:pPr>
      <w:r w:rsidRPr="000B7C25">
        <w:rPr>
          <w:rFonts w:ascii="Arial" w:hAnsi="Arial" w:cs="Arial"/>
          <w:b/>
          <w:bCs/>
        </w:rPr>
        <w:t>Wymagania związane z wykonaniem zamówienia</w:t>
      </w:r>
    </w:p>
    <w:p w14:paraId="6BFB8D06" w14:textId="77777777" w:rsidR="00876E8F" w:rsidRPr="00AC6633" w:rsidRDefault="00876E8F" w:rsidP="00876E8F">
      <w:pPr>
        <w:pStyle w:val="Akapitzlist"/>
        <w:numPr>
          <w:ilvl w:val="0"/>
          <w:numId w:val="25"/>
        </w:numPr>
        <w:jc w:val="both"/>
        <w:rPr>
          <w:rFonts w:ascii="Arial" w:hAnsi="Arial" w:cs="Arial"/>
          <w:sz w:val="22"/>
          <w:szCs w:val="22"/>
        </w:rPr>
      </w:pPr>
      <w:r w:rsidRPr="00AC6633">
        <w:rPr>
          <w:rFonts w:ascii="Arial" w:hAnsi="Arial" w:cs="Arial"/>
          <w:sz w:val="22"/>
          <w:szCs w:val="22"/>
        </w:rPr>
        <w:t>Zamawiający wymaga, żeby Wykonawca posiadał aktualne zaświadczenie o niekaralności z Krajowego Rejestru Karnego, zgodnie z art. 21 ust. 3 Ustawy z dnia 13 maja 2016 r. o przeciwdziałaniu zagrożeniom przestępczością na tle seksualnym i ochronie małoletnich ustawodawca wskazuje, że informacja z Krajowego Rejestru Karnego przedkładana będzie w zakresie przestępstw określonych w rozdziale XIX i XXV Kodeksu karnego (w tym przestępstwa przeciwko wolności seksualnej i obyczajności), w art. 189a i art. 207 Kodeksu karnego oraz w ustawie z dnia 29 lipca 2005 r. o przeciwdziałaniu narkomanii (Dz. U. z 2023 r. poz. 1939 oraz z 2022 r. poz. 2600), lub za odpowiadające tym przestępstwom czyny zabronione określone w przepisach prawa obcego.</w:t>
      </w:r>
    </w:p>
    <w:p w14:paraId="2C5E0FB9" w14:textId="77777777" w:rsidR="00876E8F" w:rsidRPr="00AC6633" w:rsidRDefault="00876E8F" w:rsidP="00876E8F">
      <w:pPr>
        <w:spacing w:after="0"/>
        <w:ind w:left="644"/>
        <w:jc w:val="both"/>
        <w:rPr>
          <w:rFonts w:ascii="Arial" w:hAnsi="Arial" w:cs="Arial"/>
        </w:rPr>
      </w:pPr>
      <w:r w:rsidRPr="00AC6633">
        <w:rPr>
          <w:rFonts w:ascii="Arial" w:hAnsi="Arial" w:cs="Arial"/>
        </w:rPr>
        <w:lastRenderedPageBreak/>
        <w:t>Szczegółowe informacje o uzyskiwaniu informacji z Krajowego Rejestru Karnego przez obywateli polskich oraz Unii Europejskiej zamieszczone są na stronie internetowej Ministerstwa Sprawiedliwości w zakładkach:</w:t>
      </w:r>
    </w:p>
    <w:p w14:paraId="2F8DFF74" w14:textId="77777777" w:rsidR="00876E8F" w:rsidRPr="009315D8" w:rsidRDefault="00876E8F" w:rsidP="00876E8F">
      <w:pPr>
        <w:spacing w:after="0"/>
        <w:ind w:left="644"/>
        <w:jc w:val="both"/>
        <w:rPr>
          <w:rFonts w:ascii="Arial" w:hAnsi="Arial" w:cs="Arial"/>
        </w:rPr>
      </w:pPr>
      <w:hyperlink r:id="rId9" w:history="1">
        <w:r w:rsidRPr="00005A55">
          <w:rPr>
            <w:rStyle w:val="Hipercze"/>
            <w:rFonts w:ascii="Arial" w:hAnsi="Arial" w:cs="Arial"/>
          </w:rPr>
          <w:t>https://www.gov.pl/web/krajowy-rejestr-karny/uzyskanie-informacji-z-krajowegorejestru-karnego-droga-tradycyjna</w:t>
        </w:r>
      </w:hyperlink>
      <w:r>
        <w:rPr>
          <w:rFonts w:ascii="Arial" w:hAnsi="Arial" w:cs="Arial"/>
        </w:rPr>
        <w:t xml:space="preserve"> </w:t>
      </w:r>
    </w:p>
    <w:p w14:paraId="758DD769" w14:textId="77777777" w:rsidR="00876E8F" w:rsidRPr="009315D8" w:rsidRDefault="00876E8F" w:rsidP="00876E8F">
      <w:pPr>
        <w:spacing w:after="0"/>
        <w:ind w:left="644"/>
        <w:jc w:val="both"/>
        <w:rPr>
          <w:rFonts w:ascii="Arial" w:hAnsi="Arial" w:cs="Arial"/>
        </w:rPr>
      </w:pPr>
      <w:r w:rsidRPr="009315D8">
        <w:rPr>
          <w:rFonts w:ascii="Arial" w:hAnsi="Arial" w:cs="Arial"/>
        </w:rPr>
        <w:t>oraz</w:t>
      </w:r>
    </w:p>
    <w:p w14:paraId="5D8DC1EA" w14:textId="77777777" w:rsidR="00876E8F" w:rsidRDefault="00876E8F" w:rsidP="00876E8F">
      <w:pPr>
        <w:spacing w:after="120"/>
        <w:ind w:left="646"/>
        <w:jc w:val="both"/>
        <w:rPr>
          <w:rFonts w:ascii="Arial" w:hAnsi="Arial" w:cs="Arial"/>
        </w:rPr>
      </w:pPr>
      <w:hyperlink r:id="rId10" w:history="1">
        <w:r w:rsidRPr="00955F7B">
          <w:rPr>
            <w:rStyle w:val="Hipercze"/>
            <w:rFonts w:ascii="Arial" w:hAnsi="Arial" w:cs="Arial"/>
          </w:rPr>
          <w:t>https://www.gov.pl/web/krajowy-rejestr-karny/uzyskiwanie-informacji-z-krajowegorejestru-karnego-droga-elektroniczna3</w:t>
        </w:r>
      </w:hyperlink>
    </w:p>
    <w:p w14:paraId="22552811" w14:textId="77777777" w:rsidR="00876E8F" w:rsidRPr="009315D8" w:rsidRDefault="00876E8F" w:rsidP="00876E8F">
      <w:pPr>
        <w:pStyle w:val="Akapitzlist"/>
        <w:numPr>
          <w:ilvl w:val="0"/>
          <w:numId w:val="25"/>
        </w:numPr>
        <w:jc w:val="both"/>
        <w:rPr>
          <w:rFonts w:ascii="Arial" w:hAnsi="Arial" w:cs="Arial"/>
        </w:rPr>
      </w:pPr>
      <w:r w:rsidRPr="009315D8">
        <w:rPr>
          <w:rFonts w:ascii="Arial" w:hAnsi="Arial" w:cs="Arial"/>
        </w:rPr>
        <w:t>Wymagania formalne:</w:t>
      </w:r>
    </w:p>
    <w:p w14:paraId="37EEE9E5" w14:textId="77777777" w:rsidR="00876E8F" w:rsidRPr="009315D8" w:rsidRDefault="00876E8F" w:rsidP="00876E8F">
      <w:pPr>
        <w:ind w:left="284"/>
        <w:jc w:val="both"/>
        <w:rPr>
          <w:rFonts w:ascii="Arial" w:hAnsi="Arial" w:cs="Arial"/>
        </w:rPr>
      </w:pPr>
      <w:r w:rsidRPr="009315D8">
        <w:rPr>
          <w:rFonts w:ascii="Arial" w:hAnsi="Arial" w:cs="Arial"/>
        </w:rPr>
        <w:t>Wykonawca oświadczy, że wykona utwór samodzielnie lub we współpracy oraz o przeniesie na Zamawiającego autorskie prawa majątkowe do opracowanych filmów na wskazanych poniżej polach eksploatacji:</w:t>
      </w:r>
    </w:p>
    <w:p w14:paraId="638FC83C"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udostępnienie utworu na zasadach wolnej licencji,</w:t>
      </w:r>
    </w:p>
    <w:p w14:paraId="1E01A208"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wprowadzenie do pamięci komputera oraz trwałe lub czasowe utrwalanie lub zwielokrotnianie takich zapisów, włączając w to sporządzanie ich kopii oraz dowolne korzystanie i rozporządzanie tymi kopiami,</w:t>
      </w:r>
    </w:p>
    <w:p w14:paraId="3FB1C687"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stosowanie, wprowadzanie, wyświetlanie, przekazywanie i przechowywanie niezależnie od formatu, systemu lub standardu,</w:t>
      </w:r>
    </w:p>
    <w:p w14:paraId="2219F6AC"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wprowadzanie do obrotu, użyczanie, najem lub dzierżawa oryginału albo egzemplarzy,</w:t>
      </w:r>
    </w:p>
    <w:p w14:paraId="5918DEDA"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tworzenie nowych wersji, opracowań i adaptacji (tłumaczenie, przystosowanie, zmianę układu lub jakiekolwiek inne zmiany),</w:t>
      </w:r>
    </w:p>
    <w:p w14:paraId="2A2A3E25"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319EC8F7"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rozpowszechnianie w sieci Internet oraz w sieciach zamkniętych,</w:t>
      </w:r>
    </w:p>
    <w:p w14:paraId="3390760F"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nadawanie za pomocą fonii lub wizji, w sposób bezprzewodowy (drogą naziemną i satelitarną) lub w sposób przewodowy, w dowolnym systemie i standardzie, w tym także poprzez sieci kablowe i platformy cyfrowe,</w:t>
      </w:r>
    </w:p>
    <w:p w14:paraId="480DFE7B"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14:paraId="5BE89723"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prawo do wykorzystania utworu do celów marketingowych lub promocji, w tym reklamy, sponsoringu, promocji sprzedaży, do oznaczania lub identyfikacji produktów i usług oraz innych przejawów działalności, a także przedmiotów jego własności, także dla celów edukacyjnych i szkoleniowych,</w:t>
      </w:r>
    </w:p>
    <w:p w14:paraId="04FB0D7C"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 xml:space="preserve"> 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 a w przypadku utworów stanowiących program komputerowy (dalej Program) lub Serwis (dalej Serwis) także:</w:t>
      </w:r>
    </w:p>
    <w:p w14:paraId="2E40F383"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lastRenderedPageBreak/>
        <w:t>prawo do zwielokrotniania kodu (kod źródłowy zostanie dostarczony na rzecz ORE na nośniku CD/DVD – w ilości 1 kopii) lub tłumaczenia jego formy (dekompilacja), włączając w to prawo do trwałego lub czasowego zwielokrotniania w całości lub w części jakimikolwiek środkami i w jakiejkolwiek formie, a także opracowania (tłumaczenia, przystosowania lub jakichkolwiek innych zmian) bez ograniczania warunków dopuszczalności tych czynności, w szczególności, ale nie wyłącznie w celu wykorzystania dla celów współdziałania z programami komputerowymi lub rozwijania, wytwarzania lub wprowadzania do obrotu, użyczania, najmu lub innych form korzystania o podobnej lub zbliżonej formie,</w:t>
      </w:r>
    </w:p>
    <w:p w14:paraId="0CCABB8A"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zezwolenie na tworzenie opracowań, przeróbek i adaptacji Programu lub utworów składających się na Serwis oraz rozporządzanie i korzystanie z takich opracowań na wszystkich polach eksploatacji określonych w niniejszej umowie,</w:t>
      </w:r>
    </w:p>
    <w:p w14:paraId="58895388" w14:textId="77777777" w:rsidR="00876E8F" w:rsidRPr="00AC6633" w:rsidRDefault="00876E8F" w:rsidP="00876E8F">
      <w:pPr>
        <w:pStyle w:val="Akapitzlist"/>
        <w:numPr>
          <w:ilvl w:val="0"/>
          <w:numId w:val="26"/>
        </w:numPr>
        <w:jc w:val="both"/>
        <w:rPr>
          <w:rFonts w:ascii="Arial" w:hAnsi="Arial" w:cs="Arial"/>
          <w:sz w:val="22"/>
          <w:szCs w:val="22"/>
        </w:rPr>
      </w:pPr>
      <w:r w:rsidRPr="00AC6633">
        <w:rPr>
          <w:rFonts w:ascii="Arial" w:hAnsi="Arial" w:cs="Arial"/>
          <w:sz w:val="22"/>
          <w:szCs w:val="22"/>
        </w:rPr>
        <w:t>prawo do określania nazw Serwisu/Programu, pod którymi będzie on wykorzystywany lub rozpowszechniany, w tym nazw handlowych, włączając w to prawo do zarejestrowania na swoją rzecz znaków towarowych, którymi oznaczony będzie Serwis/Program lub znaków towarowych, wykorzystanych w Serwisie/Programie.</w:t>
      </w:r>
    </w:p>
    <w:p w14:paraId="27565D4D" w14:textId="77777777" w:rsidR="00876E8F" w:rsidRDefault="00876E8F" w:rsidP="00876E8F">
      <w:pPr>
        <w:ind w:left="708"/>
        <w:jc w:val="both"/>
        <w:rPr>
          <w:rFonts w:ascii="Arial" w:hAnsi="Arial" w:cs="Arial"/>
        </w:rPr>
      </w:pPr>
      <w:r w:rsidRPr="009315D8">
        <w:rPr>
          <w:rFonts w:ascii="Arial" w:hAnsi="Arial" w:cs="Arial"/>
        </w:rPr>
        <w:t>Pola eksploatacyjne dotyczą także utworów składających się na utwór.</w:t>
      </w:r>
    </w:p>
    <w:p w14:paraId="37462518" w14:textId="77777777" w:rsidR="00876E8F" w:rsidRPr="00A21D32" w:rsidRDefault="00876E8F" w:rsidP="00876E8F">
      <w:pPr>
        <w:pStyle w:val="Akapitzlist"/>
        <w:numPr>
          <w:ilvl w:val="0"/>
          <w:numId w:val="27"/>
        </w:numPr>
        <w:ind w:left="714" w:hanging="357"/>
        <w:contextualSpacing w:val="0"/>
        <w:jc w:val="both"/>
        <w:rPr>
          <w:rFonts w:ascii="Arial" w:hAnsi="Arial" w:cs="Arial"/>
          <w:b/>
          <w:bCs/>
        </w:rPr>
      </w:pPr>
      <w:r w:rsidRPr="00A21D32">
        <w:rPr>
          <w:rFonts w:ascii="Arial" w:hAnsi="Arial" w:cs="Arial"/>
          <w:b/>
          <w:bCs/>
        </w:rPr>
        <w:t>Zakres prac Wykonawcy</w:t>
      </w:r>
    </w:p>
    <w:p w14:paraId="1909E68F" w14:textId="77777777" w:rsidR="00876E8F" w:rsidRPr="00AC6633" w:rsidRDefault="00876E8F" w:rsidP="00876E8F">
      <w:pPr>
        <w:pStyle w:val="Akapitzlist"/>
        <w:numPr>
          <w:ilvl w:val="0"/>
          <w:numId w:val="28"/>
        </w:numPr>
        <w:jc w:val="both"/>
        <w:rPr>
          <w:rFonts w:ascii="Arial" w:hAnsi="Arial" w:cs="Arial"/>
          <w:sz w:val="22"/>
          <w:szCs w:val="22"/>
        </w:rPr>
      </w:pPr>
      <w:r w:rsidRPr="00AC6633">
        <w:rPr>
          <w:rFonts w:ascii="Arial" w:hAnsi="Arial" w:cs="Arial"/>
          <w:sz w:val="22"/>
          <w:szCs w:val="22"/>
        </w:rPr>
        <w:t>Etap koncepcyjny:</w:t>
      </w:r>
    </w:p>
    <w:p w14:paraId="2BDEB173" w14:textId="77777777" w:rsidR="00876E8F" w:rsidRPr="00AC6633" w:rsidRDefault="00876E8F" w:rsidP="00876E8F">
      <w:pPr>
        <w:pStyle w:val="Akapitzlist"/>
        <w:numPr>
          <w:ilvl w:val="0"/>
          <w:numId w:val="29"/>
        </w:numPr>
        <w:jc w:val="both"/>
        <w:rPr>
          <w:rFonts w:ascii="Arial" w:hAnsi="Arial" w:cs="Arial"/>
          <w:sz w:val="22"/>
          <w:szCs w:val="22"/>
        </w:rPr>
      </w:pPr>
      <w:r w:rsidRPr="00AC6633">
        <w:rPr>
          <w:rFonts w:ascii="Arial" w:hAnsi="Arial" w:cs="Arial"/>
          <w:sz w:val="22"/>
          <w:szCs w:val="22"/>
        </w:rPr>
        <w:t>opracowanie koncepcji scenariuszy do ww. Materiałów Multimedialnych,</w:t>
      </w:r>
    </w:p>
    <w:p w14:paraId="194A56C8" w14:textId="77777777" w:rsidR="00876E8F" w:rsidRPr="00AC6633" w:rsidRDefault="00876E8F" w:rsidP="00876E8F">
      <w:pPr>
        <w:pStyle w:val="Akapitzlist"/>
        <w:numPr>
          <w:ilvl w:val="0"/>
          <w:numId w:val="29"/>
        </w:numPr>
        <w:jc w:val="both"/>
        <w:rPr>
          <w:rFonts w:ascii="Arial" w:hAnsi="Arial" w:cs="Arial"/>
          <w:sz w:val="22"/>
          <w:szCs w:val="22"/>
        </w:rPr>
      </w:pPr>
      <w:r w:rsidRPr="00AC6633">
        <w:rPr>
          <w:rFonts w:ascii="Arial" w:hAnsi="Arial" w:cs="Arial"/>
          <w:sz w:val="22"/>
          <w:szCs w:val="22"/>
        </w:rPr>
        <w:t>uzgodnienie z Zamawiającym listy szkół i nauczycieli z uczniami (szkoły modelowe wskazane przez instytucje współpracujące z ORE.</w:t>
      </w:r>
    </w:p>
    <w:p w14:paraId="53EFED81" w14:textId="77777777" w:rsidR="00876E8F" w:rsidRPr="00AC6633" w:rsidRDefault="00876E8F" w:rsidP="00876E8F">
      <w:pPr>
        <w:pStyle w:val="Akapitzlist"/>
        <w:numPr>
          <w:ilvl w:val="0"/>
          <w:numId w:val="30"/>
        </w:numPr>
        <w:jc w:val="both"/>
        <w:rPr>
          <w:rFonts w:ascii="Arial" w:hAnsi="Arial" w:cs="Arial"/>
          <w:sz w:val="22"/>
          <w:szCs w:val="22"/>
        </w:rPr>
      </w:pPr>
      <w:r w:rsidRPr="00AC6633">
        <w:rPr>
          <w:rFonts w:ascii="Arial" w:hAnsi="Arial" w:cs="Arial"/>
          <w:sz w:val="22"/>
          <w:szCs w:val="22"/>
        </w:rPr>
        <w:t>Produkcja Materiałów Multimedialnych:</w:t>
      </w:r>
    </w:p>
    <w:p w14:paraId="36774634" w14:textId="77777777" w:rsidR="00876E8F" w:rsidRPr="00AC6633" w:rsidRDefault="00876E8F" w:rsidP="00876E8F">
      <w:pPr>
        <w:pStyle w:val="Akapitzlist"/>
        <w:numPr>
          <w:ilvl w:val="0"/>
          <w:numId w:val="31"/>
        </w:numPr>
        <w:jc w:val="both"/>
        <w:rPr>
          <w:rFonts w:ascii="Arial" w:hAnsi="Arial" w:cs="Arial"/>
          <w:sz w:val="22"/>
          <w:szCs w:val="22"/>
        </w:rPr>
      </w:pPr>
      <w:r w:rsidRPr="00AC6633">
        <w:rPr>
          <w:rFonts w:ascii="Arial" w:hAnsi="Arial" w:cs="Arial"/>
          <w:sz w:val="22"/>
          <w:szCs w:val="22"/>
        </w:rPr>
        <w:t>realizacja zdjęć w wybranych szkołach modelowych,</w:t>
      </w:r>
    </w:p>
    <w:p w14:paraId="18CD18A7" w14:textId="77777777" w:rsidR="00876E8F" w:rsidRPr="00AC6633" w:rsidRDefault="00876E8F" w:rsidP="00876E8F">
      <w:pPr>
        <w:pStyle w:val="Akapitzlist"/>
        <w:numPr>
          <w:ilvl w:val="0"/>
          <w:numId w:val="31"/>
        </w:numPr>
        <w:jc w:val="both"/>
        <w:rPr>
          <w:rFonts w:ascii="Arial" w:hAnsi="Arial" w:cs="Arial"/>
          <w:sz w:val="22"/>
          <w:szCs w:val="22"/>
        </w:rPr>
      </w:pPr>
      <w:r w:rsidRPr="00AC6633">
        <w:rPr>
          <w:rFonts w:ascii="Arial" w:hAnsi="Arial" w:cs="Arial"/>
          <w:sz w:val="22"/>
          <w:szCs w:val="22"/>
        </w:rPr>
        <w:t>rejestracja wypowiedzi nauczycieli i fragmentów zajęć,</w:t>
      </w:r>
    </w:p>
    <w:p w14:paraId="0F377764" w14:textId="77777777" w:rsidR="00876E8F" w:rsidRPr="00AC6633" w:rsidRDefault="00876E8F" w:rsidP="00876E8F">
      <w:pPr>
        <w:pStyle w:val="Akapitzlist"/>
        <w:numPr>
          <w:ilvl w:val="0"/>
          <w:numId w:val="31"/>
        </w:numPr>
        <w:jc w:val="both"/>
        <w:rPr>
          <w:rFonts w:ascii="Arial" w:hAnsi="Arial" w:cs="Arial"/>
          <w:sz w:val="22"/>
          <w:szCs w:val="22"/>
        </w:rPr>
      </w:pPr>
      <w:r w:rsidRPr="00AC6633">
        <w:rPr>
          <w:rFonts w:ascii="Arial" w:hAnsi="Arial" w:cs="Arial"/>
          <w:sz w:val="22"/>
          <w:szCs w:val="22"/>
        </w:rPr>
        <w:t>nagrania ujęć ilustracyjnych.</w:t>
      </w:r>
    </w:p>
    <w:p w14:paraId="5DEBFE0F" w14:textId="77777777" w:rsidR="00876E8F" w:rsidRPr="00AC6633" w:rsidRDefault="00876E8F" w:rsidP="00876E8F">
      <w:pPr>
        <w:pStyle w:val="Akapitzlist"/>
        <w:numPr>
          <w:ilvl w:val="0"/>
          <w:numId w:val="32"/>
        </w:numPr>
        <w:jc w:val="both"/>
        <w:rPr>
          <w:rFonts w:ascii="Arial" w:hAnsi="Arial" w:cs="Arial"/>
          <w:sz w:val="22"/>
          <w:szCs w:val="22"/>
        </w:rPr>
      </w:pPr>
      <w:proofErr w:type="spellStart"/>
      <w:r w:rsidRPr="00AC6633">
        <w:rPr>
          <w:rFonts w:ascii="Arial" w:hAnsi="Arial" w:cs="Arial"/>
          <w:sz w:val="22"/>
          <w:szCs w:val="22"/>
        </w:rPr>
        <w:t>Postprodukcja</w:t>
      </w:r>
      <w:proofErr w:type="spellEnd"/>
      <w:r w:rsidRPr="00AC6633">
        <w:rPr>
          <w:rFonts w:ascii="Arial" w:hAnsi="Arial" w:cs="Arial"/>
          <w:sz w:val="22"/>
          <w:szCs w:val="22"/>
        </w:rPr>
        <w:t>:</w:t>
      </w:r>
    </w:p>
    <w:p w14:paraId="417E7145" w14:textId="77777777" w:rsidR="00876E8F" w:rsidRPr="00AC6633" w:rsidRDefault="00876E8F" w:rsidP="00876E8F">
      <w:pPr>
        <w:pStyle w:val="Akapitzlist"/>
        <w:numPr>
          <w:ilvl w:val="0"/>
          <w:numId w:val="33"/>
        </w:numPr>
        <w:jc w:val="both"/>
        <w:rPr>
          <w:rFonts w:ascii="Arial" w:hAnsi="Arial" w:cs="Arial"/>
          <w:sz w:val="22"/>
          <w:szCs w:val="22"/>
        </w:rPr>
      </w:pPr>
      <w:r w:rsidRPr="00AC6633">
        <w:rPr>
          <w:rFonts w:ascii="Arial" w:hAnsi="Arial" w:cs="Arial"/>
          <w:sz w:val="22"/>
          <w:szCs w:val="22"/>
        </w:rPr>
        <w:t>montaż, korekcja barwna, grafika, udźwiękowienie, napisy,</w:t>
      </w:r>
    </w:p>
    <w:p w14:paraId="2ACC4C85" w14:textId="77777777" w:rsidR="00876E8F" w:rsidRPr="00AC6633" w:rsidRDefault="00876E8F" w:rsidP="00876E8F">
      <w:pPr>
        <w:pStyle w:val="Akapitzlist"/>
        <w:numPr>
          <w:ilvl w:val="0"/>
          <w:numId w:val="33"/>
        </w:numPr>
        <w:jc w:val="both"/>
        <w:rPr>
          <w:rFonts w:ascii="Arial" w:hAnsi="Arial" w:cs="Arial"/>
          <w:sz w:val="22"/>
          <w:szCs w:val="22"/>
        </w:rPr>
      </w:pPr>
      <w:r w:rsidRPr="00AC6633">
        <w:rPr>
          <w:rFonts w:ascii="Arial" w:hAnsi="Arial" w:cs="Arial"/>
          <w:sz w:val="22"/>
          <w:szCs w:val="22"/>
        </w:rPr>
        <w:t>przygotowanie wersji finalnych i skróconych (</w:t>
      </w:r>
      <w:proofErr w:type="spellStart"/>
      <w:r w:rsidRPr="00AC6633">
        <w:rPr>
          <w:rFonts w:ascii="Arial" w:hAnsi="Arial" w:cs="Arial"/>
          <w:sz w:val="22"/>
          <w:szCs w:val="22"/>
        </w:rPr>
        <w:t>teasery</w:t>
      </w:r>
      <w:proofErr w:type="spellEnd"/>
      <w:r w:rsidRPr="00AC6633">
        <w:rPr>
          <w:rFonts w:ascii="Arial" w:hAnsi="Arial" w:cs="Arial"/>
          <w:sz w:val="22"/>
          <w:szCs w:val="22"/>
        </w:rPr>
        <w:t>).</w:t>
      </w:r>
    </w:p>
    <w:p w14:paraId="7AA045BB" w14:textId="77777777" w:rsidR="00876E8F" w:rsidRPr="00AC6633" w:rsidRDefault="00876E8F" w:rsidP="00876E8F">
      <w:pPr>
        <w:pStyle w:val="Akapitzlist"/>
        <w:numPr>
          <w:ilvl w:val="0"/>
          <w:numId w:val="34"/>
        </w:numPr>
        <w:jc w:val="both"/>
        <w:rPr>
          <w:rFonts w:ascii="Arial" w:hAnsi="Arial" w:cs="Arial"/>
          <w:sz w:val="22"/>
          <w:szCs w:val="22"/>
        </w:rPr>
      </w:pPr>
      <w:r w:rsidRPr="00AC6633">
        <w:rPr>
          <w:rFonts w:ascii="Arial" w:hAnsi="Arial" w:cs="Arial"/>
          <w:sz w:val="22"/>
          <w:szCs w:val="22"/>
        </w:rPr>
        <w:t>Przekazanie materiałów:</w:t>
      </w:r>
    </w:p>
    <w:p w14:paraId="71A018B5" w14:textId="77777777" w:rsidR="00876E8F" w:rsidRPr="00AC6633" w:rsidRDefault="00876E8F" w:rsidP="00876E8F">
      <w:pPr>
        <w:pStyle w:val="Akapitzlist"/>
        <w:numPr>
          <w:ilvl w:val="0"/>
          <w:numId w:val="35"/>
        </w:numPr>
        <w:jc w:val="both"/>
        <w:rPr>
          <w:rFonts w:ascii="Arial" w:hAnsi="Arial" w:cs="Arial"/>
          <w:sz w:val="22"/>
          <w:szCs w:val="22"/>
        </w:rPr>
      </w:pPr>
      <w:r w:rsidRPr="00AC6633">
        <w:rPr>
          <w:rFonts w:ascii="Arial" w:hAnsi="Arial" w:cs="Arial"/>
          <w:sz w:val="22"/>
          <w:szCs w:val="22"/>
        </w:rPr>
        <w:t xml:space="preserve">filmy standardowe i z </w:t>
      </w:r>
      <w:proofErr w:type="spellStart"/>
      <w:r w:rsidRPr="00AC6633">
        <w:rPr>
          <w:rFonts w:ascii="Arial" w:hAnsi="Arial" w:cs="Arial"/>
          <w:sz w:val="22"/>
          <w:szCs w:val="22"/>
        </w:rPr>
        <w:t>audiodeskrypcją</w:t>
      </w:r>
      <w:proofErr w:type="spellEnd"/>
      <w:r w:rsidRPr="00AC6633">
        <w:rPr>
          <w:rFonts w:ascii="Arial" w:hAnsi="Arial" w:cs="Arial"/>
          <w:sz w:val="22"/>
          <w:szCs w:val="22"/>
        </w:rPr>
        <w:t xml:space="preserve"> (dla niewidzących) w formacie .mp4,</w:t>
      </w:r>
    </w:p>
    <w:p w14:paraId="25E0C8AC" w14:textId="77777777" w:rsidR="00876E8F" w:rsidRPr="00AC6633" w:rsidRDefault="00876E8F" w:rsidP="00876E8F">
      <w:pPr>
        <w:pStyle w:val="Akapitzlist"/>
        <w:numPr>
          <w:ilvl w:val="0"/>
          <w:numId w:val="35"/>
        </w:numPr>
        <w:jc w:val="both"/>
        <w:rPr>
          <w:rFonts w:ascii="Arial" w:hAnsi="Arial" w:cs="Arial"/>
          <w:sz w:val="22"/>
          <w:szCs w:val="22"/>
        </w:rPr>
      </w:pPr>
      <w:r w:rsidRPr="00AC6633">
        <w:rPr>
          <w:rFonts w:ascii="Arial" w:hAnsi="Arial" w:cs="Arial"/>
          <w:sz w:val="22"/>
          <w:szCs w:val="22"/>
        </w:rPr>
        <w:t>pliki audio</w:t>
      </w:r>
    </w:p>
    <w:p w14:paraId="3B7F3E22" w14:textId="77777777" w:rsidR="00876E8F" w:rsidRPr="00AC6633" w:rsidRDefault="00876E8F" w:rsidP="00876E8F">
      <w:pPr>
        <w:pStyle w:val="Akapitzlist"/>
        <w:numPr>
          <w:ilvl w:val="0"/>
          <w:numId w:val="35"/>
        </w:numPr>
        <w:jc w:val="both"/>
        <w:rPr>
          <w:rFonts w:ascii="Arial" w:hAnsi="Arial" w:cs="Arial"/>
          <w:sz w:val="22"/>
          <w:szCs w:val="22"/>
        </w:rPr>
      </w:pPr>
      <w:r w:rsidRPr="00AC6633">
        <w:rPr>
          <w:rFonts w:ascii="Arial" w:hAnsi="Arial" w:cs="Arial"/>
          <w:sz w:val="22"/>
          <w:szCs w:val="22"/>
        </w:rPr>
        <w:t>pliki z napisami (.</w:t>
      </w:r>
      <w:proofErr w:type="spellStart"/>
      <w:r w:rsidRPr="00AC6633">
        <w:rPr>
          <w:rFonts w:ascii="Arial" w:hAnsi="Arial" w:cs="Arial"/>
          <w:sz w:val="22"/>
          <w:szCs w:val="22"/>
        </w:rPr>
        <w:t>vtt</w:t>
      </w:r>
      <w:proofErr w:type="spellEnd"/>
      <w:r w:rsidRPr="00AC6633">
        <w:rPr>
          <w:rFonts w:ascii="Arial" w:hAnsi="Arial" w:cs="Arial"/>
          <w:sz w:val="22"/>
          <w:szCs w:val="22"/>
        </w:rPr>
        <w:t>), transkrypcje,</w:t>
      </w:r>
    </w:p>
    <w:p w14:paraId="1B7F7B6A" w14:textId="77777777" w:rsidR="00876E8F" w:rsidRPr="00AC6633" w:rsidRDefault="00876E8F" w:rsidP="00876E8F">
      <w:pPr>
        <w:pStyle w:val="Akapitzlist"/>
        <w:numPr>
          <w:ilvl w:val="0"/>
          <w:numId w:val="35"/>
        </w:numPr>
        <w:jc w:val="both"/>
        <w:rPr>
          <w:rFonts w:ascii="Arial" w:hAnsi="Arial" w:cs="Arial"/>
          <w:sz w:val="22"/>
          <w:szCs w:val="22"/>
        </w:rPr>
      </w:pPr>
      <w:r w:rsidRPr="00AC6633">
        <w:rPr>
          <w:rFonts w:ascii="Arial" w:hAnsi="Arial" w:cs="Arial"/>
          <w:sz w:val="22"/>
          <w:szCs w:val="22"/>
        </w:rPr>
        <w:t>przeniesienie autorskich praw majątkowych,</w:t>
      </w:r>
    </w:p>
    <w:p w14:paraId="04AE5BEA" w14:textId="77777777" w:rsidR="00876E8F" w:rsidRPr="00AC6633" w:rsidRDefault="00876E8F" w:rsidP="00876E8F">
      <w:pPr>
        <w:pStyle w:val="Akapitzlist"/>
        <w:numPr>
          <w:ilvl w:val="0"/>
          <w:numId w:val="35"/>
        </w:numPr>
        <w:ind w:left="1066" w:hanging="357"/>
        <w:contextualSpacing w:val="0"/>
        <w:jc w:val="both"/>
        <w:rPr>
          <w:rFonts w:ascii="Arial" w:hAnsi="Arial" w:cs="Arial"/>
          <w:sz w:val="22"/>
          <w:szCs w:val="22"/>
        </w:rPr>
      </w:pPr>
      <w:r w:rsidRPr="00AC6633">
        <w:rPr>
          <w:rFonts w:ascii="Arial" w:hAnsi="Arial" w:cs="Arial"/>
          <w:sz w:val="22"/>
          <w:szCs w:val="22"/>
        </w:rPr>
        <w:t xml:space="preserve">12 scenariuszy filmów, 8 scenariuszy podcastów i 11 scenariuszy </w:t>
      </w:r>
      <w:proofErr w:type="spellStart"/>
      <w:r w:rsidRPr="00AC6633">
        <w:rPr>
          <w:rFonts w:ascii="Arial" w:hAnsi="Arial" w:cs="Arial"/>
          <w:sz w:val="22"/>
          <w:szCs w:val="22"/>
        </w:rPr>
        <w:t>videocastów</w:t>
      </w:r>
      <w:proofErr w:type="spellEnd"/>
    </w:p>
    <w:p w14:paraId="3008E1A5" w14:textId="77777777" w:rsidR="00876E8F" w:rsidRPr="00A21D32" w:rsidRDefault="00876E8F" w:rsidP="00876E8F">
      <w:pPr>
        <w:pStyle w:val="Akapitzlist"/>
        <w:numPr>
          <w:ilvl w:val="0"/>
          <w:numId w:val="36"/>
        </w:numPr>
        <w:ind w:hanging="357"/>
        <w:contextualSpacing w:val="0"/>
        <w:jc w:val="both"/>
        <w:rPr>
          <w:rFonts w:ascii="Arial" w:hAnsi="Arial" w:cs="Arial"/>
          <w:b/>
          <w:bCs/>
        </w:rPr>
      </w:pPr>
      <w:r w:rsidRPr="00A21D32">
        <w:rPr>
          <w:rFonts w:ascii="Arial" w:hAnsi="Arial" w:cs="Arial"/>
          <w:b/>
          <w:bCs/>
        </w:rPr>
        <w:t>Miejsce i termin realizacji zamówienia</w:t>
      </w:r>
    </w:p>
    <w:p w14:paraId="5FC55546" w14:textId="77777777" w:rsidR="00876E8F" w:rsidRPr="00AC6633" w:rsidRDefault="00876E8F" w:rsidP="00876E8F">
      <w:pPr>
        <w:pStyle w:val="Akapitzlist"/>
        <w:numPr>
          <w:ilvl w:val="0"/>
          <w:numId w:val="49"/>
        </w:numPr>
        <w:spacing w:after="0"/>
        <w:jc w:val="both"/>
        <w:rPr>
          <w:rFonts w:ascii="Arial" w:hAnsi="Arial" w:cs="Arial"/>
          <w:sz w:val="22"/>
          <w:szCs w:val="22"/>
        </w:rPr>
      </w:pPr>
      <w:r w:rsidRPr="00AC6633">
        <w:rPr>
          <w:rFonts w:ascii="Arial" w:hAnsi="Arial" w:cs="Arial"/>
          <w:sz w:val="22"/>
          <w:szCs w:val="22"/>
        </w:rPr>
        <w:t xml:space="preserve">Przedmiot zamówienia będzie wykonywany od dnia zawarcia umowy do dnia 31 maja 2026 r. </w:t>
      </w:r>
    </w:p>
    <w:p w14:paraId="30655292" w14:textId="77777777" w:rsidR="00876E8F" w:rsidRPr="00AC6633" w:rsidRDefault="00876E8F" w:rsidP="00876E8F">
      <w:pPr>
        <w:pStyle w:val="Akapitzlist"/>
        <w:numPr>
          <w:ilvl w:val="0"/>
          <w:numId w:val="49"/>
        </w:numPr>
        <w:spacing w:after="0"/>
        <w:jc w:val="both"/>
        <w:rPr>
          <w:rFonts w:ascii="Arial" w:hAnsi="Arial" w:cs="Arial"/>
          <w:sz w:val="22"/>
          <w:szCs w:val="22"/>
        </w:rPr>
      </w:pPr>
      <w:r w:rsidRPr="00AC6633">
        <w:rPr>
          <w:rFonts w:ascii="Arial" w:hAnsi="Arial" w:cs="Arial"/>
          <w:sz w:val="22"/>
          <w:szCs w:val="22"/>
        </w:rPr>
        <w:t>Przedłużenie terminu realizacji umowy możliwe jest wyłącznie pod warunkiem</w:t>
      </w:r>
    </w:p>
    <w:p w14:paraId="3A1D7358" w14:textId="77777777" w:rsidR="00876E8F" w:rsidRPr="00AC6633" w:rsidRDefault="00876E8F" w:rsidP="00876E8F">
      <w:pPr>
        <w:pStyle w:val="Akapitzlist"/>
        <w:spacing w:after="0"/>
        <w:jc w:val="both"/>
        <w:rPr>
          <w:rFonts w:ascii="Arial" w:hAnsi="Arial" w:cs="Arial"/>
          <w:sz w:val="22"/>
          <w:szCs w:val="22"/>
        </w:rPr>
      </w:pPr>
      <w:r w:rsidRPr="00AC6633">
        <w:rPr>
          <w:rFonts w:ascii="Arial" w:hAnsi="Arial" w:cs="Arial"/>
          <w:sz w:val="22"/>
          <w:szCs w:val="22"/>
        </w:rPr>
        <w:t>wydłużenia końcowego terminu realizacji projektu, w ramach którego realizowane jest zamówienie, w tym w przypadku przedłużającego się prowadzonego zamówienia publicznego lub innych przyczyn nieprzewidzianych lub niezależnych od Zamawiającego.</w:t>
      </w:r>
    </w:p>
    <w:p w14:paraId="16DEDBAD" w14:textId="77777777" w:rsidR="00876E8F" w:rsidRPr="00AC6633" w:rsidRDefault="00876E8F" w:rsidP="00876E8F">
      <w:pPr>
        <w:pStyle w:val="Akapitzlist"/>
        <w:numPr>
          <w:ilvl w:val="0"/>
          <w:numId w:val="49"/>
        </w:numPr>
        <w:spacing w:after="120"/>
        <w:ind w:left="714" w:hanging="357"/>
        <w:contextualSpacing w:val="0"/>
        <w:jc w:val="both"/>
        <w:rPr>
          <w:rFonts w:ascii="Arial" w:hAnsi="Arial" w:cs="Arial"/>
          <w:sz w:val="22"/>
          <w:szCs w:val="22"/>
        </w:rPr>
      </w:pPr>
      <w:r w:rsidRPr="00AC6633">
        <w:rPr>
          <w:rFonts w:ascii="Arial" w:hAnsi="Arial" w:cs="Arial"/>
          <w:sz w:val="22"/>
          <w:szCs w:val="22"/>
        </w:rPr>
        <w:lastRenderedPageBreak/>
        <w:t>Realizacja całości przedmiotu zamówienia zostaje uznana za zakończoną z chwilą podpisania przez Zamawiającego protokołu odbioru, potwierdzającego przyjęcie wykonanego zadania.</w:t>
      </w:r>
    </w:p>
    <w:p w14:paraId="7E9E341E" w14:textId="77777777" w:rsidR="00876E8F" w:rsidRPr="00AC6633" w:rsidRDefault="00876E8F" w:rsidP="00876E8F">
      <w:pPr>
        <w:pStyle w:val="Akapitzlist"/>
        <w:spacing w:after="120"/>
        <w:ind w:left="714"/>
        <w:contextualSpacing w:val="0"/>
        <w:jc w:val="both"/>
        <w:rPr>
          <w:rFonts w:ascii="Arial" w:hAnsi="Arial" w:cs="Arial"/>
          <w:sz w:val="22"/>
          <w:szCs w:val="22"/>
        </w:rPr>
      </w:pPr>
    </w:p>
    <w:p w14:paraId="16424C8D" w14:textId="77777777" w:rsidR="00876E8F" w:rsidRPr="00A21D32" w:rsidRDefault="00876E8F" w:rsidP="00876E8F">
      <w:pPr>
        <w:pStyle w:val="Akapitzlist"/>
        <w:numPr>
          <w:ilvl w:val="0"/>
          <w:numId w:val="36"/>
        </w:numPr>
        <w:ind w:hanging="357"/>
        <w:contextualSpacing w:val="0"/>
        <w:jc w:val="both"/>
        <w:rPr>
          <w:rFonts w:ascii="Arial" w:hAnsi="Arial" w:cs="Arial"/>
          <w:b/>
          <w:bCs/>
        </w:rPr>
      </w:pPr>
      <w:r w:rsidRPr="00A21D32">
        <w:rPr>
          <w:rFonts w:ascii="Arial" w:hAnsi="Arial" w:cs="Arial"/>
          <w:b/>
          <w:bCs/>
        </w:rPr>
        <w:t>Prawa autorskie, wizerunek i oznakowanie</w:t>
      </w:r>
    </w:p>
    <w:p w14:paraId="087F7533" w14:textId="77777777" w:rsidR="00876E8F" w:rsidRPr="00AC6633" w:rsidRDefault="00876E8F" w:rsidP="00876E8F">
      <w:pPr>
        <w:pStyle w:val="Akapitzlist"/>
        <w:numPr>
          <w:ilvl w:val="1"/>
          <w:numId w:val="50"/>
        </w:numPr>
        <w:jc w:val="both"/>
        <w:rPr>
          <w:rFonts w:ascii="Arial" w:hAnsi="Arial" w:cs="Arial"/>
          <w:sz w:val="22"/>
          <w:szCs w:val="22"/>
        </w:rPr>
      </w:pPr>
      <w:r w:rsidRPr="00AC6633">
        <w:rPr>
          <w:rFonts w:ascii="Arial" w:hAnsi="Arial" w:cs="Arial"/>
          <w:sz w:val="22"/>
          <w:szCs w:val="22"/>
        </w:rPr>
        <w:t>Wykonawca zapewnia pozyskanie zgód na wizerunek osób występujących w Materiałach Multimedialnych</w:t>
      </w:r>
    </w:p>
    <w:p w14:paraId="1CBFCCF1" w14:textId="77777777" w:rsidR="00876E8F" w:rsidRPr="00AC6633" w:rsidRDefault="00876E8F" w:rsidP="00876E8F">
      <w:pPr>
        <w:pStyle w:val="Akapitzlist"/>
        <w:numPr>
          <w:ilvl w:val="1"/>
          <w:numId w:val="50"/>
        </w:numPr>
        <w:jc w:val="both"/>
        <w:rPr>
          <w:rFonts w:ascii="Arial" w:hAnsi="Arial" w:cs="Arial"/>
          <w:sz w:val="22"/>
          <w:szCs w:val="22"/>
        </w:rPr>
      </w:pPr>
      <w:r w:rsidRPr="00AC6633">
        <w:rPr>
          <w:rFonts w:ascii="Arial" w:hAnsi="Arial" w:cs="Arial"/>
          <w:sz w:val="22"/>
          <w:szCs w:val="22"/>
        </w:rPr>
        <w:t>Wszystkie materiały muszą być zgodne z zasadami RODO.</w:t>
      </w:r>
    </w:p>
    <w:p w14:paraId="052601DC" w14:textId="77777777" w:rsidR="00876E8F" w:rsidRPr="00AC6633" w:rsidRDefault="00876E8F" w:rsidP="00876E8F">
      <w:pPr>
        <w:pStyle w:val="Akapitzlist"/>
        <w:numPr>
          <w:ilvl w:val="1"/>
          <w:numId w:val="50"/>
        </w:numPr>
        <w:jc w:val="both"/>
        <w:rPr>
          <w:rFonts w:ascii="Arial" w:hAnsi="Arial" w:cs="Arial"/>
          <w:sz w:val="22"/>
          <w:szCs w:val="22"/>
        </w:rPr>
      </w:pPr>
      <w:r w:rsidRPr="00AC6633">
        <w:rPr>
          <w:rFonts w:ascii="Arial" w:hAnsi="Arial" w:cs="Arial"/>
          <w:sz w:val="22"/>
          <w:szCs w:val="22"/>
        </w:rPr>
        <w:t>Prawa autorskie do Materiałów Multimedialnych przechodzą na Zamawiającego.</w:t>
      </w:r>
    </w:p>
    <w:p w14:paraId="1E221344" w14:textId="77777777" w:rsidR="00876E8F" w:rsidRDefault="00876E8F" w:rsidP="00876E8F">
      <w:pPr>
        <w:pStyle w:val="Akapitzlist"/>
        <w:numPr>
          <w:ilvl w:val="1"/>
          <w:numId w:val="50"/>
        </w:numPr>
        <w:jc w:val="both"/>
        <w:rPr>
          <w:rFonts w:ascii="Arial" w:hAnsi="Arial" w:cs="Arial"/>
          <w:sz w:val="22"/>
          <w:szCs w:val="22"/>
        </w:rPr>
      </w:pPr>
      <w:r w:rsidRPr="00AC6633">
        <w:rPr>
          <w:rFonts w:ascii="Arial" w:hAnsi="Arial" w:cs="Arial"/>
          <w:sz w:val="22"/>
          <w:szCs w:val="22"/>
        </w:rPr>
        <w:t>Używane logotypy: logotyp Ministerstwa Edukacji, logotyp projektu: Rozwój kompetencji dydaktycznych nauczycieli i nauczycielek w zakresie zintegrowanego kształcenia przedmiotowo-językowego (CLIL), ORE, w razie potrzeby inne logotypy dostarczone przez Zamawiającego.</w:t>
      </w:r>
    </w:p>
    <w:p w14:paraId="13D4BDB5" w14:textId="77777777" w:rsidR="00AC6633" w:rsidRDefault="00AC6633" w:rsidP="00AC6633">
      <w:pPr>
        <w:pStyle w:val="Akapitzlist"/>
        <w:jc w:val="both"/>
        <w:rPr>
          <w:rFonts w:ascii="Arial" w:hAnsi="Arial" w:cs="Arial"/>
          <w:sz w:val="22"/>
          <w:szCs w:val="22"/>
        </w:rPr>
      </w:pPr>
    </w:p>
    <w:p w14:paraId="1A547789" w14:textId="1FF94C77" w:rsidR="00AC6633" w:rsidRPr="00AC6633" w:rsidRDefault="00AC6633" w:rsidP="00AC6633">
      <w:pPr>
        <w:pStyle w:val="Nagwek1"/>
        <w:numPr>
          <w:ilvl w:val="0"/>
          <w:numId w:val="36"/>
        </w:numPr>
        <w:jc w:val="both"/>
        <w:rPr>
          <w:rFonts w:ascii="Arial" w:eastAsia="Arial" w:hAnsi="Arial" w:cs="Arial"/>
          <w:b/>
          <w:color w:val="auto"/>
          <w:sz w:val="24"/>
          <w:szCs w:val="24"/>
        </w:rPr>
      </w:pPr>
      <w:r w:rsidRPr="00AC6633">
        <w:rPr>
          <w:rFonts w:ascii="Arial" w:eastAsia="Arial" w:hAnsi="Arial" w:cs="Arial"/>
          <w:b/>
          <w:color w:val="auto"/>
          <w:sz w:val="24"/>
          <w:szCs w:val="24"/>
        </w:rPr>
        <w:t>Klauzula informacyjna</w:t>
      </w:r>
    </w:p>
    <w:p w14:paraId="357A903F" w14:textId="77777777" w:rsidR="00AC6633" w:rsidRPr="00671F08" w:rsidRDefault="00AC6633" w:rsidP="00AC6633">
      <w:pPr>
        <w:pStyle w:val="Akapitzlist"/>
        <w:spacing w:after="120"/>
        <w:ind w:left="0"/>
        <w:rPr>
          <w:rFonts w:ascii="Arial" w:eastAsia="Arial" w:hAnsi="Arial" w:cs="Arial"/>
          <w:sz w:val="22"/>
          <w:szCs w:val="22"/>
        </w:rPr>
      </w:pPr>
      <w:r w:rsidRPr="00671F08">
        <w:rPr>
          <w:rFonts w:ascii="Arial" w:eastAsia="Arial" w:hAnsi="Arial" w:cs="Arial"/>
          <w:sz w:val="22"/>
          <w:szCs w:val="22"/>
        </w:rPr>
        <w:t>Zgodnie z art. 14 ust. 1 i 2  rozporządzenia Parlamentu Europejskiego i Rady (UE) 2016/679 z dnia 27 kwietnia 2016 r. (Dz. Urz. UE L 119 z 04.05.2016 r.), dalej „RODO”, Ośrodek Rozwoju Edukacji w Warszawie informuje, że:</w:t>
      </w:r>
    </w:p>
    <w:p w14:paraId="39FC93AF" w14:textId="77777777" w:rsidR="00AC6633" w:rsidRPr="00671F08" w:rsidRDefault="00AC6633" w:rsidP="00AC6633">
      <w:pPr>
        <w:numPr>
          <w:ilvl w:val="0"/>
          <w:numId w:val="53"/>
        </w:numPr>
        <w:tabs>
          <w:tab w:val="left" w:pos="709"/>
          <w:tab w:val="left" w:pos="2268"/>
        </w:tabs>
        <w:spacing w:before="120" w:after="0" w:line="276" w:lineRule="auto"/>
        <w:contextualSpacing/>
        <w:jc w:val="both"/>
        <w:rPr>
          <w:rFonts w:ascii="Arial" w:eastAsia="Arial" w:hAnsi="Arial" w:cs="Arial"/>
        </w:rPr>
      </w:pPr>
      <w:bookmarkStart w:id="1" w:name="_heading=h.gjdgxs" w:colFirst="0" w:colLast="0"/>
      <w:bookmarkEnd w:id="1"/>
      <w:r w:rsidRPr="00671F08">
        <w:rPr>
          <w:rFonts w:ascii="Arial" w:eastAsia="Arial" w:hAnsi="Arial" w:cs="Arial"/>
        </w:rPr>
        <w:t xml:space="preserve">Administratorem państwa danych osobowych jest Ośrodek Rozwoju Edukacji z siedzibą w Warszawie (00-478), Aleje Ujazdowskie 28, e-mail: sekretariat@ore.edu.pl, tel. 22 345 37 00; </w:t>
      </w:r>
    </w:p>
    <w:p w14:paraId="29BA6F67" w14:textId="77777777" w:rsidR="00AC6633" w:rsidRPr="00671F08" w:rsidRDefault="00AC6633" w:rsidP="00AC6633">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 xml:space="preserve">2. Administrator wyznaczył inspektora ochrony danych, z którym można się skontaktować poprzez e-mail: iod@ore.edu.pl lub pisemnie przekazując korespondencję na adres siedziby Administratora wskazany w punkcie 1. </w:t>
      </w:r>
    </w:p>
    <w:p w14:paraId="70507930" w14:textId="77777777" w:rsidR="00AC6633" w:rsidRPr="00671F08" w:rsidRDefault="00AC6633" w:rsidP="00AC6633">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3. Państwa dane osobowe przetwarzane będą w celu realizacji zadań powierzonych beneficjentowi w związku z realizacją Programu Fundusze Europejskie dla Rozwoju Społecznego 2021-2027, w zakresie w jakim jest to niezbędne dla realizacji tego projektu, a w szczególności:</w:t>
      </w:r>
    </w:p>
    <w:p w14:paraId="5A461E2C"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potwierdzania kwalifikowalności wydatków,</w:t>
      </w:r>
    </w:p>
    <w:p w14:paraId="4F006203"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wnioskowania o płatności do Komisji Europejskiej,</w:t>
      </w:r>
    </w:p>
    <w:p w14:paraId="5CBCF9BC"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raportowania o nieprawidłowościach,</w:t>
      </w:r>
    </w:p>
    <w:p w14:paraId="58C589AC"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ewaluacji,</w:t>
      </w:r>
    </w:p>
    <w:p w14:paraId="2D3F664D"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monitoringu,</w:t>
      </w:r>
    </w:p>
    <w:p w14:paraId="74445124"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kontroli,</w:t>
      </w:r>
    </w:p>
    <w:p w14:paraId="7BE9C29E"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audytu,</w:t>
      </w:r>
    </w:p>
    <w:p w14:paraId="51DC2102"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sprawozdawczości,</w:t>
      </w:r>
    </w:p>
    <w:p w14:paraId="04EB1C14" w14:textId="77777777" w:rsidR="00AC6633" w:rsidRPr="00671F08" w:rsidRDefault="00AC6633" w:rsidP="00AC6633">
      <w:pPr>
        <w:pStyle w:val="Akapitzlist"/>
        <w:numPr>
          <w:ilvl w:val="0"/>
          <w:numId w:val="54"/>
        </w:numPr>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działań informacyjno-promocyjnych.</w:t>
      </w:r>
    </w:p>
    <w:p w14:paraId="4AA0D048" w14:textId="77777777" w:rsidR="00AC6633" w:rsidRPr="00671F08" w:rsidRDefault="00AC6633" w:rsidP="00AC6633">
      <w:pPr>
        <w:tabs>
          <w:tab w:val="left" w:pos="413"/>
          <w:tab w:val="left" w:pos="2268"/>
        </w:tabs>
        <w:spacing w:before="120" w:line="276" w:lineRule="auto"/>
        <w:ind w:left="425" w:hanging="283"/>
        <w:jc w:val="both"/>
        <w:rPr>
          <w:rFonts w:ascii="Arial" w:eastAsia="Arial" w:hAnsi="Arial" w:cs="Arial"/>
        </w:rPr>
      </w:pPr>
      <w:r w:rsidRPr="00671F08">
        <w:rPr>
          <w:rFonts w:ascii="Arial" w:eastAsia="Arial" w:hAnsi="Arial" w:cs="Arial"/>
        </w:rPr>
        <w:t>4.</w:t>
      </w:r>
      <w:r w:rsidRPr="00671F08">
        <w:rPr>
          <w:rFonts w:ascii="Arial" w:eastAsia="Arial" w:hAnsi="Arial" w:cs="Arial"/>
        </w:rPr>
        <w:tab/>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166329A8" w14:textId="77777777" w:rsidR="00AC6633" w:rsidRPr="00671F08" w:rsidRDefault="00AC6633" w:rsidP="00AC6633">
      <w:pPr>
        <w:pStyle w:val="Akapitzlist"/>
        <w:numPr>
          <w:ilvl w:val="0"/>
          <w:numId w:val="55"/>
        </w:numPr>
        <w:tabs>
          <w:tab w:val="left" w:pos="426"/>
        </w:tabs>
        <w:spacing w:after="0" w:line="276" w:lineRule="auto"/>
        <w:jc w:val="both"/>
        <w:rPr>
          <w:rFonts w:ascii="Arial" w:eastAsia="Arial" w:hAnsi="Arial" w:cs="Arial"/>
          <w:sz w:val="22"/>
          <w:szCs w:val="22"/>
        </w:rPr>
      </w:pPr>
      <w:r w:rsidRPr="00671F08">
        <w:rPr>
          <w:rFonts w:ascii="Arial" w:eastAsia="Arial" w:hAnsi="Arial" w:cs="Arial"/>
          <w:sz w:val="22"/>
          <w:szCs w:val="22"/>
        </w:rPr>
        <w:lastRenderedPageBreak/>
        <w:t>rozporządzenie Parlamentu Europejskiego i Rady (UE) nr 2021./1060 z 24 czerwca 2021r.ustanawiającego wspólne przepisy dotyczące Europejskiego Funduszu Rozwoju</w:t>
      </w:r>
    </w:p>
    <w:p w14:paraId="7541E127" w14:textId="77777777" w:rsidR="00AC6633" w:rsidRPr="00671F08" w:rsidRDefault="00AC6633" w:rsidP="00AC6633">
      <w:pPr>
        <w:pStyle w:val="Akapitzlist"/>
        <w:tabs>
          <w:tab w:val="left" w:pos="426"/>
          <w:tab w:val="left" w:pos="2268"/>
        </w:tabs>
        <w:spacing w:after="0"/>
        <w:jc w:val="both"/>
        <w:rPr>
          <w:rFonts w:ascii="Arial" w:eastAsia="Arial" w:hAnsi="Arial" w:cs="Arial"/>
          <w:sz w:val="22"/>
          <w:szCs w:val="22"/>
        </w:rPr>
      </w:pPr>
      <w:r w:rsidRPr="00671F08">
        <w:rPr>
          <w:rFonts w:ascii="Arial" w:eastAsia="Arial" w:hAnsi="Arial" w:cs="Arial"/>
          <w:sz w:val="22"/>
          <w:szCs w:val="22"/>
        </w:rPr>
        <w:t xml:space="preserve">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671F08">
        <w:rPr>
          <w:rFonts w:ascii="Arial" w:eastAsia="Arial" w:hAnsi="Arial" w:cs="Arial"/>
          <w:sz w:val="22"/>
          <w:szCs w:val="22"/>
        </w:rPr>
        <w:t>lntegracji</w:t>
      </w:r>
      <w:proofErr w:type="spellEnd"/>
      <w:r w:rsidRPr="00671F08">
        <w:rPr>
          <w:rFonts w:ascii="Arial" w:eastAsia="Arial" w:hAnsi="Arial" w:cs="Arial"/>
          <w:sz w:val="22"/>
          <w:szCs w:val="22"/>
        </w:rPr>
        <w:t xml:space="preserve">, Funduszu Bezpieczeństwa Wewnętrznego i </w:t>
      </w:r>
      <w:proofErr w:type="spellStart"/>
      <w:r w:rsidRPr="00671F08">
        <w:rPr>
          <w:rFonts w:ascii="Arial" w:eastAsia="Arial" w:hAnsi="Arial" w:cs="Arial"/>
          <w:sz w:val="22"/>
          <w:szCs w:val="22"/>
        </w:rPr>
        <w:t>lnstrumentu</w:t>
      </w:r>
      <w:proofErr w:type="spellEnd"/>
      <w:r w:rsidRPr="00671F08">
        <w:rPr>
          <w:rFonts w:ascii="Arial" w:eastAsia="Arial" w:hAnsi="Arial" w:cs="Arial"/>
          <w:sz w:val="22"/>
          <w:szCs w:val="22"/>
        </w:rPr>
        <w:t xml:space="preserve"> Wsparcia Finansowego na rzecz Zarządzania Granicami i Polityki Wizowej,</w:t>
      </w:r>
    </w:p>
    <w:p w14:paraId="7B678E2D" w14:textId="77777777" w:rsidR="00AC6633" w:rsidRPr="00671F08" w:rsidRDefault="00AC6633" w:rsidP="00AC6633">
      <w:pPr>
        <w:pStyle w:val="Akapitzlist"/>
        <w:numPr>
          <w:ilvl w:val="0"/>
          <w:numId w:val="55"/>
        </w:numPr>
        <w:spacing w:before="120" w:after="0" w:line="276" w:lineRule="auto"/>
        <w:jc w:val="both"/>
        <w:rPr>
          <w:rFonts w:ascii="Arial" w:eastAsia="Arial" w:hAnsi="Arial" w:cs="Arial"/>
          <w:sz w:val="22"/>
          <w:szCs w:val="22"/>
        </w:rPr>
      </w:pPr>
      <w:r w:rsidRPr="00671F08">
        <w:rPr>
          <w:rFonts w:ascii="Arial" w:eastAsia="Arial" w:hAnsi="Arial" w:cs="Arial"/>
          <w:sz w:val="22"/>
          <w:szCs w:val="22"/>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671F08">
        <w:rPr>
          <w:rFonts w:ascii="Arial" w:eastAsia="Arial" w:hAnsi="Arial" w:cs="Arial"/>
          <w:sz w:val="22"/>
          <w:szCs w:val="22"/>
        </w:rPr>
        <w:t>późn</w:t>
      </w:r>
      <w:proofErr w:type="spellEnd"/>
      <w:r w:rsidRPr="00671F08">
        <w:rPr>
          <w:rFonts w:ascii="Arial" w:eastAsia="Arial" w:hAnsi="Arial" w:cs="Arial"/>
          <w:sz w:val="22"/>
          <w:szCs w:val="22"/>
        </w:rPr>
        <w:t>. zm.),</w:t>
      </w:r>
    </w:p>
    <w:p w14:paraId="4EC63BAC" w14:textId="77777777" w:rsidR="00AC6633" w:rsidRPr="00671F08" w:rsidRDefault="00AC6633" w:rsidP="00AC6633">
      <w:pPr>
        <w:pStyle w:val="Akapitzlist"/>
        <w:numPr>
          <w:ilvl w:val="0"/>
          <w:numId w:val="55"/>
        </w:numPr>
        <w:spacing w:before="120" w:after="0" w:line="276" w:lineRule="auto"/>
        <w:jc w:val="both"/>
        <w:rPr>
          <w:rFonts w:ascii="Arial" w:eastAsia="Arial" w:hAnsi="Arial" w:cs="Arial"/>
          <w:sz w:val="22"/>
          <w:szCs w:val="22"/>
        </w:rPr>
      </w:pPr>
      <w:r w:rsidRPr="00671F08">
        <w:rPr>
          <w:rFonts w:ascii="Arial" w:eastAsia="Arial" w:hAnsi="Arial" w:cs="Arial"/>
          <w:sz w:val="22"/>
          <w:szCs w:val="22"/>
        </w:rPr>
        <w:t>ustawa z dnia 28 kwietnia 2022r. o zasadach realizacji zadań finansowanych ze środków europejskich w perspektywie finansowej 2027-2027, w szczególności art. 87-93,</w:t>
      </w:r>
    </w:p>
    <w:p w14:paraId="25EC21E8" w14:textId="77777777" w:rsidR="00AC6633" w:rsidRPr="00671F08" w:rsidRDefault="00AC6633" w:rsidP="00AC6633">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5. 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6EDD94C0" w14:textId="77777777" w:rsidR="00AC6633" w:rsidRPr="00671F08" w:rsidRDefault="00AC6633" w:rsidP="00AC6633">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6. Państwa dane osobowe mogą zostać również powierzone specjalistycznym firmom, realizującym na zlecenie Instytucji Zarządzającej lub pośredniczącej ewaluacje, kontrole i audyt w ramach Programu Fundusze Europejskie dla Rozwoju Społecznego 2021-2027.</w:t>
      </w:r>
    </w:p>
    <w:p w14:paraId="45A070ED" w14:textId="77777777" w:rsidR="00AC6633" w:rsidRPr="00671F08" w:rsidRDefault="00AC6633" w:rsidP="00AC6633">
      <w:pPr>
        <w:tabs>
          <w:tab w:val="left" w:pos="709"/>
          <w:tab w:val="left" w:pos="2268"/>
        </w:tabs>
        <w:spacing w:before="120" w:line="276" w:lineRule="auto"/>
        <w:ind w:left="426" w:hanging="284"/>
        <w:jc w:val="both"/>
        <w:rPr>
          <w:rFonts w:ascii="Arial" w:eastAsia="Arial" w:hAnsi="Arial" w:cs="Arial"/>
        </w:rPr>
      </w:pPr>
      <w:r w:rsidRPr="00671F08">
        <w:rPr>
          <w:rFonts w:ascii="Arial" w:eastAsia="Arial" w:hAnsi="Arial" w:cs="Arial"/>
        </w:rPr>
        <w:t xml:space="preserve">7.  Odbiorcami państwa danych osobowych mogą być: </w:t>
      </w:r>
    </w:p>
    <w:p w14:paraId="37191295" w14:textId="77777777" w:rsidR="00AC6633" w:rsidRPr="00671F08" w:rsidRDefault="00AC6633" w:rsidP="00AC6633">
      <w:pPr>
        <w:pStyle w:val="Akapitzlist"/>
        <w:numPr>
          <w:ilvl w:val="0"/>
          <w:numId w:val="56"/>
        </w:numPr>
        <w:tabs>
          <w:tab w:val="left" w:pos="851"/>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 xml:space="preserve">podmioty, którym Administrator lub odrębni administratorzy powierzyli wykonywanie zadań związanych z realizacją Programu, a także eksperci, podmioty prowadzące audyty, kontrole, szkolenia i ewaluacje,  </w:t>
      </w:r>
    </w:p>
    <w:p w14:paraId="57EAB9D7" w14:textId="77777777" w:rsidR="00AC6633" w:rsidRPr="00671F08" w:rsidRDefault="00AC6633" w:rsidP="00AC6633">
      <w:pPr>
        <w:pStyle w:val="Akapitzlist"/>
        <w:numPr>
          <w:ilvl w:val="0"/>
          <w:numId w:val="56"/>
        </w:numPr>
        <w:tabs>
          <w:tab w:val="left" w:pos="851"/>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instytucje, organy i agencje Unii Europejskiej (UE), a także inne podmioty, którym UE powierzyła wykonywanie zadań związanych z wdrażaniem Programu Fundusze Europejskie dla Rozwoju Społecznego 2021-2027,</w:t>
      </w:r>
    </w:p>
    <w:p w14:paraId="62E85388" w14:textId="77777777" w:rsidR="00AC6633" w:rsidRPr="00671F08" w:rsidRDefault="00AC6633" w:rsidP="00AC6633">
      <w:pPr>
        <w:pStyle w:val="Akapitzlist"/>
        <w:numPr>
          <w:ilvl w:val="0"/>
          <w:numId w:val="56"/>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organom Komisji Europejskiej, ministrowi właściwemu do spraw finansów publicznych,</w:t>
      </w:r>
    </w:p>
    <w:p w14:paraId="05D96DDD" w14:textId="77777777" w:rsidR="00AC6633" w:rsidRPr="00671F08" w:rsidRDefault="00AC6633" w:rsidP="00AC6633">
      <w:pPr>
        <w:pStyle w:val="Akapitzlist"/>
        <w:numPr>
          <w:ilvl w:val="0"/>
          <w:numId w:val="56"/>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prezesowi zakładu ubezpieczeń społecznych,</w:t>
      </w:r>
    </w:p>
    <w:p w14:paraId="01586884" w14:textId="77777777" w:rsidR="00AC6633" w:rsidRPr="00671F08" w:rsidRDefault="00AC6633" w:rsidP="00AC6633">
      <w:pPr>
        <w:pStyle w:val="Akapitzlist"/>
        <w:numPr>
          <w:ilvl w:val="0"/>
          <w:numId w:val="56"/>
        </w:numPr>
        <w:tabs>
          <w:tab w:val="left" w:pos="851"/>
          <w:tab w:val="left" w:pos="2268"/>
        </w:tabs>
        <w:spacing w:before="120" w:after="0" w:line="276" w:lineRule="auto"/>
        <w:ind w:left="851"/>
        <w:jc w:val="both"/>
        <w:rPr>
          <w:rFonts w:ascii="Arial" w:eastAsia="Arial" w:hAnsi="Arial" w:cs="Arial"/>
          <w:sz w:val="22"/>
          <w:szCs w:val="22"/>
        </w:rPr>
      </w:pPr>
      <w:r w:rsidRPr="00671F08">
        <w:rPr>
          <w:rFonts w:ascii="Arial" w:eastAsia="Arial" w:hAnsi="Arial" w:cs="Arial"/>
          <w:sz w:val="22"/>
          <w:szCs w:val="22"/>
        </w:rPr>
        <w:t>podmiotom, które wykonują dla nas usługi związane z obsługą i rozwojem systemów</w:t>
      </w:r>
    </w:p>
    <w:p w14:paraId="37AE5064" w14:textId="77777777" w:rsidR="00AC6633" w:rsidRPr="00671F08" w:rsidRDefault="00AC6633" w:rsidP="00AC6633">
      <w:pPr>
        <w:pStyle w:val="Akapitzlist"/>
        <w:tabs>
          <w:tab w:val="left" w:pos="851"/>
          <w:tab w:val="left" w:pos="2268"/>
        </w:tabs>
        <w:spacing w:before="120" w:after="0"/>
        <w:ind w:left="851"/>
        <w:jc w:val="both"/>
        <w:rPr>
          <w:rFonts w:ascii="Arial" w:eastAsia="Arial" w:hAnsi="Arial" w:cs="Arial"/>
          <w:sz w:val="22"/>
          <w:szCs w:val="22"/>
        </w:rPr>
      </w:pPr>
      <w:r w:rsidRPr="00671F08">
        <w:rPr>
          <w:rFonts w:ascii="Arial" w:eastAsia="Arial" w:hAnsi="Arial" w:cs="Arial"/>
          <w:sz w:val="22"/>
          <w:szCs w:val="22"/>
        </w:rPr>
        <w:t>teleinformatycznych, a także zapewnieniem łączności, np. dostawcom rozwiązań IT i  operatorom telekomunikacyjnym.</w:t>
      </w:r>
    </w:p>
    <w:p w14:paraId="354EEE43" w14:textId="77777777" w:rsidR="00AC6633" w:rsidRPr="00671F08" w:rsidRDefault="00AC6633" w:rsidP="00AC6633">
      <w:pPr>
        <w:tabs>
          <w:tab w:val="left" w:pos="284"/>
          <w:tab w:val="left" w:pos="2268"/>
        </w:tabs>
        <w:spacing w:before="120" w:line="276" w:lineRule="auto"/>
        <w:ind w:left="567" w:hanging="284"/>
        <w:jc w:val="both"/>
        <w:rPr>
          <w:rFonts w:ascii="Arial" w:eastAsia="Arial" w:hAnsi="Arial" w:cs="Arial"/>
        </w:rPr>
      </w:pPr>
      <w:r w:rsidRPr="00671F08">
        <w:rPr>
          <w:rFonts w:ascii="Arial" w:eastAsia="Arial" w:hAnsi="Arial" w:cs="Arial"/>
        </w:rPr>
        <w:t>8. Dane osobowe będą przechowywane przez okres niezbędny do realizacji celów określonych w punkcie 3.</w:t>
      </w:r>
    </w:p>
    <w:p w14:paraId="30174ECB" w14:textId="77777777" w:rsidR="00AC6633" w:rsidRPr="00671F08" w:rsidRDefault="00AC6633" w:rsidP="00AC6633">
      <w:pPr>
        <w:tabs>
          <w:tab w:val="left" w:pos="709"/>
          <w:tab w:val="left" w:pos="2268"/>
        </w:tabs>
        <w:spacing w:before="120" w:line="276" w:lineRule="auto"/>
        <w:ind w:left="567" w:hanging="284"/>
        <w:jc w:val="both"/>
        <w:rPr>
          <w:rFonts w:ascii="Arial" w:eastAsia="Arial" w:hAnsi="Arial" w:cs="Arial"/>
        </w:rPr>
      </w:pPr>
      <w:r w:rsidRPr="00671F08">
        <w:rPr>
          <w:rFonts w:ascii="Arial" w:eastAsia="Arial" w:hAnsi="Arial" w:cs="Arial"/>
        </w:rPr>
        <w:t>9. Dane osobowe nie będą podlegały zautomatyzowanemu podejmowaniu decyzji i nie będą profilowane.</w:t>
      </w:r>
    </w:p>
    <w:p w14:paraId="09367C0B" w14:textId="77777777" w:rsidR="00AC6633" w:rsidRPr="00671F08" w:rsidRDefault="00AC6633" w:rsidP="00AC6633">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t>10.  Państwa dane osobowe nie będą przekazywane do państwa trzeciego.</w:t>
      </w:r>
    </w:p>
    <w:p w14:paraId="0A41719D" w14:textId="77777777" w:rsidR="00AC6633" w:rsidRPr="00671F08" w:rsidRDefault="00AC6633" w:rsidP="00AC6633">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t>11. Dane pozyskujemy bezpośrednio od osób, których one dotyczą, albo od instytucji i podmiotów zaangażowanych w realizację Programu. W tym w szczególności od wnioskodawców, beneficjentów, partnerów.</w:t>
      </w:r>
    </w:p>
    <w:p w14:paraId="0BB04FAE" w14:textId="77777777" w:rsidR="00AC6633" w:rsidRPr="00671F08" w:rsidRDefault="00AC6633" w:rsidP="00AC6633">
      <w:pPr>
        <w:tabs>
          <w:tab w:val="left" w:pos="709"/>
          <w:tab w:val="left" w:pos="2268"/>
        </w:tabs>
        <w:spacing w:before="120" w:line="276" w:lineRule="auto"/>
        <w:ind w:left="567" w:hanging="425"/>
        <w:jc w:val="both"/>
        <w:rPr>
          <w:rFonts w:ascii="Arial" w:eastAsia="Arial" w:hAnsi="Arial" w:cs="Arial"/>
        </w:rPr>
      </w:pPr>
      <w:r w:rsidRPr="00671F08">
        <w:rPr>
          <w:rFonts w:ascii="Arial" w:eastAsia="Arial" w:hAnsi="Arial" w:cs="Arial"/>
        </w:rPr>
        <w:lastRenderedPageBreak/>
        <w:t xml:space="preserve">12. W związku z przetwarzaniem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 - w przypadku, gdy osoba uzna, iż przetwarzanie jej danych osobowych narusza przepisy RODO lub inne krajowe przepisy regulujące kwestię ochrony danych osobowych, obowiązujące w Polsce. </w:t>
      </w:r>
    </w:p>
    <w:p w14:paraId="052623FB" w14:textId="18B3DB8C" w:rsidR="00AC6633" w:rsidRPr="00AC6633" w:rsidRDefault="00AC6633" w:rsidP="00AC6633">
      <w:pPr>
        <w:pStyle w:val="Akapitzlist"/>
        <w:ind w:left="1066"/>
        <w:jc w:val="both"/>
        <w:rPr>
          <w:rFonts w:ascii="Arial" w:hAnsi="Arial" w:cs="Arial"/>
          <w:b/>
          <w:bCs/>
        </w:rPr>
      </w:pPr>
    </w:p>
    <w:p w14:paraId="1C49CFFA" w14:textId="77777777" w:rsidR="00876E8F" w:rsidRPr="00AC6633" w:rsidRDefault="00876E8F" w:rsidP="00876E8F"/>
    <w:p w14:paraId="56BC6D1B" w14:textId="77777777" w:rsidR="00876E8F" w:rsidRPr="00876E8F" w:rsidRDefault="00876E8F" w:rsidP="00876E8F"/>
    <w:p w14:paraId="15B282FF" w14:textId="77777777" w:rsidR="00876E8F" w:rsidRPr="00876E8F" w:rsidRDefault="00876E8F" w:rsidP="00876E8F"/>
    <w:p w14:paraId="7C583079" w14:textId="77777777" w:rsidR="00876E8F" w:rsidRPr="00876E8F" w:rsidRDefault="00876E8F" w:rsidP="00876E8F"/>
    <w:p w14:paraId="5E4888DE" w14:textId="77777777" w:rsidR="00876E8F" w:rsidRPr="00876E8F" w:rsidRDefault="00876E8F" w:rsidP="00876E8F"/>
    <w:p w14:paraId="1FB790AE" w14:textId="77777777" w:rsidR="00007837" w:rsidRPr="00876E8F" w:rsidRDefault="00007837" w:rsidP="00876E8F"/>
    <w:sectPr w:rsidR="00007837" w:rsidRPr="00876E8F" w:rsidSect="00567A09">
      <w:head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CF76" w14:textId="77777777" w:rsidR="00876E8F" w:rsidRDefault="00876E8F" w:rsidP="00876E8F">
      <w:pPr>
        <w:spacing w:after="0" w:line="240" w:lineRule="auto"/>
      </w:pPr>
      <w:r>
        <w:separator/>
      </w:r>
    </w:p>
  </w:endnote>
  <w:endnote w:type="continuationSeparator" w:id="0">
    <w:p w14:paraId="0FBEE58C" w14:textId="77777777" w:rsidR="00876E8F" w:rsidRDefault="00876E8F" w:rsidP="0087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AF27" w14:textId="77777777" w:rsidR="00876E8F" w:rsidRDefault="00876E8F" w:rsidP="00876E8F">
      <w:pPr>
        <w:spacing w:after="0" w:line="240" w:lineRule="auto"/>
      </w:pPr>
      <w:r>
        <w:separator/>
      </w:r>
    </w:p>
  </w:footnote>
  <w:footnote w:type="continuationSeparator" w:id="0">
    <w:p w14:paraId="27D7CFEF" w14:textId="77777777" w:rsidR="00876E8F" w:rsidRDefault="00876E8F" w:rsidP="0087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3F2" w14:textId="77777777" w:rsidR="00876E8F" w:rsidRDefault="00876E8F">
    <w:pPr>
      <w:pStyle w:val="Nagwek"/>
    </w:pPr>
    <w:r w:rsidRPr="00556C5B">
      <w:rPr>
        <w:rFonts w:ascii="Times New Roman" w:eastAsia="Times New Roman" w:hAnsi="Times New Roman" w:cs="Times New Roman"/>
        <w:noProof/>
        <w:sz w:val="24"/>
        <w:szCs w:val="24"/>
        <w:lang w:eastAsia="pl-PL"/>
      </w:rPr>
      <w:drawing>
        <wp:inline distT="0" distB="0" distL="0" distR="0" wp14:anchorId="5B300097" wp14:editId="5B939179">
          <wp:extent cx="5760720" cy="529961"/>
          <wp:effectExtent l="0" t="0" r="0" b="3810"/>
          <wp:docPr id="8" name="Obraz 8" descr="C:\Users\mjakubowska\Downloads\pasek_ue_o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jakubowska\Downloads\pasek_ue_ore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99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F69"/>
    <w:multiLevelType w:val="hybridMultilevel"/>
    <w:tmpl w:val="D5AE0A9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9BF2222"/>
    <w:multiLevelType w:val="hybridMultilevel"/>
    <w:tmpl w:val="ECD2FA1A"/>
    <w:lvl w:ilvl="0" w:tplc="830A78F4">
      <w:start w:val="13"/>
      <w:numFmt w:val="upperRoman"/>
      <w:lvlText w:val="%1."/>
      <w:lvlJc w:val="right"/>
      <w:pPr>
        <w:ind w:left="1066"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2" w15:restartNumberingAfterBreak="0">
    <w:nsid w:val="0CC4649E"/>
    <w:multiLevelType w:val="hybridMultilevel"/>
    <w:tmpl w:val="966E6AA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4C272D"/>
    <w:multiLevelType w:val="hybridMultilevel"/>
    <w:tmpl w:val="2892A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9050E6"/>
    <w:multiLevelType w:val="hybridMultilevel"/>
    <w:tmpl w:val="76DA0C8C"/>
    <w:lvl w:ilvl="0" w:tplc="04150017">
      <w:start w:val="1"/>
      <w:numFmt w:val="lowerLetter"/>
      <w:lvlText w:val="%1)"/>
      <w:lvlJc w:val="left"/>
      <w:pPr>
        <w:ind w:left="1144" w:hanging="360"/>
      </w:p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5" w15:restartNumberingAfterBreak="0">
    <w:nsid w:val="0EE93648"/>
    <w:multiLevelType w:val="hybridMultilevel"/>
    <w:tmpl w:val="7BF6E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B97F10"/>
    <w:multiLevelType w:val="hybridMultilevel"/>
    <w:tmpl w:val="9440E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BB117A"/>
    <w:multiLevelType w:val="hybridMultilevel"/>
    <w:tmpl w:val="76729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5F054E"/>
    <w:multiLevelType w:val="hybridMultilevel"/>
    <w:tmpl w:val="8CF643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D77B79"/>
    <w:multiLevelType w:val="hybridMultilevel"/>
    <w:tmpl w:val="6608BA6E"/>
    <w:lvl w:ilvl="0" w:tplc="E69A57B8">
      <w:start w:val="5"/>
      <w:numFmt w:val="upperRoman"/>
      <w:lvlText w:val="%1."/>
      <w:lvlJc w:val="righ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707926"/>
    <w:multiLevelType w:val="hybridMultilevel"/>
    <w:tmpl w:val="D23E55E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A32234B"/>
    <w:multiLevelType w:val="hybridMultilevel"/>
    <w:tmpl w:val="39421C96"/>
    <w:lvl w:ilvl="0" w:tplc="24B0EE6C">
      <w:start w:val="2"/>
      <w:numFmt w:val="decimal"/>
      <w:lvlText w:val="%1."/>
      <w:lvlJc w:val="left"/>
      <w:pPr>
        <w:ind w:left="1068"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EA3A28"/>
    <w:multiLevelType w:val="hybridMultilevel"/>
    <w:tmpl w:val="6CA426B4"/>
    <w:lvl w:ilvl="0" w:tplc="FFFFFFFF">
      <w:start w:val="1"/>
      <w:numFmt w:val="lowerLetter"/>
      <w:lvlText w:val="%1."/>
      <w:lvlJc w:val="left"/>
      <w:pPr>
        <w:ind w:left="1080" w:hanging="360"/>
      </w:pPr>
    </w:lvl>
    <w:lvl w:ilvl="1" w:tplc="1A801B1A">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E32BA7"/>
    <w:multiLevelType w:val="hybridMultilevel"/>
    <w:tmpl w:val="CA8E62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20451C"/>
    <w:multiLevelType w:val="hybridMultilevel"/>
    <w:tmpl w:val="FAA65F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F73263B"/>
    <w:multiLevelType w:val="hybridMultilevel"/>
    <w:tmpl w:val="93628DC4"/>
    <w:lvl w:ilvl="0" w:tplc="15AAA0EA">
      <w:start w:val="2"/>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2D07FC"/>
    <w:multiLevelType w:val="hybridMultilevel"/>
    <w:tmpl w:val="A3C8A6D4"/>
    <w:lvl w:ilvl="0" w:tplc="AF90CFF6">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674FBE"/>
    <w:multiLevelType w:val="hybridMultilevel"/>
    <w:tmpl w:val="E6F4B1E8"/>
    <w:lvl w:ilvl="0" w:tplc="C92669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8" w15:restartNumberingAfterBreak="0">
    <w:nsid w:val="220601D2"/>
    <w:multiLevelType w:val="hybridMultilevel"/>
    <w:tmpl w:val="71C067BA"/>
    <w:lvl w:ilvl="0" w:tplc="96A24F94">
      <w:start w:val="1"/>
      <w:numFmt w:val="decimal"/>
      <w:lvlText w:val="%1."/>
      <w:lvlJc w:val="left"/>
      <w:pPr>
        <w:ind w:left="644" w:hanging="360"/>
      </w:pPr>
      <w:rPr>
        <w:b w:val="0"/>
        <w:bCs w:val="0"/>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22CA4A2C"/>
    <w:multiLevelType w:val="hybridMultilevel"/>
    <w:tmpl w:val="D6449B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63740D2"/>
    <w:multiLevelType w:val="hybridMultilevel"/>
    <w:tmpl w:val="4880C326"/>
    <w:lvl w:ilvl="0" w:tplc="0E32119A">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A7E5F39"/>
    <w:multiLevelType w:val="hybridMultilevel"/>
    <w:tmpl w:val="1DF828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603D82"/>
    <w:multiLevelType w:val="hybridMultilevel"/>
    <w:tmpl w:val="67EE8FF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39577CD7"/>
    <w:multiLevelType w:val="hybridMultilevel"/>
    <w:tmpl w:val="024A1196"/>
    <w:lvl w:ilvl="0" w:tplc="1388A2DA">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DFB1794"/>
    <w:multiLevelType w:val="hybridMultilevel"/>
    <w:tmpl w:val="7A266474"/>
    <w:lvl w:ilvl="0" w:tplc="B03095A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82B9F"/>
    <w:multiLevelType w:val="hybridMultilevel"/>
    <w:tmpl w:val="536EF3B8"/>
    <w:lvl w:ilvl="0" w:tplc="88F0C87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822C7B"/>
    <w:multiLevelType w:val="hybridMultilevel"/>
    <w:tmpl w:val="2B5CAE9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39D2B81"/>
    <w:multiLevelType w:val="hybridMultilevel"/>
    <w:tmpl w:val="E222CA5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44220932"/>
    <w:multiLevelType w:val="hybridMultilevel"/>
    <w:tmpl w:val="9DD47C9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7D2231"/>
    <w:multiLevelType w:val="hybridMultilevel"/>
    <w:tmpl w:val="5A2CC93E"/>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44D676DD"/>
    <w:multiLevelType w:val="hybridMultilevel"/>
    <w:tmpl w:val="C17C4B1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5CA1A2D"/>
    <w:multiLevelType w:val="hybridMultilevel"/>
    <w:tmpl w:val="CAD006BA"/>
    <w:lvl w:ilvl="0" w:tplc="1A5E0152">
      <w:start w:val="8"/>
      <w:numFmt w:val="upperRoman"/>
      <w:lvlText w:val="%1."/>
      <w:lvlJc w:val="righ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BD3118"/>
    <w:multiLevelType w:val="hybridMultilevel"/>
    <w:tmpl w:val="4C34FB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9E57C2"/>
    <w:multiLevelType w:val="hybridMultilevel"/>
    <w:tmpl w:val="833E499E"/>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06B64EC"/>
    <w:multiLevelType w:val="hybridMultilevel"/>
    <w:tmpl w:val="CEA2D74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50AC2279"/>
    <w:multiLevelType w:val="hybridMultilevel"/>
    <w:tmpl w:val="F1724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E4E43"/>
    <w:multiLevelType w:val="hybridMultilevel"/>
    <w:tmpl w:val="70A6FE88"/>
    <w:lvl w:ilvl="0" w:tplc="0E32119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6F5BF5"/>
    <w:multiLevelType w:val="hybridMultilevel"/>
    <w:tmpl w:val="6A1664E2"/>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56C17809"/>
    <w:multiLevelType w:val="hybridMultilevel"/>
    <w:tmpl w:val="9980390C"/>
    <w:lvl w:ilvl="0" w:tplc="B55E541A">
      <w:start w:val="10"/>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DB3F4A"/>
    <w:multiLevelType w:val="hybridMultilevel"/>
    <w:tmpl w:val="D5409A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9F0184"/>
    <w:multiLevelType w:val="hybridMultilevel"/>
    <w:tmpl w:val="69B81504"/>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B03E45"/>
    <w:multiLevelType w:val="hybridMultilevel"/>
    <w:tmpl w:val="60AE91C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F352F17"/>
    <w:multiLevelType w:val="hybridMultilevel"/>
    <w:tmpl w:val="8C3656E6"/>
    <w:lvl w:ilvl="0" w:tplc="0774312C">
      <w:start w:val="1"/>
      <w:numFmt w:val="upperRoman"/>
      <w:lvlText w:val="%1."/>
      <w:lvlJc w:val="left"/>
      <w:pPr>
        <w:ind w:left="720" w:hanging="360"/>
      </w:pPr>
      <w:rPr>
        <w:rFonts w:ascii="Arial" w:hAnsi="Arial" w:hint="default"/>
        <w:b/>
        <w:bCs/>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040267"/>
    <w:multiLevelType w:val="hybridMultilevel"/>
    <w:tmpl w:val="1E40CD6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678B011C"/>
    <w:multiLevelType w:val="hybridMultilevel"/>
    <w:tmpl w:val="7C60FCF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90941EC"/>
    <w:multiLevelType w:val="hybridMultilevel"/>
    <w:tmpl w:val="3DB4AA02"/>
    <w:lvl w:ilvl="0" w:tplc="0415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690C4F5F"/>
    <w:multiLevelType w:val="hybridMultilevel"/>
    <w:tmpl w:val="7C24E34C"/>
    <w:lvl w:ilvl="0" w:tplc="C7687358">
      <w:start w:val="9"/>
      <w:numFmt w:val="upperRoman"/>
      <w:lvlText w:val="%1."/>
      <w:lvlJc w:val="right"/>
      <w:pPr>
        <w:ind w:left="1068"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F272FB"/>
    <w:multiLevelType w:val="hybridMultilevel"/>
    <w:tmpl w:val="5EE4AE5A"/>
    <w:lvl w:ilvl="0" w:tplc="04150013">
      <w:start w:val="1"/>
      <w:numFmt w:val="upperRoman"/>
      <w:lvlText w:val="%1."/>
      <w:lvlJc w:val="right"/>
      <w:pPr>
        <w:ind w:left="720" w:hanging="360"/>
      </w:pPr>
      <w:rPr>
        <w:b/>
        <w:b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0B3132"/>
    <w:multiLevelType w:val="hybridMultilevel"/>
    <w:tmpl w:val="21FE838A"/>
    <w:lvl w:ilvl="0" w:tplc="E7BCC608">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06F32BF"/>
    <w:multiLevelType w:val="hybridMultilevel"/>
    <w:tmpl w:val="31F29776"/>
    <w:lvl w:ilvl="0" w:tplc="C3C6046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1ED6802"/>
    <w:multiLevelType w:val="hybridMultilevel"/>
    <w:tmpl w:val="582E6680"/>
    <w:lvl w:ilvl="0" w:tplc="B7048AC2">
      <w:start w:val="12"/>
      <w:numFmt w:val="upperRoman"/>
      <w:lvlText w:val="%1."/>
      <w:lvlJc w:val="right"/>
      <w:pPr>
        <w:ind w:left="720" w:hanging="360"/>
      </w:pPr>
      <w:rPr>
        <w:rFonts w:hint="default"/>
        <w:b/>
        <w:bCs/>
      </w:rPr>
    </w:lvl>
    <w:lvl w:ilvl="1" w:tplc="04150019" w:tentative="1">
      <w:start w:val="1"/>
      <w:numFmt w:val="lowerLetter"/>
      <w:lvlText w:val="%2."/>
      <w:lvlJc w:val="left"/>
      <w:pPr>
        <w:ind w:left="1092" w:hanging="360"/>
      </w:pPr>
    </w:lvl>
    <w:lvl w:ilvl="2" w:tplc="0415001B" w:tentative="1">
      <w:start w:val="1"/>
      <w:numFmt w:val="lowerRoman"/>
      <w:lvlText w:val="%3."/>
      <w:lvlJc w:val="right"/>
      <w:pPr>
        <w:ind w:left="1812" w:hanging="180"/>
      </w:pPr>
    </w:lvl>
    <w:lvl w:ilvl="3" w:tplc="0415000F" w:tentative="1">
      <w:start w:val="1"/>
      <w:numFmt w:val="decimal"/>
      <w:lvlText w:val="%4."/>
      <w:lvlJc w:val="left"/>
      <w:pPr>
        <w:ind w:left="2532" w:hanging="360"/>
      </w:pPr>
    </w:lvl>
    <w:lvl w:ilvl="4" w:tplc="04150019" w:tentative="1">
      <w:start w:val="1"/>
      <w:numFmt w:val="lowerLetter"/>
      <w:lvlText w:val="%5."/>
      <w:lvlJc w:val="left"/>
      <w:pPr>
        <w:ind w:left="3252" w:hanging="360"/>
      </w:pPr>
    </w:lvl>
    <w:lvl w:ilvl="5" w:tplc="0415001B" w:tentative="1">
      <w:start w:val="1"/>
      <w:numFmt w:val="lowerRoman"/>
      <w:lvlText w:val="%6."/>
      <w:lvlJc w:val="right"/>
      <w:pPr>
        <w:ind w:left="3972" w:hanging="180"/>
      </w:pPr>
    </w:lvl>
    <w:lvl w:ilvl="6" w:tplc="0415000F" w:tentative="1">
      <w:start w:val="1"/>
      <w:numFmt w:val="decimal"/>
      <w:lvlText w:val="%7."/>
      <w:lvlJc w:val="left"/>
      <w:pPr>
        <w:ind w:left="4692" w:hanging="360"/>
      </w:pPr>
    </w:lvl>
    <w:lvl w:ilvl="7" w:tplc="04150019" w:tentative="1">
      <w:start w:val="1"/>
      <w:numFmt w:val="lowerLetter"/>
      <w:lvlText w:val="%8."/>
      <w:lvlJc w:val="left"/>
      <w:pPr>
        <w:ind w:left="5412" w:hanging="360"/>
      </w:pPr>
    </w:lvl>
    <w:lvl w:ilvl="8" w:tplc="0415001B" w:tentative="1">
      <w:start w:val="1"/>
      <w:numFmt w:val="lowerRoman"/>
      <w:lvlText w:val="%9."/>
      <w:lvlJc w:val="right"/>
      <w:pPr>
        <w:ind w:left="6132" w:hanging="180"/>
      </w:pPr>
    </w:lvl>
  </w:abstractNum>
  <w:abstractNum w:abstractNumId="51" w15:restartNumberingAfterBreak="0">
    <w:nsid w:val="73F83148"/>
    <w:multiLevelType w:val="hybridMultilevel"/>
    <w:tmpl w:val="BA9A1684"/>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6BE2433"/>
    <w:multiLevelType w:val="hybridMultilevel"/>
    <w:tmpl w:val="6A1664E2"/>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787456D6"/>
    <w:multiLevelType w:val="hybridMultilevel"/>
    <w:tmpl w:val="7E04ECCA"/>
    <w:lvl w:ilvl="0" w:tplc="8B722B3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0E717B"/>
    <w:multiLevelType w:val="hybridMultilevel"/>
    <w:tmpl w:val="1AA2437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5" w15:restartNumberingAfterBreak="0">
    <w:nsid w:val="7E206940"/>
    <w:multiLevelType w:val="hybridMultilevel"/>
    <w:tmpl w:val="FF9EDCCE"/>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737580518">
    <w:abstractNumId w:val="26"/>
  </w:num>
  <w:num w:numId="2" w16cid:durableId="1025447522">
    <w:abstractNumId w:val="5"/>
  </w:num>
  <w:num w:numId="3" w16cid:durableId="2053534488">
    <w:abstractNumId w:val="21"/>
  </w:num>
  <w:num w:numId="4" w16cid:durableId="1299266136">
    <w:abstractNumId w:val="30"/>
  </w:num>
  <w:num w:numId="5" w16cid:durableId="625046233">
    <w:abstractNumId w:val="32"/>
  </w:num>
  <w:num w:numId="6" w16cid:durableId="637613879">
    <w:abstractNumId w:val="29"/>
  </w:num>
  <w:num w:numId="7" w16cid:durableId="1319581012">
    <w:abstractNumId w:val="44"/>
  </w:num>
  <w:num w:numId="8" w16cid:durableId="2051487121">
    <w:abstractNumId w:val="43"/>
  </w:num>
  <w:num w:numId="9" w16cid:durableId="1850172148">
    <w:abstractNumId w:val="22"/>
  </w:num>
  <w:num w:numId="10" w16cid:durableId="2080245263">
    <w:abstractNumId w:val="12"/>
  </w:num>
  <w:num w:numId="11" w16cid:durableId="1150711450">
    <w:abstractNumId w:val="52"/>
  </w:num>
  <w:num w:numId="12" w16cid:durableId="257716176">
    <w:abstractNumId w:val="47"/>
  </w:num>
  <w:num w:numId="13" w16cid:durableId="689989818">
    <w:abstractNumId w:val="35"/>
  </w:num>
  <w:num w:numId="14" w16cid:durableId="716662429">
    <w:abstractNumId w:val="39"/>
  </w:num>
  <w:num w:numId="15" w16cid:durableId="1588149530">
    <w:abstractNumId w:val="34"/>
  </w:num>
  <w:num w:numId="16" w16cid:durableId="550071946">
    <w:abstractNumId w:val="20"/>
  </w:num>
  <w:num w:numId="17" w16cid:durableId="1879317288">
    <w:abstractNumId w:val="36"/>
  </w:num>
  <w:num w:numId="18" w16cid:durableId="1720543793">
    <w:abstractNumId w:val="19"/>
  </w:num>
  <w:num w:numId="19" w16cid:durableId="1077171260">
    <w:abstractNumId w:val="8"/>
  </w:num>
  <w:num w:numId="20" w16cid:durableId="1122311229">
    <w:abstractNumId w:val="23"/>
  </w:num>
  <w:num w:numId="21" w16cid:durableId="786772059">
    <w:abstractNumId w:val="53"/>
  </w:num>
  <w:num w:numId="22" w16cid:durableId="655652307">
    <w:abstractNumId w:val="55"/>
  </w:num>
  <w:num w:numId="23" w16cid:durableId="945576183">
    <w:abstractNumId w:val="11"/>
  </w:num>
  <w:num w:numId="24" w16cid:durableId="441346161">
    <w:abstractNumId w:val="16"/>
  </w:num>
  <w:num w:numId="25" w16cid:durableId="1976789605">
    <w:abstractNumId w:val="18"/>
  </w:num>
  <w:num w:numId="26" w16cid:durableId="1744791006">
    <w:abstractNumId w:val="27"/>
  </w:num>
  <w:num w:numId="27" w16cid:durableId="510996439">
    <w:abstractNumId w:val="50"/>
  </w:num>
  <w:num w:numId="28" w16cid:durableId="1357274010">
    <w:abstractNumId w:val="48"/>
  </w:num>
  <w:num w:numId="29" w16cid:durableId="394282279">
    <w:abstractNumId w:val="0"/>
  </w:num>
  <w:num w:numId="30" w16cid:durableId="1149705961">
    <w:abstractNumId w:val="15"/>
  </w:num>
  <w:num w:numId="31" w16cid:durableId="2070960040">
    <w:abstractNumId w:val="54"/>
  </w:num>
  <w:num w:numId="32" w16cid:durableId="1428845642">
    <w:abstractNumId w:val="25"/>
  </w:num>
  <w:num w:numId="33" w16cid:durableId="1145507673">
    <w:abstractNumId w:val="10"/>
  </w:num>
  <w:num w:numId="34" w16cid:durableId="2077580928">
    <w:abstractNumId w:val="49"/>
  </w:num>
  <w:num w:numId="35" w16cid:durableId="2112431961">
    <w:abstractNumId w:val="37"/>
  </w:num>
  <w:num w:numId="36" w16cid:durableId="75516587">
    <w:abstractNumId w:val="1"/>
  </w:num>
  <w:num w:numId="37" w16cid:durableId="1415466997">
    <w:abstractNumId w:val="6"/>
  </w:num>
  <w:num w:numId="38" w16cid:durableId="652484780">
    <w:abstractNumId w:val="13"/>
  </w:num>
  <w:num w:numId="39" w16cid:durableId="1107502093">
    <w:abstractNumId w:val="9"/>
  </w:num>
  <w:num w:numId="40" w16cid:durableId="1874531706">
    <w:abstractNumId w:val="2"/>
  </w:num>
  <w:num w:numId="41" w16cid:durableId="876627333">
    <w:abstractNumId w:val="28"/>
  </w:num>
  <w:num w:numId="42" w16cid:durableId="254099458">
    <w:abstractNumId w:val="41"/>
  </w:num>
  <w:num w:numId="43" w16cid:durableId="1354188804">
    <w:abstractNumId w:val="45"/>
  </w:num>
  <w:num w:numId="44" w16cid:durableId="678313033">
    <w:abstractNumId w:val="3"/>
  </w:num>
  <w:num w:numId="45" w16cid:durableId="899292187">
    <w:abstractNumId w:val="40"/>
  </w:num>
  <w:num w:numId="46" w16cid:durableId="1458718697">
    <w:abstractNumId w:val="31"/>
  </w:num>
  <w:num w:numId="47" w16cid:durableId="1794204237">
    <w:abstractNumId w:val="46"/>
  </w:num>
  <w:num w:numId="48" w16cid:durableId="1934051406">
    <w:abstractNumId w:val="38"/>
  </w:num>
  <w:num w:numId="49" w16cid:durableId="2001346210">
    <w:abstractNumId w:val="14"/>
  </w:num>
  <w:num w:numId="50" w16cid:durableId="735012783">
    <w:abstractNumId w:val="33"/>
  </w:num>
  <w:num w:numId="51" w16cid:durableId="243075602">
    <w:abstractNumId w:val="24"/>
  </w:num>
  <w:num w:numId="52" w16cid:durableId="376587537">
    <w:abstractNumId w:val="42"/>
  </w:num>
  <w:num w:numId="53" w16cid:durableId="2025478106">
    <w:abstractNumId w:val="17"/>
  </w:num>
  <w:num w:numId="54" w16cid:durableId="130709370">
    <w:abstractNumId w:val="4"/>
  </w:num>
  <w:num w:numId="55" w16cid:durableId="1426654875">
    <w:abstractNumId w:val="7"/>
  </w:num>
  <w:num w:numId="56" w16cid:durableId="260601458">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E8F"/>
    <w:rsid w:val="00007837"/>
    <w:rsid w:val="00567A09"/>
    <w:rsid w:val="00876E8F"/>
    <w:rsid w:val="00AC6633"/>
    <w:rsid w:val="00BC370F"/>
    <w:rsid w:val="00F04C4D"/>
    <w:rsid w:val="00F86B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0B65"/>
  <w15:chartTrackingRefBased/>
  <w15:docId w15:val="{6B041ED7-8886-4DD7-A42E-230BBB67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E8F"/>
  </w:style>
  <w:style w:type="paragraph" w:styleId="Nagwek1">
    <w:name w:val="heading 1"/>
    <w:basedOn w:val="Normalny"/>
    <w:next w:val="Tekstpodstawowy"/>
    <w:link w:val="Nagwek1Znak"/>
    <w:uiPriority w:val="9"/>
    <w:qFormat/>
    <w:rsid w:val="00AC6633"/>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E8F"/>
    <w:rPr>
      <w:color w:val="0563C1" w:themeColor="hyperlink"/>
      <w:u w:val="single"/>
    </w:rPr>
  </w:style>
  <w:style w:type="paragraph" w:styleId="Nagwek">
    <w:name w:val="header"/>
    <w:basedOn w:val="Normalny"/>
    <w:link w:val="NagwekZnak"/>
    <w:uiPriority w:val="99"/>
    <w:unhideWhenUsed/>
    <w:rsid w:val="00876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6E8F"/>
  </w:style>
  <w:style w:type="paragraph" w:styleId="Stopka">
    <w:name w:val="footer"/>
    <w:basedOn w:val="Normalny"/>
    <w:link w:val="StopkaZnak"/>
    <w:uiPriority w:val="99"/>
    <w:unhideWhenUsed/>
    <w:rsid w:val="00876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6E8F"/>
  </w:style>
  <w:style w:type="paragraph" w:styleId="Akapitzlist">
    <w:name w:val="List Paragraph"/>
    <w:aliases w:val="normalny tekst,Akapit z list¹,L1,Numerowanie,Akapit z listą5,T_SZ_List Paragraph,Akapit z listą BS,Kolorowa lista — akcent 11,Colorful List Accent 1,Colorful List - Accent 11,RR PGE Akapit z listą,Styl 1"/>
    <w:basedOn w:val="Normalny"/>
    <w:link w:val="AkapitzlistZnak"/>
    <w:uiPriority w:val="34"/>
    <w:qFormat/>
    <w:rsid w:val="00876E8F"/>
    <w:pPr>
      <w:spacing w:line="278" w:lineRule="auto"/>
      <w:ind w:left="720"/>
      <w:contextualSpacing/>
    </w:pPr>
    <w:rPr>
      <w:kern w:val="2"/>
      <w:sz w:val="24"/>
      <w:szCs w:val="24"/>
      <w14:ligatures w14:val="standardContextual"/>
    </w:rPr>
  </w:style>
  <w:style w:type="character" w:customStyle="1" w:styleId="Nagwek1Znak">
    <w:name w:val="Nagłówek 1 Znak"/>
    <w:basedOn w:val="Domylnaczcionkaakapitu"/>
    <w:link w:val="Nagwek1"/>
    <w:uiPriority w:val="9"/>
    <w:rsid w:val="00AC6633"/>
    <w:rPr>
      <w:rFonts w:asciiTheme="majorHAnsi" w:eastAsiaTheme="majorEastAsia" w:hAnsiTheme="majorHAnsi" w:cstheme="majorBidi"/>
      <w:color w:val="2E74B5" w:themeColor="accent1" w:themeShade="BF"/>
      <w:sz w:val="40"/>
      <w:szCs w:val="40"/>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olorful List - Accent 11 Znak"/>
    <w:link w:val="Akapitzlist"/>
    <w:uiPriority w:val="34"/>
    <w:locked/>
    <w:rsid w:val="00AC6633"/>
    <w:rPr>
      <w:kern w:val="2"/>
      <w:sz w:val="24"/>
      <w:szCs w:val="24"/>
      <w14:ligatures w14:val="standardContextual"/>
    </w:rPr>
  </w:style>
  <w:style w:type="paragraph" w:styleId="Tekstpodstawowy">
    <w:name w:val="Body Text"/>
    <w:basedOn w:val="Normalny"/>
    <w:link w:val="TekstpodstawowyZnak"/>
    <w:uiPriority w:val="99"/>
    <w:semiHidden/>
    <w:unhideWhenUsed/>
    <w:rsid w:val="00AC6633"/>
    <w:pPr>
      <w:spacing w:after="120"/>
    </w:pPr>
  </w:style>
  <w:style w:type="character" w:customStyle="1" w:styleId="TekstpodstawowyZnak">
    <w:name w:val="Tekst podstawowy Znak"/>
    <w:basedOn w:val="Domylnaczcionkaakapitu"/>
    <w:link w:val="Tekstpodstawowy"/>
    <w:uiPriority w:val="99"/>
    <w:semiHidden/>
    <w:rsid w:val="00AC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gov.pl/a/standardytechniczne/DpbQtmDT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gdalena.jakubowska@ore.edu.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pl/web/krajowy-rejestr-karny/uzyskiwanie-informacji-z-krajowegorejestru-karnego-droga-elektroniczna3" TargetMode="External"/><Relationship Id="rId4" Type="http://schemas.openxmlformats.org/officeDocument/2006/relationships/webSettings" Target="webSettings.xml"/><Relationship Id="rId9" Type="http://schemas.openxmlformats.org/officeDocument/2006/relationships/hyperlink" Target="https://www.gov.pl/web/krajowy-rejestr-karny/uzyskanie-informacji-z-krajowegorejestru-karnego-droga-tradycyj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15</Pages>
  <Words>5223</Words>
  <Characters>31340</Characters>
  <Application>Microsoft Office Word</Application>
  <DocSecurity>0</DocSecurity>
  <Lines>261</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Jakubowska Magdalena</dc:creator>
  <cp:keywords/>
  <dc:description/>
  <cp:lastModifiedBy>Jakubowska Magdalena</cp:lastModifiedBy>
  <cp:revision>3</cp:revision>
  <dcterms:created xsi:type="dcterms:W3CDTF">2026-03-30T12:55:00Z</dcterms:created>
  <dcterms:modified xsi:type="dcterms:W3CDTF">2026-03-31T06:10:00Z</dcterms:modified>
</cp:coreProperties>
</file>