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7833F" w14:textId="77777777" w:rsidR="00493404" w:rsidRDefault="00493404">
      <w:pPr>
        <w:spacing w:after="120" w:line="360" w:lineRule="auto"/>
        <w:ind w:right="-45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B02CA5A" w14:textId="77777777" w:rsidR="00493404" w:rsidRDefault="006E6045">
      <w:pPr>
        <w:spacing w:after="120" w:line="360" w:lineRule="auto"/>
        <w:ind w:right="-45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SZACOWANIE WARTOŚCI ZAMÓWIENIA</w:t>
      </w:r>
    </w:p>
    <w:p w14:paraId="25199698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Wydział Edukacji Włączającej Ośrodka Rozwoju Edukacji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poszukuje ekspertów-trenerów do przeprowadzenia jednodniowych szkoleń on-line dla specjalistów pracujących w jednostkach systemu oświaty z narzędzi diagnostycznych do oceny funkcjonalnej, </w:t>
      </w:r>
      <w:r>
        <w:rPr>
          <w:rFonts w:ascii="Calibri" w:eastAsia="Calibri" w:hAnsi="Calibri" w:cs="Calibri"/>
          <w:color w:val="000000"/>
          <w:sz w:val="24"/>
          <w:szCs w:val="24"/>
        </w:rPr>
        <w:t>wspierających realizację zadań związanych z rozpoznawaniem potrzeb rozwojowych i edukacyjnych dzieci i młodzieży oraz planowaniem i udzielaniem im wsparcia w procesie indywidualnego rozwoju i uczenia się.</w:t>
      </w:r>
    </w:p>
    <w:p w14:paraId="61B30C06" w14:textId="77777777" w:rsidR="00493404" w:rsidRDefault="006E60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426" w:right="119" w:hanging="426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Przedmiot zamówienia</w:t>
      </w:r>
    </w:p>
    <w:p w14:paraId="2CE134F9" w14:textId="77777777" w:rsidR="00493404" w:rsidRDefault="00C01F21">
      <w:pPr>
        <w:spacing w:after="120" w:line="360" w:lineRule="auto"/>
        <w:ind w:right="119"/>
        <w:jc w:val="both"/>
        <w:rPr>
          <w:rFonts w:ascii="Calibri" w:eastAsia="Calibri" w:hAnsi="Calibri" w:cs="Calibri"/>
          <w:sz w:val="24"/>
          <w:szCs w:val="24"/>
        </w:rPr>
      </w:pPr>
      <w:sdt>
        <w:sdtPr>
          <w:tag w:val="goog_rdk_0"/>
          <w:id w:val="-327127602"/>
        </w:sdtPr>
        <w:sdtEndPr/>
        <w:sdtContent/>
      </w:sdt>
      <w:r w:rsidR="006E6045">
        <w:rPr>
          <w:rFonts w:ascii="Calibri" w:eastAsia="Calibri" w:hAnsi="Calibri" w:cs="Calibri"/>
          <w:sz w:val="24"/>
          <w:szCs w:val="24"/>
        </w:rPr>
        <w:t>Przedmiotem zamówienia jest przeprowadzeni</w:t>
      </w:r>
      <w:sdt>
        <w:sdtPr>
          <w:tag w:val="goog_rdk_2"/>
          <w:id w:val="-1826177225"/>
        </w:sdtPr>
        <w:sdtEndPr/>
        <w:sdtContent>
          <w:r w:rsidR="006E6045">
            <w:rPr>
              <w:rFonts w:ascii="Calibri" w:eastAsia="Calibri" w:hAnsi="Calibri" w:cs="Calibri"/>
              <w:sz w:val="24"/>
              <w:szCs w:val="24"/>
            </w:rPr>
            <w:t>e</w:t>
          </w:r>
        </w:sdtContent>
      </w:sdt>
      <w:r w:rsidR="006E6045">
        <w:rPr>
          <w:rFonts w:ascii="Calibri" w:eastAsia="Calibri" w:hAnsi="Calibri" w:cs="Calibri"/>
          <w:sz w:val="24"/>
          <w:szCs w:val="24"/>
        </w:rPr>
        <w:t xml:space="preserve"> szkoleń on-line dla specjalistów pracujących w jednostkach systemu oświaty z następujących obszarów:</w:t>
      </w:r>
    </w:p>
    <w:p w14:paraId="56B9F26C" w14:textId="77777777" w:rsidR="00493404" w:rsidRDefault="006E6045">
      <w:pPr>
        <w:spacing w:line="360" w:lineRule="auto"/>
        <w:ind w:right="11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 obszar</w:t>
      </w:r>
      <w:r>
        <w:rPr>
          <w:rFonts w:ascii="Calibri" w:eastAsia="Calibri" w:hAnsi="Calibri" w:cs="Calibri"/>
          <w:sz w:val="24"/>
          <w:szCs w:val="24"/>
        </w:rPr>
        <w:t xml:space="preserve">: </w:t>
      </w:r>
    </w:p>
    <w:p w14:paraId="3695FB64" w14:textId="77777777" w:rsidR="00493404" w:rsidRDefault="006E604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szkolenia on-line z zakresu funkcjonalności baterii diagnostycznej służącej do oceny w obszarze poznawczym (KAPP). </w:t>
      </w:r>
    </w:p>
    <w:p w14:paraId="32DA0338" w14:textId="77777777" w:rsidR="00493404" w:rsidRDefault="006E6045">
      <w:pPr>
        <w:spacing w:line="360" w:lineRule="auto"/>
        <w:ind w:right="11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Bateria diagnostyczna KAPP to narzędzie dla psychologów zatrudnionych w przedszkolach, szkołach, poradniach psychologiczno-pedagogicznych oraz innych placówkach systemu oświaty, służące do kompleksowej analizy procesów poznawczych dzieci i młodzieży od 3. miesiąca życia do 25. roku życia. Zawiera kwestionariusze, skale obserwacyjne i testy, które można dopasować do indywidualnych potrzeb osoby badanej. Narzędzie wspiera pracę specjalistów w diagnozowaniu i planowaniu wsparcia rozwoju w obszarze poznawczym.</w:t>
      </w:r>
    </w:p>
    <w:p w14:paraId="70BA57A7" w14:textId="77777777" w:rsidR="00493404" w:rsidRDefault="00493404">
      <w:pPr>
        <w:spacing w:line="360" w:lineRule="auto"/>
        <w:ind w:right="119"/>
        <w:rPr>
          <w:rFonts w:ascii="Calibri" w:eastAsia="Calibri" w:hAnsi="Calibri" w:cs="Calibri"/>
          <w:sz w:val="24"/>
          <w:szCs w:val="24"/>
        </w:rPr>
      </w:pPr>
    </w:p>
    <w:p w14:paraId="37C1997B" w14:textId="77777777" w:rsidR="00493404" w:rsidRDefault="006E6045">
      <w:pPr>
        <w:spacing w:after="12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II obszar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1929C83F" w14:textId="77777777" w:rsidR="00493404" w:rsidRDefault="006E604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szkolenia on-line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z zakresu funkcjonalności baterii diagnostycznej służącej do oceny w obszarze emocjonalno-społecznym i osobowościowym (OKC).</w:t>
      </w:r>
    </w:p>
    <w:p w14:paraId="72F3D414" w14:textId="77777777" w:rsidR="00493404" w:rsidRDefault="006E6045" w:rsidP="007C4141">
      <w:pPr>
        <w:spacing w:after="12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Bateria diagnostyczna OKC to narzędzie dla psychologów zatrudnionych w przedszkolach, szkołach, poradniach psychologiczno-pedagogicznych oraz innych placówkach systemu oświaty, służące do całościowej oceny funkcjonowania emocjonalno-społecznego i temperamentu dzieci i młodzieży. Umożliwia identyfikację cech temperamentu, kompetencji osobowościowych oraz niepożądanych wzorców </w:t>
      </w:r>
      <w:proofErr w:type="spellStart"/>
      <w:r>
        <w:rPr>
          <w:rFonts w:ascii="Calibri" w:eastAsia="Calibri" w:hAnsi="Calibri" w:cs="Calibri"/>
          <w:sz w:val="24"/>
          <w:szCs w:val="24"/>
        </w:rPr>
        <w:t>zachowań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0F1BF024" w14:textId="77777777" w:rsidR="00493404" w:rsidRDefault="00493404">
      <w:pPr>
        <w:spacing w:after="120" w:line="360" w:lineRule="auto"/>
        <w:rPr>
          <w:rFonts w:ascii="Calibri" w:eastAsia="Calibri" w:hAnsi="Calibri" w:cs="Calibri"/>
          <w:sz w:val="24"/>
          <w:szCs w:val="24"/>
        </w:rPr>
      </w:pPr>
    </w:p>
    <w:p w14:paraId="3DD845B5" w14:textId="77777777" w:rsidR="00493404" w:rsidRDefault="006E60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5" w:right="119" w:hanging="425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Szczegółowy opis przedmiotu zamówienia</w:t>
      </w:r>
    </w:p>
    <w:p w14:paraId="2CF7062C" w14:textId="77777777" w:rsidR="00493404" w:rsidRPr="007C4141" w:rsidRDefault="006E6045" w:rsidP="007C4141">
      <w:pPr>
        <w:spacing w:after="120" w:line="360" w:lineRule="auto"/>
        <w:ind w:right="1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Zamawiający planuje </w:t>
      </w:r>
      <w:r w:rsidRPr="00755F6E">
        <w:rPr>
          <w:rFonts w:ascii="Calibri" w:eastAsia="Calibri" w:hAnsi="Calibri" w:cs="Calibri"/>
          <w:sz w:val="24"/>
          <w:szCs w:val="24"/>
        </w:rPr>
        <w:t xml:space="preserve">zatrudnienie </w:t>
      </w:r>
      <w:sdt>
        <w:sdtPr>
          <w:tag w:val="goog_rdk_4"/>
          <w:id w:val="835278436"/>
        </w:sdtPr>
        <w:sdtEndPr/>
        <w:sdtContent>
          <w:sdt>
            <w:sdtPr>
              <w:tag w:val="goog_rdk_5"/>
              <w:id w:val="-1581475217"/>
            </w:sdtPr>
            <w:sdtEndPr/>
            <w:sdtContent/>
          </w:sdt>
        </w:sdtContent>
      </w:sdt>
      <w:r w:rsidRPr="00755F6E">
        <w:rPr>
          <w:rFonts w:ascii="Calibri" w:eastAsia="Calibri" w:hAnsi="Calibri" w:cs="Calibri"/>
          <w:sz w:val="24"/>
          <w:szCs w:val="24"/>
        </w:rPr>
        <w:t xml:space="preserve">maksymalnie 4 ekspertów-trenerów </w:t>
      </w:r>
      <w:sdt>
        <w:sdtPr>
          <w:tag w:val="goog_rdk_10"/>
          <w:id w:val="346373539"/>
        </w:sdtPr>
        <w:sdtEndPr/>
        <w:sdtContent>
          <w:r w:rsidRPr="00755F6E">
            <w:rPr>
              <w:rFonts w:ascii="Calibri" w:eastAsia="Calibri" w:hAnsi="Calibri" w:cs="Calibri"/>
              <w:sz w:val="24"/>
              <w:szCs w:val="24"/>
            </w:rPr>
            <w:t xml:space="preserve">do </w:t>
          </w:r>
        </w:sdtContent>
      </w:sdt>
      <w:r w:rsidRPr="00755F6E">
        <w:rPr>
          <w:rFonts w:ascii="Calibri" w:eastAsia="Calibri" w:hAnsi="Calibri" w:cs="Calibri"/>
          <w:sz w:val="24"/>
          <w:szCs w:val="24"/>
        </w:rPr>
        <w:t>przeprowadz</w:t>
      </w:r>
      <w:sdt>
        <w:sdtPr>
          <w:tag w:val="goog_rdk_12"/>
          <w:id w:val="-1445934903"/>
        </w:sdtPr>
        <w:sdtEndPr/>
        <w:sdtContent>
          <w:r w:rsidRPr="00755F6E">
            <w:rPr>
              <w:rFonts w:ascii="Calibri" w:eastAsia="Calibri" w:hAnsi="Calibri" w:cs="Calibri"/>
              <w:sz w:val="24"/>
              <w:szCs w:val="24"/>
            </w:rPr>
            <w:t>enia</w:t>
          </w:r>
        </w:sdtContent>
      </w:sdt>
      <w:r w:rsidRPr="00755F6E">
        <w:rPr>
          <w:rFonts w:ascii="Calibri" w:eastAsia="Calibri" w:hAnsi="Calibri" w:cs="Calibri"/>
          <w:sz w:val="24"/>
          <w:szCs w:val="24"/>
        </w:rPr>
        <w:t xml:space="preserve"> szkolenia z obszaru I</w:t>
      </w:r>
      <w:sdt>
        <w:sdtPr>
          <w:tag w:val="goog_rdk_13"/>
          <w:id w:val="766176303"/>
        </w:sdtPr>
        <w:sdtEndPr/>
        <w:sdtContent>
          <w:r w:rsidRPr="00755F6E">
            <w:rPr>
              <w:rFonts w:ascii="Calibri" w:eastAsia="Calibri" w:hAnsi="Calibri" w:cs="Calibri"/>
              <w:sz w:val="24"/>
              <w:szCs w:val="24"/>
            </w:rPr>
            <w:t xml:space="preserve"> </w:t>
          </w:r>
          <w:proofErr w:type="spellStart"/>
          <w:r w:rsidRPr="00755F6E">
            <w:rPr>
              <w:rFonts w:ascii="Calibri" w:eastAsia="Calibri" w:hAnsi="Calibri" w:cs="Calibri"/>
              <w:sz w:val="24"/>
              <w:szCs w:val="24"/>
            </w:rPr>
            <w:t>i</w:t>
          </w:r>
          <w:proofErr w:type="spellEnd"/>
          <w:r w:rsidRPr="00755F6E">
            <w:rPr>
              <w:rFonts w:ascii="Calibri" w:eastAsia="Calibri" w:hAnsi="Calibri" w:cs="Calibri"/>
              <w:sz w:val="24"/>
              <w:szCs w:val="24"/>
            </w:rPr>
            <w:t xml:space="preserve"> </w:t>
          </w:r>
        </w:sdtContent>
      </w:sdt>
      <w:r w:rsidRPr="00755F6E">
        <w:rPr>
          <w:rFonts w:ascii="Calibri" w:eastAsia="Calibri" w:hAnsi="Calibri" w:cs="Calibri"/>
          <w:sz w:val="24"/>
          <w:szCs w:val="24"/>
        </w:rPr>
        <w:t xml:space="preserve">maksymalnie </w:t>
      </w:r>
      <w:sdt>
        <w:sdtPr>
          <w:tag w:val="goog_rdk_16"/>
          <w:id w:val="812100907"/>
        </w:sdtPr>
        <w:sdtEndPr/>
        <w:sdtContent>
          <w:r w:rsidRPr="00755F6E">
            <w:rPr>
              <w:rFonts w:ascii="Calibri" w:eastAsia="Calibri" w:hAnsi="Calibri" w:cs="Calibri"/>
              <w:sz w:val="24"/>
              <w:szCs w:val="24"/>
            </w:rPr>
            <w:t>4</w:t>
          </w:r>
        </w:sdtContent>
      </w:sdt>
      <w:r w:rsidRPr="00755F6E">
        <w:rPr>
          <w:rFonts w:ascii="Calibri" w:eastAsia="Calibri" w:hAnsi="Calibri" w:cs="Calibri"/>
          <w:sz w:val="24"/>
          <w:szCs w:val="24"/>
        </w:rPr>
        <w:t xml:space="preserve"> trenerów </w:t>
      </w:r>
      <w:sdt>
        <w:sdtPr>
          <w:tag w:val="goog_rdk_17"/>
          <w:id w:val="-103733175"/>
        </w:sdtPr>
        <w:sdtEndPr/>
        <w:sdtContent>
          <w:r w:rsidRPr="00755F6E">
            <w:rPr>
              <w:rFonts w:ascii="Calibri" w:eastAsia="Calibri" w:hAnsi="Calibri" w:cs="Calibri"/>
              <w:sz w:val="24"/>
              <w:szCs w:val="24"/>
            </w:rPr>
            <w:t xml:space="preserve">do </w:t>
          </w:r>
          <w:sdt>
            <w:sdtPr>
              <w:tag w:val="goog_rdk_18"/>
              <w:id w:val="-1884107668"/>
            </w:sdtPr>
            <w:sdtEndPr/>
            <w:sdtContent>
              <w:r w:rsidRPr="00755F6E">
                <w:rPr>
                  <w:rFonts w:ascii="Calibri" w:eastAsia="Calibri" w:hAnsi="Calibri" w:cs="Calibri"/>
                  <w:sz w:val="24"/>
                  <w:szCs w:val="24"/>
                </w:rPr>
                <w:t xml:space="preserve">przeprowadzenia </w:t>
              </w:r>
            </w:sdtContent>
          </w:sdt>
        </w:sdtContent>
      </w:sdt>
      <w:sdt>
        <w:sdtPr>
          <w:tag w:val="goog_rdk_21"/>
          <w:id w:val="-1942857660"/>
        </w:sdtPr>
        <w:sdtEndPr/>
        <w:sdtContent>
          <w:sdt>
            <w:sdtPr>
              <w:tag w:val="goog_rdk_22"/>
              <w:id w:val="-466809685"/>
            </w:sdtPr>
            <w:sdtEndPr/>
            <w:sdtContent/>
          </w:sdt>
        </w:sdtContent>
      </w:sdt>
      <w:r>
        <w:rPr>
          <w:rFonts w:ascii="Calibri" w:eastAsia="Calibri" w:hAnsi="Calibri" w:cs="Calibri"/>
          <w:sz w:val="24"/>
          <w:szCs w:val="24"/>
        </w:rPr>
        <w:t xml:space="preserve">szkolenia z obszaru II. </w:t>
      </w:r>
      <w:bookmarkStart w:id="0" w:name="_heading=h.sgyz6sw7lh2o" w:colFirst="0" w:colLast="0"/>
      <w:bookmarkEnd w:id="0"/>
    </w:p>
    <w:p w14:paraId="1BB4A286" w14:textId="77777777" w:rsidR="00493404" w:rsidRDefault="00C01F21">
      <w:pPr>
        <w:tabs>
          <w:tab w:val="left" w:pos="543"/>
          <w:tab w:val="left" w:pos="544"/>
        </w:tabs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sdt>
        <w:sdtPr>
          <w:tag w:val="goog_rdk_36"/>
          <w:id w:val="586681080"/>
        </w:sdtPr>
        <w:sdtEndPr/>
        <w:sdtContent>
          <w:r w:rsidR="006E6045">
            <w:rPr>
              <w:rFonts w:ascii="Calibri" w:eastAsia="Calibri" w:hAnsi="Calibri" w:cs="Calibri"/>
              <w:b/>
              <w:bCs/>
              <w:sz w:val="24"/>
              <w:szCs w:val="24"/>
            </w:rPr>
            <w:t xml:space="preserve">Obszar I – bateria diagnostyczna KAPP </w:t>
          </w:r>
          <w:r w:rsidR="006E6045">
            <w:rPr>
              <w:rFonts w:ascii="Calibri" w:eastAsia="Calibri" w:hAnsi="Calibri" w:cs="Calibri"/>
              <w:sz w:val="24"/>
              <w:szCs w:val="24"/>
            </w:rPr>
            <w:t>służąca do oceny w obszarze poznawczym.</w:t>
          </w:r>
          <w:sdt>
            <w:sdtPr>
              <w:tag w:val="goog_rdk_35"/>
              <w:id w:val="-100452034"/>
            </w:sdtPr>
            <w:sdtEndPr/>
            <w:sdtContent/>
          </w:sdt>
        </w:sdtContent>
      </w:sdt>
      <w:sdt>
        <w:sdtPr>
          <w:tag w:val="goog_rdk_39"/>
          <w:id w:val="1449068238"/>
        </w:sdtPr>
        <w:sdtEndPr/>
        <w:sdtContent>
          <w:sdt>
            <w:sdtPr>
              <w:tag w:val="goog_rdk_38"/>
              <w:id w:val="-104608526"/>
            </w:sdtPr>
            <w:sdtEndPr/>
            <w:sdtContent/>
          </w:sdt>
        </w:sdtContent>
      </w:sdt>
    </w:p>
    <w:p w14:paraId="7BCBAEAA" w14:textId="77777777" w:rsidR="00493404" w:rsidRDefault="006E6045" w:rsidP="007C4141">
      <w:pPr>
        <w:tabs>
          <w:tab w:val="left" w:pos="543"/>
          <w:tab w:val="left" w:pos="544"/>
        </w:tabs>
        <w:spacing w:after="12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Eksperci-trenerzy będą prowadzili szkolenia on-line na podstawie pakietu materiałów szkoleniowych wykorzystanych w ramach projektu pozakonkursowego „Szkolenia i doradztwo dla kadr poradnictwa psychologiczno-pedagogicznego”, współfinansowanego ze środków EFS. Pakiet materiałów szkoleniowych zostanie przekazany przez Zamawiającego Wykonawcom, a zadaniem Wykonawców będzie dostosowanie materiałów do programu szkolenia.</w:t>
      </w:r>
    </w:p>
    <w:p w14:paraId="4FF8B49B" w14:textId="77777777" w:rsidR="00493404" w:rsidRDefault="006E6045">
      <w:pPr>
        <w:tabs>
          <w:tab w:val="left" w:pos="543"/>
          <w:tab w:val="left" w:pos="544"/>
        </w:tabs>
        <w:spacing w:before="120" w:after="12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Program z zakresu funkcjonalności baterii diagnostycznej służącej do oceny w obszarze poznawczym KAPP</w:t>
      </w:r>
      <w:r>
        <w:rPr>
          <w:rFonts w:ascii="Calibri" w:eastAsia="Calibri" w:hAnsi="Calibri" w:cs="Calibri"/>
          <w:sz w:val="24"/>
          <w:szCs w:val="24"/>
        </w:rPr>
        <w:t xml:space="preserve"> (6 godz. dydaktycznych szkolenia online):</w:t>
      </w:r>
    </w:p>
    <w:tbl>
      <w:tblPr>
        <w:tblStyle w:val="a0"/>
        <w:tblW w:w="92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8"/>
        <w:gridCol w:w="2532"/>
      </w:tblGrid>
      <w:tr w:rsidR="00493404" w14:paraId="7A04B1DD" w14:textId="77777777">
        <w:tc>
          <w:tcPr>
            <w:tcW w:w="6758" w:type="dxa"/>
            <w:vAlign w:val="center"/>
          </w:tcPr>
          <w:p w14:paraId="13357A19" w14:textId="77777777" w:rsidR="00493404" w:rsidRDefault="006E6045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Moduł</w:t>
            </w:r>
            <w:sdt>
              <w:sdtPr>
                <w:tag w:val="goog_rdk_69"/>
                <w:id w:val="-1209177236"/>
                <w:showingPlcHdr/>
              </w:sdtPr>
              <w:sdtEndPr/>
              <w:sdtContent>
                <w:r w:rsidR="00755F6E">
                  <w:t xml:space="preserve">     </w:t>
                </w:r>
              </w:sdtContent>
            </w:sdt>
          </w:p>
        </w:tc>
        <w:tc>
          <w:tcPr>
            <w:tcW w:w="2532" w:type="dxa"/>
            <w:vAlign w:val="center"/>
          </w:tcPr>
          <w:p w14:paraId="0599D81E" w14:textId="77777777" w:rsidR="00493404" w:rsidRDefault="006E6045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Czas trwania</w:t>
            </w:r>
          </w:p>
        </w:tc>
      </w:tr>
      <w:tr w:rsidR="00493404" w14:paraId="1454A37F" w14:textId="77777777">
        <w:tc>
          <w:tcPr>
            <w:tcW w:w="6758" w:type="dxa"/>
            <w:vAlign w:val="center"/>
          </w:tcPr>
          <w:p w14:paraId="2128699E" w14:textId="77777777" w:rsidR="00493404" w:rsidRDefault="00C01F21">
            <w:pPr>
              <w:rPr>
                <w:rFonts w:ascii="Calibri" w:eastAsia="Calibri" w:hAnsi="Calibri" w:cs="Calibri"/>
              </w:rPr>
            </w:pPr>
            <w:sdt>
              <w:sdtPr>
                <w:tag w:val="goog_rdk_71"/>
                <w:id w:val="-440427393"/>
              </w:sdtPr>
              <w:sdtEndPr/>
              <w:sdtContent>
                <w:sdt>
                  <w:sdtPr>
                    <w:tag w:val="goog_rdk_72"/>
                    <w:id w:val="-1152561909"/>
                  </w:sdtPr>
                  <w:sdtEndPr/>
                  <w:sdtContent>
                    <w:r w:rsidR="006E6045" w:rsidRPr="00755F6E">
                      <w:rPr>
                        <w:rFonts w:ascii="Calibri" w:eastAsia="Calibri" w:hAnsi="Calibri" w:cs="Calibri"/>
                      </w:rPr>
                      <w:t>Aplikacja KAPP</w:t>
                    </w:r>
                  </w:sdtContent>
                </w:sdt>
              </w:sdtContent>
            </w:sdt>
            <w:r w:rsidR="006E6045">
              <w:rPr>
                <w:rFonts w:ascii="Calibri" w:eastAsia="Calibri" w:hAnsi="Calibri" w:cs="Calibri"/>
              </w:rPr>
              <w:t xml:space="preserve"> – zarządzanie procesem diagnozy, prowadzenie badania</w:t>
            </w:r>
            <w:sdt>
              <w:sdtPr>
                <w:tag w:val="goog_rdk_75"/>
                <w:id w:val="577024650"/>
              </w:sdtPr>
              <w:sdtEndPr/>
              <w:sdtContent>
                <w:r w:rsidR="006E6045">
                  <w:rPr>
                    <w:rFonts w:ascii="Calibri" w:eastAsia="Calibri" w:hAnsi="Calibri" w:cs="Calibri"/>
                  </w:rPr>
                  <w:t xml:space="preserve">. Materiały </w:t>
                </w:r>
                <w:proofErr w:type="spellStart"/>
                <w:r w:rsidR="006E6045">
                  <w:rPr>
                    <w:rFonts w:ascii="Calibri" w:eastAsia="Calibri" w:hAnsi="Calibri" w:cs="Calibri"/>
                  </w:rPr>
                  <w:t>postdiagnostyczne</w:t>
                </w:r>
                <w:proofErr w:type="spellEnd"/>
                <w:r w:rsidR="006E6045">
                  <w:rPr>
                    <w:rFonts w:ascii="Calibri" w:eastAsia="Calibri" w:hAnsi="Calibri" w:cs="Calibri"/>
                  </w:rPr>
                  <w:t xml:space="preserve"> - zasady ich doboru. </w:t>
                </w:r>
              </w:sdtContent>
            </w:sdt>
            <w:sdt>
              <w:sdtPr>
                <w:tag w:val="goog_rdk_76"/>
                <w:id w:val="-1466869904"/>
              </w:sdtPr>
              <w:sdtEndPr/>
              <w:sdtContent>
                <w:sdt>
                  <w:sdtPr>
                    <w:tag w:val="goog_rdk_77"/>
                    <w:id w:val="-1783819682"/>
                  </w:sdtPr>
                  <w:sdtEndPr/>
                  <w:sdtContent>
                    <w:r w:rsidR="006E6045" w:rsidRPr="00755F6E"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P</w:t>
                    </w:r>
                  </w:sdtContent>
                </w:sdt>
                <w:sdt>
                  <w:sdtPr>
                    <w:tag w:val="goog_rdk_78"/>
                    <w:id w:val="-1330815292"/>
                  </w:sdtPr>
                  <w:sdtEndPr/>
                  <w:sdtContent>
                    <w:r w:rsidR="006E6045" w:rsidRPr="00755F6E"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ortal wsparcia edukacyjno-specjalistycznego: https://wsparcie.gov.pl</w:t>
                    </w:r>
                  </w:sdtContent>
                </w:sdt>
              </w:sdtContent>
            </w:sdt>
          </w:p>
        </w:tc>
        <w:tc>
          <w:tcPr>
            <w:tcW w:w="2532" w:type="dxa"/>
            <w:vAlign w:val="center"/>
          </w:tcPr>
          <w:p w14:paraId="26688F78" w14:textId="77777777" w:rsidR="00493404" w:rsidRDefault="006E604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 </w:t>
            </w:r>
            <w:sdt>
              <w:sdtPr>
                <w:tag w:val="goog_rdk_79"/>
                <w:id w:val="-1821330735"/>
              </w:sdtPr>
              <w:sdtEndPr/>
              <w:sdtContent>
                <w:r>
                  <w:rPr>
                    <w:rFonts w:ascii="Calibri" w:eastAsia="Calibri" w:hAnsi="Calibri" w:cs="Calibri"/>
                  </w:rPr>
                  <w:t xml:space="preserve">godz. </w:t>
                </w:r>
                <w:proofErr w:type="spellStart"/>
                <w:r>
                  <w:rPr>
                    <w:rFonts w:ascii="Calibri" w:eastAsia="Calibri" w:hAnsi="Calibri" w:cs="Calibri"/>
                  </w:rPr>
                  <w:t>dyd</w:t>
                </w:r>
                <w:proofErr w:type="spellEnd"/>
                <w:r>
                  <w:rPr>
                    <w:rFonts w:ascii="Calibri" w:eastAsia="Calibri" w:hAnsi="Calibri" w:cs="Calibri"/>
                  </w:rPr>
                  <w:t>.</w:t>
                </w:r>
              </w:sdtContent>
            </w:sdt>
          </w:p>
        </w:tc>
      </w:tr>
      <w:tr w:rsidR="00493404" w14:paraId="05F269CF" w14:textId="77777777">
        <w:tc>
          <w:tcPr>
            <w:tcW w:w="6758" w:type="dxa"/>
            <w:vAlign w:val="center"/>
          </w:tcPr>
          <w:p w14:paraId="0E10FBC2" w14:textId="77777777" w:rsidR="00493404" w:rsidRDefault="006E604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Procedura postępowania diagnostycznego (grupa ogólna, grupy SPE), </w:t>
            </w:r>
            <w:sdt>
              <w:sdtPr>
                <w:tag w:val="goog_rdk_81"/>
                <w:id w:val="1903982335"/>
                <w:showingPlcHdr/>
              </w:sdtPr>
              <w:sdtEndPr/>
              <w:sdtContent>
                <w:r w:rsidR="00755F6E">
                  <w:t xml:space="preserve">     </w:t>
                </w:r>
              </w:sdtContent>
            </w:sdt>
            <w:r>
              <w:rPr>
                <w:rFonts w:ascii="Calibri" w:eastAsia="Calibri" w:hAnsi="Calibri" w:cs="Calibri"/>
              </w:rPr>
              <w:t>dostosowani</w:t>
            </w:r>
            <w:sdt>
              <w:sdtPr>
                <w:tag w:val="goog_rdk_82"/>
                <w:id w:val="262538433"/>
              </w:sdtPr>
              <w:sdtEndPr/>
              <w:sdtContent>
                <w:r>
                  <w:rPr>
                    <w:rFonts w:ascii="Calibri" w:eastAsia="Calibri" w:hAnsi="Calibri" w:cs="Calibri"/>
                  </w:rPr>
                  <w:t>e</w:t>
                </w:r>
              </w:sdtContent>
            </w:sdt>
            <w:sdt>
              <w:sdtPr>
                <w:tag w:val="goog_rdk_83"/>
                <w:id w:val="-141543798"/>
                <w:showingPlcHdr/>
              </w:sdtPr>
              <w:sdtEndPr/>
              <w:sdtContent>
                <w:r w:rsidR="00755F6E">
                  <w:t xml:space="preserve">     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procedury</w:t>
            </w:r>
            <w:sdt>
              <w:sdtPr>
                <w:tag w:val="goog_rdk_84"/>
                <w:id w:val="-1414036102"/>
              </w:sdtPr>
              <w:sdtEndPr/>
              <w:sdtContent>
                <w:r>
                  <w:rPr>
                    <w:rFonts w:ascii="Calibri" w:eastAsia="Calibri" w:hAnsi="Calibri" w:cs="Calibri"/>
                  </w:rPr>
                  <w:t xml:space="preserve"> badawczej</w:t>
                </w:r>
              </w:sdtContent>
            </w:sdt>
          </w:p>
        </w:tc>
        <w:tc>
          <w:tcPr>
            <w:tcW w:w="2532" w:type="dxa"/>
            <w:vAlign w:val="center"/>
          </w:tcPr>
          <w:p w14:paraId="3C96F2EE" w14:textId="77777777" w:rsidR="00493404" w:rsidRDefault="00C01F21">
            <w:pPr>
              <w:rPr>
                <w:rFonts w:ascii="Calibri" w:eastAsia="Calibri" w:hAnsi="Calibri" w:cs="Calibri"/>
              </w:rPr>
            </w:pPr>
            <w:sdt>
              <w:sdtPr>
                <w:tag w:val="goog_rdk_86"/>
                <w:id w:val="1268262660"/>
              </w:sdtPr>
              <w:sdtEndPr/>
              <w:sdtContent>
                <w:r w:rsidR="006E6045">
                  <w:rPr>
                    <w:rFonts w:ascii="Calibri" w:eastAsia="Calibri" w:hAnsi="Calibri" w:cs="Calibri"/>
                  </w:rPr>
                  <w:t xml:space="preserve">2 godz. </w:t>
                </w:r>
                <w:proofErr w:type="spellStart"/>
                <w:r w:rsidR="006E6045">
                  <w:rPr>
                    <w:rFonts w:ascii="Calibri" w:eastAsia="Calibri" w:hAnsi="Calibri" w:cs="Calibri"/>
                  </w:rPr>
                  <w:t>dyd</w:t>
                </w:r>
                <w:proofErr w:type="spellEnd"/>
                <w:r w:rsidR="006E6045">
                  <w:rPr>
                    <w:rFonts w:ascii="Calibri" w:eastAsia="Calibri" w:hAnsi="Calibri" w:cs="Calibri"/>
                  </w:rPr>
                  <w:t>.</w:t>
                </w:r>
              </w:sdtContent>
            </w:sdt>
          </w:p>
        </w:tc>
      </w:tr>
      <w:tr w:rsidR="00493404" w14:paraId="200EDC6C" w14:textId="77777777">
        <w:tc>
          <w:tcPr>
            <w:tcW w:w="6758" w:type="dxa"/>
            <w:vAlign w:val="center"/>
          </w:tcPr>
          <w:p w14:paraId="3FD1D968" w14:textId="77777777" w:rsidR="00493404" w:rsidRDefault="006E604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Moduł wynikowy. Generowanie wyników. Wybór raportu wynikowego.</w:t>
            </w:r>
          </w:p>
          <w:p w14:paraId="708E2EE3" w14:textId="77777777" w:rsidR="00493404" w:rsidRDefault="006E604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Interpretacja wyników (normy i ICF)</w:t>
            </w:r>
          </w:p>
        </w:tc>
        <w:tc>
          <w:tcPr>
            <w:tcW w:w="2532" w:type="dxa"/>
            <w:vAlign w:val="center"/>
          </w:tcPr>
          <w:p w14:paraId="19A9BEF1" w14:textId="77777777" w:rsidR="00493404" w:rsidRDefault="00C01F21">
            <w:pPr>
              <w:rPr>
                <w:rFonts w:ascii="Calibri" w:eastAsia="Calibri" w:hAnsi="Calibri" w:cs="Calibri"/>
              </w:rPr>
            </w:pPr>
            <w:sdt>
              <w:sdtPr>
                <w:tag w:val="goog_rdk_88"/>
                <w:id w:val="2123801278"/>
              </w:sdtPr>
              <w:sdtEndPr/>
              <w:sdtContent>
                <w:r w:rsidR="006E6045">
                  <w:rPr>
                    <w:rFonts w:ascii="Calibri" w:eastAsia="Calibri" w:hAnsi="Calibri" w:cs="Calibri"/>
                  </w:rPr>
                  <w:t xml:space="preserve">2 godz. </w:t>
                </w:r>
                <w:proofErr w:type="spellStart"/>
                <w:r w:rsidR="006E6045">
                  <w:rPr>
                    <w:rFonts w:ascii="Calibri" w:eastAsia="Calibri" w:hAnsi="Calibri" w:cs="Calibri"/>
                  </w:rPr>
                  <w:t>dyd</w:t>
                </w:r>
                <w:proofErr w:type="spellEnd"/>
                <w:r w:rsidR="006E6045">
                  <w:rPr>
                    <w:rFonts w:ascii="Calibri" w:eastAsia="Calibri" w:hAnsi="Calibri" w:cs="Calibri"/>
                  </w:rPr>
                  <w:t>.</w:t>
                </w:r>
              </w:sdtContent>
            </w:sdt>
          </w:p>
        </w:tc>
      </w:tr>
    </w:tbl>
    <w:p w14:paraId="752AEFE7" w14:textId="77777777" w:rsidR="00493404" w:rsidRDefault="00493404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B425480" w14:textId="77777777" w:rsidR="00755F6E" w:rsidRDefault="00755F6E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AB0756A" w14:textId="77777777" w:rsidR="00493404" w:rsidRDefault="006E6045">
      <w:pPr>
        <w:spacing w:before="120" w:after="120" w:line="360" w:lineRule="auto"/>
        <w:ind w:right="1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Obszar II – bateria diagnostyczna OKC</w:t>
      </w:r>
      <w:r>
        <w:rPr>
          <w:rFonts w:ascii="Calibri" w:eastAsia="Calibri" w:hAnsi="Calibri" w:cs="Calibri"/>
          <w:sz w:val="24"/>
          <w:szCs w:val="24"/>
        </w:rPr>
        <w:t xml:space="preserve"> służąca do oceny w obszarze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emocjonalno-społecznym i osobowościowym;</w:t>
      </w:r>
    </w:p>
    <w:p w14:paraId="2E951EDA" w14:textId="77777777" w:rsidR="00493404" w:rsidRDefault="006E6045" w:rsidP="007C4141">
      <w:pPr>
        <w:tabs>
          <w:tab w:val="left" w:pos="543"/>
          <w:tab w:val="left" w:pos="544"/>
        </w:tabs>
        <w:spacing w:after="12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Eksperci-trenerzy będą prowadzili szkolenia on-line na podstawie</w:t>
      </w:r>
      <w:sdt>
        <w:sdtPr>
          <w:tag w:val="goog_rdk_98"/>
          <w:id w:val="-698700346"/>
        </w:sdtPr>
        <w:sdtEndPr/>
        <w:sdtContent>
          <w:r>
            <w:rPr>
              <w:rFonts w:ascii="Calibri" w:eastAsia="Calibri" w:hAnsi="Calibri" w:cs="Calibri"/>
              <w:sz w:val="24"/>
              <w:szCs w:val="24"/>
            </w:rPr>
            <w:t xml:space="preserve"> </w:t>
          </w:r>
          <w:sdt>
            <w:sdtPr>
              <w:tag w:val="goog_rdk_99"/>
              <w:id w:val="276693845"/>
            </w:sdtPr>
            <w:sdtEndPr/>
            <w:sdtContent/>
          </w:sdt>
          <w:sdt>
            <w:sdtPr>
              <w:tag w:val="goog_rdk_100"/>
              <w:id w:val="-1234154369"/>
            </w:sdtPr>
            <w:sdtEndPr/>
            <w:sdtContent>
              <w:r>
                <w:rPr>
                  <w:rFonts w:ascii="Calibri" w:eastAsia="Calibri" w:hAnsi="Calibri" w:cs="Calibri"/>
                  <w:sz w:val="24"/>
                  <w:szCs w:val="24"/>
                </w:rPr>
                <w:t xml:space="preserve">pakietu materiałów szkoleniowych </w:t>
              </w:r>
            </w:sdtContent>
          </w:sdt>
          <w:sdt>
            <w:sdtPr>
              <w:tag w:val="goog_rdk_101"/>
              <w:id w:val="-474833758"/>
            </w:sdtPr>
            <w:sdtEndPr/>
            <w:sdtContent>
              <w:r>
                <w:rPr>
                  <w:rFonts w:ascii="Calibri" w:eastAsia="Calibri" w:hAnsi="Calibri" w:cs="Calibri"/>
                  <w:sz w:val="24"/>
                  <w:szCs w:val="24"/>
                </w:rPr>
                <w:t xml:space="preserve">wykorzystanych w ramach projektu pozakonkursowego „Szkolenia i doradztwo dla kadr poradnictwa psychologiczno-pedagogicznego”, współfinansowanego ze środków EFS. Pakiet materiałów szkoleniowych zostanie </w:t>
              </w:r>
            </w:sdtContent>
          </w:sdt>
          <w:sdt>
            <w:sdtPr>
              <w:tag w:val="goog_rdk_102"/>
              <w:id w:val="-557983907"/>
            </w:sdtPr>
            <w:sdtEndPr/>
            <w:sdtContent/>
          </w:sdt>
          <w:sdt>
            <w:sdtPr>
              <w:tag w:val="goog_rdk_103"/>
              <w:id w:val="-530806238"/>
            </w:sdtPr>
            <w:sdtEndPr/>
            <w:sdtContent>
              <w:r>
                <w:rPr>
                  <w:rFonts w:ascii="Calibri" w:eastAsia="Calibri" w:hAnsi="Calibri" w:cs="Calibri"/>
                  <w:sz w:val="24"/>
                  <w:szCs w:val="24"/>
                </w:rPr>
                <w:t>przekazany przez Zamawiającego Wykonawcom, a zadaniem Wykonawców będzie dostosowanie materiałów do programu szkolenia.</w:t>
              </w:r>
            </w:sdtContent>
          </w:sdt>
        </w:sdtContent>
      </w:sdt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9CD65A4" w14:textId="77777777" w:rsidR="00493404" w:rsidRDefault="006E6045">
      <w:pPr>
        <w:spacing w:before="120" w:after="120" w:line="360" w:lineRule="auto"/>
        <w:ind w:right="119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Program z zakresu funkcjonalności baterii diagnostycznej służącej do oceny w obszarze emocjonalno-społecznym i osobowościowym OKC (6 godz. dydaktycznych szkolenia online):</w:t>
      </w:r>
    </w:p>
    <w:tbl>
      <w:tblPr>
        <w:tblStyle w:val="a1"/>
        <w:tblW w:w="92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8"/>
        <w:gridCol w:w="2532"/>
      </w:tblGrid>
      <w:tr w:rsidR="00493404" w14:paraId="59C3CC2D" w14:textId="77777777">
        <w:tc>
          <w:tcPr>
            <w:tcW w:w="6758" w:type="dxa"/>
            <w:vAlign w:val="center"/>
          </w:tcPr>
          <w:p w14:paraId="47C11341" w14:textId="77777777" w:rsidR="00493404" w:rsidRDefault="006E6045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Moduł </w:t>
            </w:r>
            <w:sdt>
              <w:sdtPr>
                <w:tag w:val="goog_rdk_110"/>
                <w:id w:val="-556344721"/>
                <w:showingPlcHdr/>
              </w:sdtPr>
              <w:sdtEndPr/>
              <w:sdtContent>
                <w:r w:rsidR="00755F6E">
                  <w:t xml:space="preserve">     </w:t>
                </w:r>
              </w:sdtContent>
            </w:sdt>
          </w:p>
        </w:tc>
        <w:tc>
          <w:tcPr>
            <w:tcW w:w="2532" w:type="dxa"/>
            <w:vAlign w:val="center"/>
          </w:tcPr>
          <w:p w14:paraId="550C73D0" w14:textId="77777777" w:rsidR="00493404" w:rsidRDefault="006E6045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Czas trwania</w:t>
            </w:r>
          </w:p>
        </w:tc>
      </w:tr>
      <w:tr w:rsidR="00493404" w14:paraId="51B0C101" w14:textId="77777777">
        <w:tc>
          <w:tcPr>
            <w:tcW w:w="6758" w:type="dxa"/>
            <w:vAlign w:val="center"/>
          </w:tcPr>
          <w:p w14:paraId="477CBD7A" w14:textId="77777777" w:rsidR="00493404" w:rsidRDefault="00C01F21">
            <w:pPr>
              <w:rPr>
                <w:rFonts w:ascii="Calibri" w:eastAsia="Calibri" w:hAnsi="Calibri" w:cs="Calibri"/>
              </w:rPr>
            </w:pPr>
            <w:sdt>
              <w:sdtPr>
                <w:tag w:val="goog_rdk_112"/>
                <w:id w:val="-150856353"/>
              </w:sdtPr>
              <w:sdtEndPr/>
              <w:sdtContent>
                <w:sdt>
                  <w:sdtPr>
                    <w:tag w:val="goog_rdk_113"/>
                    <w:id w:val="1808760628"/>
                  </w:sdtPr>
                  <w:sdtEndPr/>
                  <w:sdtContent>
                    <w:r w:rsidR="006E6045" w:rsidRPr="00755F6E">
                      <w:rPr>
                        <w:rFonts w:ascii="Calibri" w:eastAsia="Calibri" w:hAnsi="Calibri" w:cs="Calibri"/>
                      </w:rPr>
                      <w:t xml:space="preserve">Podstawy koncepcyjne modelu Objawy-Kompetencje-Cechy </w:t>
                    </w:r>
                  </w:sdtContent>
                </w:sdt>
              </w:sdtContent>
            </w:sdt>
          </w:p>
        </w:tc>
        <w:tc>
          <w:tcPr>
            <w:tcW w:w="2532" w:type="dxa"/>
            <w:vAlign w:val="center"/>
          </w:tcPr>
          <w:p w14:paraId="177DD713" w14:textId="77777777" w:rsidR="00493404" w:rsidRDefault="00C01F21">
            <w:pPr>
              <w:rPr>
                <w:rFonts w:ascii="Calibri" w:eastAsia="Calibri" w:hAnsi="Calibri" w:cs="Calibri"/>
              </w:rPr>
            </w:pPr>
            <w:sdt>
              <w:sdtPr>
                <w:tag w:val="goog_rdk_117"/>
                <w:id w:val="-532770736"/>
              </w:sdtPr>
              <w:sdtEndPr/>
              <w:sdtContent>
                <w:r w:rsidR="006E6045">
                  <w:rPr>
                    <w:rFonts w:ascii="Calibri" w:eastAsia="Calibri" w:hAnsi="Calibri" w:cs="Calibri"/>
                  </w:rPr>
                  <w:t xml:space="preserve">1 godz. </w:t>
                </w:r>
                <w:proofErr w:type="spellStart"/>
                <w:r w:rsidR="006E6045">
                  <w:rPr>
                    <w:rFonts w:ascii="Calibri" w:eastAsia="Calibri" w:hAnsi="Calibri" w:cs="Calibri"/>
                  </w:rPr>
                  <w:t>dyd</w:t>
                </w:r>
                <w:proofErr w:type="spellEnd"/>
                <w:r w:rsidR="006E6045">
                  <w:rPr>
                    <w:rFonts w:ascii="Calibri" w:eastAsia="Calibri" w:hAnsi="Calibri" w:cs="Calibri"/>
                  </w:rPr>
                  <w:t>.</w:t>
                </w:r>
              </w:sdtContent>
            </w:sdt>
          </w:p>
        </w:tc>
      </w:tr>
      <w:tr w:rsidR="00493404" w14:paraId="5A4A6DD7" w14:textId="77777777">
        <w:tc>
          <w:tcPr>
            <w:tcW w:w="6758" w:type="dxa"/>
            <w:vAlign w:val="center"/>
          </w:tcPr>
          <w:p w14:paraId="04E919AF" w14:textId="77777777" w:rsidR="00493404" w:rsidRDefault="006E604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Procedura postępowania diagnostycznego z wykorzystaniem narzędzia OKC</w:t>
            </w:r>
            <w:r w:rsidR="007C4141">
              <w:rPr>
                <w:rFonts w:ascii="Calibri" w:eastAsia="Calibri" w:hAnsi="Calibri" w:cs="Calibri"/>
              </w:rPr>
              <w:t>.</w:t>
            </w:r>
            <w:sdt>
              <w:sdtPr>
                <w:tag w:val="goog_rdk_120"/>
                <w:id w:val="-1871103296"/>
              </w:sdtPr>
              <w:sdtEndPr/>
              <w:sdtContent>
                <w:r>
                  <w:rPr>
                    <w:rFonts w:ascii="Calibri" w:eastAsia="Calibri" w:hAnsi="Calibri" w:cs="Calibri"/>
                  </w:rPr>
                  <w:t xml:space="preserve"> </w:t>
                </w:r>
                <w:r w:rsidRPr="00755F6E">
                  <w:rPr>
                    <w:rFonts w:ascii="Calibri" w:eastAsia="Calibri" w:hAnsi="Calibri" w:cs="Calibri"/>
                    <w:sz w:val="24"/>
                    <w:szCs w:val="24"/>
                  </w:rPr>
                  <w:t>P</w:t>
                </w:r>
                <w:sdt>
                  <w:sdtPr>
                    <w:tag w:val="goog_rdk_122"/>
                    <w:id w:val="1663080123"/>
                  </w:sdtPr>
                  <w:sdtEndPr/>
                  <w:sdtContent>
                    <w:r w:rsidRPr="00755F6E"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ortal wsparcia edukacyjno-specjalistycznego: https://wsparcie.gov.pl</w:t>
                    </w:r>
                  </w:sdtContent>
                </w:sdt>
              </w:sdtContent>
            </w:sdt>
          </w:p>
        </w:tc>
        <w:tc>
          <w:tcPr>
            <w:tcW w:w="2532" w:type="dxa"/>
            <w:vAlign w:val="center"/>
          </w:tcPr>
          <w:p w14:paraId="7D8B0BA3" w14:textId="77777777" w:rsidR="00493404" w:rsidRDefault="00C01F21">
            <w:pPr>
              <w:rPr>
                <w:rFonts w:ascii="Calibri" w:eastAsia="Calibri" w:hAnsi="Calibri" w:cs="Calibri"/>
              </w:rPr>
            </w:pPr>
            <w:sdt>
              <w:sdtPr>
                <w:tag w:val="goog_rdk_124"/>
                <w:id w:val="-1049810866"/>
              </w:sdtPr>
              <w:sdtEndPr/>
              <w:sdtContent>
                <w:r w:rsidR="006E6045">
                  <w:rPr>
                    <w:rFonts w:ascii="Calibri" w:eastAsia="Calibri" w:hAnsi="Calibri" w:cs="Calibri"/>
                  </w:rPr>
                  <w:t xml:space="preserve">2 godz. </w:t>
                </w:r>
                <w:proofErr w:type="spellStart"/>
                <w:r w:rsidR="006E6045">
                  <w:rPr>
                    <w:rFonts w:ascii="Calibri" w:eastAsia="Calibri" w:hAnsi="Calibri" w:cs="Calibri"/>
                  </w:rPr>
                  <w:t>dyd</w:t>
                </w:r>
                <w:proofErr w:type="spellEnd"/>
                <w:r w:rsidR="006E6045">
                  <w:rPr>
                    <w:rFonts w:ascii="Calibri" w:eastAsia="Calibri" w:hAnsi="Calibri" w:cs="Calibri"/>
                  </w:rPr>
                  <w:t>.</w:t>
                </w:r>
              </w:sdtContent>
            </w:sdt>
          </w:p>
        </w:tc>
      </w:tr>
      <w:tr w:rsidR="00493404" w14:paraId="39BCB979" w14:textId="77777777">
        <w:tc>
          <w:tcPr>
            <w:tcW w:w="6758" w:type="dxa"/>
            <w:vAlign w:val="center"/>
          </w:tcPr>
          <w:p w14:paraId="7464B43C" w14:textId="77777777" w:rsidR="00493404" w:rsidRDefault="006E604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Moduł wynikowy. </w:t>
            </w:r>
            <w:sdt>
              <w:sdtPr>
                <w:tag w:val="goog_rdk_125"/>
                <w:id w:val="-1212636653"/>
              </w:sdtPr>
              <w:sdtEndPr/>
              <w:sdtContent>
                <w:sdt>
                  <w:sdtPr>
                    <w:tag w:val="goog_rdk_126"/>
                    <w:id w:val="-1706811436"/>
                  </w:sdtPr>
                  <w:sdtEndPr/>
                  <w:sdtContent>
                    <w:r>
                      <w:rPr>
                        <w:rFonts w:ascii="Calibri" w:eastAsia="Calibri" w:hAnsi="Calibri" w:cs="Calibri"/>
                      </w:rPr>
                      <w:t xml:space="preserve">Procedura całościowej interpretacji wyników diagnozy funkcjonowania emocjonalno-społecznego i temperamentu. </w:t>
                    </w:r>
                  </w:sdtContent>
                </w:sdt>
              </w:sdtContent>
            </w:sdt>
          </w:p>
        </w:tc>
        <w:tc>
          <w:tcPr>
            <w:tcW w:w="2532" w:type="dxa"/>
            <w:vAlign w:val="center"/>
          </w:tcPr>
          <w:p w14:paraId="5663478C" w14:textId="77777777" w:rsidR="00493404" w:rsidRDefault="00C01F21">
            <w:pPr>
              <w:rPr>
                <w:rFonts w:ascii="Calibri" w:eastAsia="Calibri" w:hAnsi="Calibri" w:cs="Calibri"/>
              </w:rPr>
            </w:pPr>
            <w:sdt>
              <w:sdtPr>
                <w:tag w:val="goog_rdk_133"/>
                <w:id w:val="485095217"/>
              </w:sdtPr>
              <w:sdtEndPr/>
              <w:sdtContent>
                <w:r w:rsidR="006E6045">
                  <w:rPr>
                    <w:rFonts w:ascii="Calibri" w:eastAsia="Calibri" w:hAnsi="Calibri" w:cs="Calibri"/>
                  </w:rPr>
                  <w:t xml:space="preserve">2 godz. </w:t>
                </w:r>
                <w:proofErr w:type="spellStart"/>
                <w:r w:rsidR="006E6045">
                  <w:rPr>
                    <w:rFonts w:ascii="Calibri" w:eastAsia="Calibri" w:hAnsi="Calibri" w:cs="Calibri"/>
                  </w:rPr>
                  <w:t>dyd</w:t>
                </w:r>
                <w:proofErr w:type="spellEnd"/>
                <w:r w:rsidR="006E6045">
                  <w:rPr>
                    <w:rFonts w:ascii="Calibri" w:eastAsia="Calibri" w:hAnsi="Calibri" w:cs="Calibri"/>
                  </w:rPr>
                  <w:t>.</w:t>
                </w:r>
              </w:sdtContent>
            </w:sdt>
          </w:p>
        </w:tc>
      </w:tr>
      <w:tr w:rsidR="00493404" w14:paraId="46B4F7D9" w14:textId="77777777">
        <w:tc>
          <w:tcPr>
            <w:tcW w:w="6758" w:type="dxa"/>
            <w:vAlign w:val="center"/>
          </w:tcPr>
          <w:p w14:paraId="18243B37" w14:textId="77777777" w:rsidR="00493404" w:rsidRDefault="00C01F21">
            <w:pPr>
              <w:rPr>
                <w:rFonts w:ascii="Calibri" w:eastAsia="Calibri" w:hAnsi="Calibri" w:cs="Calibri"/>
              </w:rPr>
            </w:pPr>
            <w:sdt>
              <w:sdtPr>
                <w:tag w:val="goog_rdk_139"/>
                <w:id w:val="-1821107604"/>
              </w:sdtPr>
              <w:sdtEndPr/>
              <w:sdtContent>
                <w:r w:rsidR="006E6045">
                  <w:rPr>
                    <w:rFonts w:ascii="Calibri" w:eastAsia="Calibri" w:hAnsi="Calibri" w:cs="Calibri"/>
                  </w:rPr>
                  <w:t>M</w:t>
                </w:r>
              </w:sdtContent>
            </w:sdt>
            <w:r w:rsidR="006E6045">
              <w:rPr>
                <w:rFonts w:ascii="Calibri" w:eastAsia="Calibri" w:hAnsi="Calibri" w:cs="Calibri"/>
              </w:rPr>
              <w:t xml:space="preserve">ateriały </w:t>
            </w:r>
            <w:proofErr w:type="spellStart"/>
            <w:r w:rsidR="006E6045">
              <w:rPr>
                <w:rFonts w:ascii="Calibri" w:eastAsia="Calibri" w:hAnsi="Calibri" w:cs="Calibri"/>
              </w:rPr>
              <w:t>postdiagnostyczne</w:t>
            </w:r>
            <w:proofErr w:type="spellEnd"/>
            <w:r w:rsidR="006E6045">
              <w:rPr>
                <w:rFonts w:ascii="Calibri" w:eastAsia="Calibri" w:hAnsi="Calibri" w:cs="Calibri"/>
              </w:rPr>
              <w:t xml:space="preserve"> i zasady ich doboru </w:t>
            </w:r>
          </w:p>
        </w:tc>
        <w:tc>
          <w:tcPr>
            <w:tcW w:w="2532" w:type="dxa"/>
            <w:vAlign w:val="center"/>
          </w:tcPr>
          <w:p w14:paraId="410061CE" w14:textId="77777777" w:rsidR="00493404" w:rsidRDefault="00C01F21">
            <w:pPr>
              <w:rPr>
                <w:rFonts w:ascii="Calibri" w:eastAsia="Calibri" w:hAnsi="Calibri" w:cs="Calibri"/>
              </w:rPr>
            </w:pPr>
            <w:sdt>
              <w:sdtPr>
                <w:tag w:val="goog_rdk_142"/>
                <w:id w:val="-513429741"/>
              </w:sdtPr>
              <w:sdtEndPr/>
              <w:sdtContent>
                <w:r w:rsidR="006E6045">
                  <w:rPr>
                    <w:rFonts w:ascii="Calibri" w:eastAsia="Calibri" w:hAnsi="Calibri" w:cs="Calibri"/>
                  </w:rPr>
                  <w:t xml:space="preserve">1 godz. </w:t>
                </w:r>
                <w:proofErr w:type="spellStart"/>
                <w:r w:rsidR="006E6045">
                  <w:rPr>
                    <w:rFonts w:ascii="Calibri" w:eastAsia="Calibri" w:hAnsi="Calibri" w:cs="Calibri"/>
                  </w:rPr>
                  <w:t>dyd</w:t>
                </w:r>
                <w:proofErr w:type="spellEnd"/>
                <w:r w:rsidR="006E6045">
                  <w:rPr>
                    <w:rFonts w:ascii="Calibri" w:eastAsia="Calibri" w:hAnsi="Calibri" w:cs="Calibri"/>
                  </w:rPr>
                  <w:t>.</w:t>
                </w:r>
              </w:sdtContent>
            </w:sdt>
          </w:p>
        </w:tc>
      </w:tr>
    </w:tbl>
    <w:p w14:paraId="27951BC5" w14:textId="77777777" w:rsidR="00493404" w:rsidRDefault="006E6045">
      <w:pPr>
        <w:spacing w:before="120" w:after="120" w:line="360" w:lineRule="auto"/>
        <w:ind w:right="119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Celem szkoleń jest dostarczanie praktycznych rozwiązań w zakresie wykorzystania w ocenie funkcjonalnej baterii KAPP i OKC.</w:t>
      </w:r>
    </w:p>
    <w:p w14:paraId="1E57298A" w14:textId="77777777" w:rsidR="007C4141" w:rsidRDefault="007C4141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right="116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0E145DD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right="116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Szczegółowy opis zadań Wykonawców</w:t>
      </w:r>
    </w:p>
    <w:p w14:paraId="2D41E1A3" w14:textId="77777777" w:rsidR="00493404" w:rsidRPr="00755F6E" w:rsidRDefault="00C01F21" w:rsidP="00755F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after="120" w:line="360" w:lineRule="auto"/>
        <w:ind w:left="567" w:right="113" w:hanging="56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sdt>
        <w:sdtPr>
          <w:tag w:val="goog_rdk_144"/>
          <w:id w:val="1564432795"/>
        </w:sdtPr>
        <w:sdtEndPr/>
        <w:sdtContent>
          <w:sdt>
            <w:sdtPr>
              <w:tag w:val="goog_rdk_145"/>
              <w:id w:val="389349692"/>
            </w:sdtPr>
            <w:sdtEndPr/>
            <w:sdtContent/>
          </w:sdt>
        </w:sdtContent>
      </w:sdt>
      <w:r w:rsidR="006E6045" w:rsidRPr="00755F6E">
        <w:rPr>
          <w:rFonts w:ascii="Calibri" w:eastAsia="Calibri" w:hAnsi="Calibri" w:cs="Calibri"/>
          <w:b/>
          <w:bCs/>
          <w:sz w:val="24"/>
          <w:szCs w:val="24"/>
        </w:rPr>
        <w:t xml:space="preserve">Obszar I </w:t>
      </w:r>
      <w:sdt>
        <w:sdtPr>
          <w:tag w:val="goog_rdk_146"/>
          <w:id w:val="-811465068"/>
        </w:sdtPr>
        <w:sdtEndPr/>
        <w:sdtContent>
          <w:r w:rsidR="006E6045" w:rsidRPr="00755F6E">
            <w:rPr>
              <w:rFonts w:ascii="Calibri" w:eastAsia="Calibri" w:hAnsi="Calibri" w:cs="Calibri"/>
              <w:b/>
              <w:bCs/>
              <w:sz w:val="24"/>
              <w:szCs w:val="24"/>
            </w:rPr>
            <w:t xml:space="preserve">- </w:t>
          </w:r>
          <w:sdt>
            <w:sdtPr>
              <w:tag w:val="goog_rdk_147"/>
              <w:id w:val="1546684284"/>
            </w:sdtPr>
            <w:sdtEndPr/>
            <w:sdtContent>
              <w:r w:rsidR="006E6045" w:rsidRPr="00755F6E">
                <w:rPr>
                  <w:rFonts w:ascii="Calibri" w:eastAsia="Calibri" w:hAnsi="Calibri" w:cs="Calibri"/>
                  <w:b/>
                  <w:bCs/>
                  <w:sz w:val="24"/>
                  <w:szCs w:val="24"/>
                </w:rPr>
                <w:t>bateria diagnostyczna KAPP</w:t>
              </w:r>
            </w:sdtContent>
          </w:sdt>
        </w:sdtContent>
      </w:sdt>
    </w:p>
    <w:p w14:paraId="537A0673" w14:textId="31BC07FA" w:rsidR="00493404" w:rsidRPr="00755F6E" w:rsidRDefault="006E6045" w:rsidP="00755F6E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755F6E">
        <w:rPr>
          <w:rFonts w:ascii="Calibri" w:eastAsia="Calibri" w:hAnsi="Calibri" w:cs="Calibri"/>
          <w:color w:val="000000"/>
          <w:sz w:val="24"/>
          <w:szCs w:val="24"/>
        </w:rPr>
        <w:t>z zakresu funkcjonalności baterii diagnostycznej służącej do oceny w obszarze poznawczym (KAPP)</w:t>
      </w:r>
      <w:sdt>
        <w:sdtPr>
          <w:tag w:val="goog_rdk_157"/>
          <w:id w:val="479264616"/>
        </w:sdtPr>
        <w:sdtEndPr/>
        <w:sdtContent>
          <w:sdt>
            <w:sdtPr>
              <w:tag w:val="goog_rdk_158"/>
              <w:id w:val="-1636119677"/>
            </w:sdtPr>
            <w:sdtEndPr/>
            <w:sdtContent>
              <w:r w:rsidRPr="00755F6E">
                <w:rPr>
                  <w:rFonts w:ascii="Calibri" w:eastAsia="Calibri" w:hAnsi="Calibri" w:cs="Calibri"/>
                  <w:sz w:val="24"/>
                  <w:szCs w:val="24"/>
                </w:rPr>
                <w:t>:</w:t>
              </w:r>
            </w:sdtContent>
          </w:sdt>
        </w:sdtContent>
      </w:sdt>
      <w:r w:rsidR="00755F6E">
        <w:t xml:space="preserve"> </w:t>
      </w:r>
      <w:r w:rsidRPr="00755F6E">
        <w:rPr>
          <w:rFonts w:ascii="Calibri" w:eastAsia="Calibri" w:hAnsi="Calibri" w:cs="Calibri"/>
          <w:color w:val="000000"/>
          <w:sz w:val="24"/>
          <w:szCs w:val="24"/>
        </w:rPr>
        <w:t>18 grup</w:t>
      </w:r>
      <w:sdt>
        <w:sdtPr>
          <w:tag w:val="goog_rdk_160"/>
          <w:id w:val="1893435713"/>
        </w:sdtPr>
        <w:sdtEndPr/>
        <w:sdtContent>
          <w:r w:rsidRPr="00755F6E">
            <w:rPr>
              <w:rFonts w:ascii="Calibri" w:eastAsia="Calibri" w:hAnsi="Calibri" w:cs="Calibri"/>
              <w:color w:val="000000"/>
              <w:sz w:val="24"/>
              <w:szCs w:val="24"/>
            </w:rPr>
            <w:t xml:space="preserve"> szkoleniowych</w:t>
          </w:r>
        </w:sdtContent>
      </w:sdt>
      <w:r w:rsidRPr="00755F6E">
        <w:rPr>
          <w:rFonts w:ascii="Calibri" w:eastAsia="Calibri" w:hAnsi="Calibri" w:cs="Calibri"/>
          <w:color w:val="000000"/>
          <w:sz w:val="24"/>
          <w:szCs w:val="24"/>
        </w:rPr>
        <w:t xml:space="preserve"> x 6 h dydaktycznych = 108 godz. dydaktycznych do przeszkolenia przez </w:t>
      </w:r>
      <w:sdt>
        <w:sdtPr>
          <w:tag w:val="goog_rdk_162"/>
          <w:id w:val="833669656"/>
        </w:sdtPr>
        <w:sdtEndPr/>
        <w:sdtContent>
          <w:r w:rsidRPr="00755F6E">
            <w:rPr>
              <w:rFonts w:ascii="Calibri" w:eastAsia="Calibri" w:hAnsi="Calibri" w:cs="Calibri"/>
              <w:sz w:val="24"/>
              <w:szCs w:val="24"/>
            </w:rPr>
            <w:t>maksymalnie 4 ekspertów-trenerów</w:t>
          </w:r>
        </w:sdtContent>
      </w:sdt>
      <w:r w:rsidRPr="00755F6E">
        <w:rPr>
          <w:rFonts w:ascii="Calibri" w:eastAsia="Calibri" w:hAnsi="Calibri" w:cs="Calibri"/>
          <w:color w:val="000000"/>
          <w:sz w:val="24"/>
          <w:szCs w:val="24"/>
        </w:rPr>
        <w:t>;</w:t>
      </w:r>
    </w:p>
    <w:p w14:paraId="0B565A9F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Obszar II</w:t>
      </w:r>
      <w:sdt>
        <w:sdtPr>
          <w:tag w:val="goog_rdk_163"/>
          <w:id w:val="1877634555"/>
        </w:sdtPr>
        <w:sdtEndPr/>
        <w:sdtContent>
          <w:r>
            <w:rPr>
              <w:rFonts w:ascii="Calibri" w:eastAsia="Calibri" w:hAnsi="Calibri" w:cs="Calibri"/>
              <w:b/>
              <w:bCs/>
              <w:sz w:val="24"/>
              <w:szCs w:val="24"/>
            </w:rPr>
            <w:t xml:space="preserve"> - </w:t>
          </w:r>
          <w:sdt>
            <w:sdtPr>
              <w:tag w:val="goog_rdk_164"/>
              <w:id w:val="-1514137579"/>
            </w:sdtPr>
            <w:sdtEndPr/>
            <w:sdtContent>
              <w:r>
                <w:rPr>
                  <w:rFonts w:ascii="Calibri" w:eastAsia="Calibri" w:hAnsi="Calibri" w:cs="Calibri"/>
                  <w:b/>
                  <w:bCs/>
                  <w:sz w:val="24"/>
                  <w:szCs w:val="24"/>
                </w:rPr>
                <w:t>– bateria diagnostyczna OKC</w:t>
              </w:r>
            </w:sdtContent>
          </w:sdt>
        </w:sdtContent>
      </w:sdt>
    </w:p>
    <w:p w14:paraId="0ADF4E5F" w14:textId="77777777" w:rsidR="00493404" w:rsidRDefault="006E6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14" w:hanging="35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 zakresu funkcjonalności baterii diagnostycznej służącej do oceny w obszarze emocjonalno-społecznym i osobowościowym (OKC)</w:t>
      </w:r>
      <w:sdt>
        <w:sdtPr>
          <w:tag w:val="goog_rdk_167"/>
          <w:id w:val="1709550975"/>
        </w:sdtPr>
        <w:sdtEndPr/>
        <w:sdtContent>
          <w:sdt>
            <w:sdtPr>
              <w:tag w:val="goog_rdk_168"/>
              <w:id w:val="-496549256"/>
            </w:sdtPr>
            <w:sdtEndPr/>
            <w:sdtContent>
              <w:r w:rsidRPr="00755F6E">
                <w:rPr>
                  <w:rFonts w:ascii="Calibri" w:eastAsia="Calibri" w:hAnsi="Calibri" w:cs="Calibri"/>
                  <w:sz w:val="24"/>
                  <w:szCs w:val="24"/>
                </w:rPr>
                <w:t>:</w:t>
              </w:r>
            </w:sdtContent>
          </w:sdt>
        </w:sdtContent>
      </w:sdt>
      <w:r>
        <w:rPr>
          <w:rFonts w:ascii="Calibri" w:eastAsia="Calibri" w:hAnsi="Calibri" w:cs="Calibri"/>
          <w:color w:val="000000"/>
          <w:sz w:val="24"/>
          <w:szCs w:val="24"/>
        </w:rPr>
        <w:t xml:space="preserve"> 18 grup x 6 godz. dydaktycznych = 108 godz. dydaktycznyc</w:t>
      </w:r>
      <w:sdt>
        <w:sdtPr>
          <w:tag w:val="goog_rdk_171"/>
          <w:id w:val="-1824075389"/>
        </w:sdtPr>
        <w:sdtEndPr/>
        <w:sdtContent>
          <w:sdt>
            <w:sdtPr>
              <w:tag w:val="goog_rdk_172"/>
              <w:id w:val="-1481990684"/>
            </w:sdtPr>
            <w:sdtEndPr/>
            <w:sdtContent>
              <w:r w:rsidRPr="00755F6E">
                <w:rPr>
                  <w:rFonts w:ascii="Calibri" w:eastAsia="Calibri" w:hAnsi="Calibri" w:cs="Calibri"/>
                  <w:sz w:val="24"/>
                  <w:szCs w:val="24"/>
                </w:rPr>
                <w:t xml:space="preserve">h </w:t>
              </w:r>
            </w:sdtContent>
          </w:sdt>
          <w:sdt>
            <w:sdtPr>
              <w:tag w:val="goog_rdk_173"/>
              <w:id w:val="-1310929354"/>
            </w:sdtPr>
            <w:sdtEndPr/>
            <w:sdtContent>
              <w:r w:rsidRPr="00755F6E">
                <w:rPr>
                  <w:rFonts w:ascii="Calibri" w:eastAsia="Calibri" w:hAnsi="Calibri" w:cs="Calibri"/>
                  <w:sz w:val="24"/>
                  <w:szCs w:val="24"/>
                </w:rPr>
                <w:t>do przeszkolenia przez maksymalnie 4 ekspertów-trenerów;</w:t>
              </w:r>
            </w:sdtContent>
          </w:sdt>
        </w:sdtContent>
      </w:sdt>
    </w:p>
    <w:p w14:paraId="33CE465D" w14:textId="77777777" w:rsidR="00493404" w:rsidRDefault="006E60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after="120" w:line="360" w:lineRule="auto"/>
        <w:ind w:left="425" w:right="11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Ustalenie z Zamawiającym aspektów organizacyjnych szkoleń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– szkolenia będą prowadzone z wykorzystaniem zewnętrznej platformy komunikacyjnej Zoom (szkolenia on-line).</w:t>
      </w:r>
    </w:p>
    <w:p w14:paraId="0B6E2BF0" w14:textId="77777777" w:rsidR="00493404" w:rsidRDefault="006E60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after="120" w:line="360" w:lineRule="auto"/>
        <w:ind w:left="425" w:right="11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Przeprowadzenie szkoleń.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Do zadań Wykonawców będzie należało przeprowadzenie </w:t>
      </w:r>
      <w:sdt>
        <w:sdtPr>
          <w:tag w:val="goog_rdk_176"/>
          <w:id w:val="1763649265"/>
        </w:sdtPr>
        <w:sdtEndPr/>
        <w:sdtContent>
          <w:sdt>
            <w:sdtPr>
              <w:tag w:val="goog_rdk_177"/>
              <w:id w:val="-1813145955"/>
            </w:sdtPr>
            <w:sdtEndPr/>
            <w:sdtContent>
              <w:r w:rsidRPr="00755F6E">
                <w:rPr>
                  <w:rFonts w:ascii="Calibri" w:eastAsia="Calibri" w:hAnsi="Calibri" w:cs="Calibri"/>
                  <w:sz w:val="24"/>
                  <w:szCs w:val="24"/>
                </w:rPr>
                <w:t>szkoleń</w:t>
              </w:r>
            </w:sdtContent>
          </w:sdt>
        </w:sdtContent>
      </w:sdt>
      <w:r w:rsidR="00755F6E">
        <w:t xml:space="preserve"> </w:t>
      </w:r>
      <w:sdt>
        <w:sdtPr>
          <w:tag w:val="goog_rdk_181"/>
          <w:id w:val="-1590930114"/>
        </w:sdtPr>
        <w:sdtEndPr/>
        <w:sdtContent>
          <w:r>
            <w:rPr>
              <w:rFonts w:ascii="Calibri" w:eastAsia="Calibri" w:hAnsi="Calibri" w:cs="Calibri"/>
              <w:color w:val="000000"/>
              <w:sz w:val="24"/>
              <w:szCs w:val="24"/>
            </w:rPr>
            <w:t>on-line</w:t>
          </w:r>
        </w:sdtContent>
      </w:sdt>
      <w:r>
        <w:rPr>
          <w:rFonts w:ascii="Calibri" w:eastAsia="Calibri" w:hAnsi="Calibri" w:cs="Calibri"/>
          <w:color w:val="000000"/>
          <w:sz w:val="24"/>
          <w:szCs w:val="24"/>
        </w:rPr>
        <w:t xml:space="preserve"> na temat </w:t>
      </w:r>
      <w:sdt>
        <w:sdtPr>
          <w:tag w:val="goog_rdk_184"/>
          <w:id w:val="1276274680"/>
        </w:sdtPr>
        <w:sdtEndPr/>
        <w:sdtContent>
          <w:r w:rsidRPr="00755F6E">
            <w:rPr>
              <w:rFonts w:ascii="Calibri" w:eastAsia="Calibri" w:hAnsi="Calibri" w:cs="Calibri"/>
              <w:sz w:val="24"/>
              <w:szCs w:val="24"/>
            </w:rPr>
            <w:t>funkcjonalności</w:t>
          </w:r>
        </w:sdtContent>
      </w:sdt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sdt>
        <w:sdtPr>
          <w:tag w:val="goog_rdk_185"/>
          <w:id w:val="677115429"/>
        </w:sdtPr>
        <w:sdtEndPr/>
        <w:sdtContent>
          <w:r w:rsidRPr="00755F6E">
            <w:rPr>
              <w:rFonts w:ascii="Calibri" w:eastAsia="Calibri" w:hAnsi="Calibri" w:cs="Calibri"/>
              <w:sz w:val="24"/>
              <w:szCs w:val="24"/>
            </w:rPr>
            <w:t>baterii</w:t>
          </w:r>
        </w:sdtContent>
      </w:sdt>
      <w:r w:rsidRPr="00755F6E">
        <w:rPr>
          <w:rFonts w:ascii="Calibri" w:eastAsia="Calibri" w:hAnsi="Calibri" w:cs="Calibri"/>
          <w:sz w:val="24"/>
          <w:szCs w:val="24"/>
        </w:rPr>
        <w:t xml:space="preserve"> diagnostycznych oraz ich zastosowania w procesie oceny funkcjonalnej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(z wykorzystaniem</w:t>
      </w:r>
      <w:sdt>
        <w:sdtPr>
          <w:tag w:val="goog_rdk_187"/>
          <w:id w:val="1277209259"/>
        </w:sdtPr>
        <w:sdtEndPr/>
        <w:sdtContent>
          <w:r>
            <w:rPr>
              <w:rFonts w:ascii="Calibri" w:eastAsia="Calibri" w:hAnsi="Calibri" w:cs="Calibri"/>
              <w:color w:val="000000"/>
              <w:sz w:val="24"/>
              <w:szCs w:val="24"/>
            </w:rPr>
            <w:t xml:space="preserve"> </w:t>
          </w:r>
          <w:sdt>
            <w:sdtPr>
              <w:tag w:val="goog_rdk_188"/>
              <w:id w:val="125312630"/>
            </w:sdtPr>
            <w:sdtEndPr/>
            <w:sdtContent/>
          </w:sdt>
          <w:sdt>
            <w:sdtPr>
              <w:tag w:val="goog_rdk_189"/>
              <w:id w:val="1082213780"/>
            </w:sdtPr>
            <w:sdtEndPr/>
            <w:sdtContent>
              <w:r w:rsidRPr="00755F6E">
                <w:rPr>
                  <w:rFonts w:ascii="Calibri" w:eastAsia="Calibri" w:hAnsi="Calibri" w:cs="Calibri"/>
                  <w:sz w:val="24"/>
                  <w:szCs w:val="24"/>
                </w:rPr>
                <w:t>dostosowanych materiałów).</w:t>
              </w:r>
            </w:sdtContent>
          </w:sdt>
          <w:sdt>
            <w:sdtPr>
              <w:tag w:val="goog_rdk_190"/>
              <w:id w:val="-1328781767"/>
            </w:sdtPr>
            <w:sdtEndPr/>
            <w:sdtContent>
              <w:r w:rsidRPr="00755F6E">
                <w:rPr>
                  <w:rFonts w:ascii="Calibri" w:eastAsia="Calibri" w:hAnsi="Calibri" w:cs="Calibri"/>
                  <w:sz w:val="24"/>
                  <w:szCs w:val="24"/>
                </w:rPr>
                <w:t xml:space="preserve"> </w:t>
              </w:r>
            </w:sdtContent>
          </w:sdt>
        </w:sdtContent>
      </w:sdt>
      <w:sdt>
        <w:sdtPr>
          <w:tag w:val="goog_rdk_194"/>
          <w:id w:val="-1687138885"/>
        </w:sdtPr>
        <w:sdtEndPr/>
        <w:sdtContent>
          <w:sdt>
            <w:sdtPr>
              <w:tag w:val="goog_rdk_195"/>
              <w:id w:val="214887252"/>
            </w:sdtPr>
            <w:sdtEndPr/>
            <w:sdtContent/>
          </w:sdt>
        </w:sdtContent>
      </w:sdt>
    </w:p>
    <w:p w14:paraId="1C985AF9" w14:textId="77777777" w:rsidR="00493404" w:rsidRDefault="00C01F21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after="120" w:line="360" w:lineRule="auto"/>
        <w:ind w:right="113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sdt>
        <w:sdtPr>
          <w:tag w:val="goog_rdk_196"/>
          <w:id w:val="-1491717346"/>
        </w:sdtPr>
        <w:sdtEndPr/>
        <w:sdtContent/>
      </w:sdt>
      <w:sdt>
        <w:sdtPr>
          <w:tag w:val="goog_rdk_197"/>
          <w:id w:val="-306380101"/>
        </w:sdtPr>
        <w:sdtEndPr/>
        <w:sdtContent/>
      </w:sdt>
      <w:r w:rsidR="006E6045">
        <w:rPr>
          <w:rFonts w:ascii="Calibri" w:eastAsia="Calibri" w:hAnsi="Calibri" w:cs="Calibri"/>
          <w:b/>
          <w:bCs/>
          <w:sz w:val="24"/>
          <w:szCs w:val="24"/>
        </w:rPr>
        <w:t xml:space="preserve">Wymagane kompetencje </w:t>
      </w:r>
      <w:sdt>
        <w:sdtPr>
          <w:tag w:val="goog_rdk_198"/>
          <w:id w:val="-1621974913"/>
        </w:sdtPr>
        <w:sdtEndPr/>
        <w:sdtContent>
          <w:r w:rsidR="006E6045">
            <w:rPr>
              <w:rFonts w:ascii="Calibri" w:eastAsia="Calibri" w:hAnsi="Calibri" w:cs="Calibri"/>
              <w:b/>
              <w:bCs/>
              <w:sz w:val="24"/>
              <w:szCs w:val="24"/>
            </w:rPr>
            <w:t xml:space="preserve">ekspertów - </w:t>
          </w:r>
        </w:sdtContent>
      </w:sdt>
      <w:r w:rsidR="006E6045">
        <w:rPr>
          <w:rFonts w:ascii="Calibri" w:eastAsia="Calibri" w:hAnsi="Calibri" w:cs="Calibri"/>
          <w:b/>
          <w:bCs/>
          <w:sz w:val="24"/>
          <w:szCs w:val="24"/>
        </w:rPr>
        <w:t>trenerów</w:t>
      </w:r>
    </w:p>
    <w:p w14:paraId="1BE6D28F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Każdy z ekspertów-trenerów szkoleń on-line dla </w:t>
      </w:r>
      <w:r>
        <w:rPr>
          <w:rFonts w:ascii="Calibri" w:eastAsia="Calibri" w:hAnsi="Calibri" w:cs="Calibri"/>
          <w:b/>
          <w:bCs/>
          <w:sz w:val="24"/>
          <w:szCs w:val="24"/>
        </w:rPr>
        <w:t>specjalistów pracujących w jednostkach systemu oświaty</w:t>
      </w:r>
      <w:r>
        <w:rPr>
          <w:rFonts w:ascii="Calibri" w:eastAsia="Calibri" w:hAnsi="Calibri" w:cs="Calibri"/>
          <w:sz w:val="24"/>
          <w:szCs w:val="24"/>
        </w:rPr>
        <w:t xml:space="preserve"> w realizacji każdego obszaru winien spełniać następujące wymagania:</w:t>
      </w:r>
    </w:p>
    <w:sdt>
      <w:sdtPr>
        <w:tag w:val="goog_rdk_200"/>
        <w:id w:val="1694951780"/>
      </w:sdtPr>
      <w:sdtEndPr/>
      <w:sdtContent>
        <w:p w14:paraId="01287219" w14:textId="77777777" w:rsidR="00493404" w:rsidRDefault="006E6045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44"/>
            </w:tabs>
            <w:spacing w:line="360" w:lineRule="auto"/>
            <w:ind w:right="113"/>
            <w:jc w:val="both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00"/>
              <w:sz w:val="24"/>
              <w:szCs w:val="24"/>
            </w:rPr>
            <w:t>posiadać wykształcenie wyższe magisterskie;</w:t>
          </w:r>
          <w:sdt>
            <w:sdtPr>
              <w:tag w:val="goog_rdk_199"/>
              <w:id w:val="-692965940"/>
            </w:sdtPr>
            <w:sdtEndPr/>
            <w:sdtContent/>
          </w:sdt>
        </w:p>
      </w:sdtContent>
    </w:sdt>
    <w:sdt>
      <w:sdtPr>
        <w:tag w:val="goog_rdk_204"/>
        <w:id w:val="1450371749"/>
      </w:sdtPr>
      <w:sdtEndPr/>
      <w:sdtContent>
        <w:p w14:paraId="07ADDAC3" w14:textId="77777777" w:rsidR="00493404" w:rsidRPr="00755F6E" w:rsidRDefault="00C01F21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44"/>
            </w:tabs>
            <w:spacing w:line="360" w:lineRule="auto"/>
            <w:ind w:right="113"/>
            <w:jc w:val="both"/>
            <w:rPr>
              <w:rFonts w:ascii="Calibri" w:eastAsia="Calibri" w:hAnsi="Calibri" w:cs="Calibri"/>
              <w:sz w:val="24"/>
              <w:szCs w:val="24"/>
            </w:rPr>
          </w:pPr>
          <w:sdt>
            <w:sdtPr>
              <w:tag w:val="goog_rdk_201"/>
              <w:id w:val="559178512"/>
            </w:sdtPr>
            <w:sdtEndPr/>
            <w:sdtContent>
              <w:sdt>
                <w:sdtPr>
                  <w:tag w:val="goog_rdk_202"/>
                  <w:id w:val="-10305592"/>
                </w:sdtPr>
                <w:sdtEndPr/>
                <w:sdtContent>
                  <w:r w:rsidR="006E6045" w:rsidRPr="00755F6E">
                    <w:rPr>
                      <w:rFonts w:ascii="Calibri" w:eastAsia="Calibri" w:hAnsi="Calibri" w:cs="Calibri"/>
                      <w:sz w:val="24"/>
                      <w:szCs w:val="24"/>
                    </w:rPr>
                    <w:t>znajomość narzędzia diagnostycznego dla obszaru I (baterii diagnostycznej KAPP) i dla obszaru II (baterii diagnostycznej OKC);</w:t>
                  </w:r>
                </w:sdtContent>
              </w:sdt>
            </w:sdtContent>
          </w:sdt>
          <w:sdt>
            <w:sdtPr>
              <w:tag w:val="goog_rdk_203"/>
              <w:id w:val="-863416178"/>
            </w:sdtPr>
            <w:sdtEndPr/>
            <w:sdtContent/>
          </w:sdt>
        </w:p>
      </w:sdtContent>
    </w:sdt>
    <w:p w14:paraId="33AE2EBA" w14:textId="77777777" w:rsidR="00493404" w:rsidRDefault="006E60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right="11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posiadać doświadczenie w realizacji szkoleń w formie on-line dla specjalistów pracujących w jednostkach systemu oświaty;</w:t>
      </w:r>
    </w:p>
    <w:p w14:paraId="3C436A47" w14:textId="77777777" w:rsidR="00493404" w:rsidRDefault="006E60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right="11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posiadać doświadczenie w prowadzeniu wykładów i/lub szkoleń i/lub konferencji dla specjalistów pracujących w jednostkach systemu oświaty;</w:t>
      </w:r>
    </w:p>
    <w:sdt>
      <w:sdtPr>
        <w:tag w:val="goog_rdk_208"/>
        <w:id w:val="-1118789960"/>
      </w:sdtPr>
      <w:sdtEndPr/>
      <w:sdtContent>
        <w:p w14:paraId="0150F9AE" w14:textId="77777777" w:rsidR="00493404" w:rsidRPr="00755F6E" w:rsidRDefault="00C01F21">
          <w:pPr>
            <w:pStyle w:val="Nagwek1"/>
            <w:tabs>
              <w:tab w:val="left" w:pos="682"/>
              <w:tab w:val="left" w:pos="683"/>
            </w:tabs>
            <w:spacing w:line="360" w:lineRule="auto"/>
            <w:rPr>
              <w:rFonts w:ascii="Calibri" w:eastAsia="Calibri" w:hAnsi="Calibri" w:cs="Calibri"/>
            </w:rPr>
          </w:pPr>
          <w:sdt>
            <w:sdtPr>
              <w:tag w:val="goog_rdk_206"/>
              <w:id w:val="463837156"/>
            </w:sdtPr>
            <w:sdtEndPr/>
            <w:sdtContent>
              <w:sdt>
                <w:sdtPr>
                  <w:tag w:val="goog_rdk_207"/>
                  <w:id w:val="-1434695829"/>
                </w:sdtPr>
                <w:sdtEndPr/>
                <w:sdtContent/>
              </w:sdt>
            </w:sdtContent>
          </w:sdt>
        </w:p>
      </w:sdtContent>
    </w:sdt>
    <w:p w14:paraId="1A8735C5" w14:textId="77777777" w:rsidR="00493404" w:rsidRDefault="006E6045">
      <w:pPr>
        <w:pStyle w:val="Nagwek1"/>
        <w:tabs>
          <w:tab w:val="left" w:pos="682"/>
          <w:tab w:val="left" w:pos="683"/>
        </w:tabs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Zasady współpracy</w:t>
      </w:r>
    </w:p>
    <w:p w14:paraId="50268AD4" w14:textId="77777777" w:rsidR="00493404" w:rsidRDefault="006E604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line="360" w:lineRule="auto"/>
        <w:ind w:right="11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Zamawiający planuje nawiązanie współpracy na podstawie umowy cywilnoprawnej.</w:t>
      </w:r>
    </w:p>
    <w:p w14:paraId="71A8B833" w14:textId="77777777" w:rsidR="00493404" w:rsidRDefault="006E604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left="543" w:hanging="42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Wykonawca do realizacji każdego ze szkoleń wykorzystuje własne zasoby sprzętowe i internetowe, Zamawiający nie ponosi z tego tytułu żadnych kosztów.</w:t>
      </w:r>
    </w:p>
    <w:p w14:paraId="70AF6221" w14:textId="77777777" w:rsidR="00493404" w:rsidRDefault="006E604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left="543" w:right="112" w:hanging="42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Każdy Wykonawca jest zobowiązany do wzięcia udziału w spotkaniach on-line</w:t>
      </w:r>
      <w:sdt>
        <w:sdtPr>
          <w:tag w:val="goog_rdk_209"/>
          <w:id w:val="-718888437"/>
        </w:sdtPr>
        <w:sdtEndPr/>
        <w:sdtContent>
          <w:sdt>
            <w:sdtPr>
              <w:tag w:val="goog_rdk_210"/>
              <w:id w:val="-1517831919"/>
            </w:sdtPr>
            <w:sdtEndPr/>
            <w:sdtContent>
              <w:r w:rsidRPr="00755F6E">
                <w:rPr>
                  <w:rFonts w:ascii="Calibri" w:eastAsia="Calibri" w:hAnsi="Calibri" w:cs="Calibri"/>
                  <w:sz w:val="24"/>
                  <w:szCs w:val="24"/>
                </w:rPr>
                <w:t xml:space="preserve"> poprzedzających przeprowadzenie szkoleń.</w:t>
              </w:r>
            </w:sdtContent>
          </w:sdt>
        </w:sdtContent>
      </w:sdt>
      <w:sdt>
        <w:sdtPr>
          <w:tag w:val="goog_rdk_211"/>
          <w:id w:val="358607060"/>
          <w:showingPlcHdr/>
        </w:sdtPr>
        <w:sdtEndPr/>
        <w:sdtContent>
          <w:r w:rsidR="00755F6E">
            <w:t xml:space="preserve">     </w:t>
          </w:r>
        </w:sdtContent>
      </w:sdt>
      <w:r>
        <w:rPr>
          <w:rFonts w:ascii="Calibri" w:eastAsia="Calibri" w:hAnsi="Calibri" w:cs="Calibri"/>
          <w:color w:val="000000"/>
          <w:sz w:val="24"/>
          <w:szCs w:val="24"/>
        </w:rPr>
        <w:t xml:space="preserve"> Przewiduje się organizację nie mniej niż 1 spotkania on-line z Zamawiającym. Spotkania będą organizowane w miarę potrzeb, w dniach i godzinach pracy Zamawiającego, a ich terminy będą ustalane z Wykonawcami. Będą służyły dobremu przygotowaniu i realizacji szkoleń.</w:t>
      </w:r>
    </w:p>
    <w:p w14:paraId="13547185" w14:textId="77777777" w:rsidR="00493404" w:rsidRDefault="006E604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left="543" w:right="116" w:hanging="42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 przypadku konieczności nawiązania bezpośredniego kontaktu, Zamawiający może zadecydować o organizacji spotkania stacjonarnego w siedzibie Zamawiającego, ul. Polna 46a w Warszawie. </w:t>
      </w:r>
    </w:p>
    <w:p w14:paraId="2993B397" w14:textId="77777777" w:rsidR="007C4141" w:rsidRDefault="006E6045" w:rsidP="00755F6E">
      <w:pPr>
        <w:pStyle w:val="Nagwek1"/>
        <w:tabs>
          <w:tab w:val="left" w:pos="543"/>
          <w:tab w:val="left" w:pos="544"/>
        </w:tabs>
        <w:spacing w:before="12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Miejsce i terminy realizacji przedmiotu zamówienia</w:t>
      </w:r>
    </w:p>
    <w:p w14:paraId="225D6B25" w14:textId="77777777" w:rsidR="00493404" w:rsidRPr="00755F6E" w:rsidRDefault="007C4141" w:rsidP="00755F6E">
      <w:pPr>
        <w:pStyle w:val="Nagwek1"/>
        <w:tabs>
          <w:tab w:val="left" w:pos="543"/>
          <w:tab w:val="left" w:pos="544"/>
        </w:tabs>
        <w:spacing w:before="120" w:line="360" w:lineRule="auto"/>
        <w:rPr>
          <w:color w:val="000000"/>
          <w:sz w:val="22"/>
          <w:szCs w:val="22"/>
        </w:rPr>
      </w:pPr>
      <w:r w:rsidRPr="007C4141">
        <w:rPr>
          <w:rFonts w:ascii="Calibri" w:eastAsia="Calibri" w:hAnsi="Calibri" w:cs="Calibri"/>
          <w:color w:val="000000"/>
        </w:rPr>
        <w:t>Termin i czas realizacji całego zadania: od dnia podpisania umowy do</w:t>
      </w:r>
      <w:r>
        <w:rPr>
          <w:rFonts w:ascii="Calibri" w:eastAsia="Calibri" w:hAnsi="Calibri" w:cs="Calibri"/>
          <w:color w:val="000000"/>
        </w:rPr>
        <w:t xml:space="preserve"> dnia </w:t>
      </w:r>
      <w:r w:rsidR="006E6045" w:rsidRPr="00755F6E">
        <w:rPr>
          <w:rFonts w:ascii="Calibri" w:eastAsia="Calibri" w:hAnsi="Calibri" w:cs="Calibri"/>
          <w:color w:val="000000"/>
        </w:rPr>
        <w:t>11.12.2026 r.</w:t>
      </w:r>
      <w:sdt>
        <w:sdtPr>
          <w:tag w:val="goog_rdk_216"/>
          <w:id w:val="340583765"/>
        </w:sdtPr>
        <w:sdtEndPr/>
        <w:sdtContent/>
      </w:sdt>
    </w:p>
    <w:p w14:paraId="74E42243" w14:textId="77777777" w:rsidR="00493404" w:rsidRDefault="006E604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left="538" w:right="122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Zamawiający przewiduje, że terminy szkoleń będą obejmowały dni od poniedziałku do piątku w godz. 8:00-16:00. Szczegółowe terminy zostaną uzgodnione z Zamawiającym.</w:t>
      </w:r>
    </w:p>
    <w:p w14:paraId="6F034A8A" w14:textId="77777777" w:rsidR="00493404" w:rsidRDefault="006E604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left="538" w:right="120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Zamawiający zastrzega sobie prawo do zmiany terminów w porozumieniu z Wykonawcami. Zamawiający ustali, w porozumieniu z Wykonawcami, harmonogram </w:t>
      </w:r>
      <w:sdt>
        <w:sdtPr>
          <w:tag w:val="goog_rdk_218"/>
          <w:id w:val="-588905216"/>
        </w:sdtPr>
        <w:sdtEndPr/>
        <w:sdtContent>
          <w:r w:rsidRPr="00755F6E">
            <w:rPr>
              <w:rFonts w:ascii="Calibri" w:eastAsia="Calibri" w:hAnsi="Calibri" w:cs="Calibri"/>
              <w:sz w:val="24"/>
              <w:szCs w:val="24"/>
            </w:rPr>
            <w:t>szkoleń.</w:t>
          </w:r>
        </w:sdtContent>
      </w:sdt>
    </w:p>
    <w:p w14:paraId="6C4F870B" w14:textId="77777777" w:rsidR="00493404" w:rsidRDefault="006E604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line="360" w:lineRule="auto"/>
        <w:ind w:left="538" w:right="120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Wszelkich dodatkowych informacji udziela Katarzyna Nowakowska, e-mail: katarzyna.nowakowska@ore.edu.pl.</w:t>
      </w:r>
    </w:p>
    <w:p w14:paraId="41FC9507" w14:textId="77777777" w:rsidR="00493404" w:rsidRDefault="00493404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1EDF3E7" w14:textId="77777777" w:rsidR="00493404" w:rsidRPr="007C4141" w:rsidRDefault="006E6045" w:rsidP="007C4141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  <w:u w:val="single"/>
        </w:rPr>
      </w:pPr>
      <w:r w:rsidRPr="007C41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lastRenderedPageBreak/>
        <w:t xml:space="preserve">Szacowanie należy przesłać do dnia </w:t>
      </w:r>
      <w:r w:rsidRPr="007C4141">
        <w:rPr>
          <w:rFonts w:ascii="Calibri" w:eastAsia="Calibri" w:hAnsi="Calibri" w:cs="Calibri"/>
          <w:b/>
          <w:bCs/>
          <w:sz w:val="24"/>
          <w:szCs w:val="24"/>
          <w:u w:val="single"/>
        </w:rPr>
        <w:t>28.01.2026</w:t>
      </w:r>
      <w:r w:rsidR="007C4141" w:rsidRPr="007C4141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r. </w:t>
      </w:r>
      <w:r w:rsidRPr="007C41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na adres e-mail: </w:t>
      </w:r>
      <w:r w:rsidRPr="007C4141">
        <w:rPr>
          <w:rFonts w:ascii="Calibri" w:eastAsia="Calibri" w:hAnsi="Calibri" w:cs="Calibri"/>
          <w:b/>
          <w:bCs/>
          <w:color w:val="0000CC"/>
          <w:sz w:val="24"/>
          <w:szCs w:val="24"/>
          <w:u w:val="single"/>
        </w:rPr>
        <w:t>izabela.pasztaleniec</w:t>
      </w:r>
      <w:hyperlink r:id="rId8">
        <w:r w:rsidRPr="007C4141">
          <w:rPr>
            <w:rFonts w:ascii="Calibri" w:eastAsia="Calibri" w:hAnsi="Calibri" w:cs="Calibri"/>
            <w:b/>
            <w:bCs/>
            <w:color w:val="0000FF"/>
            <w:sz w:val="24"/>
            <w:szCs w:val="24"/>
            <w:u w:val="single"/>
          </w:rPr>
          <w:t>@ore.edu.pl</w:t>
        </w:r>
      </w:hyperlink>
      <w:r w:rsidRPr="007C41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 w temacie wiadomości wpisując: </w:t>
      </w:r>
      <w:r w:rsidRPr="007C4141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  <w:u w:val="single"/>
        </w:rPr>
        <w:t>Szacowanie – szkolenia KAPP i OKC.</w:t>
      </w:r>
    </w:p>
    <w:p w14:paraId="70B2ADE5" w14:textId="77777777" w:rsidR="00493404" w:rsidRPr="00755F6E" w:rsidRDefault="00493404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1C62740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Klauzula informacyjna</w:t>
      </w:r>
    </w:p>
    <w:p w14:paraId="79DC7BDE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Zgodnie z art. 13 ust. 1 i 2 rozporządzenia Parlamentu Europejskiego i Rady (UE) 2016/679 z dnia 27 kwietnia 2016 r. (Dz. Urz. UE L 119 z 04.05.2016 r.), dalej „RODO”, Ośrodek Rozwoju Edukacji w Warszawie informuje, że:</w:t>
      </w:r>
    </w:p>
    <w:p w14:paraId="1A88E7A4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</w:t>
      </w:r>
      <w:r>
        <w:rPr>
          <w:rFonts w:ascii="Calibri" w:eastAsia="Calibri" w:hAnsi="Calibri" w:cs="Calibri"/>
          <w:sz w:val="24"/>
          <w:szCs w:val="24"/>
        </w:rPr>
        <w:tab/>
        <w:t xml:space="preserve">Administratorem Pani/Pana danych osobowych jest Ośrodek Rozwoju Edukacji z siedzibą w Warszawie (00-478), Aleje Ujazdowskie 28, e-mail: sekretariat@ore.edu.pl, </w:t>
      </w:r>
    </w:p>
    <w:p w14:paraId="112B38F3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tel. 22 345 37 00;</w:t>
      </w:r>
    </w:p>
    <w:p w14:paraId="423488DC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</w:t>
      </w:r>
      <w:r>
        <w:rPr>
          <w:rFonts w:ascii="Calibri" w:eastAsia="Calibri" w:hAnsi="Calibri" w:cs="Calibri"/>
          <w:sz w:val="24"/>
          <w:szCs w:val="24"/>
        </w:rPr>
        <w:tab/>
        <w:t>W sprawach dotyczących przetwarzania danych osobowych może się Pani/Pan skontaktować z Inspektorem Ochrony Danych poprzez e-mail: iod@ore.edu.pl;</w:t>
      </w:r>
    </w:p>
    <w:p w14:paraId="74733DCE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</w:t>
      </w:r>
      <w:r>
        <w:rPr>
          <w:rFonts w:ascii="Calibri" w:eastAsia="Calibri" w:hAnsi="Calibri" w:cs="Calibri"/>
          <w:sz w:val="24"/>
          <w:szCs w:val="24"/>
        </w:rPr>
        <w:tab/>
        <w:t>Pani/Pana dane osobowe przetwarzane będą w celu związanym z postępowaniem o udzielenie zamówienia publicznego zgodnie z obowiązującymi przepisami prawa;</w:t>
      </w:r>
    </w:p>
    <w:p w14:paraId="0416F888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</w:t>
      </w:r>
      <w:r>
        <w:rPr>
          <w:rFonts w:ascii="Calibri" w:eastAsia="Calibri" w:hAnsi="Calibri" w:cs="Calibri"/>
          <w:sz w:val="24"/>
          <w:szCs w:val="24"/>
        </w:rPr>
        <w:tab/>
        <w:t>Odbiorcami Pani/Pana danych osobowych mogą być osoby lub podmioty, którym udostępniona zostanie dokumentacja postępowania w oparciu o przepisy Prawa Zamówień Publicznych lub przepisy  o dostępie do informacji publicznej, podmioty upoważnione na podstawie przepisów prawa, a także podmioty świadczące usługi na rzecz administratora na podstawie zawartych z nim umów;</w:t>
      </w:r>
    </w:p>
    <w:p w14:paraId="00493414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</w:t>
      </w:r>
      <w:r>
        <w:rPr>
          <w:rFonts w:ascii="Calibri" w:eastAsia="Calibri" w:hAnsi="Calibri" w:cs="Calibri"/>
          <w:sz w:val="24"/>
          <w:szCs w:val="24"/>
        </w:rPr>
        <w:tab/>
        <w:t>Pani/Pana dane osobowe będą przechowywane przez okres 4 lat od dnia zakończenia postępowania o udzielenie zamówienia, a jeżeli czas trwania umowy przekracza 4 lata, okres przechowywania obejmuje cały czas trwania umowy a po jego zakończeniu czas wymagany przez przepisy powszechnie obowiązującego prawa;</w:t>
      </w:r>
    </w:p>
    <w:p w14:paraId="135F9F5C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6.</w:t>
      </w:r>
      <w:r>
        <w:rPr>
          <w:rFonts w:ascii="Calibri" w:eastAsia="Calibri" w:hAnsi="Calibri" w:cs="Calibri"/>
          <w:sz w:val="24"/>
          <w:szCs w:val="24"/>
        </w:rPr>
        <w:tab/>
        <w:t>Podanie danych osobowych Pani/Pana dotyczących jest dobrowolne ale niezbędne w celu wzięcia udziału w postępowaniu o udzielenie zamówienia publicznego;</w:t>
      </w:r>
    </w:p>
    <w:p w14:paraId="567159D3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7.</w:t>
      </w:r>
      <w:r>
        <w:rPr>
          <w:rFonts w:ascii="Calibri" w:eastAsia="Calibri" w:hAnsi="Calibri" w:cs="Calibri"/>
          <w:sz w:val="24"/>
          <w:szCs w:val="24"/>
        </w:rPr>
        <w:tab/>
        <w:t xml:space="preserve">Pani/Pana dane osobowe nie będą podlegały zautomatyzowanemu podejmowaniu </w:t>
      </w:r>
      <w:r>
        <w:rPr>
          <w:rFonts w:ascii="Calibri" w:eastAsia="Calibri" w:hAnsi="Calibri" w:cs="Calibri"/>
          <w:sz w:val="24"/>
          <w:szCs w:val="24"/>
        </w:rPr>
        <w:lastRenderedPageBreak/>
        <w:t>decyzji w tym również profilowaniu;</w:t>
      </w:r>
    </w:p>
    <w:p w14:paraId="558FCDD9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8.</w:t>
      </w:r>
      <w:r>
        <w:rPr>
          <w:rFonts w:ascii="Calibri" w:eastAsia="Calibri" w:hAnsi="Calibri" w:cs="Calibri"/>
          <w:sz w:val="24"/>
          <w:szCs w:val="24"/>
        </w:rPr>
        <w:tab/>
        <w:t>Dane osobowe nie będą przekazywane do państwa trzeciego ani organizacji międzynarodowej;</w:t>
      </w:r>
    </w:p>
    <w:p w14:paraId="08D8D3DA" w14:textId="77777777" w:rsidR="00493404" w:rsidRDefault="006E6045">
      <w:pPr>
        <w:pBdr>
          <w:top w:val="nil"/>
          <w:left w:val="nil"/>
          <w:bottom w:val="nil"/>
          <w:right w:val="nil"/>
          <w:between w:val="nil"/>
        </w:pBdr>
        <w:tabs>
          <w:tab w:val="left" w:pos="544"/>
        </w:tabs>
        <w:spacing w:before="120" w:line="360" w:lineRule="auto"/>
        <w:ind w:left="115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9.</w:t>
      </w:r>
      <w:r>
        <w:rPr>
          <w:rFonts w:ascii="Calibri" w:eastAsia="Calibri" w:hAnsi="Calibri" w:cs="Calibri"/>
          <w:sz w:val="24"/>
          <w:szCs w:val="24"/>
        </w:rPr>
        <w:tab/>
        <w:t>W związku z przetwarzaniem Pani/Pana danych osobowych przysługują Pani/Panu następujące uprawnienia: prawo dostępu do swoich danych osobowych, prawo żądania ich sprostowania, prawo żądania od administratora ograniczenia przetwarzania lub ich usunięcia oraz prawo wniesienia skargi do Prezesa Urzędu Ochrony Danych Osobowych.</w:t>
      </w:r>
    </w:p>
    <w:sectPr w:rsidR="00493404">
      <w:headerReference w:type="default" r:id="rId9"/>
      <w:footerReference w:type="default" r:id="rId10"/>
      <w:pgSz w:w="11910" w:h="16840"/>
      <w:pgMar w:top="1660" w:right="1300" w:bottom="1740" w:left="1300" w:header="708" w:footer="154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E0E61" w14:textId="77777777" w:rsidR="006E6045" w:rsidRDefault="006E6045">
      <w:r>
        <w:separator/>
      </w:r>
    </w:p>
  </w:endnote>
  <w:endnote w:type="continuationSeparator" w:id="0">
    <w:p w14:paraId="621EE329" w14:textId="77777777" w:rsidR="006E6045" w:rsidRDefault="006E6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9E7CC7A-9D65-47A9-A6DB-449338C4F51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513D246-32B1-499D-BD29-9580950A31DC}"/>
    <w:embedBold r:id="rId3" w:fontKey="{4F2641B9-16EB-4F98-AC81-87B509CF7B54}"/>
    <w:embedBoldItalic r:id="rId4" w:fontKey="{5BFA5AFA-6846-49F1-AFEE-3B079D5D98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A100EE6-2A01-4804-A9BB-9DB9FEB3DBB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DD677370-8C70-436E-86FE-A3A5CD24CD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587F959-CA10-45ED-AFE3-34D4360D2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1D742" w14:textId="77777777" w:rsidR="00493404" w:rsidRDefault="004934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CC680" w14:textId="77777777" w:rsidR="006E6045" w:rsidRDefault="006E6045">
      <w:r>
        <w:separator/>
      </w:r>
    </w:p>
  </w:footnote>
  <w:footnote w:type="continuationSeparator" w:id="0">
    <w:p w14:paraId="3197B9CE" w14:textId="77777777" w:rsidR="006E6045" w:rsidRDefault="006E6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C1F9D" w14:textId="77777777" w:rsidR="00493404" w:rsidRDefault="006E604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148086D6" wp14:editId="21C17937">
          <wp:simplePos x="0" y="0"/>
          <wp:positionH relativeFrom="page">
            <wp:posOffset>899794</wp:posOffset>
          </wp:positionH>
          <wp:positionV relativeFrom="page">
            <wp:posOffset>449578</wp:posOffset>
          </wp:positionV>
          <wp:extent cx="3067050" cy="504444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7050" cy="504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81E90"/>
    <w:multiLevelType w:val="multilevel"/>
    <w:tmpl w:val="7E2E16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350B62"/>
    <w:multiLevelType w:val="multilevel"/>
    <w:tmpl w:val="AE80EEDE"/>
    <w:lvl w:ilvl="0">
      <w:start w:val="1"/>
      <w:numFmt w:val="upperRoman"/>
      <w:lvlText w:val="%1."/>
      <w:lvlJc w:val="left"/>
      <w:pPr>
        <w:ind w:left="543" w:hanging="428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543" w:hanging="428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●"/>
      <w:lvlJc w:val="left"/>
      <w:pPr>
        <w:ind w:left="824" w:hanging="281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numFmt w:val="bullet"/>
      <w:lvlText w:val="•"/>
      <w:lvlJc w:val="left"/>
      <w:pPr>
        <w:ind w:left="2055" w:hanging="281"/>
      </w:pPr>
    </w:lvl>
    <w:lvl w:ilvl="4">
      <w:numFmt w:val="bullet"/>
      <w:lvlText w:val="•"/>
      <w:lvlJc w:val="left"/>
      <w:pPr>
        <w:ind w:left="3091" w:hanging="281"/>
      </w:pPr>
    </w:lvl>
    <w:lvl w:ilvl="5">
      <w:numFmt w:val="bullet"/>
      <w:lvlText w:val="•"/>
      <w:lvlJc w:val="left"/>
      <w:pPr>
        <w:ind w:left="4127" w:hanging="281"/>
      </w:pPr>
    </w:lvl>
    <w:lvl w:ilvl="6">
      <w:numFmt w:val="bullet"/>
      <w:lvlText w:val="•"/>
      <w:lvlJc w:val="left"/>
      <w:pPr>
        <w:ind w:left="5163" w:hanging="281"/>
      </w:pPr>
    </w:lvl>
    <w:lvl w:ilvl="7">
      <w:numFmt w:val="bullet"/>
      <w:lvlText w:val="•"/>
      <w:lvlJc w:val="left"/>
      <w:pPr>
        <w:ind w:left="6199" w:hanging="281"/>
      </w:pPr>
    </w:lvl>
    <w:lvl w:ilvl="8">
      <w:numFmt w:val="bullet"/>
      <w:lvlText w:val="•"/>
      <w:lvlJc w:val="left"/>
      <w:pPr>
        <w:ind w:left="7234" w:hanging="281"/>
      </w:pPr>
    </w:lvl>
  </w:abstractNum>
  <w:abstractNum w:abstractNumId="2" w15:restartNumberingAfterBreak="0">
    <w:nsid w:val="18245E8E"/>
    <w:multiLevelType w:val="multilevel"/>
    <w:tmpl w:val="6B46E6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EA697D"/>
    <w:multiLevelType w:val="hybridMultilevel"/>
    <w:tmpl w:val="6978B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B7C1C"/>
    <w:multiLevelType w:val="multilevel"/>
    <w:tmpl w:val="37263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CE01E3"/>
    <w:multiLevelType w:val="multilevel"/>
    <w:tmpl w:val="FC26EF4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26847"/>
    <w:multiLevelType w:val="multilevel"/>
    <w:tmpl w:val="76644594"/>
    <w:lvl w:ilvl="0">
      <w:start w:val="1"/>
      <w:numFmt w:val="decimal"/>
      <w:lvlText w:val="%1."/>
      <w:lvlJc w:val="left"/>
      <w:pPr>
        <w:ind w:left="476" w:hanging="360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362" w:hanging="360"/>
      </w:pPr>
    </w:lvl>
    <w:lvl w:ilvl="2">
      <w:numFmt w:val="bullet"/>
      <w:lvlText w:val="•"/>
      <w:lvlJc w:val="left"/>
      <w:pPr>
        <w:ind w:left="2245" w:hanging="360"/>
      </w:pPr>
    </w:lvl>
    <w:lvl w:ilvl="3">
      <w:numFmt w:val="bullet"/>
      <w:lvlText w:val="•"/>
      <w:lvlJc w:val="left"/>
      <w:pPr>
        <w:ind w:left="3127" w:hanging="360"/>
      </w:pPr>
    </w:lvl>
    <w:lvl w:ilvl="4">
      <w:numFmt w:val="bullet"/>
      <w:lvlText w:val="•"/>
      <w:lvlJc w:val="left"/>
      <w:pPr>
        <w:ind w:left="4010" w:hanging="360"/>
      </w:pPr>
    </w:lvl>
    <w:lvl w:ilvl="5">
      <w:numFmt w:val="bullet"/>
      <w:lvlText w:val="•"/>
      <w:lvlJc w:val="left"/>
      <w:pPr>
        <w:ind w:left="4893" w:hanging="360"/>
      </w:pPr>
    </w:lvl>
    <w:lvl w:ilvl="6">
      <w:numFmt w:val="bullet"/>
      <w:lvlText w:val="•"/>
      <w:lvlJc w:val="left"/>
      <w:pPr>
        <w:ind w:left="5775" w:hanging="360"/>
      </w:pPr>
    </w:lvl>
    <w:lvl w:ilvl="7">
      <w:numFmt w:val="bullet"/>
      <w:lvlText w:val="•"/>
      <w:lvlJc w:val="left"/>
      <w:pPr>
        <w:ind w:left="6658" w:hanging="360"/>
      </w:pPr>
    </w:lvl>
    <w:lvl w:ilvl="8">
      <w:numFmt w:val="bullet"/>
      <w:lvlText w:val="•"/>
      <w:lvlJc w:val="left"/>
      <w:pPr>
        <w:ind w:left="7541" w:hanging="360"/>
      </w:pPr>
    </w:lvl>
  </w:abstractNum>
  <w:abstractNum w:abstractNumId="7" w15:restartNumberingAfterBreak="0">
    <w:nsid w:val="7E30537D"/>
    <w:multiLevelType w:val="multilevel"/>
    <w:tmpl w:val="42CC09E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6199619">
    <w:abstractNumId w:val="4"/>
  </w:num>
  <w:num w:numId="2" w16cid:durableId="1431661304">
    <w:abstractNumId w:val="7"/>
  </w:num>
  <w:num w:numId="3" w16cid:durableId="42675180">
    <w:abstractNumId w:val="2"/>
  </w:num>
  <w:num w:numId="4" w16cid:durableId="1852135961">
    <w:abstractNumId w:val="6"/>
  </w:num>
  <w:num w:numId="5" w16cid:durableId="337588296">
    <w:abstractNumId w:val="1"/>
  </w:num>
  <w:num w:numId="6" w16cid:durableId="1978562352">
    <w:abstractNumId w:val="5"/>
  </w:num>
  <w:num w:numId="7" w16cid:durableId="36320263">
    <w:abstractNumId w:val="0"/>
  </w:num>
  <w:num w:numId="8" w16cid:durableId="11968864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04"/>
    <w:rsid w:val="000013AA"/>
    <w:rsid w:val="00410C0F"/>
    <w:rsid w:val="00493404"/>
    <w:rsid w:val="006E6045"/>
    <w:rsid w:val="00755F6E"/>
    <w:rsid w:val="007C4141"/>
    <w:rsid w:val="00C0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17319"/>
  <w15:docId w15:val="{6F29B1AF-FED0-4BEF-A179-5DDD5AC8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before="92"/>
      <w:ind w:left="682" w:hanging="567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pPr>
      <w:spacing w:before="120"/>
      <w:ind w:left="543" w:hanging="428"/>
      <w:jc w:val="both"/>
    </w:pPr>
    <w:rPr>
      <w:sz w:val="24"/>
      <w:szCs w:val="24"/>
    </w:rPr>
  </w:style>
  <w:style w:type="paragraph" w:styleId="Akapitzlist">
    <w:name w:val="List Paragraph"/>
    <w:uiPriority w:val="1"/>
    <w:qFormat/>
    <w:pPr>
      <w:spacing w:before="120"/>
      <w:ind w:left="543" w:hanging="428"/>
      <w:jc w:val="both"/>
    </w:pPr>
  </w:style>
  <w:style w:type="paragraph" w:customStyle="1" w:styleId="TableParagraph">
    <w:name w:val="Table Paragraph"/>
    <w:uiPriority w:val="1"/>
    <w:qFormat/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link w:val="TekstdymkaZnak"/>
    <w:uiPriority w:val="99"/>
    <w:semiHidden/>
    <w:unhideWhenUsed/>
    <w:rsid w:val="00ED20E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0E0"/>
    <w:rPr>
      <w:rFonts w:ascii="Segoe UI" w:hAnsi="Segoe UI" w:cs="Segoe UI"/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0E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0E00"/>
    <w:rPr>
      <w:b/>
      <w:bCs/>
      <w:sz w:val="20"/>
      <w:szCs w:val="20"/>
      <w:lang w:eastAsia="en-US"/>
    </w:rPr>
  </w:style>
  <w:style w:type="paragraph" w:styleId="Nagwek">
    <w:name w:val="header"/>
    <w:link w:val="NagwekZnak"/>
    <w:uiPriority w:val="99"/>
    <w:unhideWhenUsed/>
    <w:rsid w:val="00040B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0B04"/>
    <w:rPr>
      <w:lang w:eastAsia="en-US"/>
    </w:rPr>
  </w:style>
  <w:style w:type="paragraph" w:styleId="Stopka">
    <w:name w:val="footer"/>
    <w:link w:val="StopkaZnak"/>
    <w:uiPriority w:val="99"/>
    <w:unhideWhenUsed/>
    <w:rsid w:val="00040B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0B04"/>
    <w:rPr>
      <w:lang w:eastAsia="en-US"/>
    </w:rPr>
  </w:style>
  <w:style w:type="character" w:customStyle="1" w:styleId="markedcontent">
    <w:name w:val="markedcontent"/>
    <w:basedOn w:val="Domylnaczcionkaakapitu"/>
    <w:rsid w:val="00A02B6D"/>
  </w:style>
  <w:style w:type="character" w:styleId="Hipercze">
    <w:name w:val="Hyperlink"/>
    <w:uiPriority w:val="99"/>
    <w:unhideWhenUsed/>
    <w:rsid w:val="00127FA9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F01A7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69" w:type="dxa"/>
        <w:left w:w="69" w:type="dxa"/>
        <w:bottom w:w="69" w:type="dxa"/>
        <w:right w:w="69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69" w:type="dxa"/>
        <w:left w:w="69" w:type="dxa"/>
        <w:bottom w:w="69" w:type="dxa"/>
        <w:right w:w="6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roszkiewicz@ore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iAji7FtP7Wy+1Yi3ELHQIzGg==">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1416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Czajka</dc:creator>
  <cp:lastModifiedBy>Roszkiewicz Anna</cp:lastModifiedBy>
  <cp:revision>3</cp:revision>
  <cp:lastPrinted>2026-01-22T14:37:00Z</cp:lastPrinted>
  <dcterms:created xsi:type="dcterms:W3CDTF">2026-01-19T10:30:00Z</dcterms:created>
  <dcterms:modified xsi:type="dcterms:W3CDTF">2026-01-22T14:38:00Z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2023-02-09T00:00:00Z</vt:filetime>
  </property>
</Properties>
</file>