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19" w:rsidRPr="00F90D1C" w:rsidRDefault="004236D7">
      <w:pPr>
        <w:spacing w:after="0" w:line="240" w:lineRule="auto"/>
        <w:jc w:val="right"/>
        <w:rPr>
          <w:rFonts w:asciiTheme="majorHAnsi" w:eastAsia="Arial" w:hAnsiTheme="majorHAnsi" w:cstheme="majorHAnsi"/>
          <w:i/>
        </w:rPr>
      </w:pPr>
      <w:bookmarkStart w:id="0" w:name="_GoBack"/>
      <w:bookmarkEnd w:id="0"/>
      <w:r w:rsidRPr="00F90D1C">
        <w:rPr>
          <w:rFonts w:asciiTheme="majorHAnsi" w:eastAsia="Arial" w:hAnsiTheme="majorHAnsi" w:cstheme="majorHAnsi"/>
          <w:i/>
        </w:rPr>
        <w:t xml:space="preserve">Załącznik nr 1 – formularz kalkulacji kosztów </w:t>
      </w:r>
    </w:p>
    <w:p w:rsidR="00460139" w:rsidRPr="00F90D1C" w:rsidRDefault="00460139">
      <w:pPr>
        <w:spacing w:after="0"/>
        <w:rPr>
          <w:rFonts w:asciiTheme="majorHAnsi" w:eastAsia="Arial" w:hAnsiTheme="majorHAnsi" w:cstheme="majorHAnsi"/>
        </w:rPr>
      </w:pPr>
    </w:p>
    <w:p w:rsidR="00C04E8D" w:rsidRPr="002B1AF4" w:rsidRDefault="00C04E8D" w:rsidP="0017571A">
      <w:pPr>
        <w:ind w:hanging="2"/>
        <w:jc w:val="center"/>
        <w:rPr>
          <w:rFonts w:asciiTheme="majorHAnsi" w:eastAsia="Arial" w:hAnsiTheme="majorHAnsi" w:cstheme="majorHAnsi"/>
          <w:sz w:val="20"/>
          <w:szCs w:val="20"/>
          <w:u w:val="single"/>
        </w:rPr>
      </w:pPr>
      <w:r w:rsidRPr="00CD68C6">
        <w:rPr>
          <w:rFonts w:asciiTheme="majorHAnsi" w:eastAsia="Arial" w:hAnsiTheme="majorHAnsi" w:cstheme="majorHAnsi"/>
          <w:b/>
          <w:sz w:val="20"/>
          <w:szCs w:val="20"/>
          <w:u w:val="single"/>
        </w:rPr>
        <w:t>FORMUALRZ CENOWY</w:t>
      </w:r>
    </w:p>
    <w:p w:rsidR="00460139" w:rsidRPr="00F90D1C" w:rsidRDefault="00460139" w:rsidP="000D5908">
      <w:pPr>
        <w:ind w:hanging="2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Przedstawione szacunkowe koszty realizacji planowanej usługi powinny zawierać pełny zakres kosztów i być wyrażone w wartościach ceny netto oraz brutto, z uwzględnieniem podatku VAT (jeżeli dotyczy).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56"/>
        <w:gridCol w:w="3123"/>
        <w:gridCol w:w="753"/>
        <w:gridCol w:w="1659"/>
        <w:gridCol w:w="1418"/>
        <w:gridCol w:w="740"/>
        <w:gridCol w:w="1385"/>
      </w:tblGrid>
      <w:tr w:rsidR="00C04E8D" w:rsidRPr="00A41D04" w:rsidTr="00BF2E01">
        <w:trPr>
          <w:trHeight w:val="758"/>
        </w:trPr>
        <w:tc>
          <w:tcPr>
            <w:tcW w:w="5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04E8D" w:rsidRPr="00A41D04" w:rsidRDefault="00C04E8D" w:rsidP="00BF2E01">
            <w:pPr>
              <w:ind w:hanging="2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br/>
              <w:t>Lp.</w:t>
            </w:r>
          </w:p>
        </w:tc>
        <w:tc>
          <w:tcPr>
            <w:tcW w:w="312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4E8D" w:rsidRPr="00A41D04" w:rsidRDefault="00C04E8D" w:rsidP="00BF2E01">
            <w:pPr>
              <w:ind w:hanging="2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t>Rodzaj usługi</w:t>
            </w: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4E8D" w:rsidRPr="00A41D04" w:rsidRDefault="00C04E8D" w:rsidP="00BF2E01">
            <w:pPr>
              <w:ind w:hanging="2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t xml:space="preserve">Liczna godzin 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04E8D" w:rsidRPr="00A41D04" w:rsidRDefault="00C04E8D" w:rsidP="00BF2E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t xml:space="preserve">Cena jednostkowa za godzinę </w:t>
            </w: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br/>
              <w:t>(PLN netto)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04E8D" w:rsidRPr="00A41D04" w:rsidRDefault="00C04E8D" w:rsidP="00BF2E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t xml:space="preserve">Wartość ogółem </w:t>
            </w:r>
            <w:r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br/>
              <w:t>(PLN netto)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04E8D" w:rsidRPr="00A41D04" w:rsidRDefault="00C04E8D" w:rsidP="00BF2E01">
            <w:pPr>
              <w:ind w:hanging="2"/>
              <w:jc w:val="center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t>Kwota VAT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04E8D" w:rsidRPr="00A41D04" w:rsidRDefault="00C04E8D" w:rsidP="00BF2E01">
            <w:pPr>
              <w:ind w:hanging="2"/>
              <w:jc w:val="center"/>
              <w:rPr>
                <w:rFonts w:asciiTheme="majorHAnsi" w:eastAsia="Arial" w:hAnsiTheme="majorHAnsi" w:cstheme="majorHAnsi"/>
                <w:i/>
                <w:sz w:val="20"/>
                <w:szCs w:val="20"/>
              </w:rPr>
            </w:pP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t xml:space="preserve">Wartość ogółem </w:t>
            </w:r>
            <w:r w:rsidRPr="00A41D04">
              <w:rPr>
                <w:rFonts w:asciiTheme="majorHAnsi" w:eastAsia="Arial" w:hAnsiTheme="majorHAnsi" w:cstheme="majorHAnsi"/>
                <w:i/>
                <w:sz w:val="20"/>
                <w:szCs w:val="20"/>
              </w:rPr>
              <w:br/>
              <w:t>(PLN brutto)</w:t>
            </w:r>
            <w:r w:rsidRPr="00054645">
              <w:rPr>
                <w:rFonts w:asciiTheme="majorHAnsi" w:eastAsia="Arial" w:hAnsiTheme="majorHAnsi" w:cstheme="majorHAnsi"/>
                <w:i/>
                <w:color w:val="FF0000"/>
                <w:sz w:val="20"/>
                <w:szCs w:val="20"/>
              </w:rPr>
              <w:t>**</w:t>
            </w:r>
          </w:p>
        </w:tc>
      </w:tr>
      <w:tr w:rsidR="00C04E8D" w:rsidRPr="00A41D04" w:rsidTr="00BF2E01">
        <w:trPr>
          <w:trHeight w:val="345"/>
        </w:trPr>
        <w:tc>
          <w:tcPr>
            <w:tcW w:w="556" w:type="dxa"/>
            <w:shd w:val="clear" w:color="auto" w:fill="FFFFFF"/>
          </w:tcPr>
          <w:p w:rsidR="00C04E8D" w:rsidRPr="00A41D04" w:rsidRDefault="00C04E8D" w:rsidP="00BF2E01">
            <w:pPr>
              <w:tabs>
                <w:tab w:val="left" w:pos="5670"/>
                <w:tab w:val="left" w:pos="8931"/>
              </w:tabs>
              <w:ind w:hanging="2"/>
              <w:rPr>
                <w:rFonts w:asciiTheme="majorHAnsi" w:eastAsia="Arial" w:hAnsiTheme="majorHAnsi" w:cstheme="majorHAnsi"/>
              </w:rPr>
            </w:pPr>
            <w:r w:rsidRPr="00A41D04">
              <w:rPr>
                <w:rFonts w:asciiTheme="majorHAnsi" w:eastAsia="Arial" w:hAnsiTheme="majorHAnsi" w:cstheme="majorHAnsi"/>
              </w:rPr>
              <w:t>1.</w:t>
            </w:r>
          </w:p>
        </w:tc>
        <w:tc>
          <w:tcPr>
            <w:tcW w:w="3123" w:type="dxa"/>
            <w:shd w:val="clear" w:color="auto" w:fill="FFFFFF"/>
          </w:tcPr>
          <w:p w:rsidR="00C04E8D" w:rsidRPr="00A41D04" w:rsidRDefault="00C04E8D" w:rsidP="00BF2E01">
            <w:pPr>
              <w:tabs>
                <w:tab w:val="left" w:pos="5670"/>
                <w:tab w:val="left" w:pos="8931"/>
              </w:tabs>
              <w:ind w:hanging="2"/>
              <w:rPr>
                <w:rFonts w:asciiTheme="majorHAnsi" w:eastAsia="Arial" w:hAnsiTheme="majorHAnsi" w:cstheme="majorHAnsi"/>
              </w:rPr>
            </w:pPr>
            <w:r w:rsidRPr="00A41D04">
              <w:rPr>
                <w:rFonts w:asciiTheme="majorHAnsi" w:hAnsiTheme="majorHAnsi" w:cstheme="majorHAnsi"/>
                <w:b/>
                <w:color w:val="000000"/>
              </w:rPr>
              <w:t>Część A: E</w:t>
            </w:r>
            <w:r w:rsidRPr="00A41D04">
              <w:rPr>
                <w:rFonts w:asciiTheme="majorHAnsi" w:hAnsiTheme="majorHAnsi" w:cstheme="majorHAnsi"/>
                <w:b/>
              </w:rPr>
              <w:t>kspert/ekspertka w zakresie prawa oświatowego</w:t>
            </w:r>
            <w:r w:rsidRPr="00C04E8D">
              <w:rPr>
                <w:rFonts w:asciiTheme="majorHAnsi" w:hAnsiTheme="majorHAnsi" w:cstheme="majorHAnsi"/>
                <w:b/>
                <w:color w:val="FF0000"/>
              </w:rPr>
              <w:t xml:space="preserve">* </w:t>
            </w:r>
          </w:p>
          <w:p w:rsidR="00C04E8D" w:rsidRPr="00A41D04" w:rsidRDefault="00C04E8D" w:rsidP="00BF2E01">
            <w:pPr>
              <w:pStyle w:val="Akapitzlist"/>
              <w:spacing w:after="0" w:line="240" w:lineRule="auto"/>
              <w:ind w:left="0"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</w:p>
        </w:tc>
        <w:tc>
          <w:tcPr>
            <w:tcW w:w="753" w:type="dxa"/>
            <w:shd w:val="clear" w:color="auto" w:fill="FFFFFF"/>
          </w:tcPr>
          <w:p w:rsidR="00C04E8D" w:rsidRPr="00A41D04" w:rsidRDefault="00C04E8D" w:rsidP="00BF2E01">
            <w:pPr>
              <w:tabs>
                <w:tab w:val="left" w:pos="5670"/>
                <w:tab w:val="left" w:pos="8931"/>
              </w:tabs>
              <w:ind w:hanging="2"/>
              <w:rPr>
                <w:rFonts w:asciiTheme="majorHAnsi" w:hAnsiTheme="majorHAnsi" w:cstheme="majorHAnsi"/>
                <w:b/>
              </w:rPr>
            </w:pPr>
            <w:r w:rsidRPr="00A41D04">
              <w:rPr>
                <w:rFonts w:asciiTheme="majorHAnsi" w:hAnsiTheme="majorHAnsi" w:cstheme="majorHAnsi"/>
                <w:b/>
              </w:rPr>
              <w:t>90</w:t>
            </w:r>
          </w:p>
        </w:tc>
        <w:tc>
          <w:tcPr>
            <w:tcW w:w="1659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000000" w:themeColor="text1"/>
              </w:rPr>
            </w:pPr>
          </w:p>
        </w:tc>
        <w:tc>
          <w:tcPr>
            <w:tcW w:w="740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</w:p>
        </w:tc>
        <w:tc>
          <w:tcPr>
            <w:tcW w:w="1385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</w:p>
        </w:tc>
      </w:tr>
      <w:tr w:rsidR="00C04E8D" w:rsidRPr="00A41D04" w:rsidTr="00C04E8D">
        <w:trPr>
          <w:trHeight w:val="345"/>
        </w:trPr>
        <w:tc>
          <w:tcPr>
            <w:tcW w:w="556" w:type="dxa"/>
            <w:shd w:val="clear" w:color="auto" w:fill="FFFFFF"/>
          </w:tcPr>
          <w:p w:rsidR="00C04E8D" w:rsidRPr="00A41D04" w:rsidRDefault="00C04E8D" w:rsidP="00BF2E01">
            <w:pPr>
              <w:tabs>
                <w:tab w:val="left" w:pos="5670"/>
                <w:tab w:val="left" w:pos="8931"/>
              </w:tabs>
              <w:ind w:hanging="2"/>
              <w:rPr>
                <w:rFonts w:asciiTheme="majorHAnsi" w:eastAsia="Arial" w:hAnsiTheme="majorHAnsi" w:cstheme="majorHAnsi"/>
              </w:rPr>
            </w:pPr>
            <w:r w:rsidRPr="00A41D04">
              <w:rPr>
                <w:rFonts w:asciiTheme="majorHAnsi" w:eastAsia="Arial" w:hAnsiTheme="majorHAnsi" w:cstheme="majorHAnsi"/>
              </w:rPr>
              <w:t>2.</w:t>
            </w:r>
          </w:p>
        </w:tc>
        <w:tc>
          <w:tcPr>
            <w:tcW w:w="3123" w:type="dxa"/>
            <w:shd w:val="clear" w:color="auto" w:fill="FFFFFF"/>
          </w:tcPr>
          <w:p w:rsidR="00C04E8D" w:rsidRPr="00A41D04" w:rsidRDefault="00C04E8D" w:rsidP="00054645">
            <w:pPr>
              <w:ind w:hanging="2"/>
              <w:rPr>
                <w:rFonts w:asciiTheme="majorHAnsi" w:hAnsiTheme="majorHAnsi" w:cstheme="majorHAnsi"/>
                <w:b/>
                <w:color w:val="000000"/>
              </w:rPr>
            </w:pPr>
            <w:r w:rsidRPr="00A41D04">
              <w:rPr>
                <w:rFonts w:asciiTheme="majorHAnsi" w:hAnsiTheme="majorHAnsi" w:cstheme="majorHAnsi"/>
                <w:b/>
                <w:color w:val="000000"/>
              </w:rPr>
              <w:t>Część  B: E</w:t>
            </w:r>
            <w:r w:rsidRPr="00A41D04">
              <w:rPr>
                <w:rFonts w:asciiTheme="majorHAnsi" w:hAnsiTheme="majorHAnsi" w:cstheme="majorHAnsi"/>
                <w:b/>
              </w:rPr>
              <w:t>kspert/ekspertka w zakresie organizacji pracy sieci doradztwa metodycznego</w:t>
            </w:r>
            <w:r w:rsidRPr="00C04E8D">
              <w:rPr>
                <w:rFonts w:asciiTheme="majorHAnsi" w:hAnsiTheme="majorHAnsi" w:cstheme="majorHAnsi"/>
                <w:b/>
                <w:color w:val="FF0000"/>
              </w:rPr>
              <w:t>*</w:t>
            </w:r>
          </w:p>
        </w:tc>
        <w:tc>
          <w:tcPr>
            <w:tcW w:w="753" w:type="dxa"/>
            <w:shd w:val="clear" w:color="auto" w:fill="FFFFFF"/>
          </w:tcPr>
          <w:p w:rsidR="00C04E8D" w:rsidRPr="00A41D04" w:rsidRDefault="00C04E8D" w:rsidP="00BF2E01">
            <w:pPr>
              <w:tabs>
                <w:tab w:val="left" w:pos="5670"/>
                <w:tab w:val="left" w:pos="8931"/>
              </w:tabs>
              <w:ind w:hanging="2"/>
              <w:rPr>
                <w:rFonts w:asciiTheme="majorHAnsi" w:hAnsiTheme="majorHAnsi" w:cstheme="majorHAnsi"/>
                <w:b/>
              </w:rPr>
            </w:pPr>
            <w:r w:rsidRPr="00A41D04">
              <w:rPr>
                <w:rFonts w:asciiTheme="majorHAnsi" w:hAnsiTheme="majorHAnsi" w:cstheme="majorHAnsi"/>
                <w:b/>
              </w:rPr>
              <w:t>90</w:t>
            </w:r>
          </w:p>
        </w:tc>
        <w:tc>
          <w:tcPr>
            <w:tcW w:w="1659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000000" w:themeColor="text1"/>
              </w:rPr>
            </w:pPr>
          </w:p>
        </w:tc>
        <w:tc>
          <w:tcPr>
            <w:tcW w:w="740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</w:p>
        </w:tc>
        <w:tc>
          <w:tcPr>
            <w:tcW w:w="1385" w:type="dxa"/>
            <w:shd w:val="clear" w:color="auto" w:fill="FFFFFF"/>
          </w:tcPr>
          <w:p w:rsidR="00C04E8D" w:rsidRPr="00A41D04" w:rsidRDefault="00C04E8D" w:rsidP="00BF2E01">
            <w:pPr>
              <w:spacing w:line="240" w:lineRule="auto"/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</w:p>
        </w:tc>
      </w:tr>
      <w:tr w:rsidR="00C04E8D" w:rsidRPr="00A41D04" w:rsidTr="000B38A0">
        <w:trPr>
          <w:trHeight w:val="345"/>
        </w:trPr>
        <w:tc>
          <w:tcPr>
            <w:tcW w:w="9634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C04E8D" w:rsidRPr="00F90D1C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F90D1C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:rsidR="00C04E8D" w:rsidRPr="00A41D04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  <w:r w:rsidRPr="00F90D1C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  <w:t>Nr</w:t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 xml:space="preserve"> telefonu kontaktowego (fakultatywnie): ……………………………………………………</w:t>
            </w:r>
          </w:p>
        </w:tc>
      </w:tr>
    </w:tbl>
    <w:p w:rsidR="00C04E8D" w:rsidRPr="00F90D1C" w:rsidRDefault="00C04E8D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:rsidR="00054645" w:rsidRDefault="004236D7" w:rsidP="000D5908">
      <w:pPr>
        <w:pStyle w:val="NormalnyWeb"/>
        <w:spacing w:before="0" w:beforeAutospacing="0" w:after="0" w:afterAutospacing="0"/>
        <w:ind w:left="35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17571A">
        <w:rPr>
          <w:rFonts w:asciiTheme="majorHAnsi" w:hAnsiTheme="majorHAnsi" w:cstheme="majorHAnsi"/>
          <w:color w:val="FF0000"/>
          <w:sz w:val="22"/>
          <w:szCs w:val="22"/>
        </w:rPr>
        <w:t>*</w:t>
      </w:r>
      <w:r w:rsidR="00845FE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C04E8D">
        <w:rPr>
          <w:rFonts w:asciiTheme="majorHAnsi" w:hAnsiTheme="majorHAnsi" w:cstheme="majorHAnsi"/>
          <w:color w:val="000000"/>
          <w:sz w:val="22"/>
          <w:szCs w:val="22"/>
        </w:rPr>
        <w:t>Proszę w</w:t>
      </w:r>
      <w:r w:rsidR="00845FE5">
        <w:rPr>
          <w:rFonts w:asciiTheme="majorHAnsi" w:hAnsiTheme="majorHAnsi" w:cstheme="majorHAnsi"/>
          <w:color w:val="000000"/>
          <w:sz w:val="22"/>
          <w:szCs w:val="22"/>
        </w:rPr>
        <w:t>ybrać odpowiednie stanowisko.</w:t>
      </w:r>
      <w:r w:rsidR="00C04E8D" w:rsidRPr="0005464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:rsidR="00726519" w:rsidRPr="00F90D1C" w:rsidRDefault="00845FE5" w:rsidP="000D5908">
      <w:pPr>
        <w:pStyle w:val="NormalnyWeb"/>
        <w:spacing w:before="0" w:beforeAutospacing="0" w:after="0" w:afterAutospacing="0"/>
        <w:ind w:left="35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054645">
        <w:rPr>
          <w:rFonts w:asciiTheme="majorHAnsi" w:hAnsiTheme="majorHAnsi" w:cstheme="majorHAnsi"/>
          <w:color w:val="FF0000"/>
          <w:sz w:val="22"/>
          <w:szCs w:val="22"/>
        </w:rPr>
        <w:t>**</w:t>
      </w:r>
      <w:r w:rsidR="00054645" w:rsidRPr="00054645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4236D7" w:rsidRPr="00F90D1C">
        <w:rPr>
          <w:rFonts w:asciiTheme="majorHAnsi" w:hAnsiTheme="majorHAnsi" w:cstheme="majorHAnsi"/>
          <w:color w:val="000000"/>
          <w:sz w:val="22"/>
          <w:szCs w:val="22"/>
        </w:rPr>
        <w:t xml:space="preserve">Koszt brutto obejmuje w przypadku czynnych podatników VAT podatek od towarów i usług (VAT), </w:t>
      </w:r>
      <w:r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236D7" w:rsidRPr="00F90D1C">
        <w:rPr>
          <w:rFonts w:asciiTheme="majorHAnsi" w:hAnsiTheme="majorHAnsi" w:cstheme="majorHAnsi"/>
          <w:color w:val="000000"/>
          <w:sz w:val="22"/>
          <w:szCs w:val="22"/>
        </w:rPr>
        <w:t>a w przypadku osoby fizycznej nie prowadzącej działalności gospodarczej obligatoryjne obciążenia publicznoprawne (po stronie Zleceniodawcy i Zleceniobiorcy) w szczególności, zaliczka na podatek dochodowy od osób fizycznych oraz składki na ubezpieczenia społeczne i zdrowotne</w:t>
      </w:r>
      <w:r w:rsidR="009A29D7">
        <w:rPr>
          <w:rFonts w:asciiTheme="majorHAnsi" w:hAnsiTheme="majorHAnsi" w:cstheme="majorHAnsi"/>
          <w:color w:val="000000"/>
          <w:sz w:val="22"/>
          <w:szCs w:val="22"/>
        </w:rPr>
        <w:t xml:space="preserve"> (kwota netto równa się kwocie brutto)</w:t>
      </w:r>
      <w:r w:rsidR="004236D7" w:rsidRPr="00F90D1C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9A29D7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:rsidR="00726519" w:rsidRPr="00F90D1C" w:rsidRDefault="00726519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:rsidR="009A0256" w:rsidRPr="00F90D1C" w:rsidRDefault="009A0256" w:rsidP="009A02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Arial" w:hAnsiTheme="majorHAnsi" w:cstheme="majorHAnsi"/>
          <w:i/>
          <w:color w:val="000000"/>
        </w:rPr>
      </w:pPr>
      <w:r w:rsidRPr="00F90D1C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  <w:r w:rsidR="00D97F44">
        <w:rPr>
          <w:rFonts w:asciiTheme="majorHAnsi" w:eastAsia="Arial" w:hAnsiTheme="majorHAnsi" w:cstheme="majorHAnsi"/>
          <w:i/>
          <w:color w:val="000000"/>
        </w:rPr>
        <w:t>.</w:t>
      </w:r>
    </w:p>
    <w:p w:rsidR="009A0256" w:rsidRPr="00F90D1C" w:rsidRDefault="009A0256" w:rsidP="009A0256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center"/>
        <w:rPr>
          <w:rFonts w:asciiTheme="majorHAnsi" w:eastAsia="Arial" w:hAnsiTheme="majorHAnsi" w:cstheme="majorHAnsi"/>
          <w:b/>
          <w:color w:val="000000"/>
        </w:rPr>
      </w:pPr>
    </w:p>
    <w:p w:rsidR="00726519" w:rsidRPr="00F90D1C" w:rsidRDefault="004236D7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  <w:t>……………………………………</w:t>
      </w:r>
    </w:p>
    <w:p w:rsidR="00726519" w:rsidRPr="00F90D1C" w:rsidRDefault="00D97F44" w:rsidP="00D97F44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         </w:t>
      </w:r>
      <w:r w:rsidR="004236D7" w:rsidRPr="00F90D1C">
        <w:rPr>
          <w:rFonts w:asciiTheme="majorHAnsi" w:eastAsia="Arial" w:hAnsiTheme="majorHAnsi" w:cstheme="majorHAnsi"/>
        </w:rPr>
        <w:t>data i podpis</w:t>
      </w:r>
    </w:p>
    <w:p w:rsidR="0065427D" w:rsidRPr="00F90D1C" w:rsidRDefault="0065427D">
      <w:pPr>
        <w:spacing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</w:p>
    <w:p w:rsidR="00611AD0" w:rsidRDefault="00611AD0">
      <w:pPr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br w:type="page"/>
      </w:r>
    </w:p>
    <w:p w:rsidR="00726519" w:rsidRPr="00F90D1C" w:rsidRDefault="004236D7">
      <w:pPr>
        <w:spacing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r w:rsidRPr="00F90D1C">
        <w:rPr>
          <w:rFonts w:asciiTheme="majorHAnsi" w:eastAsia="Arial" w:hAnsiTheme="majorHAnsi" w:cstheme="majorHAnsi"/>
          <w:b/>
          <w:color w:val="000000"/>
        </w:rPr>
        <w:lastRenderedPageBreak/>
        <w:t>Klauzula informacyjna:</w:t>
      </w:r>
    </w:p>
    <w:p w:rsidR="00726519" w:rsidRPr="00F90D1C" w:rsidRDefault="004236D7" w:rsidP="00611AD0">
      <w:pPr>
        <w:spacing w:line="240" w:lineRule="auto"/>
        <w:rPr>
          <w:rFonts w:asciiTheme="majorHAnsi" w:eastAsia="Times New Roman" w:hAnsiTheme="majorHAnsi" w:cstheme="majorHAnsi"/>
        </w:rPr>
      </w:pPr>
      <w:r w:rsidRPr="00F90D1C">
        <w:rPr>
          <w:rFonts w:asciiTheme="majorHAnsi" w:eastAsia="Arial" w:hAnsiTheme="majorHAnsi" w:cstheme="majorHAnsi"/>
          <w:color w:val="000000"/>
        </w:rPr>
        <w:t>Zgodnie z art. 13 ust. 1 i 2 rozporządzenia Parlamentu Europejskiego i Rady (UE) 2016/679 z dnia 27 kwietnia 2016 r. (Dz. Urz. UE L 119 z 04.05.2016 r.), dalej „RODO”, Ośrodek Rozwoju Edukacji w Warszawie informuje, że: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Administratorem Państwa danych osobowych jest Ośrodek Rozwoju Edukacji z siedzibą w Warszawie (00-478), Aleje Ujazdowskie 28, e-mail: sekretariat@ore.edu.pl, tel. 22 345 37 00;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W sprawach dotyczących przetwarzania danych osobowych mogą się Państwo skontaktować z Inspektorem Ochrony Danych poprzez e-mail: iod@ore.edu.pl;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Państwa dane osobowe przetwarzane będą w celu związanym z postępowaniem o udzielenie zamówienia publicznego zgodnie z obowiązującymi przepisami prawa;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Odbiorcami Państwa danych osobowych mogą być osoby lub podmioty, którym udostępniona zostanie dokumentacja postępowania w oparciu o przepisy powszechnie obowiązującego prawa w tym Prawa Zamówień Publicznych i przepisów  o dostępie do informacji publicznej, podmiotom upoważnionym na podstawie przepisów prawa, a także podmiotom świadczącym usługi na rzecz administratora na podstawie zawartych z nim umów;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Państwa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Podanie danych osobowych Państwa dotyczących jest dobrowolne ale niezbędne w celu wzięcia udziału w postępowaniu o udzielenie zamówienia publicznego;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Państwa dane osobowe nie będą podlegały zautomatyzowanemu podejmowaniu decyzji w tym również profilowaniu;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Dane osobowe nie będą przekazywane do państwa trzeciego ani organizacji międzynarodowej;</w:t>
      </w:r>
    </w:p>
    <w:p w:rsidR="00726519" w:rsidRPr="00F90D1C" w:rsidRDefault="004236D7" w:rsidP="00611AD0">
      <w:pPr>
        <w:numPr>
          <w:ilvl w:val="0"/>
          <w:numId w:val="2"/>
        </w:numPr>
        <w:spacing w:after="12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W związku z przetwarzaniem państwa danych osobowych przysługuje Państwu prawo dostępu do swoich danych osobowych a także ich sprostowania, prawo  do żądania  usunięcia  lub ograniczenia  przetwarzania,  a  także  wniesienia sprzeciwu  wobec  przetwarzania,  przy  czym  niektóre z praw przysługują jedynie w sytuacji, jeżeli dalsze przetwarzanie nie jest niezbędne do wywiązania się przez  Administratora  z obowiązku  prawnego  i  nie  występują inne  podstawy prawne przetwarzania. Ponadto przysługuje Państwu prawo wniesienia skargi na realizowane przez Administratora przetwarzanie do Prezesa Urzędu Ochrony Danych Osobowych.</w:t>
      </w:r>
    </w:p>
    <w:p w:rsidR="00726519" w:rsidRPr="00F90D1C" w:rsidRDefault="00726519" w:rsidP="00611AD0">
      <w:pPr>
        <w:spacing w:line="240" w:lineRule="auto"/>
        <w:rPr>
          <w:rFonts w:asciiTheme="majorHAnsi" w:eastAsia="Arial" w:hAnsiTheme="majorHAnsi" w:cstheme="majorHAnsi"/>
          <w:i/>
        </w:rPr>
      </w:pPr>
    </w:p>
    <w:sectPr w:rsidR="00726519" w:rsidRPr="00F90D1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CCC" w:rsidRDefault="00622CCC">
      <w:pPr>
        <w:spacing w:after="0" w:line="240" w:lineRule="auto"/>
      </w:pPr>
      <w:r>
        <w:separator/>
      </w:r>
    </w:p>
  </w:endnote>
  <w:endnote w:type="continuationSeparator" w:id="0">
    <w:p w:rsidR="00622CCC" w:rsidRDefault="0062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271" w:rsidRDefault="00054645" w:rsidP="006117F1">
    <w:pPr>
      <w:pStyle w:val="Stopka"/>
      <w:jc w:val="center"/>
    </w:pPr>
    <w:r>
      <w:rPr>
        <w:noProof/>
      </w:rPr>
      <w:drawing>
        <wp:inline distT="0" distB="0" distL="0" distR="0" wp14:anchorId="6DE81747" wp14:editId="7BD1F148">
          <wp:extent cx="5753100" cy="723900"/>
          <wp:effectExtent l="0" t="0" r="0" b="0"/>
          <wp:docPr id="17" name="Obraz 17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CCC" w:rsidRDefault="00622CCC">
      <w:pPr>
        <w:spacing w:after="0" w:line="240" w:lineRule="auto"/>
      </w:pPr>
      <w:r>
        <w:separator/>
      </w:r>
    </w:p>
  </w:footnote>
  <w:footnote w:type="continuationSeparator" w:id="0">
    <w:p w:rsidR="00622CCC" w:rsidRDefault="0062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519" w:rsidRDefault="00726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77339"/>
    <w:multiLevelType w:val="multilevel"/>
    <w:tmpl w:val="22F69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56D1C"/>
    <w:multiLevelType w:val="multilevel"/>
    <w:tmpl w:val="20BC3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D462966"/>
    <w:multiLevelType w:val="multilevel"/>
    <w:tmpl w:val="CC289E64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519"/>
    <w:rsid w:val="00054645"/>
    <w:rsid w:val="000D314F"/>
    <w:rsid w:val="000D5908"/>
    <w:rsid w:val="001535EF"/>
    <w:rsid w:val="0017571A"/>
    <w:rsid w:val="002920ED"/>
    <w:rsid w:val="00386E2A"/>
    <w:rsid w:val="003E0B53"/>
    <w:rsid w:val="004236D7"/>
    <w:rsid w:val="00460139"/>
    <w:rsid w:val="00583632"/>
    <w:rsid w:val="006117F1"/>
    <w:rsid w:val="00611AD0"/>
    <w:rsid w:val="00622CCC"/>
    <w:rsid w:val="0065427D"/>
    <w:rsid w:val="0067710F"/>
    <w:rsid w:val="006C12D3"/>
    <w:rsid w:val="006E1271"/>
    <w:rsid w:val="00726519"/>
    <w:rsid w:val="00842E14"/>
    <w:rsid w:val="00845FE5"/>
    <w:rsid w:val="009A0256"/>
    <w:rsid w:val="009A29D7"/>
    <w:rsid w:val="00AB6755"/>
    <w:rsid w:val="00AE6A51"/>
    <w:rsid w:val="00C04E8D"/>
    <w:rsid w:val="00C13E21"/>
    <w:rsid w:val="00D97F44"/>
    <w:rsid w:val="00F4148F"/>
    <w:rsid w:val="00F9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5949B6B-30C2-4432-B4AA-E25EFF00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148F"/>
  </w:style>
  <w:style w:type="paragraph" w:styleId="Stopka">
    <w:name w:val="footer"/>
    <w:basedOn w:val="Normalny"/>
    <w:link w:val="Stopka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48F"/>
  </w:style>
  <w:style w:type="table" w:styleId="Tabela-Siatka">
    <w:name w:val="Table Grid"/>
    <w:basedOn w:val="Standardowy"/>
    <w:uiPriority w:val="59"/>
    <w:rsid w:val="006542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A0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27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rsid w:val="00C04E8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Times New Roman"/>
      <w:position w:val="-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0tno90+O9GqOv5GkUQMxwvO/w==">CgMxLjAyCGguZ2pkZ3hzOAByITFCYjdDNFJtXzFKUlVkcTFrWWxOcmxXNGVuM1VBMkp1VA==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F752EF-1780-43A9-9891-23C7DFD82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Gawęda Małgorzata</dc:creator>
  <cp:lastModifiedBy>Ewa Broma-Bąk</cp:lastModifiedBy>
  <cp:revision>2</cp:revision>
  <cp:lastPrinted>2024-02-23T09:56:00Z</cp:lastPrinted>
  <dcterms:created xsi:type="dcterms:W3CDTF">2024-11-28T13:53:00Z</dcterms:created>
  <dcterms:modified xsi:type="dcterms:W3CDTF">2024-11-28T13:53:00Z</dcterms:modified>
</cp:coreProperties>
</file>