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A3375" w14:textId="62A0C3FB" w:rsidR="007D1278" w:rsidRPr="00E60784" w:rsidRDefault="007D1278" w:rsidP="00F034B5">
      <w:pPr>
        <w:spacing w:line="276" w:lineRule="auto"/>
        <w:ind w:left="0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>Szanowni Państwo,</w:t>
      </w:r>
    </w:p>
    <w:p w14:paraId="4F250DFC" w14:textId="2486F05B" w:rsidR="006655D5" w:rsidRPr="00E60784" w:rsidRDefault="00787422" w:rsidP="00F034B5">
      <w:pPr>
        <w:spacing w:after="112" w:line="276" w:lineRule="auto"/>
        <w:ind w:left="0" w:hanging="2"/>
        <w:rPr>
          <w:rFonts w:asciiTheme="majorHAnsi" w:hAnsiTheme="majorHAnsi" w:cstheme="majorHAnsi"/>
          <w:b/>
          <w:color w:val="000000"/>
        </w:rPr>
      </w:pPr>
      <w:r w:rsidRPr="00E60784">
        <w:rPr>
          <w:rFonts w:asciiTheme="majorHAnsi" w:hAnsiTheme="majorHAnsi" w:cstheme="majorHAnsi"/>
          <w:color w:val="000000"/>
        </w:rPr>
        <w:t>Ośrodek Rozwoju Edukacji (</w:t>
      </w:r>
      <w:r w:rsidR="009854CB">
        <w:rPr>
          <w:rFonts w:asciiTheme="majorHAnsi" w:hAnsiTheme="majorHAnsi" w:cstheme="majorHAnsi"/>
          <w:color w:val="000000"/>
        </w:rPr>
        <w:t xml:space="preserve">dalej: </w:t>
      </w:r>
      <w:r w:rsidRPr="00E60784">
        <w:rPr>
          <w:rFonts w:asciiTheme="majorHAnsi" w:hAnsiTheme="majorHAnsi" w:cstheme="majorHAnsi"/>
          <w:color w:val="000000"/>
        </w:rPr>
        <w:t xml:space="preserve">ORE/Zamawiający) – beneficjent projektu </w:t>
      </w:r>
      <w:r w:rsidR="006655D5" w:rsidRPr="00E60784">
        <w:rPr>
          <w:rFonts w:asciiTheme="majorHAnsi" w:hAnsiTheme="majorHAnsi" w:cstheme="majorHAnsi"/>
          <w:color w:val="000000"/>
        </w:rPr>
        <w:t xml:space="preserve">pozakonkursowego </w:t>
      </w:r>
      <w:r w:rsidR="006655D5" w:rsidRPr="00E60784">
        <w:rPr>
          <w:rFonts w:asciiTheme="majorHAnsi" w:hAnsiTheme="majorHAnsi" w:cstheme="majorHAnsi"/>
          <w:i/>
          <w:color w:val="000000"/>
        </w:rPr>
        <w:t xml:space="preserve">Opracowanie rozwiązań zapewniających dostęp do wysokiej jakości zindywidualizowanego </w:t>
      </w:r>
      <w:r w:rsidR="009854CB">
        <w:rPr>
          <w:rFonts w:asciiTheme="majorHAnsi" w:hAnsiTheme="majorHAnsi" w:cstheme="majorHAnsi"/>
          <w:i/>
          <w:color w:val="000000"/>
        </w:rPr>
        <w:t>i</w:t>
      </w:r>
      <w:r w:rsidR="006655D5" w:rsidRPr="00E60784">
        <w:rPr>
          <w:rFonts w:asciiTheme="majorHAnsi" w:hAnsiTheme="majorHAnsi" w:cstheme="majorHAnsi"/>
          <w:i/>
          <w:color w:val="000000"/>
        </w:rPr>
        <w:t xml:space="preserve"> spersonalizowanego doradztwa metodycznego</w:t>
      </w:r>
      <w:r w:rsidR="006655D5" w:rsidRPr="00E60784">
        <w:rPr>
          <w:rFonts w:asciiTheme="majorHAnsi" w:hAnsiTheme="majorHAnsi" w:cstheme="majorHAnsi"/>
          <w:color w:val="000000"/>
        </w:rPr>
        <w:t>, współfinansowanego w ramach Programu Fundusze Europejsk</w:t>
      </w:r>
      <w:r w:rsidR="0065121C">
        <w:rPr>
          <w:rFonts w:asciiTheme="majorHAnsi" w:hAnsiTheme="majorHAnsi" w:cstheme="majorHAnsi"/>
          <w:color w:val="000000"/>
        </w:rPr>
        <w:t>ie dla Rozwoju Społecznego 2021–</w:t>
      </w:r>
      <w:r w:rsidR="006655D5" w:rsidRPr="00E60784">
        <w:rPr>
          <w:rFonts w:asciiTheme="majorHAnsi" w:hAnsiTheme="majorHAnsi" w:cstheme="majorHAnsi"/>
          <w:color w:val="000000"/>
        </w:rPr>
        <w:t>2027 (FERS), Priorytet 1 – Umiejętności, Działanie 01.04 Rozwój systemu edukacj</w:t>
      </w:r>
      <w:r w:rsidR="0065121C">
        <w:rPr>
          <w:rFonts w:asciiTheme="majorHAnsi" w:hAnsiTheme="majorHAnsi" w:cstheme="majorHAnsi"/>
          <w:color w:val="000000"/>
        </w:rPr>
        <w:t>i (nr</w:t>
      </w:r>
      <w:r w:rsidR="005D230C">
        <w:rPr>
          <w:rFonts w:asciiTheme="majorHAnsi" w:hAnsiTheme="majorHAnsi" w:cstheme="majorHAnsi"/>
          <w:color w:val="000000"/>
        </w:rPr>
        <w:t> </w:t>
      </w:r>
      <w:r w:rsidR="0065121C">
        <w:rPr>
          <w:rFonts w:asciiTheme="majorHAnsi" w:hAnsiTheme="majorHAnsi" w:cstheme="majorHAnsi"/>
          <w:color w:val="000000"/>
        </w:rPr>
        <w:t>FERS.01.04-IP.05-0017/23)</w:t>
      </w:r>
      <w:r w:rsidRPr="00E60784">
        <w:rPr>
          <w:rFonts w:asciiTheme="majorHAnsi" w:hAnsiTheme="majorHAnsi" w:cstheme="majorHAnsi"/>
          <w:color w:val="000000"/>
        </w:rPr>
        <w:t xml:space="preserve"> – poszukuje </w:t>
      </w:r>
      <w:r w:rsidR="008018FB" w:rsidRPr="00E60784">
        <w:rPr>
          <w:rFonts w:asciiTheme="majorHAnsi" w:hAnsiTheme="majorHAnsi" w:cstheme="majorHAnsi"/>
          <w:b/>
          <w:color w:val="000000"/>
        </w:rPr>
        <w:t>ekspertów/</w:t>
      </w:r>
      <w:r w:rsidR="00B808C3"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ek do Zespołu do spraw opracowania rekomendacji dla doradcy metodycznego (DM) oraz nauczyciela konsultanta (NK), które zawierać będą wskazówki na temat efektywnego kształtowania umiejętności oraz zapewnienia wysokiej jakości pracy kadr uczących w edukacji formalnej, w tym standardy pracy w zakresie wykorzystania</w:t>
      </w:r>
      <w:r w:rsidR="009854CB">
        <w:rPr>
          <w:rFonts w:asciiTheme="majorHAnsi" w:hAnsiTheme="majorHAnsi" w:cstheme="majorHAnsi"/>
          <w:b/>
          <w:color w:val="000000"/>
        </w:rPr>
        <w:t xml:space="preserve"> metody tutoringu i mentoringu – maksymalnie 6 osób (dalej:</w:t>
      </w:r>
      <w:r w:rsidR="008018FB" w:rsidRPr="00E60784">
        <w:rPr>
          <w:rFonts w:asciiTheme="majorHAnsi" w:hAnsiTheme="majorHAnsi" w:cstheme="majorHAnsi"/>
          <w:b/>
          <w:color w:val="000000"/>
        </w:rPr>
        <w:t xml:space="preserve"> Zespół Ekspertów)</w:t>
      </w:r>
      <w:r w:rsidR="00F034B5" w:rsidRPr="00E60784">
        <w:rPr>
          <w:rFonts w:asciiTheme="majorHAnsi" w:hAnsiTheme="majorHAnsi" w:cstheme="majorHAnsi"/>
          <w:b/>
          <w:color w:val="000000"/>
        </w:rPr>
        <w:t xml:space="preserve">. </w:t>
      </w:r>
    </w:p>
    <w:p w14:paraId="14B004A7" w14:textId="2CEF3FC8" w:rsidR="00787422" w:rsidRPr="00E60784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textDirection w:val="lrTb"/>
        <w:rPr>
          <w:rFonts w:asciiTheme="majorHAnsi" w:hAnsiTheme="majorHAnsi" w:cstheme="majorHAnsi"/>
          <w:b/>
          <w:color w:val="000000"/>
        </w:rPr>
      </w:pPr>
      <w:r w:rsidRPr="00E60784">
        <w:rPr>
          <w:rFonts w:asciiTheme="majorHAnsi" w:hAnsiTheme="majorHAnsi" w:cstheme="majorHAnsi"/>
          <w:color w:val="000000"/>
        </w:rPr>
        <w:t xml:space="preserve">W celu zbadania oferty rynkowej oraz oszacowania wartości ww. usługi ORE zwraca się </w:t>
      </w:r>
      <w:r w:rsidR="00A539D9" w:rsidRPr="00E60784">
        <w:rPr>
          <w:rFonts w:asciiTheme="majorHAnsi" w:hAnsiTheme="majorHAnsi" w:cstheme="majorHAnsi"/>
          <w:color w:val="000000"/>
        </w:rPr>
        <w:br/>
      </w:r>
      <w:r w:rsidRPr="00E60784">
        <w:rPr>
          <w:rFonts w:asciiTheme="majorHAnsi" w:hAnsiTheme="majorHAnsi" w:cstheme="majorHAnsi"/>
          <w:color w:val="000000"/>
        </w:rPr>
        <w:t>z</w:t>
      </w:r>
      <w:r w:rsidR="00C6596C" w:rsidRPr="00E60784">
        <w:rPr>
          <w:rFonts w:asciiTheme="majorHAnsi" w:hAnsiTheme="majorHAnsi" w:cstheme="majorHAnsi"/>
          <w:color w:val="000000"/>
        </w:rPr>
        <w:t xml:space="preserve"> </w:t>
      </w:r>
      <w:r w:rsidRPr="00E60784">
        <w:rPr>
          <w:rFonts w:asciiTheme="majorHAnsi" w:hAnsiTheme="majorHAnsi" w:cstheme="majorHAnsi"/>
          <w:color w:val="000000"/>
        </w:rPr>
        <w:t xml:space="preserve">uprzejmą prośbą o </w:t>
      </w:r>
      <w:r w:rsidRPr="00E60784">
        <w:rPr>
          <w:rFonts w:asciiTheme="majorHAnsi" w:hAnsiTheme="majorHAnsi" w:cstheme="majorHAnsi"/>
          <w:b/>
          <w:color w:val="000000"/>
        </w:rPr>
        <w:t>przygotowanie i przesłanie szacunkowej kalkulacji kosztów</w:t>
      </w:r>
      <w:r w:rsidR="0009676A" w:rsidRPr="00E60784">
        <w:rPr>
          <w:rFonts w:asciiTheme="majorHAnsi" w:hAnsiTheme="majorHAnsi" w:cstheme="majorHAnsi"/>
          <w:b/>
          <w:color w:val="000000"/>
        </w:rPr>
        <w:t xml:space="preserve"> </w:t>
      </w:r>
      <w:r w:rsidRPr="00E60784">
        <w:rPr>
          <w:rFonts w:asciiTheme="majorHAnsi" w:hAnsiTheme="majorHAnsi" w:cstheme="majorHAnsi"/>
          <w:b/>
          <w:color w:val="000000"/>
        </w:rPr>
        <w:t xml:space="preserve">zamówienia </w:t>
      </w:r>
      <w:r w:rsidRPr="00E60784">
        <w:rPr>
          <w:rFonts w:asciiTheme="majorHAnsi" w:hAnsiTheme="majorHAnsi" w:cstheme="majorHAnsi"/>
          <w:color w:val="000000"/>
        </w:rPr>
        <w:t xml:space="preserve">w terminie </w:t>
      </w:r>
      <w:r w:rsidRPr="00E60784">
        <w:rPr>
          <w:rFonts w:asciiTheme="majorHAnsi" w:hAnsiTheme="majorHAnsi" w:cstheme="majorHAnsi"/>
          <w:b/>
          <w:color w:val="000000"/>
        </w:rPr>
        <w:t xml:space="preserve">do dnia </w:t>
      </w:r>
      <w:r w:rsidR="00AB55E6" w:rsidRPr="00E60784">
        <w:rPr>
          <w:rFonts w:asciiTheme="majorHAnsi" w:hAnsiTheme="majorHAnsi" w:cstheme="majorHAnsi"/>
          <w:b/>
          <w:color w:val="000000"/>
        </w:rPr>
        <w:t>8</w:t>
      </w:r>
      <w:r w:rsidR="00993DC9" w:rsidRPr="00E60784">
        <w:rPr>
          <w:rFonts w:asciiTheme="majorHAnsi" w:hAnsiTheme="majorHAnsi" w:cstheme="majorHAnsi"/>
          <w:b/>
          <w:color w:val="000000"/>
        </w:rPr>
        <w:t>.</w:t>
      </w:r>
      <w:r w:rsidR="00384553" w:rsidRPr="00E60784">
        <w:rPr>
          <w:rFonts w:asciiTheme="majorHAnsi" w:hAnsiTheme="majorHAnsi" w:cstheme="majorHAnsi"/>
          <w:b/>
          <w:color w:val="000000"/>
        </w:rPr>
        <w:t>1</w:t>
      </w:r>
      <w:r w:rsidR="00F034B5" w:rsidRPr="00E60784">
        <w:rPr>
          <w:rFonts w:asciiTheme="majorHAnsi" w:hAnsiTheme="majorHAnsi" w:cstheme="majorHAnsi"/>
          <w:b/>
          <w:color w:val="000000"/>
        </w:rPr>
        <w:t>1</w:t>
      </w:r>
      <w:r w:rsidRPr="00E60784">
        <w:rPr>
          <w:rFonts w:asciiTheme="majorHAnsi" w:hAnsiTheme="majorHAnsi" w:cstheme="majorHAnsi"/>
          <w:b/>
          <w:color w:val="000000"/>
        </w:rPr>
        <w:t>.2024 r. do godz. 1</w:t>
      </w:r>
      <w:r w:rsidR="00AB55E6" w:rsidRPr="00E60784">
        <w:rPr>
          <w:rFonts w:asciiTheme="majorHAnsi" w:hAnsiTheme="majorHAnsi" w:cstheme="majorHAnsi"/>
          <w:b/>
          <w:color w:val="000000"/>
        </w:rPr>
        <w:t>5</w:t>
      </w:r>
      <w:r w:rsidRPr="00E60784">
        <w:rPr>
          <w:rFonts w:asciiTheme="majorHAnsi" w:hAnsiTheme="majorHAnsi" w:cstheme="majorHAnsi"/>
          <w:b/>
          <w:color w:val="000000"/>
        </w:rPr>
        <w:t>:00</w:t>
      </w:r>
      <w:r w:rsidRPr="00E60784">
        <w:rPr>
          <w:rFonts w:asciiTheme="majorHAnsi" w:hAnsiTheme="majorHAnsi" w:cstheme="majorHAnsi"/>
          <w:color w:val="000000"/>
        </w:rPr>
        <w:t xml:space="preserve"> na adres </w:t>
      </w:r>
      <w:r w:rsidR="009854CB">
        <w:rPr>
          <w:rFonts w:asciiTheme="majorHAnsi" w:hAnsiTheme="majorHAnsi" w:cstheme="majorHAnsi"/>
          <w:color w:val="000000"/>
        </w:rPr>
        <w:t>e-</w:t>
      </w:r>
      <w:r w:rsidRPr="00E60784">
        <w:rPr>
          <w:rFonts w:asciiTheme="majorHAnsi" w:hAnsiTheme="majorHAnsi" w:cstheme="majorHAnsi"/>
          <w:color w:val="000000"/>
        </w:rPr>
        <w:t xml:space="preserve">mailowy: </w:t>
      </w:r>
      <w:r w:rsidRPr="00E60784">
        <w:rPr>
          <w:rFonts w:asciiTheme="majorHAnsi" w:hAnsiTheme="majorHAnsi" w:cstheme="majorHAnsi"/>
          <w:b/>
          <w:color w:val="000000"/>
        </w:rPr>
        <w:t xml:space="preserve">ewa.broma-bak@ore.edu.pl </w:t>
      </w:r>
    </w:p>
    <w:p w14:paraId="3FAF26F3" w14:textId="716E97AC" w:rsidR="00787422" w:rsidRPr="00E60784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rPr>
          <w:rFonts w:asciiTheme="majorHAnsi" w:hAnsiTheme="majorHAnsi" w:cstheme="majorHAnsi"/>
          <w:color w:val="000000"/>
        </w:rPr>
      </w:pPr>
      <w:r w:rsidRPr="00E60784">
        <w:rPr>
          <w:rFonts w:asciiTheme="majorHAnsi" w:hAnsiTheme="majorHAnsi" w:cstheme="majorHAnsi"/>
          <w:color w:val="000000"/>
        </w:rPr>
        <w:t xml:space="preserve">Informacji w zakresie niniejszego szacowania wartości zamówienia udziela Ewa Broma-Bąk pod numerem telefonu: (22) </w:t>
      </w:r>
      <w:r w:rsidR="00F034B5" w:rsidRPr="00E60784">
        <w:rPr>
          <w:rFonts w:asciiTheme="majorHAnsi" w:hAnsiTheme="majorHAnsi" w:cstheme="majorHAnsi"/>
          <w:color w:val="000000"/>
        </w:rPr>
        <w:t>345 37 00 w. 340</w:t>
      </w:r>
      <w:r w:rsidR="009854CB">
        <w:rPr>
          <w:rFonts w:asciiTheme="majorHAnsi" w:hAnsiTheme="majorHAnsi" w:cstheme="majorHAnsi"/>
          <w:color w:val="000000"/>
        </w:rPr>
        <w:t>.</w:t>
      </w:r>
    </w:p>
    <w:p w14:paraId="3D761F87" w14:textId="77777777" w:rsidR="00787422" w:rsidRPr="00E60784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Chars="0" w:left="0" w:firstLineChars="0" w:firstLine="0"/>
        <w:rPr>
          <w:rFonts w:asciiTheme="majorHAnsi" w:hAnsiTheme="majorHAnsi" w:cstheme="majorHAnsi"/>
          <w:color w:val="000000"/>
        </w:rPr>
      </w:pPr>
      <w:r w:rsidRPr="00E60784">
        <w:rPr>
          <w:rFonts w:asciiTheme="majorHAnsi" w:hAnsiTheme="majorHAnsi" w:cstheme="majorHAnsi"/>
          <w:color w:val="000000"/>
        </w:rPr>
        <w:t>Poniżej przedstawione są informacje o przedmiocie zamówienia.</w:t>
      </w:r>
    </w:p>
    <w:p w14:paraId="77A4636B" w14:textId="77777777" w:rsidR="00787422" w:rsidRPr="00E60784" w:rsidRDefault="00787422" w:rsidP="00E82ED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rPr>
          <w:rFonts w:asciiTheme="majorHAnsi" w:eastAsia="Arial" w:hAnsiTheme="majorHAnsi" w:cstheme="majorHAnsi"/>
          <w:color w:val="000000"/>
        </w:rPr>
      </w:pPr>
      <w:r w:rsidRPr="00E60784">
        <w:rPr>
          <w:rFonts w:asciiTheme="majorHAnsi" w:eastAsia="Arial" w:hAnsiTheme="majorHAnsi" w:cstheme="majorHAnsi"/>
          <w:color w:val="000000"/>
        </w:rPr>
        <w:t>Szacunkowa kwota realizacji planowanej usługi powinna uwzględniać pełny zakres kosztów mieszczących się w ramach realizacji usługi i być wyrażona w wartościach ceny netto oraz brutto w PLN.</w:t>
      </w:r>
    </w:p>
    <w:tbl>
      <w:tblPr>
        <w:tblW w:w="9680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82"/>
        <w:gridCol w:w="992"/>
        <w:gridCol w:w="572"/>
        <w:gridCol w:w="10"/>
        <w:gridCol w:w="1403"/>
        <w:gridCol w:w="992"/>
        <w:gridCol w:w="714"/>
        <w:gridCol w:w="10"/>
        <w:gridCol w:w="1544"/>
        <w:gridCol w:w="10"/>
      </w:tblGrid>
      <w:tr w:rsidR="00E60784" w:rsidRPr="00E60784" w14:paraId="0D949877" w14:textId="77777777" w:rsidTr="00D516FF">
        <w:trPr>
          <w:trHeight w:val="701"/>
        </w:trPr>
        <w:tc>
          <w:tcPr>
            <w:tcW w:w="9680" w:type="dxa"/>
            <w:gridSpan w:val="11"/>
            <w:shd w:val="clear" w:color="auto" w:fill="F2F2F2"/>
          </w:tcPr>
          <w:p w14:paraId="3D6CAF79" w14:textId="4CFD8527" w:rsidR="00E60784" w:rsidRPr="00E60784" w:rsidRDefault="00ED3C2B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position w:val="0"/>
              </w:rPr>
              <w:t>Usługa e</w:t>
            </w:r>
            <w:r w:rsidR="00E60784" w:rsidRPr="00E60784">
              <w:rPr>
                <w:rFonts w:asciiTheme="majorHAnsi" w:hAnsiTheme="majorHAnsi" w:cstheme="majorHAnsi"/>
                <w:b/>
                <w:position w:val="0"/>
              </w:rPr>
              <w:t>ksperta/</w:t>
            </w:r>
            <w:r>
              <w:rPr>
                <w:rFonts w:asciiTheme="majorHAnsi" w:hAnsiTheme="majorHAnsi" w:cstheme="majorHAnsi"/>
                <w:b/>
                <w:position w:val="0"/>
              </w:rPr>
              <w:t>ekspert</w:t>
            </w:r>
            <w:r w:rsidR="00E60784" w:rsidRPr="00E60784">
              <w:rPr>
                <w:rFonts w:asciiTheme="majorHAnsi" w:hAnsiTheme="majorHAnsi" w:cstheme="majorHAnsi"/>
                <w:b/>
                <w:position w:val="0"/>
              </w:rPr>
              <w:t>k</w:t>
            </w:r>
            <w:r w:rsidR="00E60784">
              <w:rPr>
                <w:rFonts w:asciiTheme="majorHAnsi" w:hAnsiTheme="majorHAnsi" w:cstheme="majorHAnsi"/>
                <w:b/>
                <w:position w:val="0"/>
              </w:rPr>
              <w:t>i</w:t>
            </w:r>
            <w:r w:rsidR="00E60784" w:rsidRPr="00E60784">
              <w:rPr>
                <w:rFonts w:asciiTheme="majorHAnsi" w:hAnsiTheme="majorHAnsi" w:cstheme="majorHAnsi"/>
                <w:b/>
                <w:position w:val="0"/>
              </w:rPr>
              <w:t xml:space="preserve"> </w:t>
            </w:r>
            <w:r w:rsidR="00E60784">
              <w:rPr>
                <w:rFonts w:asciiTheme="majorHAnsi" w:hAnsiTheme="majorHAnsi" w:cstheme="majorHAnsi"/>
                <w:b/>
                <w:color w:val="000000"/>
              </w:rPr>
              <w:t>w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</w:rPr>
              <w:t xml:space="preserve"> Zespo</w:t>
            </w:r>
            <w:r w:rsidR="00E60784">
              <w:rPr>
                <w:rFonts w:asciiTheme="majorHAnsi" w:hAnsiTheme="majorHAnsi" w:cstheme="majorHAnsi"/>
                <w:b/>
                <w:color w:val="000000"/>
              </w:rPr>
              <w:t>le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</w:rPr>
              <w:t xml:space="preserve"> do spraw opracowania rekomendacji dla doradcy metodycznego (DM) oraz nauczyciela konsultanta (NK), które zawierać będą wskazówki na temat efektywnego kształtowania umiejętności oraz zapewnienia wysokiej jakości pracy kadr uczących w edukacji formalnej, w tym standardy pracy w zakresie wykorzystania metody tutoringu i mentoringu.</w:t>
            </w:r>
          </w:p>
        </w:tc>
      </w:tr>
      <w:tr w:rsidR="00E60784" w:rsidRPr="00E60784" w14:paraId="3E43D2B5" w14:textId="655B7CAB" w:rsidTr="0081488E">
        <w:trPr>
          <w:gridAfter w:val="1"/>
          <w:wAfter w:w="10" w:type="dxa"/>
          <w:trHeight w:val="701"/>
        </w:trPr>
        <w:tc>
          <w:tcPr>
            <w:tcW w:w="3433" w:type="dxa"/>
            <w:gridSpan w:val="2"/>
            <w:shd w:val="clear" w:color="auto" w:fill="F2F2F2"/>
            <w:vAlign w:val="center"/>
          </w:tcPr>
          <w:p w14:paraId="02792C37" w14:textId="197146CB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Zadanie:</w:t>
            </w:r>
          </w:p>
        </w:tc>
        <w:tc>
          <w:tcPr>
            <w:tcW w:w="992" w:type="dxa"/>
            <w:shd w:val="clear" w:color="auto" w:fill="F2F2F2"/>
            <w:vAlign w:val="center"/>
          </w:tcPr>
          <w:p w14:paraId="5A0B9839" w14:textId="47F44EA0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Jednostka</w:t>
            </w:r>
          </w:p>
        </w:tc>
        <w:tc>
          <w:tcPr>
            <w:tcW w:w="572" w:type="dxa"/>
            <w:shd w:val="clear" w:color="auto" w:fill="F2F2F2"/>
            <w:vAlign w:val="center"/>
          </w:tcPr>
          <w:p w14:paraId="09DBA025" w14:textId="77777777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Liczba</w:t>
            </w:r>
          </w:p>
        </w:tc>
        <w:tc>
          <w:tcPr>
            <w:tcW w:w="1413" w:type="dxa"/>
            <w:gridSpan w:val="2"/>
            <w:shd w:val="clear" w:color="auto" w:fill="F2F2F2"/>
          </w:tcPr>
          <w:p w14:paraId="3D2A81C4" w14:textId="77777777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  <w:p w14:paraId="29567635" w14:textId="77777777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  <w:p w14:paraId="23619A1D" w14:textId="77777777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</w:p>
          <w:p w14:paraId="499B7253" w14:textId="6F3C0AF6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Koszt jednostkowy</w:t>
            </w:r>
          </w:p>
        </w:tc>
        <w:tc>
          <w:tcPr>
            <w:tcW w:w="992" w:type="dxa"/>
            <w:shd w:val="clear" w:color="auto" w:fill="F2F2F2"/>
          </w:tcPr>
          <w:p w14:paraId="73FEF15A" w14:textId="77777777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Cena netto</w:t>
            </w:r>
            <w: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za wykonanie zadania</w:t>
            </w:r>
          </w:p>
          <w:p w14:paraId="38C67D34" w14:textId="47B35DEE" w:rsidR="00E60784" w:rsidRPr="00E60784" w:rsidRDefault="00E60784" w:rsidP="00E82EDC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 (PLN)</w:t>
            </w:r>
          </w:p>
        </w:tc>
        <w:tc>
          <w:tcPr>
            <w:tcW w:w="714" w:type="dxa"/>
            <w:shd w:val="clear" w:color="auto" w:fill="F2F2F2"/>
            <w:vAlign w:val="center"/>
          </w:tcPr>
          <w:p w14:paraId="0177DBEB" w14:textId="0CA1DDCB" w:rsidR="00E60784" w:rsidRPr="00E60784" w:rsidRDefault="00E60784" w:rsidP="00E82EDC">
            <w:pPr>
              <w:suppressAutoHyphens w:val="0"/>
              <w:spacing w:line="276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 xml:space="preserve"> </w:t>
            </w:r>
            <w:r w:rsidRPr="00E60784"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  <w:t>VAT</w:t>
            </w:r>
          </w:p>
          <w:p w14:paraId="4F77B411" w14:textId="6E3C6AB5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position w:val="0"/>
                <w:sz w:val="22"/>
                <w:szCs w:val="22"/>
              </w:rPr>
              <w:t>(PLN)</w:t>
            </w:r>
          </w:p>
        </w:tc>
        <w:tc>
          <w:tcPr>
            <w:tcW w:w="1554" w:type="dxa"/>
            <w:gridSpan w:val="2"/>
            <w:shd w:val="clear" w:color="auto" w:fill="F2F2F2"/>
          </w:tcPr>
          <w:p w14:paraId="6A1AC90A" w14:textId="77777777" w:rsidR="00E60784" w:rsidRPr="00E60784" w:rsidRDefault="00E60784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Cena brutto za wykonanie zadania</w:t>
            </w:r>
          </w:p>
          <w:p w14:paraId="01CAAA28" w14:textId="208C9F90" w:rsidR="00E60784" w:rsidRPr="00E60784" w:rsidRDefault="00ED3C2B" w:rsidP="00E82EDC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(ilość x c</w:t>
            </w:r>
            <w:r w:rsidR="00E60784" w:rsidRPr="00E60784">
              <w:rPr>
                <w:rFonts w:asciiTheme="majorHAnsi" w:hAnsiTheme="majorHAnsi" w:cstheme="majorHAnsi"/>
                <w:b/>
                <w:i/>
                <w:sz w:val="22"/>
                <w:szCs w:val="22"/>
              </w:rPr>
              <w:t>ena jednostkowa brutto – PLN)</w:t>
            </w:r>
          </w:p>
        </w:tc>
      </w:tr>
      <w:tr w:rsidR="00E60784" w:rsidRPr="00E60784" w14:paraId="3E10148E" w14:textId="56EE6193" w:rsidTr="0081488E">
        <w:trPr>
          <w:gridAfter w:val="1"/>
          <w:wAfter w:w="10" w:type="dxa"/>
          <w:trHeight w:val="711"/>
        </w:trPr>
        <w:tc>
          <w:tcPr>
            <w:tcW w:w="3433" w:type="dxa"/>
            <w:gridSpan w:val="2"/>
            <w:vAlign w:val="center"/>
          </w:tcPr>
          <w:p w14:paraId="497B4388" w14:textId="65E57798" w:rsidR="00E60784" w:rsidRPr="00E60784" w:rsidRDefault="00ED3C2B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Zadanie 1.</w:t>
            </w:r>
            <w:r w:rsidR="00E60784" w:rsidRPr="00E6078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Opracowanie rekomendacji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do pracy DM/NK, w</w:t>
            </w:r>
            <w:r w:rsidR="0057083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 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tym standardów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pracy 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lastRenderedPageBreak/>
              <w:t>w</w:t>
            </w:r>
            <w:r w:rsidR="0057083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 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zakresie wykorzystania metody tutoringu i</w:t>
            </w:r>
            <w:r w:rsidR="00BA47F8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 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mentoringu</w:t>
            </w:r>
          </w:p>
        </w:tc>
        <w:tc>
          <w:tcPr>
            <w:tcW w:w="992" w:type="dxa"/>
            <w:vAlign w:val="center"/>
          </w:tcPr>
          <w:p w14:paraId="0A171956" w14:textId="01AFB4E8" w:rsidR="00E60784" w:rsidRPr="00E60784" w:rsidRDefault="00E60784" w:rsidP="00F034B5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16"/>
                <w:szCs w:val="16"/>
              </w:rPr>
              <w:lastRenderedPageBreak/>
              <w:t>Opracowanie współautorskie</w:t>
            </w:r>
          </w:p>
        </w:tc>
        <w:tc>
          <w:tcPr>
            <w:tcW w:w="572" w:type="dxa"/>
            <w:vAlign w:val="center"/>
          </w:tcPr>
          <w:p w14:paraId="3333A533" w14:textId="77777777" w:rsidR="00E60784" w:rsidRPr="00E60784" w:rsidRDefault="00E60784" w:rsidP="00F034B5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3" w:type="dxa"/>
            <w:gridSpan w:val="2"/>
          </w:tcPr>
          <w:p w14:paraId="5F556EC4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61194803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6B873BDA" w14:textId="31BE002B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gridSpan w:val="2"/>
          </w:tcPr>
          <w:p w14:paraId="12222238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E60784" w:rsidRPr="00E60784" w14:paraId="17EA3311" w14:textId="42877258" w:rsidTr="0081488E">
        <w:trPr>
          <w:gridAfter w:val="1"/>
          <w:wAfter w:w="10" w:type="dxa"/>
          <w:trHeight w:val="437"/>
        </w:trPr>
        <w:tc>
          <w:tcPr>
            <w:tcW w:w="3433" w:type="dxa"/>
            <w:gridSpan w:val="2"/>
            <w:vAlign w:val="center"/>
          </w:tcPr>
          <w:p w14:paraId="11CDA7B8" w14:textId="749F7072" w:rsidR="00E60784" w:rsidRPr="00E60784" w:rsidRDefault="00ED3C2B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>Zadanie 2.</w:t>
            </w:r>
            <w:r w:rsidR="00E60784" w:rsidRPr="00E60784">
              <w:rPr>
                <w:rFonts w:asciiTheme="majorHAnsi" w:hAnsiTheme="majorHAnsi" w:cstheme="majorHAnsi"/>
              </w:rPr>
              <w:t xml:space="preserve"> 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Opracowanie programu szkolenia dla DM/NK, scenariusza szkolenia oraz materiałów szkoleniowych do prowadzenia szkolenia przez trenerów i trenerki</w:t>
            </w:r>
          </w:p>
        </w:tc>
        <w:tc>
          <w:tcPr>
            <w:tcW w:w="992" w:type="dxa"/>
          </w:tcPr>
          <w:p w14:paraId="0A9F315D" w14:textId="7A741458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16"/>
                <w:szCs w:val="16"/>
              </w:rPr>
              <w:t xml:space="preserve">Opracowanie współautorskie </w:t>
            </w:r>
          </w:p>
        </w:tc>
        <w:tc>
          <w:tcPr>
            <w:tcW w:w="572" w:type="dxa"/>
            <w:vAlign w:val="center"/>
          </w:tcPr>
          <w:p w14:paraId="183569AC" w14:textId="77777777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3" w:type="dxa"/>
            <w:gridSpan w:val="2"/>
          </w:tcPr>
          <w:p w14:paraId="54239764" w14:textId="77777777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</w:tcPr>
          <w:p w14:paraId="09C9E38E" w14:textId="77777777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7473C219" w14:textId="21EC857D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gridSpan w:val="2"/>
          </w:tcPr>
          <w:p w14:paraId="613A760E" w14:textId="77777777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E60784" w:rsidRPr="00E60784" w14:paraId="646FADF2" w14:textId="77777777" w:rsidTr="0081488E">
        <w:trPr>
          <w:gridAfter w:val="1"/>
          <w:wAfter w:w="10" w:type="dxa"/>
          <w:trHeight w:val="461"/>
        </w:trPr>
        <w:tc>
          <w:tcPr>
            <w:tcW w:w="3433" w:type="dxa"/>
            <w:gridSpan w:val="2"/>
            <w:vAlign w:val="center"/>
          </w:tcPr>
          <w:p w14:paraId="4AFC537F" w14:textId="77F3EEB1" w:rsidR="00E60784" w:rsidRPr="00E60784" w:rsidRDefault="00ED3C2B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>Zadanie 3.</w:t>
            </w:r>
            <w:r w:rsidR="00E60784" w:rsidRPr="00E6078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Opracowanie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kryteriów do monitorowania działań wdrożeniowych realizowanych przez doradców metodycznych i</w:t>
            </w:r>
            <w:r w:rsidR="00570839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 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nauczycieli konsultantów</w:t>
            </w:r>
          </w:p>
        </w:tc>
        <w:tc>
          <w:tcPr>
            <w:tcW w:w="992" w:type="dxa"/>
          </w:tcPr>
          <w:p w14:paraId="4D1C07C7" w14:textId="1C3F5AE8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16"/>
                <w:szCs w:val="16"/>
              </w:rPr>
              <w:t xml:space="preserve">Opracowanie współautorskie </w:t>
            </w:r>
          </w:p>
        </w:tc>
        <w:tc>
          <w:tcPr>
            <w:tcW w:w="572" w:type="dxa"/>
            <w:vAlign w:val="center"/>
          </w:tcPr>
          <w:p w14:paraId="47633290" w14:textId="3E12EC20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413" w:type="dxa"/>
            <w:gridSpan w:val="2"/>
          </w:tcPr>
          <w:p w14:paraId="43978CEA" w14:textId="77777777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1C30B110" w14:textId="77777777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2805B53E" w14:textId="212B7B94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gridSpan w:val="2"/>
          </w:tcPr>
          <w:p w14:paraId="7E06C2E4" w14:textId="77777777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E60784" w:rsidRPr="00E60784" w14:paraId="1A8BA6FC" w14:textId="1ACFD9FE" w:rsidTr="0081488E">
        <w:trPr>
          <w:gridAfter w:val="1"/>
          <w:wAfter w:w="10" w:type="dxa"/>
          <w:trHeight w:val="461"/>
        </w:trPr>
        <w:tc>
          <w:tcPr>
            <w:tcW w:w="3433" w:type="dxa"/>
            <w:gridSpan w:val="2"/>
            <w:vAlign w:val="center"/>
          </w:tcPr>
          <w:p w14:paraId="5E068440" w14:textId="3F50AAE6" w:rsidR="00E60784" w:rsidRPr="00E60784" w:rsidRDefault="00ED3C2B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</w:rPr>
              <w:t>Zadanie 4.</w:t>
            </w:r>
            <w:r w:rsidR="00E60784" w:rsidRPr="00E60784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>Przygotowanie</w:t>
            </w:r>
            <w:r w:rsidR="00E60784" w:rsidRPr="00E60784">
              <w:rPr>
                <w:rFonts w:asciiTheme="majorHAnsi" w:hAnsiTheme="majorHAnsi" w:cstheme="majorHAnsi"/>
                <w:b/>
                <w:color w:val="000000"/>
                <w:sz w:val="22"/>
                <w:szCs w:val="22"/>
              </w:rPr>
              <w:t xml:space="preserve"> trenerów i trenerek do prowadzenia szkolenia dla doradców metodycznych oraz nauczycieli konsultantów</w:t>
            </w:r>
          </w:p>
        </w:tc>
        <w:tc>
          <w:tcPr>
            <w:tcW w:w="992" w:type="dxa"/>
            <w:vAlign w:val="center"/>
          </w:tcPr>
          <w:p w14:paraId="5BEE6132" w14:textId="36FDBDA9" w:rsidR="00E60784" w:rsidRPr="00E60784" w:rsidRDefault="00E60784" w:rsidP="00E60784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20"/>
                <w:szCs w:val="20"/>
              </w:rPr>
              <w:t>godz. dydaktyczn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572" w:type="dxa"/>
            <w:vAlign w:val="center"/>
          </w:tcPr>
          <w:p w14:paraId="63139EBE" w14:textId="0A92D81F" w:rsidR="00E60784" w:rsidRPr="00E60784" w:rsidRDefault="00E60784" w:rsidP="00F034B5">
            <w:pPr>
              <w:spacing w:line="276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0784">
              <w:rPr>
                <w:rFonts w:asciiTheme="majorHAnsi" w:hAnsiTheme="majorHAnsi" w:cstheme="majorHAnsi"/>
                <w:sz w:val="22"/>
                <w:szCs w:val="22"/>
              </w:rPr>
              <w:t>4</w:t>
            </w:r>
          </w:p>
        </w:tc>
        <w:tc>
          <w:tcPr>
            <w:tcW w:w="1413" w:type="dxa"/>
            <w:gridSpan w:val="2"/>
          </w:tcPr>
          <w:p w14:paraId="02BDC83A" w14:textId="3C1A1F4E" w:rsidR="00E60784" w:rsidRPr="00E60784" w:rsidRDefault="00E60784" w:rsidP="00E60784">
            <w:pPr>
              <w:spacing w:line="276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92" w:type="dxa"/>
          </w:tcPr>
          <w:p w14:paraId="532EBFAA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vAlign w:val="center"/>
          </w:tcPr>
          <w:p w14:paraId="45B70D72" w14:textId="1305738E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gridSpan w:val="2"/>
          </w:tcPr>
          <w:p w14:paraId="32EAB61F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E60784" w:rsidRPr="00E60784" w14:paraId="1DE263E8" w14:textId="0F3306EA" w:rsidTr="0081488E">
        <w:trPr>
          <w:trHeight w:val="363"/>
        </w:trPr>
        <w:tc>
          <w:tcPr>
            <w:tcW w:w="5007" w:type="dxa"/>
            <w:gridSpan w:val="5"/>
          </w:tcPr>
          <w:p w14:paraId="30806FE4" w14:textId="67B3DFF6" w:rsidR="00E60784" w:rsidRPr="00E60784" w:rsidRDefault="00E60784" w:rsidP="00F034B5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  <w:b/>
                <w:color w:val="000000"/>
              </w:rPr>
            </w:pPr>
          </w:p>
          <w:p w14:paraId="6AAE71C0" w14:textId="302C59DE" w:rsidR="00E60784" w:rsidRPr="00E60784" w:rsidRDefault="00E60784" w:rsidP="00F034B5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</w:rPr>
            </w:pPr>
            <w:r w:rsidRPr="00E60784">
              <w:rPr>
                <w:rFonts w:asciiTheme="majorHAnsi" w:hAnsiTheme="majorHAnsi" w:cstheme="majorHAnsi"/>
                <w:b/>
                <w:color w:val="000000"/>
              </w:rPr>
              <w:t>Łączny koszt</w:t>
            </w:r>
          </w:p>
        </w:tc>
        <w:tc>
          <w:tcPr>
            <w:tcW w:w="1403" w:type="dxa"/>
          </w:tcPr>
          <w:p w14:paraId="7BF37EEF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992" w:type="dxa"/>
          </w:tcPr>
          <w:p w14:paraId="414ED354" w14:textId="437BB59F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724" w:type="dxa"/>
            <w:gridSpan w:val="2"/>
            <w:vAlign w:val="center"/>
          </w:tcPr>
          <w:p w14:paraId="080E0BAB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554" w:type="dxa"/>
            <w:gridSpan w:val="2"/>
          </w:tcPr>
          <w:p w14:paraId="339CEBF7" w14:textId="77777777" w:rsidR="00E60784" w:rsidRPr="00E60784" w:rsidRDefault="00E60784" w:rsidP="00F034B5">
            <w:pPr>
              <w:spacing w:line="276" w:lineRule="auto"/>
              <w:ind w:left="0" w:hanging="2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E60784" w:rsidRPr="00E60784" w14:paraId="5F75FA44" w14:textId="26153BF9" w:rsidTr="00E60784">
        <w:trPr>
          <w:trHeight w:val="213"/>
        </w:trPr>
        <w:tc>
          <w:tcPr>
            <w:tcW w:w="851" w:type="dxa"/>
          </w:tcPr>
          <w:p w14:paraId="4F7A41F4" w14:textId="77777777" w:rsidR="00E60784" w:rsidRPr="00E60784" w:rsidRDefault="00E60784" w:rsidP="00F03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</w:p>
        </w:tc>
        <w:tc>
          <w:tcPr>
            <w:tcW w:w="8829" w:type="dxa"/>
            <w:gridSpan w:val="10"/>
          </w:tcPr>
          <w:p w14:paraId="24F8E6C1" w14:textId="47597F6D" w:rsidR="00E60784" w:rsidRPr="00E60784" w:rsidRDefault="00E60784" w:rsidP="00F03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0" w:left="2" w:hanging="2"/>
              <w:jc w:val="center"/>
              <w:rPr>
                <w:rFonts w:asciiTheme="majorHAnsi" w:eastAsia="Arial" w:hAnsiTheme="majorHAnsi" w:cstheme="majorHAnsi"/>
                <w:b/>
                <w:color w:val="000000"/>
              </w:rPr>
            </w:pPr>
            <w:r w:rsidRPr="00E60784">
              <w:rPr>
                <w:rFonts w:asciiTheme="majorHAnsi" w:eastAsia="Arial" w:hAnsiTheme="majorHAnsi" w:cstheme="majorHAnsi"/>
                <w:b/>
                <w:color w:val="000000"/>
              </w:rPr>
              <w:t>Dane do kontaktu:</w:t>
            </w:r>
          </w:p>
          <w:p w14:paraId="7BB946FD" w14:textId="77777777" w:rsidR="00E60784" w:rsidRPr="00E60784" w:rsidRDefault="00E60784" w:rsidP="00F03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60784">
              <w:rPr>
                <w:rFonts w:asciiTheme="majorHAnsi" w:eastAsia="Arial" w:hAnsiTheme="majorHAnsi" w:cstheme="majorHAnsi"/>
                <w:color w:val="000000"/>
              </w:rPr>
              <w:t>Imię i nazwisko: ………………………………………………………………………………….</w:t>
            </w:r>
          </w:p>
          <w:p w14:paraId="0DE53FB0" w14:textId="4D96336F" w:rsidR="00E60784" w:rsidRPr="00E60784" w:rsidRDefault="00E60784" w:rsidP="00F03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60784">
              <w:rPr>
                <w:rFonts w:asciiTheme="majorHAnsi" w:eastAsia="Arial" w:hAnsiTheme="majorHAnsi" w:cstheme="majorHAnsi"/>
                <w:color w:val="000000"/>
              </w:rPr>
              <w:t>Nazwa podmiotu (jeśli dotyczy): ………………………………………………………….</w:t>
            </w:r>
          </w:p>
          <w:p w14:paraId="2EC90C72" w14:textId="77777777" w:rsidR="00E60784" w:rsidRPr="00E60784" w:rsidRDefault="00E60784" w:rsidP="00F034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Chars="23" w:left="57" w:hanging="2"/>
              <w:rPr>
                <w:rFonts w:asciiTheme="majorHAnsi" w:eastAsia="Arial" w:hAnsiTheme="majorHAnsi" w:cstheme="majorHAnsi"/>
                <w:color w:val="000000"/>
              </w:rPr>
            </w:pPr>
            <w:r w:rsidRPr="00E60784">
              <w:rPr>
                <w:rFonts w:asciiTheme="majorHAnsi" w:eastAsia="Arial" w:hAnsiTheme="majorHAnsi" w:cstheme="majorHAnsi"/>
                <w:color w:val="000000"/>
              </w:rPr>
              <w:t>Adres e-mail: ……………………………………………………………………………………..</w:t>
            </w:r>
          </w:p>
          <w:p w14:paraId="71EF2C28" w14:textId="00467C87" w:rsidR="00E60784" w:rsidRPr="00E60784" w:rsidRDefault="00E60784" w:rsidP="00F034B5">
            <w:pPr>
              <w:spacing w:line="276" w:lineRule="auto"/>
              <w:ind w:leftChars="23" w:left="57" w:hanging="2"/>
              <w:rPr>
                <w:rFonts w:asciiTheme="majorHAnsi" w:hAnsiTheme="majorHAnsi" w:cstheme="majorHAnsi"/>
                <w:b/>
                <w:color w:val="000000"/>
              </w:rPr>
            </w:pPr>
            <w:r w:rsidRPr="00E60784">
              <w:rPr>
                <w:rFonts w:asciiTheme="majorHAnsi" w:eastAsia="Arial" w:hAnsiTheme="majorHAnsi" w:cstheme="majorHAnsi"/>
                <w:color w:val="000000"/>
              </w:rPr>
              <w:t>Nr telefonu kontaktowego (fakultatywnie): ………………………………………..</w:t>
            </w:r>
          </w:p>
          <w:p w14:paraId="17AA7FC0" w14:textId="77777777" w:rsidR="00E60784" w:rsidRPr="00E60784" w:rsidRDefault="00E60784" w:rsidP="00F034B5">
            <w:pPr>
              <w:spacing w:line="276" w:lineRule="auto"/>
              <w:ind w:left="0" w:hanging="2"/>
              <w:jc w:val="right"/>
              <w:rPr>
                <w:rFonts w:asciiTheme="majorHAnsi" w:hAnsiTheme="majorHAnsi" w:cstheme="majorHAnsi"/>
                <w:b/>
                <w:color w:val="000000"/>
              </w:rPr>
            </w:pPr>
          </w:p>
        </w:tc>
      </w:tr>
    </w:tbl>
    <w:p w14:paraId="34BDA31C" w14:textId="313D06D8" w:rsidR="00A877DB" w:rsidRPr="00E60784" w:rsidRDefault="00A877DB" w:rsidP="00E82EDC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" w:hanging="2"/>
        <w:jc w:val="both"/>
        <w:rPr>
          <w:rFonts w:asciiTheme="majorHAnsi" w:eastAsia="Arial" w:hAnsiTheme="majorHAnsi" w:cstheme="majorHAnsi"/>
          <w:i/>
          <w:color w:val="000000"/>
        </w:rPr>
      </w:pPr>
      <w:r w:rsidRPr="00E60784">
        <w:rPr>
          <w:rFonts w:asciiTheme="majorHAnsi" w:eastAsia="Arial" w:hAnsiTheme="majorHAnsi" w:cstheme="majorHAnsi"/>
          <w:i/>
          <w:color w:val="000000"/>
        </w:rPr>
        <w:t>Niniejsze pismo nie stanowi oferty w myśl art. 66 Kodeksu cywilnego, jak również nie jest ogłoszeniem w rozumieniu ustawy Prawo zamówień publicznych, służy jedynie rozpoznaniu rynku i oszacowaniu kosztów usługi</w:t>
      </w:r>
      <w:r w:rsidR="0091191D">
        <w:rPr>
          <w:rFonts w:asciiTheme="majorHAnsi" w:eastAsia="Arial" w:hAnsiTheme="majorHAnsi" w:cstheme="majorHAnsi"/>
          <w:i/>
          <w:color w:val="000000"/>
        </w:rPr>
        <w:t>.</w:t>
      </w:r>
    </w:p>
    <w:p w14:paraId="6673FF42" w14:textId="0D3C68C9" w:rsidR="00A877DB" w:rsidRPr="00E60784" w:rsidRDefault="00A877DB" w:rsidP="00E82EDC">
      <w:pPr>
        <w:suppressAutoHyphens w:val="0"/>
        <w:spacing w:line="276" w:lineRule="auto"/>
        <w:ind w:leftChars="0" w:left="0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br w:type="page"/>
      </w:r>
    </w:p>
    <w:p w14:paraId="4C5E8D79" w14:textId="60D34592" w:rsidR="005832D7" w:rsidRPr="00E60784" w:rsidRDefault="00FE0671" w:rsidP="00E82EDC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0" w:hanging="2"/>
        <w:rPr>
          <w:rFonts w:asciiTheme="majorHAnsi" w:eastAsia="Arial" w:hAnsiTheme="majorHAnsi" w:cstheme="majorHAnsi"/>
          <w:b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lastRenderedPageBreak/>
        <w:t>OPIS PRZEDMIOTU ZAMÓWIENIA</w:t>
      </w:r>
    </w:p>
    <w:p w14:paraId="0D7E9C10" w14:textId="77777777" w:rsidR="00384553" w:rsidRPr="00E60784" w:rsidRDefault="00384553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Przedmiot zamówienia</w:t>
      </w:r>
    </w:p>
    <w:p w14:paraId="40BBF4AB" w14:textId="3AC06473" w:rsidR="00DD59E0" w:rsidRPr="00E60784" w:rsidRDefault="00DD59E0" w:rsidP="00DD59E0">
      <w:p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left="0" w:hanging="2"/>
        <w:rPr>
          <w:rFonts w:asciiTheme="majorHAnsi" w:hAnsiTheme="majorHAnsi" w:cstheme="majorHAnsi"/>
          <w:b/>
        </w:rPr>
      </w:pPr>
      <w:r w:rsidRPr="00E60784">
        <w:rPr>
          <w:rFonts w:asciiTheme="majorHAnsi" w:hAnsiTheme="majorHAnsi" w:cstheme="majorHAnsi"/>
          <w:color w:val="000000"/>
        </w:rPr>
        <w:t xml:space="preserve">Przedmiotem zamówienia </w:t>
      </w:r>
      <w:r w:rsidRPr="00E60784">
        <w:rPr>
          <w:rFonts w:asciiTheme="majorHAnsi" w:hAnsiTheme="majorHAnsi" w:cstheme="majorHAnsi"/>
        </w:rPr>
        <w:t>jest</w:t>
      </w:r>
      <w:r w:rsidRPr="00E60784">
        <w:rPr>
          <w:rFonts w:asciiTheme="majorHAnsi" w:hAnsiTheme="majorHAnsi" w:cstheme="majorHAnsi"/>
          <w:b/>
        </w:rPr>
        <w:t xml:space="preserve"> wyłonienie </w:t>
      </w:r>
      <w:r w:rsidR="008018FB" w:rsidRPr="00E60784">
        <w:rPr>
          <w:rFonts w:asciiTheme="majorHAnsi" w:hAnsiTheme="majorHAnsi" w:cstheme="majorHAnsi"/>
          <w:b/>
        </w:rPr>
        <w:t>ekspertów/</w:t>
      </w:r>
      <w:r w:rsidR="0091191D"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ek do Zespołu do spraw opracowania rekomendacji dla doradcy metodycznego (DM) oraz nauczyciela konsultanta (NK), które zawierać będą wskazówki na temat efektywnego kształtowania umiejętności oraz zapewnienia wysokiej jakości pracy kadr uczących w edukacji formalnej, w tym standardy pracy w zakresie wykorzystania</w:t>
      </w:r>
      <w:r w:rsidR="0091191D">
        <w:rPr>
          <w:rFonts w:asciiTheme="majorHAnsi" w:hAnsiTheme="majorHAnsi" w:cstheme="majorHAnsi"/>
          <w:b/>
        </w:rPr>
        <w:t xml:space="preserve"> metody tutoringu i mentoringu – maksymalnie 6 osób (dalej:</w:t>
      </w:r>
      <w:r w:rsidR="008018FB" w:rsidRPr="00E60784">
        <w:rPr>
          <w:rFonts w:asciiTheme="majorHAnsi" w:hAnsiTheme="majorHAnsi" w:cstheme="majorHAnsi"/>
          <w:b/>
        </w:rPr>
        <w:t xml:space="preserve"> Zespół Ekspertów).</w:t>
      </w:r>
    </w:p>
    <w:p w14:paraId="762C9F8C" w14:textId="35217941" w:rsidR="000E2FDD" w:rsidRPr="00E60784" w:rsidRDefault="000E2FDD" w:rsidP="00E82EDC">
      <w:pPr>
        <w:suppressAutoHyphens w:val="0"/>
        <w:spacing w:before="120" w:after="240" w:line="276" w:lineRule="auto"/>
        <w:ind w:leftChars="0" w:left="0" w:firstLineChars="0" w:firstLine="0"/>
        <w:textAlignment w:val="auto"/>
        <w:outlineLvl w:val="9"/>
        <w:rPr>
          <w:rFonts w:asciiTheme="majorHAnsi" w:hAnsiTheme="majorHAnsi" w:cstheme="majorHAnsi"/>
          <w:bCs/>
          <w:color w:val="000000"/>
          <w:position w:val="0"/>
          <w:u w:val="single"/>
        </w:rPr>
      </w:pPr>
      <w:r w:rsidRPr="00E60784">
        <w:rPr>
          <w:rFonts w:asciiTheme="majorHAnsi" w:hAnsiTheme="majorHAnsi" w:cstheme="majorHAnsi"/>
          <w:bCs/>
          <w:color w:val="000000"/>
          <w:position w:val="0"/>
          <w:u w:val="single"/>
        </w:rPr>
        <w:t xml:space="preserve">Ogólne informacje o projekcie </w:t>
      </w:r>
    </w:p>
    <w:p w14:paraId="76457FE8" w14:textId="5A559310" w:rsidR="00DD59E0" w:rsidRPr="00E60784" w:rsidRDefault="00DD59E0" w:rsidP="00DD59E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2" w:firstLineChars="0" w:hanging="2"/>
        <w:rPr>
          <w:rFonts w:asciiTheme="majorHAnsi" w:hAnsiTheme="majorHAnsi" w:cstheme="majorHAnsi"/>
          <w:color w:val="000000" w:themeColor="text1"/>
        </w:rPr>
      </w:pPr>
      <w:r w:rsidRPr="00E60784">
        <w:rPr>
          <w:rFonts w:asciiTheme="majorHAnsi" w:hAnsiTheme="majorHAnsi" w:cstheme="majorHAnsi"/>
          <w:color w:val="000000" w:themeColor="text1"/>
        </w:rPr>
        <w:t>Założeniem projektu, w ramach którego realizowane jest zamówienie, jest przygotowanie systemowego wsparcia w zakresie wykorzystani</w:t>
      </w:r>
      <w:r w:rsidR="0091191D">
        <w:rPr>
          <w:rFonts w:asciiTheme="majorHAnsi" w:hAnsiTheme="majorHAnsi" w:cstheme="majorHAnsi"/>
          <w:color w:val="000000" w:themeColor="text1"/>
        </w:rPr>
        <w:t>a metody tutoringu i mentoringu</w:t>
      </w:r>
      <w:r w:rsidRPr="00E60784">
        <w:rPr>
          <w:rFonts w:asciiTheme="majorHAnsi" w:hAnsiTheme="majorHAnsi" w:cstheme="majorHAnsi"/>
          <w:color w:val="000000" w:themeColor="text1"/>
        </w:rPr>
        <w:t xml:space="preserve"> jako zindywidualizowanych i spersonalizowanych form wspierania rozwoju zawodowego kadr systemu oświaty. Efektywne kształtowanie umiejętności wymaga wysokiej jakości pracy kadr funkcjonujących w edukacji formalnej. Od umiejętności, post</w:t>
      </w:r>
      <w:r w:rsidR="0091191D">
        <w:rPr>
          <w:rFonts w:asciiTheme="majorHAnsi" w:hAnsiTheme="majorHAnsi" w:cstheme="majorHAnsi"/>
          <w:color w:val="000000" w:themeColor="text1"/>
        </w:rPr>
        <w:t>aw i stylów pracy kadr zależy</w:t>
      </w:r>
      <w:r w:rsidRPr="00E60784">
        <w:rPr>
          <w:rFonts w:asciiTheme="majorHAnsi" w:hAnsiTheme="majorHAnsi" w:cstheme="majorHAnsi"/>
          <w:color w:val="000000" w:themeColor="text1"/>
        </w:rPr>
        <w:t>, w jaki sposób zostaną zrealizowane założone cele edukacji. Przygotowanie i wsparcie kadr uczących w realizacji ich roli zawodowej jest jednym z głównych wyzwań polityki edukacyjnej.</w:t>
      </w:r>
    </w:p>
    <w:p w14:paraId="7A958E89" w14:textId="2BDD3688" w:rsidR="001430B6" w:rsidRPr="00E60784" w:rsidRDefault="001430B6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Szczegółowy zakres zamówienia</w:t>
      </w:r>
    </w:p>
    <w:p w14:paraId="360384AD" w14:textId="6032F62D" w:rsidR="008018FB" w:rsidRPr="00E60784" w:rsidRDefault="008018FB" w:rsidP="008018FB">
      <w:pPr>
        <w:pStyle w:val="Akapitzlist"/>
        <w:numPr>
          <w:ilvl w:val="0"/>
          <w:numId w:val="6"/>
        </w:numPr>
        <w:spacing w:after="112"/>
        <w:ind w:leftChars="0" w:left="284" w:firstLineChars="0"/>
        <w:textDirection w:val="lrTb"/>
        <w:rPr>
          <w:rFonts w:asciiTheme="majorHAnsi" w:hAnsiTheme="majorHAnsi" w:cstheme="majorHAnsi"/>
          <w:b/>
          <w:color w:val="000000"/>
        </w:rPr>
      </w:pPr>
      <w:r w:rsidRPr="00E60784">
        <w:rPr>
          <w:rFonts w:asciiTheme="majorHAnsi" w:hAnsiTheme="majorHAnsi" w:cstheme="majorHAnsi"/>
        </w:rPr>
        <w:t xml:space="preserve">Szczegółowy zakres zamówienia obejmuje </w:t>
      </w:r>
      <w:r w:rsidR="0091191D">
        <w:rPr>
          <w:rFonts w:asciiTheme="majorHAnsi" w:hAnsiTheme="majorHAnsi" w:cstheme="majorHAnsi"/>
          <w:b/>
          <w:color w:val="000000"/>
        </w:rPr>
        <w:t>wyłonienie maksymalnie</w:t>
      </w:r>
      <w:r w:rsidRPr="00E60784">
        <w:rPr>
          <w:rFonts w:asciiTheme="majorHAnsi" w:hAnsiTheme="majorHAnsi" w:cstheme="majorHAnsi"/>
          <w:b/>
          <w:color w:val="000000"/>
        </w:rPr>
        <w:t xml:space="preserve"> 6 ekspertów/</w:t>
      </w:r>
      <w:r w:rsidR="0091191D">
        <w:rPr>
          <w:rFonts w:asciiTheme="majorHAnsi" w:hAnsiTheme="majorHAnsi" w:cstheme="majorHAnsi"/>
          <w:b/>
          <w:color w:val="000000"/>
        </w:rPr>
        <w:t>ekspert</w:t>
      </w:r>
      <w:r w:rsidRPr="00E60784">
        <w:rPr>
          <w:rFonts w:asciiTheme="majorHAnsi" w:hAnsiTheme="majorHAnsi" w:cstheme="majorHAnsi"/>
          <w:b/>
          <w:color w:val="000000"/>
        </w:rPr>
        <w:t>ek do Zespołu do spraw opracowania rekomendacji dla DM/NK, które zawierać będą wskazówki na temat efektywnego kształtowania umiejętności oraz zapewnienia wysokiej jakości pracy kadr uczących w edukacji formalnej, w tym standardy pracy w zakresie wykorzystani</w:t>
      </w:r>
      <w:r w:rsidR="007B371B">
        <w:rPr>
          <w:rFonts w:asciiTheme="majorHAnsi" w:hAnsiTheme="majorHAnsi" w:cstheme="majorHAnsi"/>
          <w:b/>
          <w:color w:val="000000"/>
        </w:rPr>
        <w:t>a metody tutoringu i mentoringu</w:t>
      </w:r>
      <w:r w:rsidRPr="00E60784">
        <w:rPr>
          <w:rFonts w:asciiTheme="majorHAnsi" w:hAnsiTheme="majorHAnsi" w:cstheme="majorHAnsi"/>
          <w:b/>
          <w:color w:val="000000"/>
        </w:rPr>
        <w:t xml:space="preserve">. </w:t>
      </w:r>
    </w:p>
    <w:p w14:paraId="4005B6F1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b/>
          <w:color w:val="000000"/>
        </w:rPr>
      </w:pPr>
      <w:r w:rsidRPr="00E60784">
        <w:rPr>
          <w:rFonts w:asciiTheme="majorHAnsi" w:hAnsiTheme="majorHAnsi" w:cstheme="majorHAnsi"/>
          <w:b/>
          <w:color w:val="000000"/>
        </w:rPr>
        <w:t xml:space="preserve">W ramach części: </w:t>
      </w:r>
    </w:p>
    <w:p w14:paraId="36480A14" w14:textId="24370178" w:rsidR="008018FB" w:rsidRPr="00E60784" w:rsidRDefault="007B371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część I –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 ds. mentoringu,</w:t>
      </w:r>
    </w:p>
    <w:p w14:paraId="04B76288" w14:textId="6D402C5C" w:rsidR="008018FB" w:rsidRPr="00E60784" w:rsidRDefault="007B371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część II –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 ds. tutoringu,</w:t>
      </w:r>
    </w:p>
    <w:p w14:paraId="0A4BB6E7" w14:textId="51F2C878" w:rsidR="008018FB" w:rsidRPr="00E60784" w:rsidRDefault="007B371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część III –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 ds. coachingu,</w:t>
      </w:r>
    </w:p>
    <w:p w14:paraId="15B477F0" w14:textId="6A0197F5" w:rsidR="008018FB" w:rsidRPr="00E60784" w:rsidRDefault="007B371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część IV –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ka: trener,</w:t>
      </w:r>
    </w:p>
    <w:p w14:paraId="4769F89F" w14:textId="5A2F6F37" w:rsidR="008018FB" w:rsidRPr="00E60784" w:rsidRDefault="007B371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</w:t>
      </w:r>
      <w:r w:rsidR="0065121C">
        <w:rPr>
          <w:rFonts w:asciiTheme="majorHAnsi" w:hAnsiTheme="majorHAnsi" w:cstheme="majorHAnsi"/>
          <w:b/>
          <w:color w:val="000000"/>
        </w:rPr>
        <w:t>zęść V –</w:t>
      </w:r>
      <w:r>
        <w:rPr>
          <w:rFonts w:asciiTheme="majorHAnsi" w:hAnsiTheme="majorHAnsi" w:cstheme="majorHAnsi"/>
          <w:b/>
          <w:color w:val="000000"/>
        </w:rPr>
        <w:t xml:space="preserve">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ka: trener oświaty,</w:t>
      </w:r>
    </w:p>
    <w:p w14:paraId="4773BBB6" w14:textId="68CA6952" w:rsidR="008018FB" w:rsidRPr="00E60784" w:rsidRDefault="007B371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  <w:color w:val="000000"/>
        </w:rPr>
        <w:t>c</w:t>
      </w:r>
      <w:r w:rsidR="008018FB" w:rsidRPr="00E60784">
        <w:rPr>
          <w:rFonts w:asciiTheme="majorHAnsi" w:hAnsiTheme="majorHAnsi" w:cstheme="majorHAnsi"/>
          <w:b/>
          <w:color w:val="000000"/>
        </w:rPr>
        <w:t>zęść VI –</w:t>
      </w:r>
      <w:r>
        <w:rPr>
          <w:rFonts w:asciiTheme="majorHAnsi" w:hAnsiTheme="majorHAnsi" w:cstheme="majorHAnsi"/>
          <w:b/>
          <w:color w:val="000000"/>
        </w:rPr>
        <w:t xml:space="preserve"> e</w:t>
      </w:r>
      <w:r w:rsidR="008018FB" w:rsidRPr="00E60784">
        <w:rPr>
          <w:rFonts w:asciiTheme="majorHAnsi" w:hAnsiTheme="majorHAnsi" w:cstheme="majorHAnsi"/>
          <w:b/>
          <w:color w:val="000000"/>
        </w:rPr>
        <w:t>kspert/</w:t>
      </w:r>
      <w:r>
        <w:rPr>
          <w:rFonts w:asciiTheme="majorHAnsi" w:hAnsiTheme="majorHAnsi" w:cstheme="majorHAnsi"/>
          <w:b/>
          <w:color w:val="000000"/>
        </w:rPr>
        <w:t>ekspert</w:t>
      </w:r>
      <w:r w:rsidR="008018FB" w:rsidRPr="00E60784">
        <w:rPr>
          <w:rFonts w:asciiTheme="majorHAnsi" w:hAnsiTheme="majorHAnsi" w:cstheme="majorHAnsi"/>
          <w:b/>
          <w:color w:val="000000"/>
        </w:rPr>
        <w:t>ka: doradca metodyczny.</w:t>
      </w:r>
    </w:p>
    <w:p w14:paraId="3DF507B0" w14:textId="13A40DB0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Eksperci w każdej z części posiadają odmienne kompetencje. Połączenie ekspertów z różnymi kompetencjami pozwoli na osiągnięcie </w:t>
      </w:r>
      <w:r w:rsidR="007B371B" w:rsidRPr="00E60784">
        <w:rPr>
          <w:rFonts w:asciiTheme="majorHAnsi" w:hAnsiTheme="majorHAnsi" w:cstheme="majorHAnsi"/>
        </w:rPr>
        <w:t xml:space="preserve">celów zamówienia </w:t>
      </w:r>
      <w:r w:rsidRPr="00E60784">
        <w:rPr>
          <w:rFonts w:asciiTheme="majorHAnsi" w:hAnsiTheme="majorHAnsi" w:cstheme="majorHAnsi"/>
        </w:rPr>
        <w:t xml:space="preserve">zamierzonych przez Zamawiającego i wypracowanie ostatecznych produktów. </w:t>
      </w:r>
    </w:p>
    <w:p w14:paraId="7C34CB38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</w:rPr>
      </w:pPr>
    </w:p>
    <w:p w14:paraId="10650CD9" w14:textId="7F6215BC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Zamówienie b</w:t>
      </w:r>
      <w:r w:rsidR="007B371B">
        <w:rPr>
          <w:rFonts w:asciiTheme="majorHAnsi" w:hAnsiTheme="majorHAnsi" w:cstheme="majorHAnsi"/>
        </w:rPr>
        <w:t>ędzie realizowane przez Zespół E</w:t>
      </w:r>
      <w:r w:rsidRPr="00E60784">
        <w:rPr>
          <w:rFonts w:asciiTheme="majorHAnsi" w:hAnsiTheme="majorHAnsi" w:cstheme="majorHAnsi"/>
        </w:rPr>
        <w:t>kspertów pod kierunkiem Przewodniczącego Zespołu, wybranego spośród jego członków. Zamawiający dopuszcza możliwość wybrania innego Przewodniczącego Zespołu do każdego zadania. Ostateczny podział ról w Zespole zostanie ustalo</w:t>
      </w:r>
      <w:r w:rsidR="007B371B">
        <w:rPr>
          <w:rFonts w:asciiTheme="majorHAnsi" w:hAnsiTheme="majorHAnsi" w:cstheme="majorHAnsi"/>
        </w:rPr>
        <w:t>ny we współpracy z Zamawiającym z uwzględnieniem specyfiki</w:t>
      </w:r>
      <w:r w:rsidRPr="00E60784">
        <w:rPr>
          <w:rFonts w:asciiTheme="majorHAnsi" w:hAnsiTheme="majorHAnsi" w:cstheme="majorHAnsi"/>
        </w:rPr>
        <w:t xml:space="preserve"> projektu oraz umiejętności poszczególnych członków Zespołu.</w:t>
      </w:r>
    </w:p>
    <w:p w14:paraId="0FAA8AB8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color w:val="000000" w:themeColor="text1"/>
        </w:rPr>
      </w:pPr>
    </w:p>
    <w:p w14:paraId="1C987CED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  <w:color w:val="000000"/>
          <w:position w:val="0"/>
          <w:lang w:eastAsia="pl-PL"/>
        </w:rPr>
      </w:pPr>
    </w:p>
    <w:p w14:paraId="20FD5FE6" w14:textId="76381B92" w:rsidR="008018FB" w:rsidRPr="00E60784" w:rsidRDefault="0000110F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Do zadań e</w:t>
      </w:r>
      <w:r w:rsidR="008018FB" w:rsidRPr="00E60784">
        <w:rPr>
          <w:rFonts w:asciiTheme="majorHAnsi" w:hAnsiTheme="majorHAnsi" w:cstheme="majorHAnsi"/>
          <w:b/>
        </w:rPr>
        <w:t>kspertów, w ramach prac Zespołu, będzie należała ścisła współpraca w celu:</w:t>
      </w:r>
    </w:p>
    <w:p w14:paraId="3354BF31" w14:textId="77777777" w:rsidR="008018FB" w:rsidRPr="00E60784" w:rsidRDefault="008018FB" w:rsidP="008018FB">
      <w:pPr>
        <w:pStyle w:val="Tekstpodstawowy"/>
        <w:widowControl w:val="0"/>
        <w:numPr>
          <w:ilvl w:val="0"/>
          <w:numId w:val="5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Opracowania rekomendacji do pracy DM/NK, w tym standardów pracy w zakresie wykorzystania metody tutoringu i mentoringu.</w:t>
      </w:r>
    </w:p>
    <w:p w14:paraId="55377CF6" w14:textId="39B3B8F4" w:rsidR="008018FB" w:rsidRPr="00E60784" w:rsidRDefault="008018FB" w:rsidP="008018FB">
      <w:pPr>
        <w:pStyle w:val="Tekstpodstawowy"/>
        <w:spacing w:before="118" w:line="276" w:lineRule="auto"/>
        <w:ind w:leftChars="0" w:left="720" w:right="-46" w:firstLineChars="0" w:firstLine="0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Podbudową w zakresie tutoringu i mentoringu będą standardy i wytyczne w</w:t>
      </w:r>
      <w:r w:rsidR="000011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zakresie stosowania tych metod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funkcjonujące na ogólnym, certyfikowanym r</w:t>
      </w:r>
      <w:r w:rsidR="0000110F">
        <w:rPr>
          <w:rFonts w:asciiTheme="majorHAnsi" w:hAnsiTheme="majorHAnsi" w:cstheme="majorHAnsi"/>
          <w:color w:val="000000" w:themeColor="text1"/>
          <w:sz w:val="22"/>
          <w:szCs w:val="22"/>
        </w:rPr>
        <w:t>ynku szkoleniowym. Uzupełnienie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tych struktur metodologicznych i zasobów na rzecz edukacji oraz wypracowanie funkcjonalnego modelu w zakresie standardów specyficznych dla oświaty (tzn. uwzględniających specyfikę pracy edukacyjnej, szkolnej) możliwe będzie przy uwzględnieniu miejsca i roli DM i NK w systemie doskonalenia zawodowego nauczycieli.</w:t>
      </w:r>
    </w:p>
    <w:p w14:paraId="4CC1D21E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Opracowanie zawierać będzie wskazówki na temat efektywnego kształtowania umiejętności oraz zapewnienia wysokiej jakości pracy kadr uczących w edukacji formalnej, w tym standardy pracy w zakresie wykorzystania metody tutoringu i mentoringu. </w:t>
      </w:r>
    </w:p>
    <w:p w14:paraId="42A6A031" w14:textId="64527EF8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Przy opracowywaniu rekomendacji zakłada się wykorzystanie wyników diagnozy z badania stanu doradztwa metodycznego w Polsce (planowany termin publikacji przez Zamawiającego wyników badań</w:t>
      </w:r>
      <w:r w:rsidR="0000110F">
        <w:rPr>
          <w:rFonts w:asciiTheme="majorHAnsi" w:hAnsiTheme="majorHAnsi" w:cstheme="majorHAnsi"/>
          <w:color w:val="000000" w:themeColor="text1"/>
          <w:sz w:val="22"/>
          <w:szCs w:val="22"/>
        </w:rPr>
        <w:t>: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styczeń/luty 2025) oraz wniosków zgromadzonych w czasie spotkań i</w:t>
      </w:r>
      <w:r w:rsidR="00AF5A79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konferencji (materiały zebrane w tym zakresie zostaną udostępnione ekspertom).</w:t>
      </w:r>
    </w:p>
    <w:p w14:paraId="0D5C42BC" w14:textId="55F74FB9" w:rsidR="008018FB" w:rsidRPr="00E60784" w:rsidRDefault="0000110F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>Produkt</w:t>
      </w:r>
      <w:r w:rsidRPr="0000110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–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Rekomendacje do pracy DM/NK, w tym standardy pracy w zakresie wykorzystania metody tutoringu i mentoringu.</w:t>
      </w:r>
    </w:p>
    <w:p w14:paraId="2778CBFD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Dokument obejmuje ok. 40 znormalizowanych stron A4 (opracowanie zbiorowe). </w:t>
      </w:r>
    </w:p>
    <w:p w14:paraId="60366A65" w14:textId="77777777" w:rsidR="008018FB" w:rsidRPr="00E60784" w:rsidRDefault="008018FB" w:rsidP="008018FB">
      <w:pPr>
        <w:pStyle w:val="Tekstpodstawowy"/>
        <w:widowControl w:val="0"/>
        <w:numPr>
          <w:ilvl w:val="0"/>
          <w:numId w:val="5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Opracowania programu szkolenia dla DM/NK, scenariusza szkolenia oraz materiałów szkoleniowych do prowadzenia szkolenia przez trenerów i trenerki. </w:t>
      </w:r>
    </w:p>
    <w:p w14:paraId="229C9B74" w14:textId="50290BCF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Szkolenie pn. „Warsztat pracy doradcy metodycznego, w tym standardy pracy z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wykorzystaniem metody tutoringu i mentoringu”. </w:t>
      </w:r>
    </w:p>
    <w:p w14:paraId="6D048728" w14:textId="017A80F6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Szkolenie skierowane będzie do doradców metodycznych oraz n</w:t>
      </w:r>
      <w:r w:rsidR="006D2EE2">
        <w:rPr>
          <w:rFonts w:asciiTheme="majorHAnsi" w:hAnsiTheme="majorHAnsi" w:cstheme="majorHAnsi"/>
          <w:color w:val="000000" w:themeColor="text1"/>
          <w:sz w:val="22"/>
          <w:szCs w:val="22"/>
        </w:rPr>
        <w:t>auczycieli konsultantów (600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="006D2EE2">
        <w:rPr>
          <w:rFonts w:asciiTheme="majorHAnsi" w:hAnsiTheme="majorHAnsi" w:cstheme="majorHAnsi"/>
          <w:color w:val="000000" w:themeColor="text1"/>
          <w:sz w:val="22"/>
          <w:szCs w:val="22"/>
        </w:rPr>
        <w:t>osób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). Program szkolenia, scenariusz oraz materiały szkoleniowe powinny uwzględniać wypracowane rekomendacje (zgodnie z zadaniem 1). Opracowania powinny obejmować ok.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60 godz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in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szkolenia. </w:t>
      </w:r>
    </w:p>
    <w:p w14:paraId="61C1F773" w14:textId="7325AA27" w:rsidR="008018FB" w:rsidRPr="00E60784" w:rsidRDefault="006D2EE2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Winny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one opierać się na połączeniu wiedzy metodologicz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nej z zakresu metody mentoringu i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tutoringu z wiedzą dotyczącą praktyki eduk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acyjnej oraz brać pod uwagę m.in.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podejście innowacyjne do proponowanych rozwiązań, praktyczność oraz funkcjonalność proponowanych taktyk. </w:t>
      </w:r>
    </w:p>
    <w:p w14:paraId="693EE299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Materiały szkoleniowe</w:t>
      </w: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muszą obejmować: </w:t>
      </w:r>
    </w:p>
    <w:p w14:paraId="2C87F009" w14:textId="4A3D5E81" w:rsidR="008018FB" w:rsidRPr="00E60784" w:rsidRDefault="008018FB" w:rsidP="008018FB">
      <w:pPr>
        <w:pStyle w:val="Tekstpodstawowy"/>
        <w:widowControl w:val="0"/>
        <w:numPr>
          <w:ilvl w:val="0"/>
          <w:numId w:val="16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skrypty szkole</w:t>
      </w:r>
      <w:r w:rsidR="006D2EE2">
        <w:rPr>
          <w:rFonts w:asciiTheme="majorHAnsi" w:hAnsiTheme="majorHAnsi" w:cstheme="majorHAnsi"/>
          <w:color w:val="000000" w:themeColor="text1"/>
          <w:sz w:val="22"/>
          <w:szCs w:val="22"/>
        </w:rPr>
        <w:t>niowe z kluczowymi informacjami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;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761044AF" w14:textId="4C4508BD" w:rsidR="008018FB" w:rsidRPr="00E60784" w:rsidRDefault="008018FB" w:rsidP="008018FB">
      <w:pPr>
        <w:pStyle w:val="Tekstpodstawowy"/>
        <w:widowControl w:val="0"/>
        <w:numPr>
          <w:ilvl w:val="0"/>
          <w:numId w:val="16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prezentacje, które prowadzący </w:t>
      </w:r>
      <w:r w:rsidR="006D2EE2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będzie 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wykorzystywać w trakcie szkolenia, w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odniesieniu do wszystkich etapów edukacyjnych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;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6927EF59" w14:textId="7C9555AC" w:rsidR="008018FB" w:rsidRPr="00E60784" w:rsidRDefault="008018FB" w:rsidP="008018FB">
      <w:pPr>
        <w:pStyle w:val="Tekstpodstawowy"/>
        <w:widowControl w:val="0"/>
        <w:numPr>
          <w:ilvl w:val="0"/>
          <w:numId w:val="16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materiały referencyjne</w:t>
      </w:r>
      <w:r w:rsidR="006D2EE2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np. biblio</w:t>
      </w:r>
      <w:r w:rsidR="006D2EE2">
        <w:rPr>
          <w:rFonts w:asciiTheme="majorHAnsi" w:hAnsiTheme="majorHAnsi" w:cstheme="majorHAnsi"/>
          <w:color w:val="000000" w:themeColor="text1"/>
          <w:sz w:val="22"/>
          <w:szCs w:val="22"/>
        </w:rPr>
        <w:t>grafię, linki do artykułów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lub inne materiały 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 xml:space="preserve">pomocnicze/multimedialne/instruktażowe. </w:t>
      </w:r>
    </w:p>
    <w:p w14:paraId="3C161A40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Oprócz tego do ww. pakietu materiałów</w:t>
      </w:r>
      <w:r w:rsidRPr="00E60784" w:rsidDel="006B438E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będą dołączone wypracowane w ramach zadania 1: rekomendacje do pracy dla DM i NK, w tym standardy pracy w zakresie wykorzystania metody tutoringu i mentoringu. </w:t>
      </w:r>
    </w:p>
    <w:p w14:paraId="36F9D8D3" w14:textId="3B20BF68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Ww. materiały będą udostępnione na szkoleniac</w:t>
      </w:r>
      <w:r w:rsidR="003D7F3F">
        <w:rPr>
          <w:rFonts w:asciiTheme="majorHAnsi" w:hAnsiTheme="majorHAnsi" w:cstheme="majorHAnsi"/>
          <w:color w:val="000000" w:themeColor="text1"/>
          <w:sz w:val="22"/>
          <w:szCs w:val="22"/>
        </w:rPr>
        <w:t>h dla doradców metodycznych i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nauczycieli konsultantów oraz na stronie ORE</w:t>
      </w:r>
      <w:r w:rsidR="003D7F3F">
        <w:rPr>
          <w:rFonts w:asciiTheme="majorHAnsi" w:hAnsiTheme="majorHAnsi" w:cstheme="majorHAnsi"/>
          <w:color w:val="000000" w:themeColor="text1"/>
          <w:sz w:val="22"/>
          <w:szCs w:val="22"/>
        </w:rPr>
        <w:t>,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a także na Zintegrowanej Platformie Edukacyjnej (ZPE). Zostaną także przekazane placówkom doskonalenia nauczycieli. </w:t>
      </w:r>
    </w:p>
    <w:p w14:paraId="29FFECBF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 xml:space="preserve">Produkty (opracowanie zbiorowe): </w:t>
      </w:r>
    </w:p>
    <w:p w14:paraId="5A2A29E9" w14:textId="77777777" w:rsidR="008018FB" w:rsidRPr="00E60784" w:rsidRDefault="008018FB" w:rsidP="008018FB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Program szkolenia dla DM/NK. </w:t>
      </w:r>
    </w:p>
    <w:p w14:paraId="1E96B746" w14:textId="77777777" w:rsidR="008018FB" w:rsidRPr="00E60784" w:rsidRDefault="008018FB" w:rsidP="008018FB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Scenariusz szkolenia. </w:t>
      </w:r>
    </w:p>
    <w:p w14:paraId="1701B3ED" w14:textId="77777777" w:rsidR="008018FB" w:rsidRPr="00E60784" w:rsidRDefault="008018FB" w:rsidP="008018FB">
      <w:pPr>
        <w:pStyle w:val="Tekstpodstawowy"/>
        <w:widowControl w:val="0"/>
        <w:numPr>
          <w:ilvl w:val="0"/>
          <w:numId w:val="12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Materiały szkoleniowe do prowadzenia szkolenia dla trenerów i trenerek (skrypty szkoleniowe z kluczowymi informacjami, prezentacje, materiały referencyjne).</w:t>
      </w:r>
    </w:p>
    <w:p w14:paraId="3760471E" w14:textId="77777777" w:rsidR="008018FB" w:rsidRPr="00E60784" w:rsidRDefault="008018FB" w:rsidP="008018FB">
      <w:pPr>
        <w:pStyle w:val="Tekstpodstawowy"/>
        <w:widowControl w:val="0"/>
        <w:numPr>
          <w:ilvl w:val="0"/>
          <w:numId w:val="5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Opracowania kryteriów do monitorowania działań wdrożeniowych realizowanych przez doradców metodycznych i nauczycieli konsultantów. </w:t>
      </w:r>
    </w:p>
    <w:p w14:paraId="03951056" w14:textId="6DEFC971" w:rsidR="008018FB" w:rsidRPr="00E60784" w:rsidRDefault="008018FB" w:rsidP="008018FB">
      <w:pPr>
        <w:pStyle w:val="Akapitzlist"/>
        <w:spacing w:after="112"/>
        <w:ind w:leftChars="0" w:firstLineChars="0" w:firstLine="0"/>
        <w:textDirection w:val="lrTb"/>
        <w:rPr>
          <w:rFonts w:asciiTheme="majorHAnsi" w:hAnsiTheme="majorHAnsi" w:cstheme="majorHAnsi"/>
          <w:color w:val="000000" w:themeColor="text1"/>
        </w:rPr>
      </w:pPr>
      <w:r w:rsidRPr="00E60784">
        <w:rPr>
          <w:rFonts w:asciiTheme="majorHAnsi" w:hAnsiTheme="majorHAnsi" w:cstheme="majorHAnsi"/>
          <w:color w:val="000000" w:themeColor="text1"/>
        </w:rPr>
        <w:t>Zgodnie z opracowanymi rekomendacjami i programem szkoleń dla doradców metodycznych i nauczycieli konsultantów z zakresu wykorzystania metody tutoringu i mentoringu w pracy doradcy metodycznego</w:t>
      </w:r>
      <w:r w:rsidR="003D7F3F">
        <w:rPr>
          <w:rFonts w:asciiTheme="majorHAnsi" w:hAnsiTheme="majorHAnsi" w:cstheme="majorHAnsi"/>
          <w:color w:val="000000" w:themeColor="text1"/>
        </w:rPr>
        <w:t xml:space="preserve"> przeszkolonych zostanie 600 osób</w:t>
      </w:r>
      <w:r w:rsidRPr="00E60784">
        <w:rPr>
          <w:rFonts w:asciiTheme="majorHAnsi" w:hAnsiTheme="majorHAnsi" w:cstheme="majorHAnsi"/>
          <w:color w:val="000000" w:themeColor="text1"/>
        </w:rPr>
        <w:t xml:space="preserve"> (DM/NK). </w:t>
      </w:r>
      <w:r w:rsidRPr="00E60784">
        <w:rPr>
          <w:rFonts w:asciiTheme="majorHAnsi" w:hAnsiTheme="majorHAnsi" w:cstheme="majorHAnsi"/>
          <w:color w:val="000000" w:themeColor="text1"/>
        </w:rPr>
        <w:br/>
        <w:t xml:space="preserve">Po szkoleniach doradcy metodyczni i nauczyciele konsultanci będą prowadzić działania wdrożeniowe, w ramach których wsparciem obejmą 1800 nauczycieli. </w:t>
      </w:r>
    </w:p>
    <w:p w14:paraId="08A05CD5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Kryteria do monitorowania wdrożenia przez DM/NK wsparcia nauczycieli muszą uwzględniać:</w:t>
      </w:r>
    </w:p>
    <w:p w14:paraId="0B160397" w14:textId="32D898DE" w:rsidR="008018FB" w:rsidRPr="00E60784" w:rsidRDefault="003D7F3F" w:rsidP="008018FB">
      <w:pPr>
        <w:pStyle w:val="Tekstpodstawowy"/>
        <w:widowControl w:val="0"/>
        <w:numPr>
          <w:ilvl w:val="0"/>
          <w:numId w:val="13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O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kreślenie zakresu danych przekazywanych w raportach DM/NK. Raporty z realizacji wsparcia dla nauczycieli sporządzane będą przez DM/NK w cyklu miesięcznym i na zakończenie (całościowy). </w:t>
      </w:r>
    </w:p>
    <w:p w14:paraId="669471C6" w14:textId="0BB657F6" w:rsidR="008018FB" w:rsidRPr="00E60784" w:rsidRDefault="003D7F3F" w:rsidP="008018FB">
      <w:pPr>
        <w:pStyle w:val="Tekstpodstawowy"/>
        <w:widowControl w:val="0"/>
        <w:numPr>
          <w:ilvl w:val="0"/>
          <w:numId w:val="13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color w:val="000000" w:themeColor="text1"/>
          <w:sz w:val="22"/>
          <w:szCs w:val="22"/>
        </w:rPr>
        <w:t>O</w:t>
      </w:r>
      <w:r w:rsidR="008018FB"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kreślenie kryteriów oceny wdrożenia przez DM/NK wsparcia dla nauczycieli. Narzędzie będzie służyło do monitorowania i weryfikacji przez Zamawiającego efektów działań wdrożeniowych. </w:t>
      </w:r>
    </w:p>
    <w:p w14:paraId="67DDA26D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 xml:space="preserve">Produkty (opracowanie zbiorowe): </w:t>
      </w:r>
    </w:p>
    <w:p w14:paraId="3CAD2636" w14:textId="1277DDAF" w:rsidR="008018FB" w:rsidRPr="00E60784" w:rsidRDefault="008018FB" w:rsidP="008018FB">
      <w:pPr>
        <w:pStyle w:val="Tekstpodstawowy"/>
        <w:widowControl w:val="0"/>
        <w:numPr>
          <w:ilvl w:val="0"/>
          <w:numId w:val="14"/>
        </w:numPr>
        <w:suppressAutoHyphens w:val="0"/>
        <w:autoSpaceDE w:val="0"/>
        <w:autoSpaceDN w:val="0"/>
        <w:spacing w:before="118" w:after="0" w:line="276" w:lineRule="auto"/>
        <w:ind w:leftChars="0" w:left="1418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Wzór raportu wraz z zakresem da</w:t>
      </w:r>
      <w:r w:rsidR="003D7F3F">
        <w:rPr>
          <w:rFonts w:asciiTheme="majorHAnsi" w:hAnsiTheme="majorHAnsi" w:cstheme="majorHAnsi"/>
          <w:color w:val="000000" w:themeColor="text1"/>
          <w:sz w:val="22"/>
          <w:szCs w:val="22"/>
        </w:rPr>
        <w:t>nych przekazywanych przez DM/NK.</w:t>
      </w:r>
    </w:p>
    <w:p w14:paraId="599FADB2" w14:textId="77777777" w:rsidR="008018FB" w:rsidRPr="00E60784" w:rsidRDefault="008018FB" w:rsidP="008018FB">
      <w:pPr>
        <w:pStyle w:val="Tekstpodstawowy"/>
        <w:widowControl w:val="0"/>
        <w:numPr>
          <w:ilvl w:val="0"/>
          <w:numId w:val="14"/>
        </w:numPr>
        <w:suppressAutoHyphens w:val="0"/>
        <w:autoSpaceDE w:val="0"/>
        <w:autoSpaceDN w:val="0"/>
        <w:spacing w:before="118" w:after="0" w:line="276" w:lineRule="auto"/>
        <w:ind w:leftChars="0" w:left="1418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Kryteria oceny wdrożenia przez DM/NK wsparcia dla nauczycieli. </w:t>
      </w:r>
    </w:p>
    <w:p w14:paraId="5DD77BD3" w14:textId="65ACF032" w:rsidR="008018FB" w:rsidRPr="00E60784" w:rsidRDefault="008018FB" w:rsidP="008018FB">
      <w:pPr>
        <w:pStyle w:val="Tekstpodstawowy"/>
        <w:widowControl w:val="0"/>
        <w:numPr>
          <w:ilvl w:val="0"/>
          <w:numId w:val="5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Direction w:val="lrTb"/>
        <w:textAlignment w:val="auto"/>
        <w:outlineLvl w:val="9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Przygotowania trenerów i trenerek do prowadzenia szkoleni</w:t>
      </w:r>
      <w:r w:rsidR="003D7F3F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a dla doradców metodycznych i</w:t>
      </w:r>
      <w:r w:rsidR="0074101D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nauczycieli konsultantów.</w:t>
      </w:r>
    </w:p>
    <w:p w14:paraId="2EB638A7" w14:textId="2A4A6600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Przygotowania trenerów i trenerek do prowadzenia szkolenia pn. „Warsztat pracy doradcy metodycznego, w tym standardy pracy z wykorzystaniem</w:t>
      </w:r>
      <w:r w:rsidR="003D7F3F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metody tutoringu i mentoringu”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będzie realizowane w formie warsztatowej na podstawie opracowanego scenariusza szkolenia i mate</w:t>
      </w:r>
      <w:r w:rsidR="003D7F3F">
        <w:rPr>
          <w:rFonts w:asciiTheme="majorHAnsi" w:hAnsiTheme="majorHAnsi" w:cstheme="majorHAnsi"/>
          <w:color w:val="000000" w:themeColor="text1"/>
          <w:sz w:val="22"/>
          <w:szCs w:val="22"/>
        </w:rPr>
        <w:t>riałów szkoleniowych (zadania 1–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3).</w:t>
      </w:r>
    </w:p>
    <w:p w14:paraId="1FA820D5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Przygotowaniem objętych zostanie około 15 trenerów i trenerek. Udział w przygotowaniu wezmą również minimum dwie osoby od Zamawiającego. </w:t>
      </w:r>
    </w:p>
    <w:p w14:paraId="10004DC5" w14:textId="3E183A62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lastRenderedPageBreak/>
        <w:t>Warsztat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y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odbęd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ą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się podczas jednego, 3-dniowego zjazdu (24 godziny dydaktyczne). Eksperci będą współprowadzić warsztat</w:t>
      </w:r>
      <w:r w:rsidR="006B0F81">
        <w:rPr>
          <w:rFonts w:asciiTheme="majorHAnsi" w:hAnsiTheme="majorHAnsi" w:cstheme="majorHAnsi"/>
          <w:color w:val="000000" w:themeColor="text1"/>
          <w:sz w:val="22"/>
          <w:szCs w:val="22"/>
        </w:rPr>
        <w:t>y (tj. minimum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4 godzin</w:t>
      </w:r>
      <w:r w:rsidR="006B0F81">
        <w:rPr>
          <w:rFonts w:asciiTheme="majorHAnsi" w:hAnsiTheme="majorHAnsi" w:cstheme="majorHAnsi"/>
          <w:color w:val="000000" w:themeColor="text1"/>
          <w:sz w:val="22"/>
          <w:szCs w:val="22"/>
        </w:rPr>
        <w:t>y dydaktyczne prowadzi każdy z e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kspertów). Termin realizacji i zakres te</w:t>
      </w:r>
      <w:r w:rsidR="006B0F81">
        <w:rPr>
          <w:rFonts w:asciiTheme="majorHAnsi" w:hAnsiTheme="majorHAnsi" w:cstheme="majorHAnsi"/>
          <w:color w:val="000000" w:themeColor="text1"/>
          <w:sz w:val="22"/>
          <w:szCs w:val="22"/>
        </w:rPr>
        <w:t>matyczny uzgodniony zostanie z e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kspertami. </w:t>
      </w:r>
    </w:p>
    <w:p w14:paraId="76B42F7E" w14:textId="74FB8415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M</w:t>
      </w:r>
      <w:r w:rsidR="006B0F81">
        <w:rPr>
          <w:rFonts w:asciiTheme="majorHAnsi" w:hAnsiTheme="majorHAnsi" w:cstheme="majorHAnsi"/>
          <w:color w:val="000000" w:themeColor="text1"/>
          <w:sz w:val="22"/>
          <w:szCs w:val="22"/>
        </w:rPr>
        <w:t>iejsce: Warszawa –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Centrum Szkoleniowe ORE w Sulejówku. </w:t>
      </w:r>
    </w:p>
    <w:p w14:paraId="798EE610" w14:textId="5BDE4D78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720" w:right="-46" w:firstLineChars="0" w:firstLine="0"/>
        <w:textDirection w:val="lrTb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>P</w:t>
      </w:r>
      <w:r w:rsidR="006B0F81"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>rodukt (współprowadzenie przez e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  <w:u w:val="single"/>
        </w:rPr>
        <w:t xml:space="preserve">kspertów warsztatu): </w:t>
      </w:r>
    </w:p>
    <w:p w14:paraId="7A1CE63A" w14:textId="7523A605" w:rsidR="008018FB" w:rsidRPr="00E60784" w:rsidRDefault="008018FB" w:rsidP="008018FB">
      <w:pPr>
        <w:pStyle w:val="Tekstpodstawowy"/>
        <w:widowControl w:val="0"/>
        <w:numPr>
          <w:ilvl w:val="0"/>
          <w:numId w:val="15"/>
        </w:numPr>
        <w:suppressAutoHyphens w:val="0"/>
        <w:autoSpaceDE w:val="0"/>
        <w:autoSpaceDN w:val="0"/>
        <w:spacing w:before="118" w:after="0" w:line="276" w:lineRule="auto"/>
        <w:ind w:leftChars="0" w:right="-46" w:firstLineChars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Przygotowania trenerów i trenerek do prowadzenia szkolenia dla doradców metodycznych oraz nauczycieli konsultantów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– dziennik formy doskonalenia wraz z</w:t>
      </w:r>
      <w:r w:rsidR="0074101D">
        <w:rPr>
          <w:rFonts w:asciiTheme="majorHAnsi" w:hAnsiTheme="majorHAnsi" w:cstheme="majorHAnsi"/>
          <w:color w:val="000000" w:themeColor="text1"/>
          <w:sz w:val="22"/>
          <w:szCs w:val="22"/>
        </w:rPr>
        <w:t> </w:t>
      </w: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>listą obecności.</w:t>
      </w:r>
    </w:p>
    <w:p w14:paraId="41B926FF" w14:textId="77777777" w:rsidR="008018FB" w:rsidRPr="00E60784" w:rsidRDefault="008018FB" w:rsidP="008018FB">
      <w:pPr>
        <w:pStyle w:val="Tekstpodstawowy"/>
        <w:widowControl w:val="0"/>
        <w:suppressAutoHyphens w:val="0"/>
        <w:autoSpaceDE w:val="0"/>
        <w:autoSpaceDN w:val="0"/>
        <w:spacing w:before="118" w:after="0" w:line="276" w:lineRule="auto"/>
        <w:ind w:leftChars="0" w:left="1440" w:right="-46" w:firstLineChars="0" w:firstLine="0"/>
        <w:textAlignment w:val="auto"/>
        <w:outlineLvl w:val="9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E60784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</w:p>
    <w:p w14:paraId="7719DC13" w14:textId="2E847D63" w:rsidR="008018FB" w:rsidRPr="00E60784" w:rsidRDefault="008018F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Wykonawca zapewni dostępność cyfrową zgodnie z zasadami minimum WCAG 2.1. na poziomie AA oraz dobrymi praktykami dostępności wydarzeń online. Standardy przygotowywania treści zgodnie z wytycznymi WCAG 2.1 (dostępne na stronie </w:t>
      </w:r>
      <w:hyperlink r:id="rId9" w:history="1">
        <w:r w:rsidRPr="00E60784">
          <w:rPr>
            <w:rStyle w:val="Hipercze"/>
            <w:rFonts w:asciiTheme="majorHAnsi" w:hAnsiTheme="majorHAnsi" w:cstheme="majorHAnsi"/>
          </w:rPr>
          <w:t>https://ore.edu.pl/wp-content/uploads/2020/09/standardy-przygotowywania-tresci-zgodnie-z-wytycznymi-wcag-2.1_ore_2020.pdf</w:t>
        </w:r>
      </w:hyperlink>
      <w:r w:rsidR="0065121C">
        <w:rPr>
          <w:rFonts w:asciiTheme="majorHAnsi" w:hAnsiTheme="majorHAnsi" w:cstheme="majorHAnsi"/>
        </w:rPr>
        <w:t>)</w:t>
      </w:r>
      <w:r w:rsidRPr="00E60784">
        <w:rPr>
          <w:rFonts w:asciiTheme="majorHAnsi" w:hAnsiTheme="majorHAnsi" w:cstheme="majorHAnsi"/>
        </w:rPr>
        <w:t xml:space="preserve"> </w:t>
      </w:r>
      <w:r w:rsidRPr="0074101D">
        <w:rPr>
          <w:rFonts w:asciiTheme="majorHAnsi" w:hAnsiTheme="majorHAnsi" w:cstheme="majorHAnsi"/>
        </w:rPr>
        <w:t>oraz powinny</w:t>
      </w:r>
      <w:r w:rsidR="004A5A5A">
        <w:rPr>
          <w:rFonts w:asciiTheme="majorHAnsi" w:hAnsiTheme="majorHAnsi" w:cstheme="majorHAnsi"/>
        </w:rPr>
        <w:t xml:space="preserve"> być</w:t>
      </w:r>
      <w:r w:rsidRPr="00E60784">
        <w:rPr>
          <w:rFonts w:asciiTheme="majorHAnsi" w:hAnsiTheme="majorHAnsi" w:cstheme="majorHAnsi"/>
        </w:rPr>
        <w:t xml:space="preserve"> opatrzone odpowiednim oznaczeniem, zgodnie z Księgą Tożsamości Wizualnej </w:t>
      </w:r>
      <w:r w:rsidR="006B0F81">
        <w:rPr>
          <w:rFonts w:asciiTheme="majorHAnsi" w:hAnsiTheme="majorHAnsi" w:cstheme="majorHAnsi"/>
        </w:rPr>
        <w:t>marki Fundusze Europejskie 2021</w:t>
      </w:r>
      <w:r w:rsidRPr="00E60784">
        <w:rPr>
          <w:rFonts w:asciiTheme="majorHAnsi" w:hAnsiTheme="majorHAnsi" w:cstheme="majorHAnsi"/>
        </w:rPr>
        <w:t xml:space="preserve">–2027 </w:t>
      </w:r>
      <w:hyperlink r:id="rId10" w:history="1">
        <w:r w:rsidRPr="00E60784">
          <w:rPr>
            <w:rStyle w:val="Hipercze"/>
            <w:rFonts w:asciiTheme="majorHAnsi" w:hAnsiTheme="majorHAnsi" w:cstheme="majorHAnsi"/>
          </w:rPr>
          <w:t>https://www.rozwojspoleczny.gov.pl/media/128896/ksiega_marki_FE_styczen_2024.pdf</w:t>
        </w:r>
      </w:hyperlink>
    </w:p>
    <w:p w14:paraId="361CC422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dostępnej na stronie </w:t>
      </w:r>
      <w:hyperlink r:id="rId11" w:history="1">
        <w:r w:rsidRPr="00E60784">
          <w:rPr>
            <w:rStyle w:val="Hipercze"/>
            <w:rFonts w:asciiTheme="majorHAnsi" w:hAnsiTheme="majorHAnsi" w:cstheme="majorHAnsi"/>
          </w:rPr>
          <w:t>https://www.rozwojspoleczny.gov.pl/strony/dowiedz-sie-wiecej-o-programie/promocja/zasady/dla-beneficjentow/</w:t>
        </w:r>
      </w:hyperlink>
    </w:p>
    <w:p w14:paraId="089D1051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rPr>
          <w:rFonts w:asciiTheme="majorHAnsi" w:hAnsiTheme="majorHAnsi" w:cstheme="majorHAnsi"/>
        </w:rPr>
      </w:pPr>
    </w:p>
    <w:p w14:paraId="0C879D3D" w14:textId="77777777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  <w:b/>
        </w:rPr>
      </w:pPr>
      <w:r w:rsidRPr="00E60784">
        <w:rPr>
          <w:rFonts w:asciiTheme="majorHAnsi" w:hAnsiTheme="majorHAnsi" w:cstheme="majorHAnsi"/>
          <w:b/>
        </w:rPr>
        <w:t>UWAGA</w:t>
      </w:r>
    </w:p>
    <w:p w14:paraId="49A7EE46" w14:textId="13C29A47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Wykonawca osobiście realizujący przedmiot zamówienia może złożyć ofertę na usługę ekspercką </w:t>
      </w:r>
      <w:r w:rsidRPr="00E60784">
        <w:rPr>
          <w:rFonts w:asciiTheme="majorHAnsi" w:hAnsiTheme="majorHAnsi" w:cstheme="majorHAnsi"/>
          <w:u w:val="single"/>
        </w:rPr>
        <w:t>wyłącznie do jednej części</w:t>
      </w:r>
      <w:r w:rsidRPr="00E60784">
        <w:rPr>
          <w:rFonts w:asciiTheme="majorHAnsi" w:hAnsiTheme="majorHAnsi" w:cstheme="majorHAnsi"/>
        </w:rPr>
        <w:t>. Oferta złożona do więcej niż jednej części zgodnie z powyższym zostanie odrzucona jako niezgodna z treścią SWZ.</w:t>
      </w:r>
      <w:r w:rsidRPr="00E60784">
        <w:rPr>
          <w:rFonts w:asciiTheme="majorHAnsi" w:hAnsiTheme="majorHAnsi" w:cstheme="majorHAnsi"/>
        </w:rPr>
        <w:br/>
        <w:t xml:space="preserve">Wykonawca, który dysponuje więcej niż 1 osobą skierowaną do realizacji przedmiotu zamówienia może złożyć ofertę na </w:t>
      </w:r>
      <w:r w:rsidRPr="00E60784">
        <w:rPr>
          <w:rFonts w:asciiTheme="majorHAnsi" w:hAnsiTheme="majorHAnsi" w:cstheme="majorHAnsi"/>
          <w:u w:val="single"/>
        </w:rPr>
        <w:t>dowolną liczbę części</w:t>
      </w:r>
      <w:r w:rsidRPr="00E60784">
        <w:rPr>
          <w:rFonts w:asciiTheme="majorHAnsi" w:hAnsiTheme="majorHAnsi" w:cstheme="majorHAnsi"/>
        </w:rPr>
        <w:t xml:space="preserve"> z zastrzeżeniem, że do każdej części musi zostać skierowana przez Wykonawcę inna osoba, zdolna do realizacji zamówienia.</w:t>
      </w:r>
    </w:p>
    <w:p w14:paraId="4A6CC759" w14:textId="01853063" w:rsidR="008018FB" w:rsidRPr="00E60784" w:rsidRDefault="008018FB" w:rsidP="008018FB">
      <w:pPr>
        <w:pStyle w:val="Akapitzlist"/>
        <w:spacing w:after="112"/>
        <w:ind w:leftChars="0" w:left="28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Wskazanie tej samej osoby do więcej niż jednej części zgodni</w:t>
      </w:r>
      <w:r w:rsidR="00C632AB">
        <w:rPr>
          <w:rFonts w:asciiTheme="majorHAnsi" w:hAnsiTheme="majorHAnsi" w:cstheme="majorHAnsi"/>
        </w:rPr>
        <w:t>e z powyższym zostanie odrzucone</w:t>
      </w:r>
      <w:r w:rsidRPr="00E60784">
        <w:rPr>
          <w:rFonts w:asciiTheme="majorHAnsi" w:hAnsiTheme="majorHAnsi" w:cstheme="majorHAnsi"/>
        </w:rPr>
        <w:t xml:space="preserve"> za niezgodność z treścią SWZ.</w:t>
      </w:r>
    </w:p>
    <w:p w14:paraId="4A288BF4" w14:textId="5E2FAFFA" w:rsidR="008018FB" w:rsidRPr="00E60784" w:rsidRDefault="00C632AB" w:rsidP="008018FB">
      <w:pPr>
        <w:spacing w:after="112"/>
        <w:ind w:left="0" w:hanging="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Zaangażowanie e</w:t>
      </w:r>
      <w:r w:rsidR="008018FB" w:rsidRPr="00E60784">
        <w:rPr>
          <w:rFonts w:asciiTheme="majorHAnsi" w:hAnsiTheme="majorHAnsi" w:cstheme="majorHAnsi"/>
        </w:rPr>
        <w:t>kspertów będzie obejmować:</w:t>
      </w:r>
    </w:p>
    <w:p w14:paraId="108DFBB1" w14:textId="2F60C01A" w:rsidR="008018FB" w:rsidRPr="00E60784" w:rsidRDefault="00C632AB" w:rsidP="008018FB">
      <w:pPr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 –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 xml:space="preserve">ka ds. mentoringu: </w:t>
      </w:r>
    </w:p>
    <w:p w14:paraId="31FD65EE" w14:textId="488F3B1F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kompetencjami,</w:t>
      </w:r>
    </w:p>
    <w:p w14:paraId="613C30E1" w14:textId="4FBA8480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wkładu w obszarze </w:t>
      </w:r>
      <w:r w:rsidR="008018FB" w:rsidRPr="00E60784">
        <w:rPr>
          <w:rFonts w:asciiTheme="majorHAnsi" w:hAnsiTheme="majorHAnsi" w:cstheme="majorHAnsi"/>
          <w:u w:val="single"/>
        </w:rPr>
        <w:t>mentoringu</w:t>
      </w:r>
      <w:r w:rsidR="008018FB" w:rsidRPr="00E60784">
        <w:rPr>
          <w:rFonts w:asciiTheme="majorHAnsi" w:hAnsiTheme="majorHAnsi" w:cstheme="majorHAnsi"/>
        </w:rPr>
        <w:t>, który posłuży do opracowania ww.</w:t>
      </w:r>
      <w:r w:rsidR="00EF44D4">
        <w:rPr>
          <w:rFonts w:asciiTheme="majorHAnsi" w:hAnsiTheme="majorHAnsi" w:cstheme="majorHAnsi"/>
        </w:rPr>
        <w:t> </w:t>
      </w:r>
      <w:r w:rsidR="008018FB" w:rsidRPr="00E60784">
        <w:rPr>
          <w:rFonts w:asciiTheme="majorHAnsi" w:hAnsiTheme="majorHAnsi" w:cstheme="majorHAnsi"/>
        </w:rPr>
        <w:t xml:space="preserve">dokumentów i materiałów, </w:t>
      </w:r>
    </w:p>
    <w:p w14:paraId="5D2C0446" w14:textId="2AA325C6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>trenerek –</w:t>
      </w:r>
      <w:r w:rsidR="006541EF">
        <w:rPr>
          <w:rFonts w:asciiTheme="majorHAnsi" w:hAnsiTheme="majorHAnsi" w:cstheme="majorHAnsi"/>
          <w:color w:val="000000" w:themeColor="text1"/>
        </w:rPr>
        <w:t xml:space="preserve"> 4 godziny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dydaktyczne, </w:t>
      </w:r>
    </w:p>
    <w:p w14:paraId="7CACD7C7" w14:textId="6B0D5D62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>oordynacja jednego obszaru ww. zadań.</w:t>
      </w:r>
    </w:p>
    <w:p w14:paraId="0DDEF225" w14:textId="517C16BF" w:rsidR="008018FB" w:rsidRPr="00E60784" w:rsidRDefault="00C632AB" w:rsidP="008018FB">
      <w:pPr>
        <w:tabs>
          <w:tab w:val="left" w:pos="5810"/>
        </w:tabs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II –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 ds. tutoringu:</w:t>
      </w:r>
      <w:r w:rsidR="008018FB" w:rsidRPr="00E60784">
        <w:rPr>
          <w:rFonts w:asciiTheme="majorHAnsi" w:hAnsiTheme="majorHAnsi" w:cstheme="majorHAnsi"/>
          <w:b/>
        </w:rPr>
        <w:tab/>
      </w:r>
    </w:p>
    <w:p w14:paraId="3CFC2ADE" w14:textId="19EB0129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</w:t>
      </w:r>
      <w:r>
        <w:rPr>
          <w:rFonts w:asciiTheme="majorHAnsi" w:hAnsiTheme="majorHAnsi" w:cstheme="majorHAnsi"/>
        </w:rPr>
        <w:t>,</w:t>
      </w:r>
    </w:p>
    <w:p w14:paraId="31054DAF" w14:textId="011A188A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wkładu w obszarze </w:t>
      </w:r>
      <w:r w:rsidR="008018FB" w:rsidRPr="00E60784">
        <w:rPr>
          <w:rFonts w:asciiTheme="majorHAnsi" w:hAnsiTheme="majorHAnsi" w:cstheme="majorHAnsi"/>
          <w:u w:val="single"/>
        </w:rPr>
        <w:t>tutoringu</w:t>
      </w:r>
      <w:r w:rsidR="008018FB" w:rsidRPr="00E60784">
        <w:rPr>
          <w:rFonts w:asciiTheme="majorHAnsi" w:hAnsiTheme="majorHAnsi" w:cstheme="majorHAnsi"/>
        </w:rPr>
        <w:t>, który posłuży do opracowania ww.</w:t>
      </w:r>
      <w:r w:rsidR="00EF44D4">
        <w:rPr>
          <w:rFonts w:asciiTheme="majorHAnsi" w:hAnsiTheme="majorHAnsi" w:cstheme="majorHAnsi"/>
        </w:rPr>
        <w:t> </w:t>
      </w:r>
      <w:r w:rsidR="008018FB" w:rsidRPr="00E60784">
        <w:rPr>
          <w:rFonts w:asciiTheme="majorHAnsi" w:hAnsiTheme="majorHAnsi" w:cstheme="majorHAnsi"/>
        </w:rPr>
        <w:t>dokumentów i materiałów</w:t>
      </w:r>
      <w:r>
        <w:rPr>
          <w:rFonts w:asciiTheme="majorHAnsi" w:hAnsiTheme="majorHAnsi" w:cstheme="majorHAnsi"/>
        </w:rPr>
        <w:t>,</w:t>
      </w:r>
    </w:p>
    <w:p w14:paraId="3381ED8B" w14:textId="3ED95827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>trenerek –</w:t>
      </w:r>
      <w:r w:rsidR="006541EF">
        <w:rPr>
          <w:rFonts w:asciiTheme="majorHAnsi" w:hAnsiTheme="majorHAnsi" w:cstheme="majorHAnsi"/>
          <w:color w:val="000000" w:themeColor="text1"/>
        </w:rPr>
        <w:t xml:space="preserve"> 4 godziny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dydaktyczne, </w:t>
      </w:r>
    </w:p>
    <w:p w14:paraId="1A82C577" w14:textId="7E626670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oordynacja jednego obszaru ww. zadań. </w:t>
      </w:r>
    </w:p>
    <w:p w14:paraId="25DE2326" w14:textId="31B748DC" w:rsidR="008018FB" w:rsidRPr="00E60784" w:rsidRDefault="00C632AB" w:rsidP="008018FB">
      <w:pPr>
        <w:tabs>
          <w:tab w:val="left" w:pos="5810"/>
        </w:tabs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Część III –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 ds. coachingu:</w:t>
      </w:r>
    </w:p>
    <w:p w14:paraId="55F73621" w14:textId="74AE0469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</w:t>
      </w:r>
      <w:r>
        <w:rPr>
          <w:rFonts w:asciiTheme="majorHAnsi" w:hAnsiTheme="majorHAnsi" w:cstheme="majorHAnsi"/>
        </w:rPr>
        <w:t>,</w:t>
      </w:r>
    </w:p>
    <w:p w14:paraId="07E47B37" w14:textId="7263D86A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wkładu w obszarze </w:t>
      </w:r>
      <w:r w:rsidR="008018FB" w:rsidRPr="00E60784">
        <w:rPr>
          <w:rFonts w:asciiTheme="majorHAnsi" w:hAnsiTheme="majorHAnsi" w:cstheme="majorHAnsi"/>
          <w:u w:val="single"/>
        </w:rPr>
        <w:t>coachingu</w:t>
      </w:r>
      <w:r w:rsidR="008018FB" w:rsidRPr="00E60784">
        <w:rPr>
          <w:rFonts w:asciiTheme="majorHAnsi" w:hAnsiTheme="majorHAnsi" w:cstheme="majorHAnsi"/>
        </w:rPr>
        <w:t>, który posłuży do opracowania ww.</w:t>
      </w:r>
      <w:r w:rsidR="00EF44D4">
        <w:rPr>
          <w:rFonts w:asciiTheme="majorHAnsi" w:hAnsiTheme="majorHAnsi" w:cstheme="majorHAnsi"/>
        </w:rPr>
        <w:t> </w:t>
      </w:r>
      <w:r w:rsidR="008018FB" w:rsidRPr="00E60784">
        <w:rPr>
          <w:rFonts w:asciiTheme="majorHAnsi" w:hAnsiTheme="majorHAnsi" w:cstheme="majorHAnsi"/>
        </w:rPr>
        <w:t>dokumentów i materiałów</w:t>
      </w:r>
      <w:r>
        <w:rPr>
          <w:rFonts w:asciiTheme="majorHAnsi" w:hAnsiTheme="majorHAnsi" w:cstheme="majorHAnsi"/>
        </w:rPr>
        <w:t>,</w:t>
      </w:r>
    </w:p>
    <w:p w14:paraId="63579DAF" w14:textId="7D998BBB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>trenerek –</w:t>
      </w:r>
      <w:r w:rsidR="006541EF">
        <w:rPr>
          <w:rFonts w:asciiTheme="majorHAnsi" w:hAnsiTheme="majorHAnsi" w:cstheme="majorHAnsi"/>
          <w:color w:val="000000" w:themeColor="text1"/>
        </w:rPr>
        <w:t xml:space="preserve"> 4 godziny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dydaktyczne, </w:t>
      </w:r>
    </w:p>
    <w:p w14:paraId="33491EF6" w14:textId="32F4E7B9" w:rsidR="008018FB" w:rsidRPr="00E60784" w:rsidRDefault="00C632AB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>oordynacja jednego obszaru ww. zadań.</w:t>
      </w:r>
    </w:p>
    <w:p w14:paraId="17359BC9" w14:textId="77ABF55D" w:rsidR="008018FB" w:rsidRPr="00E60784" w:rsidRDefault="00C632AB" w:rsidP="008018FB">
      <w:pPr>
        <w:tabs>
          <w:tab w:val="left" w:pos="5810"/>
        </w:tabs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IV – e</w:t>
      </w:r>
      <w:r w:rsidR="008018FB" w:rsidRPr="00E60784">
        <w:rPr>
          <w:rFonts w:asciiTheme="majorHAnsi" w:hAnsiTheme="majorHAnsi" w:cstheme="majorHAnsi"/>
          <w:b/>
        </w:rPr>
        <w:t>kspert/</w:t>
      </w:r>
      <w:r w:rsidR="00A87E16"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ka: trener:</w:t>
      </w:r>
    </w:p>
    <w:p w14:paraId="7EA62E61" w14:textId="71AB3868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kompetencjami,</w:t>
      </w:r>
    </w:p>
    <w:p w14:paraId="484E4090" w14:textId="1ED65833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wkładu w obszarze </w:t>
      </w:r>
      <w:r w:rsidR="008018FB" w:rsidRPr="00E60784">
        <w:rPr>
          <w:rFonts w:asciiTheme="majorHAnsi" w:hAnsiTheme="majorHAnsi" w:cstheme="majorHAnsi"/>
          <w:u w:val="single"/>
        </w:rPr>
        <w:t>kompetencji interpersonalnych i umiejętności psychospołecznych</w:t>
      </w:r>
      <w:r w:rsidR="008018FB" w:rsidRPr="00E60784">
        <w:rPr>
          <w:rFonts w:asciiTheme="majorHAnsi" w:hAnsiTheme="majorHAnsi" w:cstheme="majorHAnsi"/>
        </w:rPr>
        <w:t>, który posłuży do opracowania ww. dokumentów i materiałów,</w:t>
      </w:r>
    </w:p>
    <w:p w14:paraId="7D0FC1EE" w14:textId="3CE69AE7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 xml:space="preserve">trenerek – 4 </w:t>
      </w:r>
      <w:r w:rsidR="006541EF">
        <w:rPr>
          <w:rFonts w:asciiTheme="majorHAnsi" w:hAnsiTheme="majorHAnsi" w:cstheme="majorHAnsi"/>
          <w:color w:val="000000" w:themeColor="text1"/>
        </w:rPr>
        <w:t>godziny</w:t>
      </w:r>
      <w:r>
        <w:rPr>
          <w:rFonts w:asciiTheme="majorHAnsi" w:hAnsiTheme="majorHAnsi" w:cstheme="majorHAnsi"/>
          <w:color w:val="000000" w:themeColor="text1"/>
        </w:rPr>
        <w:t xml:space="preserve"> dydaktyczne</w:t>
      </w:r>
      <w:r w:rsidR="008018FB" w:rsidRPr="00E60784">
        <w:rPr>
          <w:rFonts w:asciiTheme="majorHAnsi" w:hAnsiTheme="majorHAnsi" w:cstheme="majorHAnsi"/>
          <w:color w:val="000000" w:themeColor="text1"/>
        </w:rPr>
        <w:t>,</w:t>
      </w:r>
    </w:p>
    <w:p w14:paraId="608FBDB2" w14:textId="3E984847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>oordynacja jednego obszaru ww. zadań.</w:t>
      </w:r>
    </w:p>
    <w:p w14:paraId="056D47C9" w14:textId="5FCAFCB2" w:rsidR="008018FB" w:rsidRPr="00E60784" w:rsidRDefault="0065121C" w:rsidP="008018FB">
      <w:pPr>
        <w:tabs>
          <w:tab w:val="left" w:pos="5810"/>
        </w:tabs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V –</w:t>
      </w:r>
      <w:r w:rsidR="00A87E16">
        <w:rPr>
          <w:rFonts w:asciiTheme="majorHAnsi" w:hAnsiTheme="majorHAnsi" w:cstheme="majorHAnsi"/>
          <w:b/>
        </w:rPr>
        <w:t xml:space="preserve"> e</w:t>
      </w:r>
      <w:r w:rsidR="008018FB" w:rsidRPr="00E60784">
        <w:rPr>
          <w:rFonts w:asciiTheme="majorHAnsi" w:hAnsiTheme="majorHAnsi" w:cstheme="majorHAnsi"/>
          <w:b/>
        </w:rPr>
        <w:t>kspert/</w:t>
      </w:r>
      <w:r w:rsidR="00A87E16"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ka: trener oświaty:</w:t>
      </w:r>
    </w:p>
    <w:p w14:paraId="4C678FA2" w14:textId="0B8445D9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</w:t>
      </w:r>
      <w:r>
        <w:rPr>
          <w:rFonts w:asciiTheme="majorHAnsi" w:hAnsiTheme="majorHAnsi" w:cstheme="majorHAnsi"/>
        </w:rPr>
        <w:t>,</w:t>
      </w:r>
    </w:p>
    <w:p w14:paraId="3BFE1ABC" w14:textId="68645FF7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materiału w obszarze </w:t>
      </w:r>
      <w:r w:rsidR="008018FB" w:rsidRPr="00E60784">
        <w:rPr>
          <w:rFonts w:asciiTheme="majorHAnsi" w:hAnsiTheme="majorHAnsi" w:cstheme="majorHAnsi"/>
          <w:u w:val="single"/>
        </w:rPr>
        <w:t>najnowszych trendów w oświacie oraz regulacji i wymogów prawnych dotyczących systemu oświaty</w:t>
      </w:r>
      <w:r>
        <w:rPr>
          <w:rFonts w:asciiTheme="majorHAnsi" w:hAnsiTheme="majorHAnsi" w:cstheme="majorHAnsi"/>
        </w:rPr>
        <w:t>, w tym standardów kształcenia</w:t>
      </w:r>
      <w:r w:rsidR="008018FB" w:rsidRPr="00E60784">
        <w:rPr>
          <w:rFonts w:asciiTheme="majorHAnsi" w:hAnsiTheme="majorHAnsi" w:cstheme="majorHAnsi"/>
        </w:rPr>
        <w:t>, który posłuży do opracowania ww. dokumentów i materiałów,</w:t>
      </w:r>
    </w:p>
    <w:p w14:paraId="1E5472D2" w14:textId="16ACAEA9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 xml:space="preserve">trenerek – 4 </w:t>
      </w:r>
      <w:r w:rsidR="006541EF">
        <w:rPr>
          <w:rFonts w:asciiTheme="majorHAnsi" w:hAnsiTheme="majorHAnsi" w:cstheme="majorHAnsi"/>
          <w:color w:val="000000" w:themeColor="text1"/>
        </w:rPr>
        <w:t>godziny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dydaktyczne, </w:t>
      </w:r>
    </w:p>
    <w:p w14:paraId="28C59192" w14:textId="38EBDF22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>oordynacja jednego obszaru ww. zadań.</w:t>
      </w:r>
    </w:p>
    <w:p w14:paraId="3E6E591E" w14:textId="31C14669" w:rsidR="008018FB" w:rsidRPr="00E60784" w:rsidRDefault="00A87E16" w:rsidP="008018FB">
      <w:pPr>
        <w:tabs>
          <w:tab w:val="left" w:pos="5810"/>
        </w:tabs>
        <w:ind w:left="0" w:hanging="2"/>
        <w:outlineLvl w:val="1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VI – e</w:t>
      </w:r>
      <w:r w:rsidR="008018FB" w:rsidRPr="00E60784">
        <w:rPr>
          <w:rFonts w:asciiTheme="majorHAnsi" w:hAnsiTheme="majorHAnsi" w:cstheme="majorHAnsi"/>
          <w:b/>
        </w:rPr>
        <w:t>kspert/</w:t>
      </w:r>
      <w:r w:rsidR="005D230C">
        <w:rPr>
          <w:rFonts w:asciiTheme="majorHAnsi" w:hAnsiTheme="majorHAnsi" w:cstheme="majorHAnsi"/>
          <w:b/>
        </w:rPr>
        <w:t>eksper</w:t>
      </w:r>
      <w:r w:rsidR="008018FB" w:rsidRPr="00E60784">
        <w:rPr>
          <w:rFonts w:asciiTheme="majorHAnsi" w:hAnsiTheme="majorHAnsi" w:cstheme="majorHAnsi"/>
          <w:b/>
        </w:rPr>
        <w:t>ka: doradca metodyczny:</w:t>
      </w:r>
    </w:p>
    <w:p w14:paraId="2A5DADE4" w14:textId="6049CB1B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8018FB" w:rsidRPr="00E60784">
        <w:rPr>
          <w:rFonts w:asciiTheme="majorHAnsi" w:hAnsiTheme="majorHAnsi" w:cstheme="majorHAnsi"/>
        </w:rPr>
        <w:t>ktywny udział w ww. pracach Zespołu zgodnie ze swoimi kompetencjami,</w:t>
      </w:r>
    </w:p>
    <w:p w14:paraId="66E4BD12" w14:textId="7C0506C0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</w:t>
      </w:r>
      <w:r w:rsidR="008018FB" w:rsidRPr="00E60784">
        <w:rPr>
          <w:rFonts w:asciiTheme="majorHAnsi" w:hAnsiTheme="majorHAnsi" w:cstheme="majorHAnsi"/>
        </w:rPr>
        <w:t xml:space="preserve">rzygotowanie wkładu w obszarze </w:t>
      </w:r>
      <w:r w:rsidR="008018FB" w:rsidRPr="00E60784">
        <w:rPr>
          <w:rFonts w:asciiTheme="majorHAnsi" w:hAnsiTheme="majorHAnsi" w:cstheme="majorHAnsi"/>
          <w:u w:val="single"/>
        </w:rPr>
        <w:t>doradztwa metodycznego</w:t>
      </w:r>
      <w:r w:rsidR="008018FB" w:rsidRPr="00E60784">
        <w:rPr>
          <w:rFonts w:asciiTheme="majorHAnsi" w:hAnsiTheme="majorHAnsi" w:cstheme="majorHAnsi"/>
        </w:rPr>
        <w:t>, który posłuży do opracowania ww. dokumentów i materiałów,</w:t>
      </w:r>
    </w:p>
    <w:p w14:paraId="7036530C" w14:textId="498C9B9E" w:rsidR="008018FB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w</w:t>
      </w:r>
      <w:r w:rsidR="008018FB" w:rsidRPr="00E60784">
        <w:rPr>
          <w:rFonts w:asciiTheme="majorHAnsi" w:hAnsiTheme="majorHAnsi" w:cstheme="majorHAnsi"/>
          <w:color w:val="000000" w:themeColor="text1"/>
        </w:rPr>
        <w:t>spółprowadzenie przygotowania trenerów/</w:t>
      </w:r>
      <w:r>
        <w:rPr>
          <w:rFonts w:asciiTheme="majorHAnsi" w:hAnsiTheme="majorHAnsi" w:cstheme="majorHAnsi"/>
          <w:color w:val="000000" w:themeColor="text1"/>
        </w:rPr>
        <w:t xml:space="preserve">trenerek – 4 </w:t>
      </w:r>
      <w:r w:rsidR="006541EF">
        <w:rPr>
          <w:rFonts w:asciiTheme="majorHAnsi" w:hAnsiTheme="majorHAnsi" w:cstheme="majorHAnsi"/>
          <w:color w:val="000000" w:themeColor="text1"/>
        </w:rPr>
        <w:t>godziny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dydaktyczne, </w:t>
      </w:r>
    </w:p>
    <w:p w14:paraId="5D6F372B" w14:textId="251F3C9B" w:rsidR="005F74DF" w:rsidRPr="00E60784" w:rsidRDefault="00A87E16" w:rsidP="008018FB">
      <w:pPr>
        <w:pStyle w:val="Akapitzlist"/>
        <w:numPr>
          <w:ilvl w:val="0"/>
          <w:numId w:val="11"/>
        </w:numPr>
        <w:spacing w:after="112"/>
        <w:ind w:leftChars="0" w:firstLineChars="0"/>
        <w:textDirection w:val="lrTb"/>
        <w:outlineLvl w:val="9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</w:rPr>
        <w:t>k</w:t>
      </w:r>
      <w:r w:rsidR="008018FB" w:rsidRPr="00E60784">
        <w:rPr>
          <w:rFonts w:asciiTheme="majorHAnsi" w:hAnsiTheme="majorHAnsi" w:cstheme="majorHAnsi"/>
          <w:color w:val="000000" w:themeColor="text1"/>
        </w:rPr>
        <w:t>oordynacja jednego obszaru ww. zadań.</w:t>
      </w:r>
    </w:p>
    <w:p w14:paraId="0EA465EF" w14:textId="77777777" w:rsidR="005F74DF" w:rsidRPr="00E60784" w:rsidRDefault="005F74DF" w:rsidP="005F74DF">
      <w:pPr>
        <w:pStyle w:val="Akapitzlist"/>
        <w:spacing w:after="112"/>
        <w:ind w:leftChars="0" w:left="426" w:firstLineChars="0" w:firstLine="0"/>
        <w:textDirection w:val="lrTb"/>
        <w:rPr>
          <w:rFonts w:asciiTheme="majorHAnsi" w:hAnsiTheme="majorHAnsi" w:cstheme="majorHAnsi"/>
          <w:sz w:val="24"/>
          <w:szCs w:val="24"/>
        </w:rPr>
      </w:pPr>
    </w:p>
    <w:p w14:paraId="479404DA" w14:textId="77777777" w:rsidR="00DD59E0" w:rsidRPr="00E60784" w:rsidRDefault="00DD59E0" w:rsidP="000926A0">
      <w:pPr>
        <w:pStyle w:val="Akapitzlist"/>
        <w:numPr>
          <w:ilvl w:val="0"/>
          <w:numId w:val="6"/>
        </w:numPr>
        <w:spacing w:after="112"/>
        <w:ind w:leftChars="0" w:left="284" w:firstLineChars="0"/>
        <w:textDirection w:val="lrTb"/>
        <w:rPr>
          <w:rFonts w:asciiTheme="majorHAnsi" w:hAnsiTheme="majorHAnsi" w:cstheme="majorHAnsi"/>
          <w:b/>
          <w:sz w:val="24"/>
          <w:szCs w:val="24"/>
        </w:rPr>
      </w:pPr>
      <w:r w:rsidRPr="00E60784">
        <w:rPr>
          <w:rFonts w:asciiTheme="majorHAnsi" w:hAnsiTheme="majorHAnsi" w:cstheme="majorHAnsi"/>
          <w:b/>
          <w:sz w:val="24"/>
          <w:szCs w:val="24"/>
        </w:rPr>
        <w:t>Wymiar czasu realizacji usługi</w:t>
      </w:r>
    </w:p>
    <w:p w14:paraId="294CB434" w14:textId="15CC95D5" w:rsidR="008018FB" w:rsidRPr="00E60784" w:rsidRDefault="008018FB" w:rsidP="008018FB">
      <w:pPr>
        <w:pStyle w:val="Akapitzlist"/>
        <w:numPr>
          <w:ilvl w:val="0"/>
          <w:numId w:val="8"/>
        </w:numPr>
        <w:ind w:leftChars="0" w:firstLineChars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eastAsia="Times New Roman" w:hAnsiTheme="majorHAnsi" w:cstheme="majorHAnsi"/>
          <w:color w:val="000000"/>
          <w:lang w:eastAsia="pl-PL"/>
        </w:rPr>
        <w:t>Termin realizacji współpracy: od dnia podpisania umowy</w:t>
      </w:r>
      <w:r w:rsidRPr="00E60784">
        <w:rPr>
          <w:rFonts w:asciiTheme="majorHAnsi" w:eastAsia="Times New Roman" w:hAnsiTheme="majorHAnsi" w:cstheme="majorHAnsi"/>
          <w:b/>
          <w:color w:val="000000"/>
          <w:lang w:eastAsia="pl-PL"/>
        </w:rPr>
        <w:t xml:space="preserve"> </w:t>
      </w:r>
      <w:r w:rsidRPr="00E60784">
        <w:rPr>
          <w:rFonts w:asciiTheme="majorHAnsi" w:eastAsia="Times New Roman" w:hAnsiTheme="majorHAnsi" w:cstheme="majorHAnsi"/>
          <w:color w:val="000000"/>
          <w:lang w:eastAsia="pl-PL"/>
        </w:rPr>
        <w:t xml:space="preserve">(tj. styczeń 2025 r.) </w:t>
      </w:r>
      <w:r w:rsidRPr="00E60784">
        <w:rPr>
          <w:rFonts w:asciiTheme="majorHAnsi" w:eastAsia="Times New Roman" w:hAnsiTheme="majorHAnsi" w:cstheme="majorHAnsi"/>
          <w:b/>
          <w:color w:val="000000"/>
          <w:lang w:eastAsia="pl-PL"/>
        </w:rPr>
        <w:t>do 31</w:t>
      </w:r>
      <w:r w:rsidR="00AF3D0B">
        <w:rPr>
          <w:rFonts w:asciiTheme="majorHAnsi" w:eastAsia="Times New Roman" w:hAnsiTheme="majorHAnsi" w:cstheme="majorHAnsi"/>
          <w:b/>
          <w:color w:val="000000"/>
          <w:lang w:eastAsia="pl-PL"/>
        </w:rPr>
        <w:t> </w:t>
      </w:r>
      <w:r w:rsidRPr="00E60784">
        <w:rPr>
          <w:rFonts w:asciiTheme="majorHAnsi" w:eastAsia="Times New Roman" w:hAnsiTheme="majorHAnsi" w:cstheme="majorHAnsi"/>
          <w:b/>
          <w:color w:val="000000"/>
          <w:lang w:eastAsia="pl-PL"/>
        </w:rPr>
        <w:t xml:space="preserve">sierpnia 2025 r. </w:t>
      </w:r>
      <w:r w:rsidRPr="00E60784">
        <w:rPr>
          <w:rFonts w:asciiTheme="majorHAnsi" w:hAnsiTheme="majorHAnsi" w:cstheme="majorHAnsi"/>
        </w:rPr>
        <w:t xml:space="preserve">Termin realizacji zadań może </w:t>
      </w:r>
      <w:r w:rsidR="005D230C">
        <w:rPr>
          <w:rFonts w:asciiTheme="majorHAnsi" w:hAnsiTheme="majorHAnsi" w:cstheme="majorHAnsi"/>
        </w:rPr>
        <w:t>zostać</w:t>
      </w:r>
      <w:r w:rsidRPr="00E60784">
        <w:rPr>
          <w:rFonts w:asciiTheme="majorHAnsi" w:hAnsiTheme="majorHAnsi" w:cstheme="majorHAnsi"/>
        </w:rPr>
        <w:t xml:space="preserve"> wydłuż</w:t>
      </w:r>
      <w:r w:rsidR="005D230C">
        <w:rPr>
          <w:rFonts w:asciiTheme="majorHAnsi" w:hAnsiTheme="majorHAnsi" w:cstheme="majorHAnsi"/>
        </w:rPr>
        <w:t>ony</w:t>
      </w:r>
      <w:r w:rsidRPr="00E60784">
        <w:rPr>
          <w:rFonts w:asciiTheme="majorHAnsi" w:hAnsiTheme="majorHAnsi" w:cstheme="majorHAnsi"/>
        </w:rPr>
        <w:t xml:space="preserve"> w przypadku opóźnienia rozpoczęcia działań szkoleniowo-doradczych, nieleżących po stronie Zamawiającego.</w:t>
      </w:r>
    </w:p>
    <w:p w14:paraId="7EA9FB3D" w14:textId="0E9758A2" w:rsidR="008018FB" w:rsidRPr="00E60784" w:rsidRDefault="008018FB" w:rsidP="008018FB">
      <w:pPr>
        <w:pStyle w:val="Akapitzlist"/>
        <w:numPr>
          <w:ilvl w:val="0"/>
          <w:numId w:val="8"/>
        </w:numPr>
        <w:ind w:leftChars="0" w:firstLineChars="0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W ramach za</w:t>
      </w:r>
      <w:r w:rsidR="006541EF">
        <w:rPr>
          <w:rFonts w:asciiTheme="majorHAnsi" w:hAnsiTheme="majorHAnsi" w:cstheme="majorHAnsi"/>
        </w:rPr>
        <w:t>wartej umowy każdy z wybranych e</w:t>
      </w:r>
      <w:r w:rsidRPr="00E60784">
        <w:rPr>
          <w:rFonts w:asciiTheme="majorHAnsi" w:hAnsiTheme="majorHAnsi" w:cstheme="majorHAnsi"/>
        </w:rPr>
        <w:t>kspe</w:t>
      </w:r>
      <w:r w:rsidR="006541EF">
        <w:rPr>
          <w:rFonts w:asciiTheme="majorHAnsi" w:hAnsiTheme="majorHAnsi" w:cstheme="majorHAnsi"/>
        </w:rPr>
        <w:t>rtów/eks</w:t>
      </w:r>
      <w:r w:rsidR="005D230C">
        <w:rPr>
          <w:rFonts w:asciiTheme="majorHAnsi" w:hAnsiTheme="majorHAnsi" w:cstheme="majorHAnsi"/>
        </w:rPr>
        <w:t>pe</w:t>
      </w:r>
      <w:r w:rsidR="006541EF">
        <w:rPr>
          <w:rFonts w:asciiTheme="majorHAnsi" w:hAnsiTheme="majorHAnsi" w:cstheme="majorHAnsi"/>
        </w:rPr>
        <w:t>rtek w ramach pracy Zespołu</w:t>
      </w:r>
      <w:r w:rsidRPr="00E60784">
        <w:rPr>
          <w:rFonts w:asciiTheme="majorHAnsi" w:hAnsiTheme="majorHAnsi" w:cstheme="majorHAnsi"/>
        </w:rPr>
        <w:t xml:space="preserve"> będzie zobowiązany/</w:t>
      </w:r>
      <w:r w:rsidR="006541EF">
        <w:rPr>
          <w:rFonts w:asciiTheme="majorHAnsi" w:hAnsiTheme="majorHAnsi" w:cstheme="majorHAnsi"/>
        </w:rPr>
        <w:t>zobowiązan</w:t>
      </w:r>
      <w:r w:rsidRPr="00E60784">
        <w:rPr>
          <w:rFonts w:asciiTheme="majorHAnsi" w:hAnsiTheme="majorHAnsi" w:cstheme="majorHAnsi"/>
        </w:rPr>
        <w:t>a do współpracy przy wykonaniu:</w:t>
      </w:r>
    </w:p>
    <w:p w14:paraId="5A1856E2" w14:textId="0DE595BF" w:rsidR="008018FB" w:rsidRPr="004A5A5A" w:rsidRDefault="006541EF" w:rsidP="008018FB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pracowania </w:t>
      </w:r>
      <w:r w:rsidR="004A5A5A" w:rsidRPr="004A5A5A">
        <w:rPr>
          <w:rFonts w:asciiTheme="majorHAnsi" w:hAnsiTheme="majorHAnsi" w:cstheme="majorHAnsi"/>
          <w:color w:val="000000" w:themeColor="text1"/>
        </w:rPr>
        <w:t>rekomendacji do pracy DM/NK, w tym standardów pracy w zakresie wykorzystania metody tutoringu i mentoringu</w:t>
      </w:r>
      <w:r w:rsidR="004A5A5A">
        <w:rPr>
          <w:rFonts w:asciiTheme="majorHAnsi" w:hAnsiTheme="majorHAnsi" w:cstheme="majorHAnsi"/>
          <w:color w:val="000000" w:themeColor="text1"/>
        </w:rPr>
        <w:t xml:space="preserve"> </w:t>
      </w:r>
      <w:r w:rsidRPr="004A5A5A">
        <w:rPr>
          <w:rFonts w:asciiTheme="majorHAnsi" w:hAnsiTheme="majorHAnsi" w:cstheme="majorHAnsi"/>
          <w:color w:val="000000" w:themeColor="text1"/>
        </w:rPr>
        <w:t>(pkt</w:t>
      </w:r>
      <w:r w:rsidR="008018FB" w:rsidRPr="004A5A5A">
        <w:rPr>
          <w:rFonts w:asciiTheme="majorHAnsi" w:hAnsiTheme="majorHAnsi" w:cstheme="majorHAnsi"/>
          <w:color w:val="000000" w:themeColor="text1"/>
        </w:rPr>
        <w:t xml:space="preserve"> 1) – </w:t>
      </w:r>
      <w:r w:rsidR="008018FB" w:rsidRPr="004A5A5A">
        <w:rPr>
          <w:rFonts w:asciiTheme="majorHAnsi" w:hAnsiTheme="majorHAnsi" w:cstheme="majorHAnsi"/>
          <w:b/>
          <w:color w:val="000000" w:themeColor="text1"/>
        </w:rPr>
        <w:t>najpóźniej do 16 czerwca 2025 r.</w:t>
      </w:r>
      <w:r w:rsidRPr="004A5A5A">
        <w:rPr>
          <w:rFonts w:asciiTheme="majorHAnsi" w:hAnsiTheme="majorHAnsi" w:cstheme="majorHAnsi"/>
          <w:color w:val="000000" w:themeColor="text1"/>
        </w:rPr>
        <w:t>;</w:t>
      </w:r>
    </w:p>
    <w:p w14:paraId="72CA0287" w14:textId="6F317B7A" w:rsidR="008018FB" w:rsidRPr="00E60784" w:rsidRDefault="006541EF" w:rsidP="008018FB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</w:t>
      </w:r>
      <w:r w:rsidR="008018FB" w:rsidRPr="00E60784">
        <w:rPr>
          <w:rFonts w:asciiTheme="majorHAnsi" w:hAnsiTheme="majorHAnsi" w:cstheme="majorHAnsi"/>
          <w:color w:val="000000" w:themeColor="text1"/>
        </w:rPr>
        <w:t>pracowania programu szkolenia dla doradców metodycznych i nauczycieli konsultantów, scenariusza szkol</w:t>
      </w:r>
      <w:r>
        <w:rPr>
          <w:rFonts w:asciiTheme="majorHAnsi" w:hAnsiTheme="majorHAnsi" w:cstheme="majorHAnsi"/>
          <w:color w:val="000000" w:themeColor="text1"/>
        </w:rPr>
        <w:t>enia oraz materiałów szkoleniowych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do prowadzenia szkolenia przez trenerów i tre</w:t>
      </w:r>
      <w:r>
        <w:rPr>
          <w:rFonts w:asciiTheme="majorHAnsi" w:hAnsiTheme="majorHAnsi" w:cstheme="majorHAnsi"/>
          <w:color w:val="000000" w:themeColor="text1"/>
        </w:rPr>
        <w:t>nerki (pkt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2) – </w:t>
      </w:r>
      <w:r w:rsidR="008018FB" w:rsidRPr="00E60784">
        <w:rPr>
          <w:rFonts w:asciiTheme="majorHAnsi" w:hAnsiTheme="majorHAnsi" w:cstheme="majorHAnsi"/>
          <w:b/>
        </w:rPr>
        <w:t xml:space="preserve">najpóźniej </w:t>
      </w:r>
      <w:r w:rsidR="008018FB" w:rsidRPr="006541EF">
        <w:rPr>
          <w:rFonts w:asciiTheme="majorHAnsi" w:hAnsiTheme="majorHAnsi" w:cstheme="majorHAnsi"/>
          <w:b/>
          <w:color w:val="000000" w:themeColor="text1"/>
        </w:rPr>
        <w:t xml:space="preserve">do </w:t>
      </w:r>
      <w:r w:rsidR="008018FB" w:rsidRPr="00E60784">
        <w:rPr>
          <w:rFonts w:asciiTheme="majorHAnsi" w:hAnsiTheme="majorHAnsi" w:cstheme="majorHAnsi"/>
          <w:b/>
          <w:color w:val="000000" w:themeColor="text1"/>
        </w:rPr>
        <w:t>31 lipca 2025 r.</w:t>
      </w:r>
      <w:r>
        <w:rPr>
          <w:rFonts w:asciiTheme="majorHAnsi" w:hAnsiTheme="majorHAnsi" w:cstheme="majorHAnsi"/>
          <w:color w:val="000000" w:themeColor="text1"/>
        </w:rPr>
        <w:t>;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</w:t>
      </w:r>
    </w:p>
    <w:p w14:paraId="4ACFDA7F" w14:textId="3331ABDD" w:rsidR="008018FB" w:rsidRPr="00E60784" w:rsidRDefault="006541EF" w:rsidP="008018FB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o</w:t>
      </w:r>
      <w:r w:rsidR="008018FB" w:rsidRPr="00E60784">
        <w:rPr>
          <w:rFonts w:asciiTheme="majorHAnsi" w:hAnsiTheme="majorHAnsi" w:cstheme="majorHAnsi"/>
          <w:color w:val="000000" w:themeColor="text1"/>
        </w:rPr>
        <w:t>pracowania kryteriów do monitorowania warsztatu pracy doradcy metodycznego w</w:t>
      </w:r>
      <w:r w:rsidR="000E42B8">
        <w:rPr>
          <w:rFonts w:asciiTheme="majorHAnsi" w:hAnsiTheme="majorHAnsi" w:cstheme="majorHAnsi"/>
          <w:color w:val="000000" w:themeColor="text1"/>
        </w:rPr>
        <w:t> 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ramach wsparcia realizowanego przez doradców metodycznych </w:t>
      </w:r>
      <w:r>
        <w:rPr>
          <w:rFonts w:asciiTheme="majorHAnsi" w:hAnsiTheme="majorHAnsi" w:cstheme="majorHAnsi"/>
          <w:color w:val="000000" w:themeColor="text1"/>
        </w:rPr>
        <w:t>i nauczycieli konsultantów (pkt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3) – </w:t>
      </w:r>
      <w:r w:rsidR="008018FB" w:rsidRPr="00E60784">
        <w:rPr>
          <w:rFonts w:asciiTheme="majorHAnsi" w:hAnsiTheme="majorHAnsi" w:cstheme="majorHAnsi"/>
          <w:b/>
        </w:rPr>
        <w:t xml:space="preserve">najpóźniej </w:t>
      </w:r>
      <w:r w:rsidR="008018FB" w:rsidRPr="00E60784">
        <w:rPr>
          <w:rFonts w:asciiTheme="majorHAnsi" w:hAnsiTheme="majorHAnsi" w:cstheme="majorHAnsi"/>
          <w:b/>
          <w:color w:val="000000" w:themeColor="text1"/>
        </w:rPr>
        <w:t>do 11 sierpnia 2025 r.</w:t>
      </w:r>
      <w:r>
        <w:rPr>
          <w:rFonts w:asciiTheme="majorHAnsi" w:hAnsiTheme="majorHAnsi" w:cstheme="majorHAnsi"/>
          <w:color w:val="000000" w:themeColor="text1"/>
        </w:rPr>
        <w:t>;</w:t>
      </w:r>
    </w:p>
    <w:p w14:paraId="22FE11E1" w14:textId="2017BF7A" w:rsidR="008018FB" w:rsidRPr="00E60784" w:rsidRDefault="006541EF" w:rsidP="008018FB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/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lastRenderedPageBreak/>
        <w:t>p</w:t>
      </w:r>
      <w:r w:rsidR="008018FB" w:rsidRPr="00E60784">
        <w:rPr>
          <w:rFonts w:asciiTheme="majorHAnsi" w:hAnsiTheme="majorHAnsi" w:cstheme="majorHAnsi"/>
          <w:color w:val="000000" w:themeColor="text1"/>
        </w:rPr>
        <w:t>rzygotowania trenerów i trenerek do prowadzenia szkoleni</w:t>
      </w:r>
      <w:r>
        <w:rPr>
          <w:rFonts w:asciiTheme="majorHAnsi" w:hAnsiTheme="majorHAnsi" w:cstheme="majorHAnsi"/>
          <w:color w:val="000000" w:themeColor="text1"/>
        </w:rPr>
        <w:t>a dla doradców metodycznych i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nauczycieli kons</w:t>
      </w:r>
      <w:r w:rsidR="004A5A5A">
        <w:rPr>
          <w:rFonts w:asciiTheme="majorHAnsi" w:hAnsiTheme="majorHAnsi" w:cstheme="majorHAnsi"/>
          <w:color w:val="000000" w:themeColor="text1"/>
        </w:rPr>
        <w:t xml:space="preserve">ultantów 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(pkt 4) – </w:t>
      </w:r>
      <w:r w:rsidR="008018FB" w:rsidRPr="00E60784">
        <w:rPr>
          <w:rFonts w:asciiTheme="majorHAnsi" w:hAnsiTheme="majorHAnsi" w:cstheme="majorHAnsi"/>
          <w:b/>
        </w:rPr>
        <w:t xml:space="preserve">najpóźniej </w:t>
      </w:r>
      <w:r w:rsidR="008018FB" w:rsidRPr="00E60784">
        <w:rPr>
          <w:rFonts w:asciiTheme="majorHAnsi" w:hAnsiTheme="majorHAnsi" w:cstheme="majorHAnsi"/>
          <w:b/>
          <w:color w:val="000000" w:themeColor="text1"/>
        </w:rPr>
        <w:t>do 31 sierpnia 2025 r.</w:t>
      </w:r>
      <w:r w:rsidR="008018FB" w:rsidRPr="00E60784">
        <w:rPr>
          <w:rFonts w:asciiTheme="majorHAnsi" w:hAnsiTheme="majorHAnsi" w:cstheme="majorHAnsi"/>
          <w:color w:val="000000" w:themeColor="text1"/>
        </w:rPr>
        <w:t xml:space="preserve"> </w:t>
      </w:r>
    </w:p>
    <w:p w14:paraId="7CD51B7C" w14:textId="14B971BA" w:rsidR="00DD59E0" w:rsidRPr="00E60784" w:rsidRDefault="00DD59E0" w:rsidP="008018FB">
      <w:pPr>
        <w:pStyle w:val="Akapitzlist"/>
        <w:pBdr>
          <w:top w:val="nil"/>
          <w:left w:val="nil"/>
          <w:bottom w:val="nil"/>
          <w:right w:val="nil"/>
          <w:between w:val="nil"/>
        </w:pBdr>
        <w:ind w:leftChars="0" w:left="1354" w:right="-2" w:firstLineChars="0" w:firstLine="0"/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14:paraId="168C6693" w14:textId="50F4930A" w:rsidR="00DD59E0" w:rsidRPr="00E60784" w:rsidRDefault="006541EF" w:rsidP="000926A0">
      <w:pPr>
        <w:pStyle w:val="Akapitzlist"/>
        <w:numPr>
          <w:ilvl w:val="0"/>
          <w:numId w:val="6"/>
        </w:numPr>
        <w:spacing w:after="112"/>
        <w:ind w:leftChars="0" w:left="284" w:firstLineChars="0"/>
        <w:textDirection w:val="lrTb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Zasady współpracy z e</w:t>
      </w:r>
      <w:r w:rsidR="00DD59E0" w:rsidRPr="00E60784">
        <w:rPr>
          <w:rFonts w:asciiTheme="majorHAnsi" w:hAnsiTheme="majorHAnsi" w:cstheme="majorHAnsi"/>
          <w:b/>
          <w:sz w:val="24"/>
          <w:szCs w:val="24"/>
        </w:rPr>
        <w:t>kspertami podczas realizacji zamówienia</w:t>
      </w:r>
    </w:p>
    <w:p w14:paraId="16620435" w14:textId="5E7D6E78" w:rsidR="008018FB" w:rsidRPr="00E60784" w:rsidRDefault="008018FB" w:rsidP="008018FB">
      <w:pPr>
        <w:pStyle w:val="Akapitzlist"/>
        <w:numPr>
          <w:ilvl w:val="0"/>
          <w:numId w:val="9"/>
        </w:numPr>
        <w:spacing w:after="112"/>
        <w:ind w:leftChars="0" w:firstLineChars="0"/>
        <w:rPr>
          <w:rFonts w:asciiTheme="majorHAnsi" w:hAnsiTheme="majorHAnsi" w:cstheme="majorHAnsi"/>
          <w:b/>
          <w:color w:val="000000" w:themeColor="text1"/>
        </w:rPr>
      </w:pPr>
      <w:r w:rsidRPr="00E60784">
        <w:rPr>
          <w:rFonts w:asciiTheme="majorHAnsi" w:hAnsiTheme="majorHAnsi" w:cstheme="majorHAnsi"/>
        </w:rPr>
        <w:t>W celu realizacj</w:t>
      </w:r>
      <w:r w:rsidR="006541EF">
        <w:rPr>
          <w:rFonts w:asciiTheme="majorHAnsi" w:hAnsiTheme="majorHAnsi" w:cstheme="majorHAnsi"/>
        </w:rPr>
        <w:t>i wskazanych w ust. 1 zadań 1–4</w:t>
      </w:r>
      <w:r w:rsidRPr="00E60784">
        <w:rPr>
          <w:rFonts w:asciiTheme="majorHAnsi" w:hAnsiTheme="majorHAnsi" w:cstheme="majorHAnsi"/>
        </w:rPr>
        <w:t xml:space="preserve"> </w:t>
      </w:r>
      <w:r w:rsidR="006541EF">
        <w:rPr>
          <w:rFonts w:asciiTheme="majorHAnsi" w:hAnsiTheme="majorHAnsi" w:cstheme="majorHAnsi"/>
          <w:color w:val="000000"/>
        </w:rPr>
        <w:t>e</w:t>
      </w:r>
      <w:r w:rsidRPr="00E60784">
        <w:rPr>
          <w:rFonts w:asciiTheme="majorHAnsi" w:hAnsiTheme="majorHAnsi" w:cstheme="majorHAnsi"/>
          <w:color w:val="000000"/>
        </w:rPr>
        <w:t xml:space="preserve">ksperci zobowiązują się do ścisłej współpracy w ramach utworzonego </w:t>
      </w:r>
      <w:r w:rsidRPr="00E60784">
        <w:rPr>
          <w:rFonts w:asciiTheme="majorHAnsi" w:hAnsiTheme="majorHAnsi" w:cstheme="majorHAnsi"/>
        </w:rPr>
        <w:t xml:space="preserve">6-osobowego </w:t>
      </w:r>
      <w:r w:rsidRPr="00E60784">
        <w:rPr>
          <w:rFonts w:asciiTheme="majorHAnsi" w:hAnsiTheme="majorHAnsi" w:cstheme="majorHAnsi"/>
          <w:color w:val="000000"/>
        </w:rPr>
        <w:t>Zespołu. Wspierają się wzajemnie w zakresie relacji zadań, dzielą się wiedzą i umiejętnościami.</w:t>
      </w:r>
      <w:r w:rsidR="007D607D">
        <w:rPr>
          <w:rFonts w:asciiTheme="majorHAnsi" w:hAnsiTheme="majorHAnsi" w:cstheme="majorHAnsi"/>
          <w:color w:val="000000"/>
        </w:rPr>
        <w:t xml:space="preserve"> Na jakość współpracy pomiędzy e</w:t>
      </w:r>
      <w:r w:rsidRPr="00E60784">
        <w:rPr>
          <w:rFonts w:asciiTheme="majorHAnsi" w:hAnsiTheme="majorHAnsi" w:cstheme="majorHAnsi"/>
          <w:color w:val="000000"/>
        </w:rPr>
        <w:t>kspertami nie mogą mieć wpływu ich odmienne przekonania i poglądy. Eksperci zapewnią poufność osobistych danych wrażliwych</w:t>
      </w:r>
      <w:r w:rsidR="007D607D">
        <w:rPr>
          <w:rFonts w:asciiTheme="majorHAnsi" w:hAnsiTheme="majorHAnsi" w:cstheme="majorHAnsi"/>
          <w:color w:val="000000"/>
        </w:rPr>
        <w:t>,</w:t>
      </w:r>
      <w:r w:rsidRPr="00E60784">
        <w:rPr>
          <w:rFonts w:asciiTheme="majorHAnsi" w:hAnsiTheme="majorHAnsi" w:cstheme="majorHAnsi"/>
          <w:color w:val="000000"/>
        </w:rPr>
        <w:t xml:space="preserve"> ujawnionych w trakcie współpracy. </w:t>
      </w:r>
    </w:p>
    <w:p w14:paraId="494816EE" w14:textId="248A4483" w:rsidR="008018FB" w:rsidRPr="00E60784" w:rsidRDefault="008018FB" w:rsidP="008018FB">
      <w:pPr>
        <w:pStyle w:val="Akapitzlist"/>
        <w:numPr>
          <w:ilvl w:val="0"/>
          <w:numId w:val="9"/>
        </w:numPr>
        <w:spacing w:after="112"/>
        <w:ind w:leftChars="0" w:firstLineChars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  <w:color w:val="000000"/>
        </w:rPr>
        <w:t xml:space="preserve">Eksperci </w:t>
      </w:r>
      <w:r w:rsidRPr="00E60784">
        <w:rPr>
          <w:rFonts w:asciiTheme="majorHAnsi" w:hAnsiTheme="majorHAnsi" w:cstheme="majorHAnsi"/>
        </w:rPr>
        <w:t xml:space="preserve">zobowiązują się do uczestnictwa w </w:t>
      </w:r>
      <w:r w:rsidRPr="00E60784">
        <w:rPr>
          <w:rFonts w:asciiTheme="majorHAnsi" w:hAnsiTheme="majorHAnsi" w:cstheme="majorHAnsi"/>
          <w:color w:val="000000" w:themeColor="text1"/>
        </w:rPr>
        <w:t xml:space="preserve">spotkaniach </w:t>
      </w:r>
      <w:r w:rsidR="007D607D">
        <w:rPr>
          <w:rFonts w:asciiTheme="majorHAnsi" w:hAnsiTheme="majorHAnsi" w:cstheme="majorHAnsi"/>
        </w:rPr>
        <w:t>Zespołu E</w:t>
      </w:r>
      <w:r w:rsidRPr="00E60784">
        <w:rPr>
          <w:rFonts w:asciiTheme="majorHAnsi" w:hAnsiTheme="majorHAnsi" w:cstheme="majorHAnsi"/>
        </w:rPr>
        <w:t xml:space="preserve">kspertów, organizowanych przez Zamawiającego, w formule: </w:t>
      </w:r>
    </w:p>
    <w:p w14:paraId="6DA492B5" w14:textId="4949199C" w:rsidR="008018FB" w:rsidRPr="00E60784" w:rsidRDefault="008018FB" w:rsidP="008018FB">
      <w:pPr>
        <w:pStyle w:val="Akapitzlist"/>
        <w:numPr>
          <w:ilvl w:val="0"/>
          <w:numId w:val="10"/>
        </w:numPr>
        <w:spacing w:after="112"/>
        <w:ind w:leftChars="0" w:firstLineChars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  <w:color w:val="000000" w:themeColor="text1"/>
        </w:rPr>
        <w:t>online</w:t>
      </w:r>
      <w:r w:rsidR="0065121C">
        <w:rPr>
          <w:rFonts w:asciiTheme="majorHAnsi" w:hAnsiTheme="majorHAnsi" w:cstheme="majorHAnsi"/>
        </w:rPr>
        <w:t xml:space="preserve"> (minimum raz w miesiącu –</w:t>
      </w:r>
      <w:r w:rsidR="007D607D">
        <w:rPr>
          <w:rFonts w:asciiTheme="majorHAnsi" w:hAnsiTheme="majorHAnsi" w:cstheme="majorHAnsi"/>
        </w:rPr>
        <w:t xml:space="preserve"> minimum</w:t>
      </w:r>
      <w:r w:rsidRPr="00E60784">
        <w:rPr>
          <w:rFonts w:asciiTheme="majorHAnsi" w:hAnsiTheme="majorHAnsi" w:cstheme="majorHAnsi"/>
        </w:rPr>
        <w:t xml:space="preserve"> 6 spotkań w czasie trwania realizacji umowy)</w:t>
      </w:r>
      <w:r w:rsidR="007D607D">
        <w:rPr>
          <w:rFonts w:asciiTheme="majorHAnsi" w:hAnsiTheme="majorHAnsi" w:cstheme="majorHAnsi"/>
        </w:rPr>
        <w:t>, trwające średnio 2 godziny,</w:t>
      </w:r>
      <w:r w:rsidRPr="00E60784">
        <w:rPr>
          <w:rFonts w:asciiTheme="majorHAnsi" w:hAnsiTheme="majorHAnsi" w:cstheme="majorHAnsi"/>
        </w:rPr>
        <w:t xml:space="preserve"> oraz </w:t>
      </w:r>
    </w:p>
    <w:p w14:paraId="5D9D1952" w14:textId="77777777" w:rsidR="008018FB" w:rsidRPr="00E60784" w:rsidRDefault="008018FB" w:rsidP="008018FB">
      <w:pPr>
        <w:pStyle w:val="Akapitzlist"/>
        <w:numPr>
          <w:ilvl w:val="0"/>
          <w:numId w:val="10"/>
        </w:numPr>
        <w:spacing w:after="112"/>
        <w:ind w:leftChars="0" w:firstLineChars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  <w:color w:val="000000" w:themeColor="text1"/>
        </w:rPr>
        <w:t xml:space="preserve">stacjonarnej: </w:t>
      </w:r>
      <w:r w:rsidRPr="00E60784">
        <w:rPr>
          <w:rFonts w:asciiTheme="majorHAnsi" w:hAnsiTheme="majorHAnsi" w:cstheme="majorHAnsi"/>
        </w:rPr>
        <w:t>dwa spotkania robocze Zespołu oraz jedno spotkanie przygotowujące trenerów i trenerki do prowadzenia szkoleń dla DM i NK:</w:t>
      </w:r>
      <w:r w:rsidRPr="00E60784">
        <w:rPr>
          <w:rFonts w:asciiTheme="majorHAnsi" w:hAnsiTheme="majorHAnsi" w:cstheme="majorHAnsi"/>
          <w:color w:val="000000" w:themeColor="text1"/>
        </w:rPr>
        <w:t xml:space="preserve"> </w:t>
      </w:r>
    </w:p>
    <w:p w14:paraId="6EE14A75" w14:textId="0F492BF6" w:rsidR="008018FB" w:rsidRPr="00E60784" w:rsidRDefault="008018FB" w:rsidP="008018FB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- pierwsze spotkanie robocze </w:t>
      </w:r>
      <w:r w:rsidRPr="00E60784">
        <w:rPr>
          <w:rFonts w:asciiTheme="majorHAnsi" w:hAnsiTheme="majorHAnsi" w:cstheme="majorHAnsi"/>
          <w:color w:val="000000" w:themeColor="text1"/>
        </w:rPr>
        <w:t>stacjonarne</w:t>
      </w:r>
      <w:r w:rsidRPr="00E60784">
        <w:rPr>
          <w:rFonts w:asciiTheme="majorHAnsi" w:hAnsiTheme="majorHAnsi" w:cstheme="majorHAnsi"/>
        </w:rPr>
        <w:t xml:space="preserve"> Zesp</w:t>
      </w:r>
      <w:r w:rsidR="007D607D">
        <w:rPr>
          <w:rFonts w:asciiTheme="majorHAnsi" w:hAnsiTheme="majorHAnsi" w:cstheme="majorHAnsi"/>
        </w:rPr>
        <w:t>ołu (jednodniowe), ok. 8 godzin,</w:t>
      </w:r>
      <w:r w:rsidRPr="00E60784">
        <w:rPr>
          <w:rFonts w:asciiTheme="majorHAnsi" w:hAnsiTheme="majorHAnsi" w:cstheme="majorHAnsi"/>
        </w:rPr>
        <w:t xml:space="preserve"> planowany termin – </w:t>
      </w:r>
      <w:r w:rsidRPr="00E60784">
        <w:rPr>
          <w:rFonts w:asciiTheme="majorHAnsi" w:hAnsiTheme="majorHAnsi" w:cstheme="majorHAnsi"/>
          <w:b/>
        </w:rPr>
        <w:t>luty 2025 r</w:t>
      </w:r>
      <w:r w:rsidRPr="000E42B8">
        <w:rPr>
          <w:rFonts w:asciiTheme="majorHAnsi" w:hAnsiTheme="majorHAnsi" w:cstheme="majorHAnsi"/>
          <w:b/>
          <w:bCs/>
        </w:rPr>
        <w:t>.</w:t>
      </w:r>
      <w:r w:rsidRPr="00E60784">
        <w:rPr>
          <w:rFonts w:asciiTheme="majorHAnsi" w:hAnsiTheme="majorHAnsi" w:cstheme="majorHAnsi"/>
        </w:rPr>
        <w:t xml:space="preserve">, </w:t>
      </w:r>
    </w:p>
    <w:p w14:paraId="53F26B61" w14:textId="35370940" w:rsidR="008018FB" w:rsidRPr="00E60784" w:rsidRDefault="008018FB" w:rsidP="008018FB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- drugie spotkanie robocze </w:t>
      </w:r>
      <w:r w:rsidRPr="00E60784">
        <w:rPr>
          <w:rFonts w:asciiTheme="majorHAnsi" w:hAnsiTheme="majorHAnsi" w:cstheme="majorHAnsi"/>
          <w:color w:val="000000" w:themeColor="text1"/>
        </w:rPr>
        <w:t>stacjonarne</w:t>
      </w:r>
      <w:r w:rsidRPr="00E60784">
        <w:rPr>
          <w:rFonts w:asciiTheme="majorHAnsi" w:hAnsiTheme="majorHAnsi" w:cstheme="majorHAnsi"/>
        </w:rPr>
        <w:t xml:space="preserve"> Zespołu (dwudniowe)</w:t>
      </w:r>
      <w:r w:rsidR="007D607D">
        <w:rPr>
          <w:rFonts w:asciiTheme="majorHAnsi" w:hAnsiTheme="majorHAnsi" w:cstheme="majorHAnsi"/>
        </w:rPr>
        <w:t>, ok. 12 godzin,</w:t>
      </w:r>
      <w:r w:rsidRPr="00E60784">
        <w:rPr>
          <w:rFonts w:asciiTheme="majorHAnsi" w:hAnsiTheme="majorHAnsi" w:cstheme="majorHAnsi"/>
        </w:rPr>
        <w:t xml:space="preserve"> planowany termin</w:t>
      </w:r>
      <w:r w:rsidR="007D607D">
        <w:rPr>
          <w:rFonts w:asciiTheme="majorHAnsi" w:hAnsiTheme="majorHAnsi" w:cstheme="majorHAnsi"/>
        </w:rPr>
        <w:t xml:space="preserve"> –</w:t>
      </w:r>
      <w:r w:rsidRPr="00E60784">
        <w:rPr>
          <w:rFonts w:asciiTheme="majorHAnsi" w:hAnsiTheme="majorHAnsi" w:cstheme="majorHAnsi"/>
        </w:rPr>
        <w:t xml:space="preserve"> </w:t>
      </w:r>
      <w:r w:rsidRPr="00E60784">
        <w:rPr>
          <w:rFonts w:asciiTheme="majorHAnsi" w:hAnsiTheme="majorHAnsi" w:cstheme="majorHAnsi"/>
          <w:b/>
        </w:rPr>
        <w:t>marzec/kwiecień 2025 r</w:t>
      </w:r>
      <w:r w:rsidRPr="000E42B8">
        <w:rPr>
          <w:rFonts w:asciiTheme="majorHAnsi" w:hAnsiTheme="majorHAnsi" w:cstheme="majorHAnsi"/>
          <w:b/>
          <w:bCs/>
        </w:rPr>
        <w:t>.</w:t>
      </w:r>
      <w:r w:rsidRPr="00E60784">
        <w:rPr>
          <w:rFonts w:asciiTheme="majorHAnsi" w:hAnsiTheme="majorHAnsi" w:cstheme="majorHAnsi"/>
        </w:rPr>
        <w:t>,</w:t>
      </w:r>
    </w:p>
    <w:p w14:paraId="160E5244" w14:textId="61414458" w:rsidR="008018FB" w:rsidRPr="00E60784" w:rsidRDefault="008018FB" w:rsidP="008018FB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- trzecie spotkanie</w:t>
      </w:r>
      <w:r w:rsidR="000E42B8">
        <w:rPr>
          <w:rFonts w:asciiTheme="majorHAnsi" w:hAnsiTheme="majorHAnsi" w:cstheme="majorHAnsi"/>
        </w:rPr>
        <w:t>,</w:t>
      </w:r>
      <w:r w:rsidRPr="00E60784">
        <w:rPr>
          <w:rFonts w:asciiTheme="majorHAnsi" w:hAnsiTheme="majorHAnsi" w:cstheme="majorHAnsi"/>
        </w:rPr>
        <w:t xml:space="preserve"> dotycz</w:t>
      </w:r>
      <w:r w:rsidR="000E42B8">
        <w:rPr>
          <w:rFonts w:asciiTheme="majorHAnsi" w:hAnsiTheme="majorHAnsi" w:cstheme="majorHAnsi"/>
        </w:rPr>
        <w:t>ące</w:t>
      </w:r>
      <w:r w:rsidRPr="00E60784">
        <w:rPr>
          <w:rFonts w:asciiTheme="majorHAnsi" w:hAnsiTheme="majorHAnsi" w:cstheme="majorHAnsi"/>
        </w:rPr>
        <w:t xml:space="preserve"> przeprowadzenia przygotowania trenerów i trenerek</w:t>
      </w:r>
      <w:r w:rsidR="007D607D">
        <w:rPr>
          <w:rFonts w:asciiTheme="majorHAnsi" w:hAnsiTheme="majorHAnsi" w:cstheme="majorHAnsi"/>
        </w:rPr>
        <w:t>,</w:t>
      </w:r>
      <w:r w:rsidRPr="00E60784">
        <w:rPr>
          <w:rFonts w:asciiTheme="majorHAnsi" w:hAnsiTheme="majorHAnsi" w:cstheme="majorHAnsi"/>
        </w:rPr>
        <w:t xml:space="preserve"> 24 godzin</w:t>
      </w:r>
      <w:r w:rsidR="007D607D">
        <w:rPr>
          <w:rFonts w:asciiTheme="majorHAnsi" w:hAnsiTheme="majorHAnsi" w:cstheme="majorHAnsi"/>
        </w:rPr>
        <w:t>y dydaktyczne,</w:t>
      </w:r>
      <w:r w:rsidRPr="00E60784">
        <w:rPr>
          <w:rFonts w:asciiTheme="majorHAnsi" w:hAnsiTheme="majorHAnsi" w:cstheme="majorHAnsi"/>
        </w:rPr>
        <w:t xml:space="preserve"> planowany termin</w:t>
      </w:r>
      <w:r w:rsidR="007D607D">
        <w:rPr>
          <w:rFonts w:asciiTheme="majorHAnsi" w:hAnsiTheme="majorHAnsi" w:cstheme="majorHAnsi"/>
        </w:rPr>
        <w:t xml:space="preserve"> –</w:t>
      </w:r>
      <w:r w:rsidRPr="00E60784">
        <w:rPr>
          <w:rFonts w:asciiTheme="majorHAnsi" w:hAnsiTheme="majorHAnsi" w:cstheme="majorHAnsi"/>
        </w:rPr>
        <w:t xml:space="preserve"> </w:t>
      </w:r>
      <w:r w:rsidRPr="00E60784">
        <w:rPr>
          <w:rFonts w:asciiTheme="majorHAnsi" w:hAnsiTheme="majorHAnsi" w:cstheme="majorHAnsi"/>
          <w:b/>
        </w:rPr>
        <w:t>sierpień 2025 r.</w:t>
      </w:r>
      <w:r w:rsidRPr="00E60784">
        <w:rPr>
          <w:rFonts w:asciiTheme="majorHAnsi" w:hAnsiTheme="majorHAnsi" w:cstheme="majorHAnsi"/>
        </w:rPr>
        <w:t xml:space="preserve"> </w:t>
      </w:r>
    </w:p>
    <w:p w14:paraId="3E76AF01" w14:textId="1F31701C" w:rsidR="008018FB" w:rsidRPr="00E60784" w:rsidRDefault="008018FB" w:rsidP="008018FB">
      <w:pPr>
        <w:pStyle w:val="Akapitzlist"/>
        <w:spacing w:after="112"/>
        <w:ind w:leftChars="0" w:left="172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  <w:color w:val="000000" w:themeColor="text1"/>
        </w:rPr>
        <w:t>Realizację</w:t>
      </w:r>
      <w:r w:rsidRPr="00E60784">
        <w:rPr>
          <w:rFonts w:asciiTheme="majorHAnsi" w:hAnsiTheme="majorHAnsi" w:cstheme="majorHAnsi"/>
        </w:rPr>
        <w:t xml:space="preserve"> spotkań stacjonarnych Zamawiający przewiduje w swojej siedzibie</w:t>
      </w:r>
      <w:r w:rsidR="007D607D">
        <w:rPr>
          <w:rFonts w:asciiTheme="majorHAnsi" w:hAnsiTheme="majorHAnsi" w:cstheme="majorHAnsi"/>
        </w:rPr>
        <w:t>,</w:t>
      </w:r>
      <w:r w:rsidRPr="00E60784">
        <w:rPr>
          <w:rFonts w:asciiTheme="majorHAnsi" w:hAnsiTheme="majorHAnsi" w:cstheme="majorHAnsi"/>
        </w:rPr>
        <w:t xml:space="preserve"> tj. </w:t>
      </w:r>
      <w:r w:rsidRPr="00E60784">
        <w:rPr>
          <w:rFonts w:asciiTheme="majorHAnsi" w:hAnsiTheme="majorHAnsi" w:cstheme="majorHAnsi"/>
        </w:rPr>
        <w:br/>
        <w:t xml:space="preserve">w </w:t>
      </w:r>
      <w:r w:rsidRPr="00E60784">
        <w:rPr>
          <w:rFonts w:asciiTheme="majorHAnsi" w:hAnsiTheme="majorHAnsi" w:cstheme="majorHAnsi"/>
          <w:color w:val="151515"/>
          <w:shd w:val="clear" w:color="auto" w:fill="FFFFFF"/>
        </w:rPr>
        <w:t xml:space="preserve">Alejach Ujazdowskich 28 </w:t>
      </w:r>
      <w:r w:rsidR="003E1785">
        <w:rPr>
          <w:rFonts w:asciiTheme="majorHAnsi" w:hAnsiTheme="majorHAnsi" w:cstheme="majorHAnsi"/>
          <w:color w:val="151515"/>
          <w:shd w:val="clear" w:color="auto" w:fill="FFFFFF"/>
        </w:rPr>
        <w:t>w Warszawie lub</w:t>
      </w:r>
      <w:r w:rsidRPr="00E60784">
        <w:rPr>
          <w:rFonts w:asciiTheme="majorHAnsi" w:hAnsiTheme="majorHAnsi" w:cstheme="majorHAnsi"/>
          <w:color w:val="151515"/>
          <w:shd w:val="clear" w:color="auto" w:fill="FFFFFF"/>
        </w:rPr>
        <w:t xml:space="preserve"> przy ul. Polnej 46a w Warszawie</w:t>
      </w:r>
      <w:r w:rsidR="003E1785">
        <w:rPr>
          <w:rFonts w:asciiTheme="majorHAnsi" w:hAnsiTheme="majorHAnsi" w:cstheme="majorHAnsi"/>
          <w:color w:val="151515"/>
          <w:shd w:val="clear" w:color="auto" w:fill="FFFFFF"/>
        </w:rPr>
        <w:t>,</w:t>
      </w:r>
      <w:r w:rsidRPr="00E60784">
        <w:rPr>
          <w:rFonts w:asciiTheme="majorHAnsi" w:hAnsiTheme="majorHAnsi" w:cstheme="majorHAnsi"/>
          <w:color w:val="151515"/>
          <w:shd w:val="clear" w:color="auto" w:fill="FFFFFF"/>
        </w:rPr>
        <w:t xml:space="preserve"> lub w</w:t>
      </w:r>
      <w:r w:rsidRPr="00E60784">
        <w:rPr>
          <w:rFonts w:asciiTheme="majorHAnsi" w:hAnsiTheme="majorHAnsi" w:cstheme="majorHAnsi"/>
        </w:rPr>
        <w:t xml:space="preserve"> </w:t>
      </w:r>
      <w:r w:rsidRPr="00E60784">
        <w:rPr>
          <w:rFonts w:asciiTheme="majorHAnsi" w:hAnsiTheme="majorHAnsi" w:cstheme="majorHAnsi"/>
          <w:color w:val="000000" w:themeColor="text1"/>
        </w:rPr>
        <w:t xml:space="preserve">Centrum Szkoleniowym ORE w Sulejówku. </w:t>
      </w:r>
    </w:p>
    <w:p w14:paraId="6A248AF5" w14:textId="6B810E2A" w:rsidR="008018FB" w:rsidRPr="00E60784" w:rsidRDefault="008018FB" w:rsidP="008018FB">
      <w:pPr>
        <w:pStyle w:val="Akapitzlist"/>
        <w:spacing w:after="112"/>
        <w:ind w:leftChars="0" w:left="1004" w:firstLineChars="0" w:firstLine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  <w:color w:val="000000"/>
        </w:rPr>
        <w:t xml:space="preserve">Planowane ww. spotkania mają na celu </w:t>
      </w:r>
      <w:r w:rsidRPr="00E60784">
        <w:rPr>
          <w:rFonts w:asciiTheme="majorHAnsi" w:hAnsiTheme="majorHAnsi" w:cstheme="majorHAnsi"/>
        </w:rPr>
        <w:t>wymian</w:t>
      </w:r>
      <w:r w:rsidR="003E1785">
        <w:rPr>
          <w:rFonts w:asciiTheme="majorHAnsi" w:hAnsiTheme="majorHAnsi" w:cstheme="majorHAnsi"/>
        </w:rPr>
        <w:t>ę doświadczeń oraz wypracowanie</w:t>
      </w:r>
      <w:r w:rsidRPr="00E60784">
        <w:rPr>
          <w:rFonts w:asciiTheme="majorHAnsi" w:hAnsiTheme="majorHAnsi" w:cstheme="majorHAnsi"/>
        </w:rPr>
        <w:t xml:space="preserve"> jak najlepszych opracowań produktów zadań wskazanych w ust. 1. </w:t>
      </w:r>
      <w:r w:rsidRPr="00E60784">
        <w:rPr>
          <w:rFonts w:asciiTheme="majorHAnsi" w:hAnsiTheme="majorHAnsi" w:cstheme="majorHAnsi"/>
          <w:color w:val="000000"/>
        </w:rPr>
        <w:t>Do tego dochodzi praca własna i s</w:t>
      </w:r>
      <w:r w:rsidR="003E1785">
        <w:rPr>
          <w:rFonts w:asciiTheme="majorHAnsi" w:hAnsiTheme="majorHAnsi" w:cstheme="majorHAnsi"/>
        </w:rPr>
        <w:t>potkania doraźne, które e</w:t>
      </w:r>
      <w:r w:rsidRPr="00E60784">
        <w:rPr>
          <w:rFonts w:asciiTheme="majorHAnsi" w:hAnsiTheme="majorHAnsi" w:cstheme="majorHAnsi"/>
        </w:rPr>
        <w:t>ksperci będą organizować w formule i czasie zgodnie z własną potrzebą, niezależnie od Zamawiającego.</w:t>
      </w:r>
    </w:p>
    <w:p w14:paraId="16F3D1CB" w14:textId="1B57119C" w:rsidR="008018FB" w:rsidRPr="00E60784" w:rsidRDefault="008018FB" w:rsidP="008018FB">
      <w:pPr>
        <w:pStyle w:val="Akapitzlist"/>
        <w:numPr>
          <w:ilvl w:val="0"/>
          <w:numId w:val="9"/>
        </w:numPr>
        <w:spacing w:after="112"/>
        <w:ind w:leftChars="0" w:firstLineChars="0"/>
        <w:textDirection w:val="lrTb"/>
        <w:rPr>
          <w:rFonts w:asciiTheme="majorHAnsi" w:hAnsiTheme="majorHAnsi" w:cstheme="majorHAnsi"/>
          <w:color w:val="000000"/>
        </w:rPr>
      </w:pPr>
      <w:r w:rsidRPr="00E60784">
        <w:rPr>
          <w:rFonts w:asciiTheme="majorHAnsi" w:hAnsiTheme="majorHAnsi" w:cstheme="majorHAnsi"/>
        </w:rPr>
        <w:t xml:space="preserve">Wykonawca zobowiązany jest zapoznać się z dokumentacją projektową oraz materiałami do pracy, które Zamawiający przekaże Wykonawcy </w:t>
      </w:r>
      <w:r w:rsidR="003B7985">
        <w:rPr>
          <w:rFonts w:asciiTheme="majorHAnsi" w:hAnsiTheme="majorHAnsi" w:cstheme="majorHAnsi"/>
        </w:rPr>
        <w:t>po podpisaniu umowy</w:t>
      </w:r>
      <w:r w:rsidRPr="00E60784">
        <w:rPr>
          <w:rFonts w:asciiTheme="majorHAnsi" w:hAnsiTheme="majorHAnsi" w:cstheme="majorHAnsi"/>
        </w:rPr>
        <w:t xml:space="preserve"> i będzie przekazywał przez cały okres trwania umowy. Szczegółowe wytyczne w zakresie opracowani</w:t>
      </w:r>
      <w:r w:rsidR="003E1785">
        <w:rPr>
          <w:rFonts w:asciiTheme="majorHAnsi" w:hAnsiTheme="majorHAnsi" w:cstheme="majorHAnsi"/>
        </w:rPr>
        <w:t>a wskazanych w ust.</w:t>
      </w:r>
      <w:r w:rsidR="00225C54">
        <w:rPr>
          <w:rFonts w:asciiTheme="majorHAnsi" w:hAnsiTheme="majorHAnsi" w:cstheme="majorHAnsi"/>
        </w:rPr>
        <w:t> </w:t>
      </w:r>
      <w:r w:rsidR="003E1785">
        <w:rPr>
          <w:rFonts w:asciiTheme="majorHAnsi" w:hAnsiTheme="majorHAnsi" w:cstheme="majorHAnsi"/>
        </w:rPr>
        <w:t>1 zadań 1–</w:t>
      </w:r>
      <w:r w:rsidRPr="00E60784">
        <w:rPr>
          <w:rFonts w:asciiTheme="majorHAnsi" w:hAnsiTheme="majorHAnsi" w:cstheme="majorHAnsi"/>
        </w:rPr>
        <w:t xml:space="preserve">4 </w:t>
      </w:r>
      <w:r w:rsidR="00225C54" w:rsidRPr="00E60784">
        <w:rPr>
          <w:rFonts w:asciiTheme="majorHAnsi" w:hAnsiTheme="majorHAnsi" w:cstheme="majorHAnsi"/>
        </w:rPr>
        <w:t xml:space="preserve">zostaną </w:t>
      </w:r>
      <w:r w:rsidRPr="00E60784">
        <w:rPr>
          <w:rFonts w:asciiTheme="majorHAnsi" w:hAnsiTheme="majorHAnsi" w:cstheme="majorHAnsi"/>
        </w:rPr>
        <w:t>przekazane Wykonawcy podczas spotkań organizowanych przez Zamawiającego.</w:t>
      </w:r>
    </w:p>
    <w:p w14:paraId="22C404BB" w14:textId="35EFE050" w:rsidR="008018FB" w:rsidRPr="00E60784" w:rsidRDefault="008018FB" w:rsidP="008018FB">
      <w:pPr>
        <w:pStyle w:val="Akapitzlist"/>
        <w:numPr>
          <w:ilvl w:val="0"/>
          <w:numId w:val="9"/>
        </w:numPr>
        <w:spacing w:after="112"/>
        <w:ind w:leftChars="0" w:firstLineChars="0"/>
        <w:textDirection w:val="lrTb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Zamawiający podczas spotkań stacjonarnych pokrywa koszty wyżywienia i noclegu (dot.</w:t>
      </w:r>
      <w:r w:rsidR="00225C54">
        <w:rPr>
          <w:rFonts w:asciiTheme="majorHAnsi" w:hAnsiTheme="majorHAnsi" w:cstheme="majorHAnsi"/>
        </w:rPr>
        <w:t> </w:t>
      </w:r>
      <w:r w:rsidRPr="00E60784">
        <w:rPr>
          <w:rFonts w:asciiTheme="majorHAnsi" w:hAnsiTheme="majorHAnsi" w:cstheme="majorHAnsi"/>
        </w:rPr>
        <w:t>noclegu podczas spotkania dwu- i trzydniowego). Zamawiający nie zwraca kosztów podróży.</w:t>
      </w:r>
    </w:p>
    <w:p w14:paraId="54F6454F" w14:textId="555D46E3" w:rsidR="008018FB" w:rsidRPr="00E60784" w:rsidRDefault="008018FB" w:rsidP="008018FB">
      <w:pPr>
        <w:pStyle w:val="Akapitzlist"/>
        <w:numPr>
          <w:ilvl w:val="0"/>
          <w:numId w:val="9"/>
        </w:numPr>
        <w:spacing w:after="112"/>
        <w:ind w:leftChars="0" w:firstLineChars="0"/>
        <w:textDirection w:val="lrTb"/>
        <w:rPr>
          <w:rFonts w:asciiTheme="majorHAnsi" w:hAnsiTheme="majorHAnsi" w:cstheme="majorHAnsi"/>
          <w:color w:val="000000"/>
        </w:rPr>
      </w:pPr>
      <w:r w:rsidRPr="00E60784">
        <w:rPr>
          <w:rFonts w:asciiTheme="majorHAnsi" w:hAnsiTheme="majorHAnsi" w:cstheme="majorHAnsi"/>
        </w:rPr>
        <w:t>W ramach za</w:t>
      </w:r>
      <w:r w:rsidR="003E1785">
        <w:rPr>
          <w:rFonts w:asciiTheme="majorHAnsi" w:hAnsiTheme="majorHAnsi" w:cstheme="majorHAnsi"/>
        </w:rPr>
        <w:t>wartej umowy każdy z wybranych e</w:t>
      </w:r>
      <w:r w:rsidRPr="00E60784">
        <w:rPr>
          <w:rFonts w:asciiTheme="majorHAnsi" w:hAnsiTheme="majorHAnsi" w:cstheme="majorHAnsi"/>
          <w:color w:val="000000"/>
        </w:rPr>
        <w:t xml:space="preserve">kspertów zobowiązany jest do stałej współpracy z ekspertami i pracownikami Zespołu projektu poprzez systematyczne kontakty, spotkania online, </w:t>
      </w:r>
      <w:r w:rsidR="003E1785">
        <w:rPr>
          <w:rFonts w:asciiTheme="majorHAnsi" w:hAnsiTheme="majorHAnsi" w:cstheme="majorHAnsi"/>
          <w:color w:val="000000"/>
        </w:rPr>
        <w:t>e-</w:t>
      </w:r>
      <w:r w:rsidRPr="00E60784">
        <w:rPr>
          <w:rFonts w:asciiTheme="majorHAnsi" w:hAnsiTheme="majorHAnsi" w:cstheme="majorHAnsi"/>
          <w:color w:val="000000"/>
        </w:rPr>
        <w:t>mailowo, telefonicznie.</w:t>
      </w:r>
    </w:p>
    <w:p w14:paraId="06CDDD91" w14:textId="77777777" w:rsidR="008018FB" w:rsidRPr="00E60784" w:rsidRDefault="008018FB" w:rsidP="008018FB">
      <w:pPr>
        <w:pStyle w:val="Akapitzlist"/>
        <w:spacing w:after="112"/>
        <w:ind w:leftChars="0" w:left="1004" w:firstLineChars="0" w:firstLine="0"/>
        <w:textDirection w:val="lrTb"/>
        <w:rPr>
          <w:rFonts w:asciiTheme="majorHAnsi" w:hAnsiTheme="majorHAnsi" w:cstheme="majorHAnsi"/>
          <w:color w:val="000000"/>
        </w:rPr>
      </w:pPr>
    </w:p>
    <w:p w14:paraId="2B2D7275" w14:textId="4EA79C66" w:rsidR="00C66AED" w:rsidRPr="00E60784" w:rsidRDefault="00C66AED" w:rsidP="009175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Warunki udziału w postępowaniu dotyczącym niniejszego zamówienia</w:t>
      </w:r>
    </w:p>
    <w:p w14:paraId="2DA81FDC" w14:textId="37927139" w:rsidR="000926A0" w:rsidRPr="00E60784" w:rsidRDefault="006D0A0D" w:rsidP="000926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2" w:hanging="2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lastRenderedPageBreak/>
        <w:t xml:space="preserve">O </w:t>
      </w:r>
      <w:r w:rsidR="000926A0" w:rsidRPr="00E60784">
        <w:rPr>
          <w:rFonts w:asciiTheme="majorHAnsi" w:hAnsiTheme="majorHAnsi" w:cstheme="majorHAnsi"/>
        </w:rPr>
        <w:t>udzielenie zamówienia mogą ubiegać się Wykonawcy, którzy wskażą do realizacji zamówienia osobę, która spełnia łącznie następujące warunki dla danych części zamówienia:</w:t>
      </w:r>
    </w:p>
    <w:p w14:paraId="25DB155D" w14:textId="77777777" w:rsidR="000926A0" w:rsidRPr="00E60784" w:rsidRDefault="000926A0" w:rsidP="000926A0">
      <w:pPr>
        <w:spacing w:line="276" w:lineRule="auto"/>
        <w:ind w:left="0" w:hanging="2"/>
        <w:textAlignment w:val="baseline"/>
        <w:rPr>
          <w:rFonts w:asciiTheme="majorHAnsi" w:hAnsiTheme="majorHAnsi" w:cstheme="majorHAnsi"/>
        </w:rPr>
      </w:pPr>
    </w:p>
    <w:p w14:paraId="5C868524" w14:textId="0A71C528" w:rsidR="008018FB" w:rsidRPr="00E60784" w:rsidRDefault="008018FB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 w:rsidRPr="00E60784">
        <w:rPr>
          <w:rFonts w:asciiTheme="majorHAnsi" w:hAnsiTheme="majorHAnsi" w:cstheme="majorHAnsi"/>
          <w:b/>
        </w:rPr>
        <w:t>Część</w:t>
      </w:r>
      <w:r w:rsidR="003E1785">
        <w:rPr>
          <w:rFonts w:asciiTheme="majorHAnsi" w:hAnsiTheme="majorHAnsi" w:cstheme="majorHAnsi"/>
          <w:b/>
        </w:rPr>
        <w:t xml:space="preserve"> I: e</w:t>
      </w:r>
      <w:r w:rsidRPr="00E60784">
        <w:rPr>
          <w:rFonts w:asciiTheme="majorHAnsi" w:hAnsiTheme="majorHAnsi" w:cstheme="majorHAnsi"/>
          <w:b/>
        </w:rPr>
        <w:t>kspert/</w:t>
      </w:r>
      <w:r w:rsidR="003E1785">
        <w:rPr>
          <w:rFonts w:asciiTheme="majorHAnsi" w:hAnsiTheme="majorHAnsi" w:cstheme="majorHAnsi"/>
          <w:b/>
        </w:rPr>
        <w:t>ekspert</w:t>
      </w:r>
      <w:r w:rsidRPr="00E60784">
        <w:rPr>
          <w:rFonts w:asciiTheme="majorHAnsi" w:hAnsiTheme="majorHAnsi" w:cstheme="majorHAnsi"/>
          <w:b/>
        </w:rPr>
        <w:t xml:space="preserve">ka ds. mentoringu </w:t>
      </w:r>
    </w:p>
    <w:p w14:paraId="2FAE99F5" w14:textId="77777777" w:rsidR="008018FB" w:rsidRPr="00E60784" w:rsidRDefault="008018FB" w:rsidP="008018FB">
      <w:pPr>
        <w:pStyle w:val="Akapitzlist"/>
        <w:numPr>
          <w:ilvl w:val="0"/>
          <w:numId w:val="17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wykształcenie wyższe magisterskie. </w:t>
      </w:r>
    </w:p>
    <w:p w14:paraId="58552AB6" w14:textId="77777777" w:rsidR="008018FB" w:rsidRPr="00E60784" w:rsidRDefault="008018FB" w:rsidP="008018FB">
      <w:pPr>
        <w:pStyle w:val="Akapitzlist"/>
        <w:numPr>
          <w:ilvl w:val="0"/>
          <w:numId w:val="17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Posiada dokument potwierdzający ukończenie studiów podyplomowych lub kursu specjalistycznego z zakresu mentoringu (obejmujący co najmniej 80 godzin).</w:t>
      </w:r>
    </w:p>
    <w:p w14:paraId="565478BC" w14:textId="0DDE658B" w:rsidR="008018FB" w:rsidRPr="00E60784" w:rsidRDefault="008018FB" w:rsidP="008018FB">
      <w:pPr>
        <w:pStyle w:val="Akapitzlist"/>
        <w:numPr>
          <w:ilvl w:val="0"/>
          <w:numId w:val="17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doświadczenie w prowadzeniu mentoringu </w:t>
      </w:r>
      <w:r w:rsidR="00225C54">
        <w:rPr>
          <w:rFonts w:asciiTheme="majorHAnsi" w:hAnsiTheme="majorHAnsi" w:cstheme="majorHAnsi"/>
        </w:rPr>
        <w:t>–</w:t>
      </w:r>
      <w:r w:rsidRPr="00E60784">
        <w:rPr>
          <w:rFonts w:asciiTheme="majorHAnsi" w:hAnsiTheme="majorHAnsi" w:cstheme="majorHAnsi"/>
        </w:rPr>
        <w:t xml:space="preserve"> min</w:t>
      </w:r>
      <w:r w:rsidR="00225C54">
        <w:rPr>
          <w:rFonts w:asciiTheme="majorHAnsi" w:hAnsiTheme="majorHAnsi" w:cstheme="majorHAnsi"/>
        </w:rPr>
        <w:t>imum</w:t>
      </w:r>
      <w:r w:rsidRPr="00E60784">
        <w:rPr>
          <w:rFonts w:asciiTheme="majorHAnsi" w:hAnsiTheme="majorHAnsi" w:cstheme="majorHAnsi"/>
        </w:rPr>
        <w:t xml:space="preserve"> 200 godzin w ciągu ostatnich 3 lat do momentu złożenia oferty.</w:t>
      </w:r>
    </w:p>
    <w:p w14:paraId="01A89E5D" w14:textId="1DC70AFF" w:rsidR="008018FB" w:rsidRPr="00E60784" w:rsidRDefault="003E1785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II: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 ds. tutoringu</w:t>
      </w:r>
    </w:p>
    <w:p w14:paraId="3CD01600" w14:textId="77777777" w:rsidR="008018FB" w:rsidRPr="00E60784" w:rsidRDefault="008018FB" w:rsidP="008018FB">
      <w:pPr>
        <w:pStyle w:val="Akapitzlist"/>
        <w:numPr>
          <w:ilvl w:val="0"/>
          <w:numId w:val="18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wykształcenie wyższe magisterskie. </w:t>
      </w:r>
    </w:p>
    <w:p w14:paraId="15E8CB08" w14:textId="77777777" w:rsidR="008018FB" w:rsidRPr="00E60784" w:rsidRDefault="008018FB" w:rsidP="008018FB">
      <w:pPr>
        <w:pStyle w:val="Akapitzlist"/>
        <w:numPr>
          <w:ilvl w:val="0"/>
          <w:numId w:val="18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Posiada dokument potwierdzający ukończenie studiów podyplomowych lub kursu specjalistycznego z zakresu tutoringu (obejmujący co najmniej 80 godzin).</w:t>
      </w:r>
    </w:p>
    <w:p w14:paraId="1EC1A65C" w14:textId="4583AB03" w:rsidR="008018FB" w:rsidRPr="00E60784" w:rsidRDefault="008018FB" w:rsidP="008018FB">
      <w:pPr>
        <w:pStyle w:val="Akapitzlist"/>
        <w:numPr>
          <w:ilvl w:val="0"/>
          <w:numId w:val="18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doświadczenie w prowadzeniu tutoringu </w:t>
      </w:r>
      <w:r w:rsidR="00225C54">
        <w:rPr>
          <w:rFonts w:asciiTheme="majorHAnsi" w:hAnsiTheme="majorHAnsi" w:cstheme="majorHAnsi"/>
        </w:rPr>
        <w:t>–</w:t>
      </w:r>
      <w:r w:rsidRPr="00E60784">
        <w:rPr>
          <w:rFonts w:asciiTheme="majorHAnsi" w:hAnsiTheme="majorHAnsi" w:cstheme="majorHAnsi"/>
        </w:rPr>
        <w:t xml:space="preserve"> min</w:t>
      </w:r>
      <w:r w:rsidR="00225C54">
        <w:rPr>
          <w:rFonts w:asciiTheme="majorHAnsi" w:hAnsiTheme="majorHAnsi" w:cstheme="majorHAnsi"/>
        </w:rPr>
        <w:t>imum</w:t>
      </w:r>
      <w:r w:rsidRPr="00E60784">
        <w:rPr>
          <w:rFonts w:asciiTheme="majorHAnsi" w:hAnsiTheme="majorHAnsi" w:cstheme="majorHAnsi"/>
        </w:rPr>
        <w:t xml:space="preserve"> 200 godzin w ciągu ostatnich 3 lat do momentu złożenia oferty.</w:t>
      </w:r>
    </w:p>
    <w:p w14:paraId="0617D099" w14:textId="257DE17D" w:rsidR="008018FB" w:rsidRPr="00E60784" w:rsidRDefault="003E1785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III: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 ds. coachingu</w:t>
      </w:r>
    </w:p>
    <w:p w14:paraId="5AAA2165" w14:textId="77777777" w:rsidR="008018FB" w:rsidRPr="00E60784" w:rsidRDefault="008018FB" w:rsidP="008018FB">
      <w:pPr>
        <w:pStyle w:val="Akapitzlist"/>
        <w:numPr>
          <w:ilvl w:val="0"/>
          <w:numId w:val="20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wykształcenie wyższe magisterskie. </w:t>
      </w:r>
    </w:p>
    <w:p w14:paraId="4BD01926" w14:textId="536D30ED" w:rsidR="008018FB" w:rsidRPr="00E60784" w:rsidRDefault="008018FB" w:rsidP="008018FB">
      <w:pPr>
        <w:pStyle w:val="Akapitzlist"/>
        <w:numPr>
          <w:ilvl w:val="0"/>
          <w:numId w:val="20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dokument potwierdzający ukończenie studiów podyplomowych lub kursu specjalistycznego z zakresu coachingu </w:t>
      </w:r>
      <w:r w:rsidR="00225C54" w:rsidRPr="00E60784">
        <w:rPr>
          <w:rFonts w:asciiTheme="majorHAnsi" w:hAnsiTheme="majorHAnsi" w:cstheme="majorHAnsi"/>
        </w:rPr>
        <w:t>(obejmujący co najmniej 200 godzin)</w:t>
      </w:r>
      <w:r w:rsidR="00225C54">
        <w:rPr>
          <w:rFonts w:asciiTheme="majorHAnsi" w:hAnsiTheme="majorHAnsi" w:cstheme="majorHAnsi"/>
        </w:rPr>
        <w:t xml:space="preserve"> </w:t>
      </w:r>
      <w:r w:rsidRPr="00E60784">
        <w:rPr>
          <w:rFonts w:asciiTheme="majorHAnsi" w:hAnsiTheme="majorHAnsi" w:cstheme="majorHAnsi"/>
        </w:rPr>
        <w:t>lub certyfikat</w:t>
      </w:r>
      <w:r w:rsidR="00225C54">
        <w:rPr>
          <w:rFonts w:asciiTheme="majorHAnsi" w:hAnsiTheme="majorHAnsi" w:cstheme="majorHAnsi"/>
        </w:rPr>
        <w:t> </w:t>
      </w:r>
      <w:r w:rsidRPr="00E60784">
        <w:rPr>
          <w:rFonts w:asciiTheme="majorHAnsi" w:hAnsiTheme="majorHAnsi" w:cstheme="majorHAnsi"/>
        </w:rPr>
        <w:t>ICF.</w:t>
      </w:r>
    </w:p>
    <w:p w14:paraId="0961B182" w14:textId="0AD7DE1F" w:rsidR="008018FB" w:rsidRPr="00E60784" w:rsidRDefault="008018FB" w:rsidP="008018FB">
      <w:pPr>
        <w:pStyle w:val="Akapitzlist"/>
        <w:numPr>
          <w:ilvl w:val="0"/>
          <w:numId w:val="20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doświadczenie w prowadzeniu sesji coachingowych lub superwizji </w:t>
      </w:r>
      <w:r w:rsidR="00225C54">
        <w:rPr>
          <w:rFonts w:asciiTheme="majorHAnsi" w:hAnsiTheme="majorHAnsi" w:cstheme="majorHAnsi"/>
        </w:rPr>
        <w:t>–</w:t>
      </w:r>
      <w:r w:rsidRPr="00E60784">
        <w:rPr>
          <w:rFonts w:asciiTheme="majorHAnsi" w:hAnsiTheme="majorHAnsi" w:cstheme="majorHAnsi"/>
        </w:rPr>
        <w:t xml:space="preserve"> min</w:t>
      </w:r>
      <w:r w:rsidR="00225C54">
        <w:rPr>
          <w:rFonts w:asciiTheme="majorHAnsi" w:hAnsiTheme="majorHAnsi" w:cstheme="majorHAnsi"/>
        </w:rPr>
        <w:t>imum</w:t>
      </w:r>
      <w:r w:rsidRPr="00E60784">
        <w:rPr>
          <w:rFonts w:asciiTheme="majorHAnsi" w:hAnsiTheme="majorHAnsi" w:cstheme="majorHAnsi"/>
        </w:rPr>
        <w:t xml:space="preserve"> 200 godzin w ciągu ostatnich 3 lat do momentu złożenia oferty. </w:t>
      </w:r>
    </w:p>
    <w:p w14:paraId="03E36E85" w14:textId="5D372F28" w:rsidR="008018FB" w:rsidRPr="00E60784" w:rsidRDefault="003E1785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IV: e</w:t>
      </w:r>
      <w:r w:rsidR="0065121C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65121C">
        <w:rPr>
          <w:rFonts w:asciiTheme="majorHAnsi" w:hAnsiTheme="majorHAnsi" w:cstheme="majorHAnsi"/>
          <w:b/>
        </w:rPr>
        <w:t>ka:</w:t>
      </w:r>
      <w:r w:rsidR="008018FB" w:rsidRPr="00E60784">
        <w:rPr>
          <w:rFonts w:asciiTheme="majorHAnsi" w:hAnsiTheme="majorHAnsi" w:cstheme="majorHAnsi"/>
          <w:b/>
        </w:rPr>
        <w:t xml:space="preserve"> trener </w:t>
      </w:r>
    </w:p>
    <w:p w14:paraId="471390D3" w14:textId="77777777" w:rsidR="008018FB" w:rsidRPr="00E60784" w:rsidRDefault="008018FB" w:rsidP="008018FB">
      <w:pPr>
        <w:pStyle w:val="Akapitzlist"/>
        <w:numPr>
          <w:ilvl w:val="0"/>
          <w:numId w:val="19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wykształcenie wyższe magisterskie. </w:t>
      </w:r>
    </w:p>
    <w:p w14:paraId="54A7C472" w14:textId="0DA5E05C" w:rsidR="008018FB" w:rsidRPr="00E60784" w:rsidRDefault="008018FB" w:rsidP="008018FB">
      <w:pPr>
        <w:pStyle w:val="Akapitzlist"/>
        <w:numPr>
          <w:ilvl w:val="0"/>
          <w:numId w:val="19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dokument potwierdzający ukończenie studiów podyplomowych lub kursu specjalistycznego z zakresu pracy z dorosłymi </w:t>
      </w:r>
      <w:r w:rsidR="00225C54" w:rsidRPr="00E60784">
        <w:rPr>
          <w:rFonts w:asciiTheme="majorHAnsi" w:hAnsiTheme="majorHAnsi" w:cstheme="majorHAnsi"/>
        </w:rPr>
        <w:t>(obejmujące co najmniej 200 godzin)</w:t>
      </w:r>
      <w:r w:rsidR="00225C54">
        <w:rPr>
          <w:rFonts w:asciiTheme="majorHAnsi" w:hAnsiTheme="majorHAnsi" w:cstheme="majorHAnsi"/>
        </w:rPr>
        <w:t xml:space="preserve"> </w:t>
      </w:r>
      <w:r w:rsidRPr="00E60784">
        <w:rPr>
          <w:rFonts w:asciiTheme="majorHAnsi" w:hAnsiTheme="majorHAnsi" w:cstheme="majorHAnsi"/>
        </w:rPr>
        <w:t>lub rekomendacje</w:t>
      </w:r>
      <w:r w:rsidR="00225C54">
        <w:rPr>
          <w:rFonts w:asciiTheme="majorHAnsi" w:hAnsiTheme="majorHAnsi" w:cstheme="majorHAnsi"/>
        </w:rPr>
        <w:t> </w:t>
      </w:r>
      <w:r w:rsidRPr="00E60784">
        <w:rPr>
          <w:rFonts w:asciiTheme="majorHAnsi" w:hAnsiTheme="majorHAnsi" w:cstheme="majorHAnsi"/>
        </w:rPr>
        <w:t>PTP.</w:t>
      </w:r>
    </w:p>
    <w:p w14:paraId="4328226E" w14:textId="6DF3A60E" w:rsidR="008018FB" w:rsidRPr="00E60784" w:rsidRDefault="008018FB" w:rsidP="008018FB">
      <w:pPr>
        <w:pStyle w:val="Akapitzlist"/>
        <w:numPr>
          <w:ilvl w:val="0"/>
          <w:numId w:val="19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doświadczenie w prowadzeniu szkoleń lub warsztatów lub innych form wsparcia rozwoju zawodowego dla różnych grup szkoleniowych </w:t>
      </w:r>
      <w:r w:rsidR="00833C5B">
        <w:rPr>
          <w:rFonts w:asciiTheme="majorHAnsi" w:hAnsiTheme="majorHAnsi" w:cstheme="majorHAnsi"/>
        </w:rPr>
        <w:t>–</w:t>
      </w:r>
      <w:r w:rsidRPr="00E60784">
        <w:rPr>
          <w:rFonts w:asciiTheme="majorHAnsi" w:hAnsiTheme="majorHAnsi" w:cstheme="majorHAnsi"/>
        </w:rPr>
        <w:t xml:space="preserve"> min</w:t>
      </w:r>
      <w:r w:rsidR="00833C5B">
        <w:rPr>
          <w:rFonts w:asciiTheme="majorHAnsi" w:hAnsiTheme="majorHAnsi" w:cstheme="majorHAnsi"/>
        </w:rPr>
        <w:t>imum</w:t>
      </w:r>
      <w:r w:rsidRPr="00E60784">
        <w:rPr>
          <w:rFonts w:asciiTheme="majorHAnsi" w:hAnsiTheme="majorHAnsi" w:cstheme="majorHAnsi"/>
        </w:rPr>
        <w:t xml:space="preserve"> 300 godzin dydaktycznych w ciągu ostatnich 3 lat do momentu złożenia oferty.</w:t>
      </w:r>
    </w:p>
    <w:p w14:paraId="75BDA7B4" w14:textId="37364F03" w:rsidR="008018FB" w:rsidRPr="00E60784" w:rsidRDefault="003E1785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V: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</w:t>
      </w:r>
      <w:r w:rsidR="00833C5B">
        <w:rPr>
          <w:rFonts w:asciiTheme="majorHAnsi" w:hAnsiTheme="majorHAnsi" w:cstheme="majorHAnsi"/>
          <w:b/>
        </w:rPr>
        <w:t>p</w:t>
      </w:r>
      <w:r>
        <w:rPr>
          <w:rFonts w:asciiTheme="majorHAnsi" w:hAnsiTheme="majorHAnsi" w:cstheme="majorHAnsi"/>
          <w:b/>
        </w:rPr>
        <w:t>ert</w:t>
      </w:r>
      <w:r w:rsidR="008018FB" w:rsidRPr="00E60784">
        <w:rPr>
          <w:rFonts w:asciiTheme="majorHAnsi" w:hAnsiTheme="majorHAnsi" w:cstheme="majorHAnsi"/>
          <w:b/>
        </w:rPr>
        <w:t>ka: trener oświaty</w:t>
      </w:r>
    </w:p>
    <w:p w14:paraId="07D7AB1E" w14:textId="77777777" w:rsidR="008018FB" w:rsidRPr="00E60784" w:rsidRDefault="008018FB" w:rsidP="008018FB">
      <w:pPr>
        <w:pStyle w:val="Akapitzlist"/>
        <w:numPr>
          <w:ilvl w:val="0"/>
          <w:numId w:val="21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Posiada wykształcenie wyższe magisterskie.</w:t>
      </w:r>
    </w:p>
    <w:p w14:paraId="77CC41C9" w14:textId="77777777" w:rsidR="008018FB" w:rsidRPr="00E60784" w:rsidRDefault="008018FB" w:rsidP="008018FB">
      <w:pPr>
        <w:pStyle w:val="Akapitzlist"/>
        <w:numPr>
          <w:ilvl w:val="0"/>
          <w:numId w:val="21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co najmniej 5-letni staż pracy w placówce doskonalenia nauczycieli lub szkole wyższej lub innych instytucjach naukowych lub badawczych. </w:t>
      </w:r>
    </w:p>
    <w:p w14:paraId="7204BC72" w14:textId="4827792A" w:rsidR="008018FB" w:rsidRPr="00E60784" w:rsidRDefault="008018FB" w:rsidP="008018FB">
      <w:pPr>
        <w:pStyle w:val="Akapitzlist"/>
        <w:numPr>
          <w:ilvl w:val="0"/>
          <w:numId w:val="21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Posiada doświadczenie trenerskie/edukatorskie w pracy na rzecz doskonalenia zawodowego nauczycieli – min</w:t>
      </w:r>
      <w:r w:rsidR="000A5F3F">
        <w:rPr>
          <w:rFonts w:asciiTheme="majorHAnsi" w:hAnsiTheme="majorHAnsi" w:cstheme="majorHAnsi"/>
        </w:rPr>
        <w:t>imum</w:t>
      </w:r>
      <w:r w:rsidRPr="00E60784">
        <w:rPr>
          <w:rFonts w:asciiTheme="majorHAnsi" w:hAnsiTheme="majorHAnsi" w:cstheme="majorHAnsi"/>
        </w:rPr>
        <w:t xml:space="preserve"> 300 godzin dydaktycznych przeprowadzonych szkoleń/kursów w ciągu ostatnich 3 lat do momentu złożenia oferty.</w:t>
      </w:r>
    </w:p>
    <w:p w14:paraId="3ABE4824" w14:textId="157C49F9" w:rsidR="008018FB" w:rsidRPr="00E60784" w:rsidRDefault="002F3924" w:rsidP="008018FB">
      <w:pPr>
        <w:spacing w:line="276" w:lineRule="auto"/>
        <w:ind w:left="0" w:hanging="2"/>
        <w:textAlignment w:val="baseline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Część VI: e</w:t>
      </w:r>
      <w:r w:rsidR="008018FB" w:rsidRPr="00E60784">
        <w:rPr>
          <w:rFonts w:asciiTheme="majorHAnsi" w:hAnsiTheme="majorHAnsi" w:cstheme="majorHAnsi"/>
          <w:b/>
        </w:rPr>
        <w:t>kspert/</w:t>
      </w:r>
      <w:r>
        <w:rPr>
          <w:rFonts w:asciiTheme="majorHAnsi" w:hAnsiTheme="majorHAnsi" w:cstheme="majorHAnsi"/>
          <w:b/>
        </w:rPr>
        <w:t>ekspert</w:t>
      </w:r>
      <w:r w:rsidR="008018FB" w:rsidRPr="00E60784">
        <w:rPr>
          <w:rFonts w:asciiTheme="majorHAnsi" w:hAnsiTheme="majorHAnsi" w:cstheme="majorHAnsi"/>
          <w:b/>
        </w:rPr>
        <w:t>ka: doradca metodyczny</w:t>
      </w:r>
    </w:p>
    <w:p w14:paraId="30E2681E" w14:textId="77777777" w:rsidR="008018FB" w:rsidRPr="00E60784" w:rsidRDefault="008018FB" w:rsidP="008018FB">
      <w:pPr>
        <w:pStyle w:val="Akapitzlist"/>
        <w:numPr>
          <w:ilvl w:val="0"/>
          <w:numId w:val="22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Posiada wykształcenie wyższe magisterskie.</w:t>
      </w:r>
    </w:p>
    <w:p w14:paraId="78C114F8" w14:textId="77777777" w:rsidR="008018FB" w:rsidRPr="00E60784" w:rsidRDefault="008018FB" w:rsidP="008018FB">
      <w:pPr>
        <w:pStyle w:val="Akapitzlist"/>
        <w:numPr>
          <w:ilvl w:val="0"/>
          <w:numId w:val="22"/>
        </w:numPr>
        <w:spacing w:after="160"/>
        <w:ind w:leftChars="0" w:left="851" w:firstLineChars="0" w:hanging="425"/>
        <w:textDirection w:val="lrTb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Posiada co najmniej 5-letni staż pracy w placówce doskonalenia nauczycieli jako doradca metodyczny. </w:t>
      </w:r>
    </w:p>
    <w:p w14:paraId="224E78A3" w14:textId="3DA6204E" w:rsidR="008018FB" w:rsidRPr="00E60784" w:rsidRDefault="008018FB" w:rsidP="008018FB">
      <w:pPr>
        <w:pStyle w:val="Akapitzlist"/>
        <w:numPr>
          <w:ilvl w:val="0"/>
          <w:numId w:val="22"/>
        </w:numPr>
        <w:spacing w:after="160"/>
        <w:ind w:leftChars="0" w:left="851" w:firstLineChars="0" w:hanging="425"/>
        <w:textAlignment w:val="baseline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lastRenderedPageBreak/>
        <w:t>Posiada doświadczenie trenerskie/edukatorskie w pracy na rzecz doskonale</w:t>
      </w:r>
      <w:r w:rsidR="00C14422">
        <w:rPr>
          <w:rFonts w:asciiTheme="majorHAnsi" w:hAnsiTheme="majorHAnsi" w:cstheme="majorHAnsi"/>
        </w:rPr>
        <w:t>nia zawodowego nauczycieli: minimum</w:t>
      </w:r>
      <w:r w:rsidRPr="00E60784">
        <w:rPr>
          <w:rFonts w:asciiTheme="majorHAnsi" w:hAnsiTheme="majorHAnsi" w:cstheme="majorHAnsi"/>
        </w:rPr>
        <w:t xml:space="preserve"> 300 godzin dydaktycznych przeprowadzonych szkoleń/kursów w ciągu ostatnich 3 lat do momentu złożenia oferty. </w:t>
      </w:r>
    </w:p>
    <w:p w14:paraId="071B691D" w14:textId="6296303D" w:rsidR="000926A0" w:rsidRPr="00E60784" w:rsidRDefault="000926A0" w:rsidP="000926A0">
      <w:pPr>
        <w:spacing w:line="276" w:lineRule="auto"/>
        <w:ind w:left="0" w:hanging="2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>Ocena ww. warunków będzie dokonywana na zasadzie „spełnia/nie spełnia”. Osoba wskazana do realizacji usługi niespełniając</w:t>
      </w:r>
      <w:r w:rsidR="000A5F3F">
        <w:rPr>
          <w:rFonts w:asciiTheme="majorHAnsi" w:hAnsiTheme="majorHAnsi" w:cstheme="majorHAnsi"/>
        </w:rPr>
        <w:t>a</w:t>
      </w:r>
      <w:r w:rsidRPr="00E60784">
        <w:rPr>
          <w:rFonts w:asciiTheme="majorHAnsi" w:hAnsiTheme="majorHAnsi" w:cstheme="majorHAnsi"/>
        </w:rPr>
        <w:t xml:space="preserve"> któregokolwiek z określonych warunków dla danego </w:t>
      </w:r>
      <w:r w:rsidR="000A5F3F">
        <w:rPr>
          <w:rFonts w:asciiTheme="majorHAnsi" w:hAnsiTheme="majorHAnsi" w:cstheme="majorHAnsi"/>
        </w:rPr>
        <w:t>o</w:t>
      </w:r>
      <w:r w:rsidRPr="00E60784">
        <w:rPr>
          <w:rFonts w:asciiTheme="majorHAnsi" w:hAnsiTheme="majorHAnsi" w:cstheme="majorHAnsi"/>
        </w:rPr>
        <w:t>bszaru w postępowaniu jest wykluczon</w:t>
      </w:r>
      <w:r w:rsidR="000A5F3F">
        <w:rPr>
          <w:rFonts w:asciiTheme="majorHAnsi" w:hAnsiTheme="majorHAnsi" w:cstheme="majorHAnsi"/>
        </w:rPr>
        <w:t>a</w:t>
      </w:r>
      <w:r w:rsidRPr="00E60784">
        <w:rPr>
          <w:rFonts w:asciiTheme="majorHAnsi" w:hAnsiTheme="majorHAnsi" w:cstheme="majorHAnsi"/>
        </w:rPr>
        <w:t xml:space="preserve"> z udziału w procedurze, a je</w:t>
      </w:r>
      <w:r w:rsidR="000A5F3F">
        <w:rPr>
          <w:rFonts w:asciiTheme="majorHAnsi" w:hAnsiTheme="majorHAnsi" w:cstheme="majorHAnsi"/>
        </w:rPr>
        <w:t>j</w:t>
      </w:r>
      <w:r w:rsidRPr="00E60784">
        <w:rPr>
          <w:rFonts w:asciiTheme="majorHAnsi" w:hAnsiTheme="majorHAnsi" w:cstheme="majorHAnsi"/>
        </w:rPr>
        <w:t xml:space="preserve"> oferta </w:t>
      </w:r>
      <w:r w:rsidR="000A5F3F">
        <w:rPr>
          <w:rFonts w:asciiTheme="majorHAnsi" w:hAnsiTheme="majorHAnsi" w:cstheme="majorHAnsi"/>
        </w:rPr>
        <w:t>zostaje</w:t>
      </w:r>
      <w:r w:rsidRPr="00E60784">
        <w:rPr>
          <w:rFonts w:asciiTheme="majorHAnsi" w:hAnsiTheme="majorHAnsi" w:cstheme="majorHAnsi"/>
        </w:rPr>
        <w:t xml:space="preserve"> odrzuc</w:t>
      </w:r>
      <w:r w:rsidR="000A5F3F">
        <w:rPr>
          <w:rFonts w:asciiTheme="majorHAnsi" w:hAnsiTheme="majorHAnsi" w:cstheme="majorHAnsi"/>
        </w:rPr>
        <w:t>ona</w:t>
      </w:r>
      <w:r w:rsidRPr="00E60784">
        <w:rPr>
          <w:rFonts w:asciiTheme="majorHAnsi" w:hAnsiTheme="majorHAnsi" w:cstheme="majorHAnsi"/>
        </w:rPr>
        <w:t>.</w:t>
      </w:r>
    </w:p>
    <w:p w14:paraId="419C3A4D" w14:textId="77777777" w:rsidR="000926A0" w:rsidRPr="00E60784" w:rsidRDefault="000926A0" w:rsidP="000926A0">
      <w:pPr>
        <w:spacing w:line="276" w:lineRule="auto"/>
        <w:ind w:left="0" w:hanging="2"/>
        <w:rPr>
          <w:rFonts w:asciiTheme="majorHAnsi" w:hAnsiTheme="majorHAnsi" w:cstheme="majorHAnsi"/>
        </w:rPr>
      </w:pPr>
    </w:p>
    <w:p w14:paraId="4633DA19" w14:textId="77777777" w:rsidR="006D0A0D" w:rsidRPr="00E60784" w:rsidRDefault="006D0A0D" w:rsidP="00E82EDC">
      <w:pPr>
        <w:spacing w:line="276" w:lineRule="auto"/>
        <w:ind w:left="0" w:hanging="2"/>
        <w:rPr>
          <w:rFonts w:asciiTheme="majorHAnsi" w:hAnsiTheme="majorHAnsi" w:cstheme="majorHAnsi"/>
        </w:rPr>
      </w:pPr>
      <w:r w:rsidRPr="00E60784">
        <w:rPr>
          <w:rFonts w:asciiTheme="majorHAnsi" w:hAnsiTheme="majorHAnsi" w:cstheme="majorHAnsi"/>
        </w:rPr>
        <w:t xml:space="preserve">Zamawiający nie określa szczegółowych wymagań w zakresie sytuacji ekonomicznej </w:t>
      </w:r>
      <w:r w:rsidRPr="00E60784">
        <w:rPr>
          <w:rFonts w:asciiTheme="majorHAnsi" w:hAnsiTheme="majorHAnsi" w:cstheme="majorHAnsi"/>
        </w:rPr>
        <w:br/>
        <w:t>i finansowej, których spełnienie ma wykazać Wykonawca.</w:t>
      </w:r>
    </w:p>
    <w:p w14:paraId="6A63C329" w14:textId="77777777" w:rsidR="006D0A0D" w:rsidRPr="00E60784" w:rsidRDefault="006D0A0D" w:rsidP="00E82ED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Chars="0" w:left="0" w:right="-2" w:firstLineChars="0" w:firstLine="0"/>
        <w:rPr>
          <w:rFonts w:asciiTheme="majorHAnsi" w:eastAsia="Arial" w:hAnsiTheme="majorHAnsi" w:cstheme="majorHAnsi"/>
          <w:b/>
          <w:color w:val="000000"/>
        </w:rPr>
      </w:pPr>
    </w:p>
    <w:p w14:paraId="76AFDD30" w14:textId="532C6D23" w:rsidR="006E265A" w:rsidRPr="00E60784" w:rsidRDefault="006E265A" w:rsidP="009175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line="276" w:lineRule="auto"/>
        <w:ind w:leftChars="0" w:left="567" w:firstLineChars="0" w:hanging="567"/>
        <w:rPr>
          <w:rFonts w:asciiTheme="majorHAnsi" w:eastAsia="Arial" w:hAnsiTheme="majorHAnsi" w:cstheme="majorHAnsi"/>
          <w:b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 xml:space="preserve">Warunki realizacji zamówienia, w tym miejsce i termin realizacji zamówienia </w:t>
      </w:r>
    </w:p>
    <w:p w14:paraId="72791FD8" w14:textId="77777777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t xml:space="preserve">Zamawiający umożliwia składanie ofert częściowych na wybrane przez Wykonawcę części, mianowicie: </w:t>
      </w:r>
    </w:p>
    <w:p w14:paraId="2BC7A26C" w14:textId="40943641" w:rsidR="000926A0" w:rsidRPr="00E60784" w:rsidRDefault="002F3924" w:rsidP="000926A0">
      <w:pPr>
        <w:pStyle w:val="Akapitzlist"/>
        <w:spacing w:after="112"/>
        <w:ind w:leftChars="0" w:left="993" w:firstLineChars="0" w:firstLine="0"/>
        <w:textDirection w:val="lrTb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zęść I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 ds. mentoringu,</w:t>
      </w:r>
    </w:p>
    <w:p w14:paraId="24AED3F1" w14:textId="756ADE74" w:rsidR="000926A0" w:rsidRPr="00E60784" w:rsidRDefault="002F3924" w:rsidP="000926A0">
      <w:pPr>
        <w:pStyle w:val="Akapitzlist"/>
        <w:spacing w:after="112"/>
        <w:ind w:leftChars="0" w:left="993" w:firstLineChars="0" w:firstLine="0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zęść II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 ds. tutoringu,</w:t>
      </w:r>
    </w:p>
    <w:p w14:paraId="62057BB2" w14:textId="5C09B86A" w:rsidR="000926A0" w:rsidRPr="00E60784" w:rsidRDefault="002F3924" w:rsidP="000926A0">
      <w:pPr>
        <w:pStyle w:val="Akapitzlist"/>
        <w:spacing w:after="112"/>
        <w:ind w:leftChars="0" w:left="993" w:firstLineChars="0" w:firstLine="0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 xml:space="preserve">zęść 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III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 ds. coachingu,</w:t>
      </w:r>
    </w:p>
    <w:p w14:paraId="07674FE2" w14:textId="37A26EF8" w:rsidR="000926A0" w:rsidRPr="00E60784" w:rsidRDefault="002F3924" w:rsidP="000926A0">
      <w:pPr>
        <w:pStyle w:val="Akapitzlist"/>
        <w:spacing w:after="112"/>
        <w:ind w:leftChars="0" w:left="993" w:firstLineChars="0" w:firstLine="0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zęść IV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ka: trener,</w:t>
      </w:r>
    </w:p>
    <w:p w14:paraId="21703A04" w14:textId="6D21D19D" w:rsidR="000926A0" w:rsidRPr="00E60784" w:rsidRDefault="002F3924" w:rsidP="000926A0">
      <w:pPr>
        <w:pStyle w:val="Akapitzlist"/>
        <w:spacing w:after="112"/>
        <w:ind w:leftChars="0" w:left="993" w:firstLineChars="0" w:firstLine="0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zęść V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ka: trener oświaty,</w:t>
      </w:r>
    </w:p>
    <w:p w14:paraId="696E65AC" w14:textId="21098CCC" w:rsidR="000926A0" w:rsidRPr="00E60784" w:rsidRDefault="002F3924" w:rsidP="000926A0">
      <w:pPr>
        <w:pStyle w:val="Akapitzlist"/>
        <w:spacing w:after="112"/>
        <w:ind w:leftChars="0" w:left="993" w:firstLineChars="0" w:firstLine="0"/>
        <w:textDirection w:val="lrTb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c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zęść VI – e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kspert/</w:t>
      </w:r>
      <w:r w:rsidR="00C14422">
        <w:rPr>
          <w:rFonts w:asciiTheme="majorHAnsi" w:hAnsiTheme="majorHAnsi" w:cstheme="majorHAnsi"/>
          <w:color w:val="000000"/>
          <w:sz w:val="24"/>
          <w:szCs w:val="24"/>
        </w:rPr>
        <w:t>ekspert</w:t>
      </w:r>
      <w:r w:rsidR="000926A0" w:rsidRPr="00E60784">
        <w:rPr>
          <w:rFonts w:asciiTheme="majorHAnsi" w:hAnsiTheme="majorHAnsi" w:cstheme="majorHAnsi"/>
          <w:color w:val="000000"/>
          <w:sz w:val="24"/>
          <w:szCs w:val="24"/>
        </w:rPr>
        <w:t>ka: doradca metodyczny.</w:t>
      </w:r>
    </w:p>
    <w:p w14:paraId="4B3F567E" w14:textId="77777777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t xml:space="preserve">Zamawiający przewiduje świadczenie usługi na podstawie umowy w przypadku osoby fizycznej lub na podstawie umowy na realizację przedmiotowej usługi z podmiotem dysponującym zasobami kadrowymi, zgodnie z wymaganiami, o których mowa poniżej. Wszelkie prawa autorskie do produktów wytworzonych w trakcie realizacji przedmiotu zamówienia Wykonawca zobowiązuje się przenieść na Zamawiającego zgodnie z zapisami określonymi w umowie. </w:t>
      </w:r>
    </w:p>
    <w:p w14:paraId="57E605E6" w14:textId="55E2A7AF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t>Zamawiający zastrzega sobie możliwość zmian w harmonogramie realizacji przedmiotu umowy w zakresie przesunięcia w czasie lub przedłużenia poszczególnych etapów realizacji umowy z przyczyn niezależnych od Zamawiającego, w szczególności spowodowanych przedłużającym się czasem trwania procedury przetargowej, lub z innych uzasadnionych przyczyn wskazanych przez Zamawiającego</w:t>
      </w:r>
      <w:r w:rsidR="009E1764">
        <w:rPr>
          <w:rFonts w:asciiTheme="majorHAnsi" w:hAnsiTheme="majorHAnsi" w:cstheme="majorHAnsi"/>
          <w:sz w:val="24"/>
          <w:szCs w:val="24"/>
        </w:rPr>
        <w:t>,</w:t>
      </w:r>
      <w:r w:rsidRPr="00E60784">
        <w:rPr>
          <w:rFonts w:asciiTheme="majorHAnsi" w:hAnsiTheme="majorHAnsi" w:cstheme="majorHAnsi"/>
          <w:sz w:val="24"/>
          <w:szCs w:val="24"/>
        </w:rPr>
        <w:t xml:space="preserve"> m.in. modyfikacja wniosku o dofinansowanie projektu. Zmiana umowy z powodów, o których mowa w zdaniu poprzednim, </w:t>
      </w:r>
      <w:r w:rsidR="009E1764" w:rsidRPr="00E60784">
        <w:rPr>
          <w:rFonts w:asciiTheme="majorHAnsi" w:hAnsiTheme="majorHAnsi" w:cstheme="majorHAnsi"/>
          <w:sz w:val="24"/>
          <w:szCs w:val="24"/>
        </w:rPr>
        <w:t xml:space="preserve">jest </w:t>
      </w:r>
      <w:r w:rsidRPr="00E60784">
        <w:rPr>
          <w:rFonts w:asciiTheme="majorHAnsi" w:hAnsiTheme="majorHAnsi" w:cstheme="majorHAnsi"/>
          <w:sz w:val="24"/>
          <w:szCs w:val="24"/>
        </w:rPr>
        <w:t>możliwa pod warunkiem poinformowania Wykonawcy przez Zamawiającego o konieczności wprowadzenia zmiany wraz z podaniem przyczyn żądanej zmiany.</w:t>
      </w:r>
    </w:p>
    <w:p w14:paraId="2E7D3880" w14:textId="7347D616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t xml:space="preserve">Zamawiający przewiduje świadczenie usługi przez Wykonawcę na spotkaniach zespołu ekspertów w Warszawie oraz pomiędzy spotkaniami w miejscu zamieszkania, w tym m.in. </w:t>
      </w:r>
      <w:r w:rsidRPr="00E60784">
        <w:rPr>
          <w:rFonts w:asciiTheme="majorHAnsi" w:hAnsiTheme="majorHAnsi" w:cstheme="majorHAnsi"/>
          <w:sz w:val="24"/>
          <w:szCs w:val="24"/>
        </w:rPr>
        <w:br/>
        <w:t>z wykorzystaniem narzędzi do komunikacji online (MOODLE, Zoom itp.) według przyjętego harmonogramu prac, o którym mowa w szczegółowym zakresie zamówienia.</w:t>
      </w:r>
    </w:p>
    <w:p w14:paraId="14ED4837" w14:textId="6D63E62D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lastRenderedPageBreak/>
        <w:t>Zamawiający przewiduje wypłatę wynagrodzenia na podstawie prawidłowo wystawionego protokołu odbioru zatwierdzonego przez Zamawiającego</w:t>
      </w:r>
      <w:r w:rsidR="00A204F1">
        <w:rPr>
          <w:rFonts w:asciiTheme="majorHAnsi" w:hAnsiTheme="majorHAnsi" w:cstheme="majorHAnsi"/>
          <w:sz w:val="24"/>
          <w:szCs w:val="24"/>
        </w:rPr>
        <w:t>,</w:t>
      </w:r>
      <w:r w:rsidRPr="00E60784">
        <w:rPr>
          <w:rFonts w:asciiTheme="majorHAnsi" w:hAnsiTheme="majorHAnsi" w:cstheme="majorHAnsi"/>
          <w:sz w:val="24"/>
          <w:szCs w:val="24"/>
        </w:rPr>
        <w:t xml:space="preserve"> a w następstwie powyższego prawidłowo wystawionego</w:t>
      </w:r>
      <w:r w:rsidR="00A204F1" w:rsidRPr="00A204F1">
        <w:rPr>
          <w:rFonts w:asciiTheme="majorHAnsi" w:hAnsiTheme="majorHAnsi" w:cstheme="majorHAnsi"/>
          <w:sz w:val="24"/>
          <w:szCs w:val="24"/>
        </w:rPr>
        <w:t xml:space="preserve"> </w:t>
      </w:r>
      <w:r w:rsidR="00A204F1" w:rsidRPr="00E60784">
        <w:rPr>
          <w:rFonts w:asciiTheme="majorHAnsi" w:hAnsiTheme="majorHAnsi" w:cstheme="majorHAnsi"/>
          <w:sz w:val="24"/>
          <w:szCs w:val="24"/>
        </w:rPr>
        <w:t>rachunku</w:t>
      </w:r>
      <w:r w:rsidRPr="00E60784">
        <w:rPr>
          <w:rFonts w:asciiTheme="majorHAnsi" w:hAnsiTheme="majorHAnsi" w:cstheme="majorHAnsi"/>
          <w:sz w:val="24"/>
          <w:szCs w:val="24"/>
        </w:rPr>
        <w:t>/wystawionej faktury, które to Wykonawca przekaże Zamawiającemu.</w:t>
      </w:r>
    </w:p>
    <w:p w14:paraId="6DF824EB" w14:textId="57DA3ED1" w:rsidR="000926A0" w:rsidRPr="00E60784" w:rsidRDefault="000926A0" w:rsidP="000926A0">
      <w:pPr>
        <w:pStyle w:val="Akapitzlist"/>
        <w:numPr>
          <w:ilvl w:val="0"/>
          <w:numId w:val="2"/>
        </w:numPr>
        <w:tabs>
          <w:tab w:val="left" w:pos="360"/>
        </w:tabs>
        <w:spacing w:after="112"/>
        <w:ind w:leftChars="0" w:left="284" w:firstLineChars="0" w:hanging="284"/>
        <w:textDirection w:val="lrTb"/>
        <w:rPr>
          <w:rFonts w:asciiTheme="majorHAnsi" w:hAnsiTheme="majorHAnsi" w:cstheme="majorHAnsi"/>
          <w:sz w:val="24"/>
          <w:szCs w:val="24"/>
        </w:rPr>
      </w:pPr>
      <w:r w:rsidRPr="00E60784">
        <w:rPr>
          <w:rFonts w:asciiTheme="majorHAnsi" w:hAnsiTheme="majorHAnsi" w:cstheme="majorHAnsi"/>
          <w:sz w:val="24"/>
          <w:szCs w:val="24"/>
        </w:rPr>
        <w:t>Informujemy, że Zgodnie z Wytycznymi w zakresie kwalifikowania wydatków w ramach Programu FERS łączne zaangażowanie Wykonawcy w realizację zadań zawodowyc</w:t>
      </w:r>
      <w:r w:rsidR="00C14422">
        <w:rPr>
          <w:rFonts w:asciiTheme="majorHAnsi" w:hAnsiTheme="majorHAnsi" w:cstheme="majorHAnsi"/>
          <w:sz w:val="24"/>
          <w:szCs w:val="24"/>
        </w:rPr>
        <w:t>h nie może przekraczać 276 godzin</w:t>
      </w:r>
      <w:r w:rsidRPr="00E60784">
        <w:rPr>
          <w:rFonts w:asciiTheme="majorHAnsi" w:hAnsiTheme="majorHAnsi" w:cstheme="majorHAnsi"/>
          <w:sz w:val="24"/>
          <w:szCs w:val="24"/>
        </w:rPr>
        <w:t xml:space="preserve"> miesięcznie.</w:t>
      </w:r>
    </w:p>
    <w:p w14:paraId="44DBE2D3" w14:textId="77777777" w:rsidR="006D0A0D" w:rsidRPr="00E60784" w:rsidRDefault="006D0A0D" w:rsidP="00E82E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right="-2" w:firstLineChars="0" w:firstLine="0"/>
        <w:textDirection w:val="lrTb"/>
        <w:rPr>
          <w:rFonts w:asciiTheme="majorHAnsi" w:eastAsia="Arial" w:hAnsiTheme="majorHAnsi" w:cstheme="majorHAnsi"/>
          <w:color w:val="000000"/>
        </w:rPr>
      </w:pPr>
    </w:p>
    <w:p w14:paraId="349CFFD9" w14:textId="77777777" w:rsidR="00420C08" w:rsidRPr="00E60784" w:rsidRDefault="00420C08" w:rsidP="00E82ED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left="0" w:right="-2" w:hanging="2"/>
        <w:rPr>
          <w:rFonts w:asciiTheme="majorHAnsi" w:eastAsia="Arial" w:hAnsiTheme="majorHAnsi" w:cstheme="majorHAnsi"/>
          <w:color w:val="000000"/>
        </w:rPr>
      </w:pPr>
      <w:r w:rsidRPr="00E60784">
        <w:rPr>
          <w:rFonts w:asciiTheme="majorHAnsi" w:eastAsia="Arial" w:hAnsiTheme="majorHAnsi" w:cstheme="majorHAnsi"/>
          <w:b/>
          <w:color w:val="000000"/>
        </w:rPr>
        <w:t>Klauzula informacyjna</w:t>
      </w:r>
    </w:p>
    <w:p w14:paraId="28D02EC2" w14:textId="64C991A6" w:rsidR="008F5B28" w:rsidRPr="00E60784" w:rsidRDefault="00226A55" w:rsidP="00E82EDC">
      <w:pPr>
        <w:tabs>
          <w:tab w:val="left" w:pos="709"/>
          <w:tab w:val="left" w:pos="2268"/>
        </w:tabs>
        <w:spacing w:line="276" w:lineRule="auto"/>
        <w:ind w:left="0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 xml:space="preserve">Zgodnie z art. 13 ust. 1 i 2 </w:t>
      </w:r>
      <w:r w:rsidR="00D77998">
        <w:rPr>
          <w:rFonts w:asciiTheme="majorHAnsi" w:eastAsia="Arial" w:hAnsiTheme="majorHAnsi" w:cstheme="majorHAnsi"/>
        </w:rPr>
        <w:t>R</w:t>
      </w:r>
      <w:r w:rsidR="008F5B28" w:rsidRPr="00E60784">
        <w:rPr>
          <w:rFonts w:asciiTheme="majorHAnsi" w:eastAsia="Arial" w:hAnsiTheme="majorHAnsi" w:cstheme="majorHAnsi"/>
        </w:rPr>
        <w:t>ozporządzenia Parlamentu Europejskiego i Rady (UE) 2016/679 z dnia 27 kwietnia 2016 r. (Dz. Urz. UE L 119 z 04.05.2016 r.), dalej „RODO”, Ośrodek Rozwoju Edukacji w Warszawie informuje, że:</w:t>
      </w:r>
    </w:p>
    <w:p w14:paraId="559E98A6" w14:textId="502568F1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Administratorem państwa danych osobowych jest Ośrodek Rozwoju Edukacji z siedzibą w</w:t>
      </w:r>
      <w:r w:rsidR="00646604" w:rsidRPr="00E60784">
        <w:rPr>
          <w:rFonts w:asciiTheme="majorHAnsi" w:eastAsia="Arial" w:hAnsiTheme="majorHAnsi" w:cstheme="majorHAnsi"/>
          <w:sz w:val="24"/>
          <w:szCs w:val="24"/>
        </w:rPr>
        <w:t> </w:t>
      </w:r>
      <w:r w:rsidRPr="00E60784">
        <w:rPr>
          <w:rFonts w:asciiTheme="majorHAnsi" w:eastAsia="Arial" w:hAnsiTheme="majorHAnsi" w:cstheme="majorHAnsi"/>
          <w:sz w:val="24"/>
          <w:szCs w:val="24"/>
        </w:rPr>
        <w:t>Warszawie (00-478), Aleje Ujazdowskie 28, e-mail: sekretariat</w:t>
      </w:r>
      <w:r w:rsidR="00C14422">
        <w:rPr>
          <w:rFonts w:asciiTheme="majorHAnsi" w:eastAsia="Arial" w:hAnsiTheme="majorHAnsi" w:cstheme="majorHAnsi"/>
          <w:sz w:val="24"/>
          <w:szCs w:val="24"/>
        </w:rPr>
        <w:t>@ore.edu.pl, tel.</w:t>
      </w:r>
      <w:r w:rsidR="00D77998">
        <w:rPr>
          <w:rFonts w:asciiTheme="majorHAnsi" w:eastAsia="Arial" w:hAnsiTheme="majorHAnsi" w:cstheme="majorHAnsi"/>
          <w:sz w:val="24"/>
          <w:szCs w:val="24"/>
        </w:rPr>
        <w:t> </w:t>
      </w:r>
      <w:r w:rsidR="00C14422">
        <w:rPr>
          <w:rFonts w:asciiTheme="majorHAnsi" w:eastAsia="Arial" w:hAnsiTheme="majorHAnsi" w:cstheme="majorHAnsi"/>
          <w:sz w:val="24"/>
          <w:szCs w:val="24"/>
        </w:rPr>
        <w:t>22</w:t>
      </w:r>
      <w:r w:rsidR="00D77998">
        <w:rPr>
          <w:rFonts w:asciiTheme="majorHAnsi" w:eastAsia="Arial" w:hAnsiTheme="majorHAnsi" w:cstheme="majorHAnsi"/>
          <w:sz w:val="24"/>
          <w:szCs w:val="24"/>
        </w:rPr>
        <w:t> </w:t>
      </w:r>
      <w:r w:rsidR="00C14422">
        <w:rPr>
          <w:rFonts w:asciiTheme="majorHAnsi" w:eastAsia="Arial" w:hAnsiTheme="majorHAnsi" w:cstheme="majorHAnsi"/>
          <w:sz w:val="24"/>
          <w:szCs w:val="24"/>
        </w:rPr>
        <w:t>345</w:t>
      </w:r>
      <w:r w:rsidR="00D77998">
        <w:rPr>
          <w:rFonts w:asciiTheme="majorHAnsi" w:eastAsia="Arial" w:hAnsiTheme="majorHAnsi" w:cstheme="majorHAnsi"/>
          <w:sz w:val="24"/>
          <w:szCs w:val="24"/>
        </w:rPr>
        <w:t> </w:t>
      </w:r>
      <w:r w:rsidR="00C14422">
        <w:rPr>
          <w:rFonts w:asciiTheme="majorHAnsi" w:eastAsia="Arial" w:hAnsiTheme="majorHAnsi" w:cstheme="majorHAnsi"/>
          <w:sz w:val="24"/>
          <w:szCs w:val="24"/>
        </w:rPr>
        <w:t>37 00.</w:t>
      </w:r>
    </w:p>
    <w:p w14:paraId="4052FFC8" w14:textId="3CEF5697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Administrator wyznaczył inspektora ochrony danych, z którym można się skontaktować poprzez e-mail: iod@ore.edu.pl lub pisemnie</w:t>
      </w:r>
      <w:r w:rsidR="00BA47F8">
        <w:rPr>
          <w:rFonts w:asciiTheme="majorHAnsi" w:eastAsia="Arial" w:hAnsiTheme="majorHAnsi" w:cstheme="majorHAnsi"/>
          <w:sz w:val="24"/>
          <w:szCs w:val="24"/>
        </w:rPr>
        <w:t>,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przekazując korespondencję na adres siedziby Admin</w:t>
      </w:r>
      <w:r w:rsidR="00226A55" w:rsidRPr="00E60784">
        <w:rPr>
          <w:rFonts w:asciiTheme="majorHAnsi" w:eastAsia="Arial" w:hAnsiTheme="majorHAnsi" w:cstheme="majorHAnsi"/>
          <w:sz w:val="24"/>
          <w:szCs w:val="24"/>
        </w:rPr>
        <w:t>istratora wskazany w punkcie 1.</w:t>
      </w:r>
    </w:p>
    <w:p w14:paraId="4B2B6F93" w14:textId="79D71051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Państwa dane osobowe przetwarzane będą w celu związanym z postępowaniem o udzielenie zamówienia publicznego zgodnie z obowiązującymi przepisami prawa. Administrator może również przetwarzać dane osobowe w celu realizacji zadań przypisanych Instytucji Zarządzającej Programem Fundusze Europejsk</w:t>
      </w:r>
      <w:r w:rsidR="002F3924">
        <w:rPr>
          <w:rFonts w:asciiTheme="majorHAnsi" w:eastAsia="Arial" w:hAnsiTheme="majorHAnsi" w:cstheme="majorHAnsi"/>
          <w:sz w:val="24"/>
          <w:szCs w:val="24"/>
        </w:rPr>
        <w:t>ie dla Rozwoju Społecznego 2021–</w:t>
      </w:r>
      <w:r w:rsidRPr="00E60784">
        <w:rPr>
          <w:rFonts w:asciiTheme="majorHAnsi" w:eastAsia="Arial" w:hAnsiTheme="majorHAnsi" w:cstheme="majorHAnsi"/>
          <w:sz w:val="24"/>
          <w:szCs w:val="24"/>
        </w:rPr>
        <w:t>2027, w zakresie</w:t>
      </w:r>
      <w:r w:rsidR="002F3924">
        <w:rPr>
          <w:rFonts w:asciiTheme="majorHAnsi" w:eastAsia="Arial" w:hAnsiTheme="majorHAnsi" w:cstheme="majorHAnsi"/>
          <w:sz w:val="24"/>
          <w:szCs w:val="24"/>
        </w:rPr>
        <w:t>,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w jakim jest to</w:t>
      </w:r>
      <w:r w:rsidR="00646604" w:rsidRPr="00E60784">
        <w:rPr>
          <w:rFonts w:asciiTheme="majorHAnsi" w:eastAsia="Arial" w:hAnsiTheme="majorHAnsi" w:cstheme="majorHAnsi"/>
          <w:sz w:val="24"/>
          <w:szCs w:val="24"/>
        </w:rPr>
        <w:t> </w:t>
      </w:r>
      <w:r w:rsidRPr="00E60784">
        <w:rPr>
          <w:rFonts w:asciiTheme="majorHAnsi" w:eastAsia="Arial" w:hAnsiTheme="majorHAnsi" w:cstheme="majorHAnsi"/>
          <w:sz w:val="24"/>
          <w:szCs w:val="24"/>
        </w:rPr>
        <w:t>niezbędne dla realizacji tego celu, a w szczególności:</w:t>
      </w:r>
    </w:p>
    <w:p w14:paraId="5C644506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potwierdzania kwalifikowalności wydatków,</w:t>
      </w:r>
    </w:p>
    <w:p w14:paraId="0DB8E33B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wnioskowania o płatności do Komisji Europejskiej,</w:t>
      </w:r>
    </w:p>
    <w:p w14:paraId="08F1FF11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raportowania o nieprawidłowościach,</w:t>
      </w:r>
    </w:p>
    <w:p w14:paraId="46D2DE3B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ewaluacji,</w:t>
      </w:r>
    </w:p>
    <w:p w14:paraId="22A459F9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monitoringu,</w:t>
      </w:r>
    </w:p>
    <w:p w14:paraId="161C6573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kontroli,</w:t>
      </w:r>
    </w:p>
    <w:p w14:paraId="5A6CA4E6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audytu,</w:t>
      </w:r>
    </w:p>
    <w:p w14:paraId="14FEE745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sprawozdawczości,</w:t>
      </w:r>
    </w:p>
    <w:p w14:paraId="11FB0222" w14:textId="77777777" w:rsidR="008F5B28" w:rsidRPr="00E60784" w:rsidRDefault="008F5B28" w:rsidP="000926A0">
      <w:pPr>
        <w:pStyle w:val="Akapitzlist"/>
        <w:numPr>
          <w:ilvl w:val="0"/>
          <w:numId w:val="4"/>
        </w:numPr>
        <w:tabs>
          <w:tab w:val="left" w:pos="2268"/>
        </w:tabs>
        <w:suppressAutoHyphens w:val="0"/>
        <w:spacing w:before="120" w:after="0"/>
        <w:ind w:leftChars="0" w:left="851" w:firstLineChars="0"/>
        <w:textDirection w:val="lrTb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działań informacyjno-promocyjnych.</w:t>
      </w:r>
    </w:p>
    <w:p w14:paraId="658D9170" w14:textId="6EE5BDF7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 xml:space="preserve">Podstawą prawną przetwarzania danych jest konieczność realizacji obowiązków spoczywających na Administratorze (art. 6 ust. 1. lit. c oraz art. 9 ust. 2 lit. g RODO), </w:t>
      </w:r>
      <w:r w:rsidR="00BA47F8">
        <w:rPr>
          <w:rFonts w:asciiTheme="majorHAnsi" w:eastAsia="Arial" w:hAnsiTheme="majorHAnsi" w:cstheme="majorHAnsi"/>
          <w:sz w:val="24"/>
          <w:szCs w:val="24"/>
        </w:rPr>
        <w:t>U</w:t>
      </w:r>
      <w:r w:rsidRPr="00E60784">
        <w:rPr>
          <w:rFonts w:asciiTheme="majorHAnsi" w:eastAsia="Arial" w:hAnsiTheme="majorHAnsi" w:cstheme="majorHAnsi"/>
          <w:sz w:val="24"/>
          <w:szCs w:val="24"/>
        </w:rPr>
        <w:t>stawy z dnia 28 kwietnia 2022 r. o zasadach realizacji zadań finansowanych ze środków europejskich w perspektywie finansowej 2021</w:t>
      </w:r>
      <w:r w:rsidR="002F3924">
        <w:rPr>
          <w:rFonts w:asciiTheme="majorHAnsi" w:eastAsia="Arial" w:hAnsiTheme="majorHAnsi" w:cstheme="majorHAnsi"/>
          <w:sz w:val="24"/>
          <w:szCs w:val="24"/>
        </w:rPr>
        <w:t>–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2027 oraz przepisów prawa europejskiego </w:t>
      </w:r>
      <w:r w:rsidR="00A74939" w:rsidRPr="00E60784">
        <w:rPr>
          <w:rFonts w:asciiTheme="majorHAnsi" w:eastAsia="Arial" w:hAnsiTheme="majorHAnsi" w:cstheme="majorHAnsi"/>
          <w:sz w:val="24"/>
          <w:szCs w:val="24"/>
        </w:rPr>
        <w:br/>
      </w:r>
      <w:r w:rsidRPr="00E60784">
        <w:rPr>
          <w:rFonts w:asciiTheme="majorHAnsi" w:eastAsia="Arial" w:hAnsiTheme="majorHAnsi" w:cstheme="majorHAnsi"/>
          <w:sz w:val="24"/>
          <w:szCs w:val="24"/>
        </w:rPr>
        <w:t>i krajowego:</w:t>
      </w:r>
    </w:p>
    <w:p w14:paraId="031173A5" w14:textId="6688F1F7" w:rsidR="008F5B28" w:rsidRPr="00E60784" w:rsidRDefault="008F5B28" w:rsidP="00E82EDC">
      <w:pPr>
        <w:tabs>
          <w:tab w:val="left" w:pos="709"/>
          <w:tab w:val="left" w:pos="2268"/>
        </w:tabs>
        <w:spacing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lastRenderedPageBreak/>
        <w:t xml:space="preserve">a) </w:t>
      </w:r>
      <w:r w:rsidR="00BA47F8">
        <w:rPr>
          <w:rFonts w:asciiTheme="majorHAnsi" w:eastAsia="Arial" w:hAnsiTheme="majorHAnsi" w:cstheme="majorHAnsi"/>
        </w:rPr>
        <w:t>R</w:t>
      </w:r>
      <w:r w:rsidRPr="00E60784">
        <w:rPr>
          <w:rFonts w:asciiTheme="majorHAnsi" w:eastAsia="Arial" w:hAnsiTheme="majorHAnsi" w:cstheme="majorHAnsi"/>
        </w:rPr>
        <w:t>ozporządzeni</w:t>
      </w:r>
      <w:r w:rsidR="00BA47F8">
        <w:rPr>
          <w:rFonts w:asciiTheme="majorHAnsi" w:eastAsia="Arial" w:hAnsiTheme="majorHAnsi" w:cstheme="majorHAnsi"/>
        </w:rPr>
        <w:t>a</w:t>
      </w:r>
      <w:r w:rsidRPr="00E60784">
        <w:rPr>
          <w:rFonts w:asciiTheme="majorHAnsi" w:eastAsia="Arial" w:hAnsiTheme="majorHAnsi" w:cstheme="majorHAnsi"/>
        </w:rPr>
        <w:t xml:space="preserve"> Parlamentu Europejskiego i Rady (UE) nr 2021./1060 z 24 czerwca </w:t>
      </w:r>
      <w:r w:rsidRPr="00E60784">
        <w:rPr>
          <w:rFonts w:asciiTheme="majorHAnsi" w:eastAsia="Arial" w:hAnsiTheme="majorHAnsi" w:cstheme="majorHAnsi"/>
        </w:rPr>
        <w:br/>
      </w:r>
      <w:r w:rsidRPr="00E60784">
        <w:rPr>
          <w:rFonts w:asciiTheme="majorHAnsi" w:hAnsiTheme="majorHAnsi" w:cstheme="majorHAnsi"/>
        </w:rPr>
        <w:t>2021 r</w:t>
      </w:r>
      <w:r w:rsidRPr="00E60784">
        <w:rPr>
          <w:rFonts w:asciiTheme="majorHAnsi" w:eastAsia="Arial" w:hAnsiTheme="majorHAnsi" w:cstheme="majorHAnsi"/>
        </w:rPr>
        <w:t>. ustanawiającego wspólne przepisy dotyczące Europejskiego Funduszu Rozwoju</w:t>
      </w:r>
    </w:p>
    <w:p w14:paraId="4F8E4161" w14:textId="4EBC667C" w:rsidR="008F5B28" w:rsidRPr="00E60784" w:rsidRDefault="008F5B28" w:rsidP="00E82EDC">
      <w:pPr>
        <w:tabs>
          <w:tab w:val="left" w:pos="426"/>
          <w:tab w:val="left" w:pos="2268"/>
        </w:tabs>
        <w:spacing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 xml:space="preserve">Regionalnego, Europejskiego Funduszu Społecznego Plus, Funduszu Spójności, Funduszu na rzecz Sprawiedliwej Transformacji i Europejskiego Funduszu Morskiego, Rybackiego </w:t>
      </w:r>
      <w:r w:rsidR="00A74939" w:rsidRPr="00E60784">
        <w:rPr>
          <w:rFonts w:asciiTheme="majorHAnsi" w:eastAsia="Arial" w:hAnsiTheme="majorHAnsi" w:cstheme="majorHAnsi"/>
        </w:rPr>
        <w:br/>
      </w:r>
      <w:r w:rsidRPr="00E60784">
        <w:rPr>
          <w:rFonts w:asciiTheme="majorHAnsi" w:eastAsia="Arial" w:hAnsiTheme="majorHAnsi" w:cstheme="majorHAnsi"/>
        </w:rPr>
        <w:t>i Akwakultury, a</w:t>
      </w:r>
      <w:r w:rsidR="00646604" w:rsidRPr="00E60784">
        <w:rPr>
          <w:rFonts w:asciiTheme="majorHAnsi" w:eastAsia="Arial" w:hAnsiTheme="majorHAnsi" w:cstheme="majorHAnsi"/>
        </w:rPr>
        <w:t> </w:t>
      </w:r>
      <w:r w:rsidRPr="00E60784">
        <w:rPr>
          <w:rFonts w:asciiTheme="majorHAnsi" w:eastAsia="Arial" w:hAnsiTheme="majorHAnsi" w:cstheme="majorHAnsi"/>
        </w:rPr>
        <w:t>także przepisy finansowe na potrzeby tych funduszy oraz na potrzeby Funduszu Azylu, Migracji i</w:t>
      </w:r>
      <w:r w:rsidR="00646604" w:rsidRPr="00E60784">
        <w:rPr>
          <w:rFonts w:asciiTheme="majorHAnsi" w:eastAsia="Arial" w:hAnsiTheme="majorHAnsi" w:cstheme="majorHAnsi"/>
        </w:rPr>
        <w:t> </w:t>
      </w:r>
      <w:r w:rsidRPr="00E60784">
        <w:rPr>
          <w:rFonts w:asciiTheme="majorHAnsi" w:eastAsia="Arial" w:hAnsiTheme="majorHAnsi" w:cstheme="majorHAnsi"/>
        </w:rPr>
        <w:t>lntegracji, Funduszu Bezpieczeństwa Wewnętrznego i lnstrumentu Wsparcia Finansowego na rzecz Zarządzania Granicami i Polityki Wizowej</w:t>
      </w:r>
      <w:r w:rsidR="00BA47F8">
        <w:rPr>
          <w:rFonts w:asciiTheme="majorHAnsi" w:eastAsia="Arial" w:hAnsiTheme="majorHAnsi" w:cstheme="majorHAnsi"/>
        </w:rPr>
        <w:t>;</w:t>
      </w:r>
    </w:p>
    <w:p w14:paraId="1F6F082D" w14:textId="72AF3058" w:rsidR="008F5B28" w:rsidRPr="00E60784" w:rsidRDefault="008F5B28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 xml:space="preserve">b) </w:t>
      </w:r>
      <w:r w:rsidR="00BA47F8">
        <w:rPr>
          <w:rFonts w:asciiTheme="majorHAnsi" w:eastAsia="Arial" w:hAnsiTheme="majorHAnsi" w:cstheme="majorHAnsi"/>
        </w:rPr>
        <w:t>R</w:t>
      </w:r>
      <w:r w:rsidRPr="00E60784">
        <w:rPr>
          <w:rFonts w:asciiTheme="majorHAnsi" w:eastAsia="Arial" w:hAnsiTheme="majorHAnsi" w:cstheme="majorHAnsi"/>
        </w:rPr>
        <w:t>ozporządzeni</w:t>
      </w:r>
      <w:r w:rsidR="00BA47F8">
        <w:rPr>
          <w:rFonts w:asciiTheme="majorHAnsi" w:eastAsia="Arial" w:hAnsiTheme="majorHAnsi" w:cstheme="majorHAnsi"/>
        </w:rPr>
        <w:t>a</w:t>
      </w:r>
      <w:r w:rsidRPr="00E60784">
        <w:rPr>
          <w:rFonts w:asciiTheme="majorHAnsi" w:eastAsia="Arial" w:hAnsiTheme="majorHAnsi" w:cstheme="majorHAnsi"/>
        </w:rPr>
        <w:t xml:space="preserve"> Parlamentu Europejskiego i Rady (UE)2021/1057 z dnia 24 czerwca 2021 r. ustanawiające</w:t>
      </w:r>
      <w:r w:rsidR="00BA47F8">
        <w:rPr>
          <w:rFonts w:asciiTheme="majorHAnsi" w:eastAsia="Arial" w:hAnsiTheme="majorHAnsi" w:cstheme="majorHAnsi"/>
        </w:rPr>
        <w:t>go</w:t>
      </w:r>
      <w:r w:rsidRPr="00E60784">
        <w:rPr>
          <w:rFonts w:asciiTheme="majorHAnsi" w:eastAsia="Arial" w:hAnsiTheme="majorHAnsi" w:cstheme="majorHAnsi"/>
        </w:rPr>
        <w:t xml:space="preserve"> Europejski Fundusz Społeczny Plus (EFS+) oraz uchylające</w:t>
      </w:r>
      <w:r w:rsidR="00BA47F8">
        <w:rPr>
          <w:rFonts w:asciiTheme="majorHAnsi" w:eastAsia="Arial" w:hAnsiTheme="majorHAnsi" w:cstheme="majorHAnsi"/>
        </w:rPr>
        <w:t>go</w:t>
      </w:r>
      <w:r w:rsidRPr="00E60784">
        <w:rPr>
          <w:rFonts w:asciiTheme="majorHAnsi" w:eastAsia="Arial" w:hAnsiTheme="majorHAnsi" w:cstheme="majorHAnsi"/>
        </w:rPr>
        <w:t xml:space="preserve"> rozporządzenie (UE) nr 1296/2013 (Dz. </w:t>
      </w:r>
      <w:r w:rsidR="002F3924">
        <w:rPr>
          <w:rFonts w:asciiTheme="majorHAnsi" w:eastAsia="Arial" w:hAnsiTheme="majorHAnsi" w:cstheme="majorHAnsi"/>
        </w:rPr>
        <w:t xml:space="preserve">Urz. UE L 231 z 30.06.2021, s. </w:t>
      </w:r>
      <w:r w:rsidRPr="00E60784">
        <w:rPr>
          <w:rFonts w:asciiTheme="majorHAnsi" w:eastAsia="Arial" w:hAnsiTheme="majorHAnsi" w:cstheme="majorHAnsi"/>
        </w:rPr>
        <w:t>21, z późn. zm.)</w:t>
      </w:r>
      <w:r w:rsidR="00BA47F8">
        <w:rPr>
          <w:rFonts w:asciiTheme="majorHAnsi" w:eastAsia="Arial" w:hAnsiTheme="majorHAnsi" w:cstheme="majorHAnsi"/>
        </w:rPr>
        <w:t>;</w:t>
      </w:r>
    </w:p>
    <w:p w14:paraId="731D8510" w14:textId="308F5B63" w:rsidR="008F5B28" w:rsidRPr="00E60784" w:rsidRDefault="0065121C" w:rsidP="00BA47F8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c)</w:t>
      </w:r>
      <w:r w:rsidR="008F5B28" w:rsidRPr="00E60784">
        <w:rPr>
          <w:rFonts w:asciiTheme="majorHAnsi" w:eastAsia="Arial" w:hAnsiTheme="majorHAnsi" w:cstheme="majorHAnsi"/>
        </w:rPr>
        <w:t xml:space="preserve"> </w:t>
      </w:r>
      <w:r w:rsidR="00BA47F8">
        <w:rPr>
          <w:rFonts w:asciiTheme="majorHAnsi" w:eastAsia="Arial" w:hAnsiTheme="majorHAnsi" w:cstheme="majorHAnsi"/>
        </w:rPr>
        <w:t>U</w:t>
      </w:r>
      <w:r w:rsidR="008F5B28" w:rsidRPr="00E60784">
        <w:rPr>
          <w:rFonts w:asciiTheme="majorHAnsi" w:eastAsia="Arial" w:hAnsiTheme="majorHAnsi" w:cstheme="majorHAnsi"/>
        </w:rPr>
        <w:t>staw</w:t>
      </w:r>
      <w:r w:rsidR="00BA47F8">
        <w:rPr>
          <w:rFonts w:asciiTheme="majorHAnsi" w:eastAsia="Arial" w:hAnsiTheme="majorHAnsi" w:cstheme="majorHAnsi"/>
        </w:rPr>
        <w:t>y</w:t>
      </w:r>
      <w:r w:rsidR="008F5B28" w:rsidRPr="00E60784">
        <w:rPr>
          <w:rFonts w:asciiTheme="majorHAnsi" w:eastAsia="Arial" w:hAnsiTheme="majorHAnsi" w:cstheme="majorHAnsi"/>
        </w:rPr>
        <w:t xml:space="preserve"> z dnia 28 kwietnia 2022</w:t>
      </w:r>
      <w:r w:rsidR="00BA47F8">
        <w:rPr>
          <w:rFonts w:asciiTheme="majorHAnsi" w:eastAsia="Arial" w:hAnsiTheme="majorHAnsi" w:cstheme="majorHAnsi"/>
        </w:rPr>
        <w:t xml:space="preserve"> </w:t>
      </w:r>
      <w:r w:rsidR="008F5B28" w:rsidRPr="00E60784">
        <w:rPr>
          <w:rFonts w:asciiTheme="majorHAnsi" w:eastAsia="Arial" w:hAnsiTheme="majorHAnsi" w:cstheme="majorHAnsi"/>
        </w:rPr>
        <w:t>r. o zasadach realizacji zadań finansowanych ze środków</w:t>
      </w:r>
      <w:r w:rsidR="00BA47F8">
        <w:rPr>
          <w:rFonts w:asciiTheme="majorHAnsi" w:eastAsia="Arial" w:hAnsiTheme="majorHAnsi" w:cstheme="majorHAnsi"/>
        </w:rPr>
        <w:t xml:space="preserve"> </w:t>
      </w:r>
      <w:r w:rsidR="008F5B28" w:rsidRPr="00E60784">
        <w:rPr>
          <w:rFonts w:asciiTheme="majorHAnsi" w:eastAsia="Arial" w:hAnsiTheme="majorHAnsi" w:cstheme="majorHAnsi"/>
        </w:rPr>
        <w:t>europejskich w perspektywie finansowej 2027</w:t>
      </w:r>
      <w:r w:rsidR="00BA47F8">
        <w:rPr>
          <w:rFonts w:asciiTheme="majorHAnsi" w:eastAsia="Arial" w:hAnsiTheme="majorHAnsi" w:cstheme="majorHAnsi"/>
        </w:rPr>
        <w:t>–</w:t>
      </w:r>
      <w:r w:rsidR="008F5B28" w:rsidRPr="00E60784">
        <w:rPr>
          <w:rFonts w:asciiTheme="majorHAnsi" w:eastAsia="Arial" w:hAnsiTheme="majorHAnsi" w:cstheme="majorHAnsi"/>
        </w:rPr>
        <w:t>2027, w szczególności art. 87</w:t>
      </w:r>
      <w:r w:rsidR="00BA47F8">
        <w:rPr>
          <w:rFonts w:asciiTheme="majorHAnsi" w:eastAsia="Arial" w:hAnsiTheme="majorHAnsi" w:cstheme="majorHAnsi"/>
        </w:rPr>
        <w:t>–</w:t>
      </w:r>
      <w:r w:rsidR="008F5B28" w:rsidRPr="00E60784">
        <w:rPr>
          <w:rFonts w:asciiTheme="majorHAnsi" w:eastAsia="Arial" w:hAnsiTheme="majorHAnsi" w:cstheme="majorHAnsi"/>
        </w:rPr>
        <w:t>93</w:t>
      </w:r>
      <w:r w:rsidR="00BA47F8">
        <w:rPr>
          <w:rFonts w:asciiTheme="majorHAnsi" w:eastAsia="Arial" w:hAnsiTheme="majorHAnsi" w:cstheme="majorHAnsi"/>
        </w:rPr>
        <w:t>;</w:t>
      </w:r>
    </w:p>
    <w:p w14:paraId="4E86AE53" w14:textId="03BA1E18" w:rsidR="008F5B28" w:rsidRPr="00E60784" w:rsidRDefault="0065121C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d)</w:t>
      </w:r>
      <w:r w:rsidR="008F5B28" w:rsidRPr="00E60784">
        <w:rPr>
          <w:rFonts w:asciiTheme="majorHAnsi" w:eastAsia="Arial" w:hAnsiTheme="majorHAnsi" w:cstheme="majorHAnsi"/>
        </w:rPr>
        <w:t xml:space="preserve"> </w:t>
      </w:r>
      <w:r w:rsidR="00BA47F8">
        <w:rPr>
          <w:rFonts w:asciiTheme="majorHAnsi" w:eastAsia="Arial" w:hAnsiTheme="majorHAnsi" w:cstheme="majorHAnsi"/>
        </w:rPr>
        <w:t>U</w:t>
      </w:r>
      <w:r w:rsidR="008F5B28" w:rsidRPr="00E60784">
        <w:rPr>
          <w:rFonts w:asciiTheme="majorHAnsi" w:eastAsia="Arial" w:hAnsiTheme="majorHAnsi" w:cstheme="majorHAnsi"/>
        </w:rPr>
        <w:t>staw</w:t>
      </w:r>
      <w:r w:rsidR="00BA47F8">
        <w:rPr>
          <w:rFonts w:asciiTheme="majorHAnsi" w:eastAsia="Arial" w:hAnsiTheme="majorHAnsi" w:cstheme="majorHAnsi"/>
        </w:rPr>
        <w:t>y</w:t>
      </w:r>
      <w:r w:rsidR="008F5B28" w:rsidRPr="00E60784">
        <w:rPr>
          <w:rFonts w:asciiTheme="majorHAnsi" w:eastAsia="Arial" w:hAnsiTheme="majorHAnsi" w:cstheme="majorHAnsi"/>
        </w:rPr>
        <w:t xml:space="preserve"> z </w:t>
      </w:r>
      <w:r w:rsidR="00BA47F8">
        <w:rPr>
          <w:rFonts w:asciiTheme="majorHAnsi" w:eastAsia="Arial" w:hAnsiTheme="majorHAnsi" w:cstheme="majorHAnsi"/>
        </w:rPr>
        <w:t xml:space="preserve">dnia </w:t>
      </w:r>
      <w:r w:rsidR="008F5B28" w:rsidRPr="00E60784">
        <w:rPr>
          <w:rFonts w:asciiTheme="majorHAnsi" w:eastAsia="Arial" w:hAnsiTheme="majorHAnsi" w:cstheme="majorHAnsi"/>
        </w:rPr>
        <w:t xml:space="preserve">14 czerwca 1960 r. </w:t>
      </w:r>
      <w:r w:rsidR="00BA47F8">
        <w:rPr>
          <w:rFonts w:asciiTheme="majorHAnsi" w:eastAsia="Arial" w:hAnsiTheme="majorHAnsi" w:cstheme="majorHAnsi"/>
        </w:rPr>
        <w:t>–</w:t>
      </w:r>
      <w:r w:rsidR="008F5B28" w:rsidRPr="00E60784">
        <w:rPr>
          <w:rFonts w:asciiTheme="majorHAnsi" w:eastAsia="Arial" w:hAnsiTheme="majorHAnsi" w:cstheme="majorHAnsi"/>
        </w:rPr>
        <w:t xml:space="preserve"> Kodeks postępowania administracyjnego</w:t>
      </w:r>
      <w:r w:rsidR="00BA47F8">
        <w:rPr>
          <w:rFonts w:asciiTheme="majorHAnsi" w:eastAsia="Arial" w:hAnsiTheme="majorHAnsi" w:cstheme="majorHAnsi"/>
        </w:rPr>
        <w:t>;</w:t>
      </w:r>
    </w:p>
    <w:p w14:paraId="1FDA80BE" w14:textId="79DA9BDE" w:rsidR="008F5B28" w:rsidRPr="00E60784" w:rsidRDefault="0065121C" w:rsidP="00E82EDC">
      <w:pPr>
        <w:tabs>
          <w:tab w:val="left" w:pos="709"/>
          <w:tab w:val="left" w:pos="2268"/>
        </w:tabs>
        <w:spacing w:before="120" w:line="276" w:lineRule="auto"/>
        <w:ind w:leftChars="117" w:left="283" w:hanging="2"/>
        <w:rPr>
          <w:rFonts w:asciiTheme="majorHAnsi" w:eastAsia="Arial" w:hAnsiTheme="majorHAnsi" w:cstheme="majorHAnsi"/>
        </w:rPr>
      </w:pPr>
      <w:r>
        <w:rPr>
          <w:rFonts w:asciiTheme="majorHAnsi" w:eastAsia="Arial" w:hAnsiTheme="majorHAnsi" w:cstheme="majorHAnsi"/>
        </w:rPr>
        <w:t>e)</w:t>
      </w:r>
      <w:r w:rsidR="008F5B28" w:rsidRPr="00E60784">
        <w:rPr>
          <w:rFonts w:asciiTheme="majorHAnsi" w:eastAsia="Arial" w:hAnsiTheme="majorHAnsi" w:cstheme="majorHAnsi"/>
        </w:rPr>
        <w:t xml:space="preserve"> </w:t>
      </w:r>
      <w:r w:rsidR="00BA47F8">
        <w:rPr>
          <w:rFonts w:asciiTheme="majorHAnsi" w:eastAsia="Arial" w:hAnsiTheme="majorHAnsi" w:cstheme="majorHAnsi"/>
        </w:rPr>
        <w:t>U</w:t>
      </w:r>
      <w:r w:rsidR="008F5B28" w:rsidRPr="00E60784">
        <w:rPr>
          <w:rFonts w:asciiTheme="majorHAnsi" w:eastAsia="Arial" w:hAnsiTheme="majorHAnsi" w:cstheme="majorHAnsi"/>
        </w:rPr>
        <w:t>staw</w:t>
      </w:r>
      <w:r w:rsidR="00BA47F8">
        <w:rPr>
          <w:rFonts w:asciiTheme="majorHAnsi" w:eastAsia="Arial" w:hAnsiTheme="majorHAnsi" w:cstheme="majorHAnsi"/>
        </w:rPr>
        <w:t>y</w:t>
      </w:r>
      <w:r w:rsidR="008F5B28" w:rsidRPr="00E60784">
        <w:rPr>
          <w:rFonts w:asciiTheme="majorHAnsi" w:eastAsia="Arial" w:hAnsiTheme="majorHAnsi" w:cstheme="majorHAnsi"/>
        </w:rPr>
        <w:t xml:space="preserve"> z </w:t>
      </w:r>
      <w:r w:rsidR="00BA47F8">
        <w:rPr>
          <w:rFonts w:asciiTheme="majorHAnsi" w:eastAsia="Arial" w:hAnsiTheme="majorHAnsi" w:cstheme="majorHAnsi"/>
        </w:rPr>
        <w:t xml:space="preserve">dnia </w:t>
      </w:r>
      <w:r w:rsidR="008F5B28" w:rsidRPr="00E60784">
        <w:rPr>
          <w:rFonts w:asciiTheme="majorHAnsi" w:eastAsia="Arial" w:hAnsiTheme="majorHAnsi" w:cstheme="majorHAnsi"/>
        </w:rPr>
        <w:t>27 sierpnia 2009 r. o finansach publicznych.</w:t>
      </w:r>
    </w:p>
    <w:p w14:paraId="1C89C3A8" w14:textId="0E7B19BF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Podanie danych jest niezbędne do realizacji celu, o którym mowa w p</w:t>
      </w:r>
      <w:r w:rsidR="00BA47F8">
        <w:rPr>
          <w:rFonts w:asciiTheme="majorHAnsi" w:eastAsia="Arial" w:hAnsiTheme="majorHAnsi" w:cstheme="majorHAnsi"/>
          <w:sz w:val="24"/>
          <w:szCs w:val="24"/>
        </w:rPr>
        <w:t>unkcie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3. Konsekwencje niepodania danych osobowych wynikają z przepisów prawa</w:t>
      </w:r>
      <w:r w:rsidR="00BA47F8">
        <w:rPr>
          <w:rFonts w:asciiTheme="majorHAnsi" w:eastAsia="Arial" w:hAnsiTheme="majorHAnsi" w:cstheme="majorHAnsi"/>
          <w:sz w:val="24"/>
          <w:szCs w:val="24"/>
        </w:rPr>
        <w:t>,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w tym uniemożliwiają udział w</w:t>
      </w:r>
      <w:r w:rsidR="00646604" w:rsidRPr="00E60784">
        <w:rPr>
          <w:rFonts w:asciiTheme="majorHAnsi" w:eastAsia="Arial" w:hAnsiTheme="majorHAnsi" w:cstheme="majorHAnsi"/>
          <w:sz w:val="24"/>
          <w:szCs w:val="24"/>
        </w:rPr>
        <w:t> </w:t>
      </w:r>
      <w:r w:rsidRPr="00E60784">
        <w:rPr>
          <w:rFonts w:asciiTheme="majorHAnsi" w:eastAsia="Arial" w:hAnsiTheme="majorHAnsi" w:cstheme="majorHAnsi"/>
          <w:sz w:val="24"/>
          <w:szCs w:val="24"/>
        </w:rPr>
        <w:t>projekcie realizowanym w ramach Programu Fundusze Europejsk</w:t>
      </w:r>
      <w:r w:rsidR="002F3924">
        <w:rPr>
          <w:rFonts w:asciiTheme="majorHAnsi" w:eastAsia="Arial" w:hAnsiTheme="majorHAnsi" w:cstheme="majorHAnsi"/>
          <w:sz w:val="24"/>
          <w:szCs w:val="24"/>
        </w:rPr>
        <w:t>ie dla Rozwoju Społecznego 2021–</w:t>
      </w:r>
      <w:r w:rsidRPr="00E60784">
        <w:rPr>
          <w:rFonts w:asciiTheme="majorHAnsi" w:eastAsia="Arial" w:hAnsiTheme="majorHAnsi" w:cstheme="majorHAnsi"/>
          <w:sz w:val="24"/>
          <w:szCs w:val="24"/>
        </w:rPr>
        <w:t>2027.</w:t>
      </w:r>
    </w:p>
    <w:p w14:paraId="6C23B435" w14:textId="48FD3C40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 xml:space="preserve">Państwa dane osobowe mogą zostać również powierzone specjalistycznym firmom, realizującym na zlecenie Instytucji Zarządzającej lub pośredniczącej ewaluacje, kontrole </w:t>
      </w:r>
      <w:r w:rsidR="00A74939" w:rsidRPr="00E60784">
        <w:rPr>
          <w:rFonts w:asciiTheme="majorHAnsi" w:eastAsia="Arial" w:hAnsiTheme="majorHAnsi" w:cstheme="majorHAnsi"/>
          <w:sz w:val="24"/>
          <w:szCs w:val="24"/>
        </w:rPr>
        <w:br/>
      </w:r>
      <w:r w:rsidRPr="00E60784">
        <w:rPr>
          <w:rFonts w:asciiTheme="majorHAnsi" w:eastAsia="Arial" w:hAnsiTheme="majorHAnsi" w:cstheme="majorHAnsi"/>
          <w:sz w:val="24"/>
          <w:szCs w:val="24"/>
        </w:rPr>
        <w:t>i audyt w ramach Programu Fundusze Europejsk</w:t>
      </w:r>
      <w:r w:rsidR="00C14422">
        <w:rPr>
          <w:rFonts w:asciiTheme="majorHAnsi" w:eastAsia="Arial" w:hAnsiTheme="majorHAnsi" w:cstheme="majorHAnsi"/>
          <w:sz w:val="24"/>
          <w:szCs w:val="24"/>
        </w:rPr>
        <w:t>ie dla Rozwoju Społecznego 2021–</w:t>
      </w:r>
      <w:r w:rsidRPr="00E60784">
        <w:rPr>
          <w:rFonts w:asciiTheme="majorHAnsi" w:eastAsia="Arial" w:hAnsiTheme="majorHAnsi" w:cstheme="majorHAnsi"/>
          <w:sz w:val="24"/>
          <w:szCs w:val="24"/>
        </w:rPr>
        <w:t>2027.</w:t>
      </w:r>
    </w:p>
    <w:p w14:paraId="30C54D97" w14:textId="77D04F0A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 xml:space="preserve">Odbiorcami danych osobowych mogą być: </w:t>
      </w:r>
    </w:p>
    <w:p w14:paraId="1C3E68E8" w14:textId="5071E4CF" w:rsidR="008F5B28" w:rsidRPr="00E60784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>a)</w:t>
      </w:r>
      <w:r w:rsidRPr="00E60784">
        <w:rPr>
          <w:rFonts w:asciiTheme="majorHAnsi" w:eastAsia="Arial" w:hAnsiTheme="majorHAnsi" w:cstheme="majorHAnsi"/>
        </w:rPr>
        <w:tab/>
        <w:t>podmioty, którym Instytucja Zarządzająca powierzyła wykonywanie zadań związanych z</w:t>
      </w:r>
      <w:r w:rsidR="00646604" w:rsidRPr="00E60784">
        <w:rPr>
          <w:rFonts w:asciiTheme="majorHAnsi" w:eastAsia="Arial" w:hAnsiTheme="majorHAnsi" w:cstheme="majorHAnsi"/>
        </w:rPr>
        <w:t> </w:t>
      </w:r>
      <w:r w:rsidRPr="00E60784">
        <w:rPr>
          <w:rFonts w:asciiTheme="majorHAnsi" w:eastAsia="Arial" w:hAnsiTheme="majorHAnsi" w:cstheme="majorHAnsi"/>
        </w:rPr>
        <w:t>realizacją Programu, a także eksperci, podmioty prowadzące audyty, kontrole, szkolenia i</w:t>
      </w:r>
      <w:r w:rsidR="00646604" w:rsidRPr="00E60784">
        <w:rPr>
          <w:rFonts w:asciiTheme="majorHAnsi" w:eastAsia="Arial" w:hAnsiTheme="majorHAnsi" w:cstheme="majorHAnsi"/>
        </w:rPr>
        <w:t> </w:t>
      </w:r>
      <w:r w:rsidR="002F3924">
        <w:rPr>
          <w:rFonts w:asciiTheme="majorHAnsi" w:eastAsia="Arial" w:hAnsiTheme="majorHAnsi" w:cstheme="majorHAnsi"/>
        </w:rPr>
        <w:t>ewaluacje;</w:t>
      </w:r>
      <w:r w:rsidRPr="00E60784">
        <w:rPr>
          <w:rFonts w:asciiTheme="majorHAnsi" w:eastAsia="Arial" w:hAnsiTheme="majorHAnsi" w:cstheme="majorHAnsi"/>
        </w:rPr>
        <w:t xml:space="preserve">  </w:t>
      </w:r>
    </w:p>
    <w:p w14:paraId="214B57F6" w14:textId="5759DDFE" w:rsidR="008F5B28" w:rsidRPr="00E60784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>b)</w:t>
      </w:r>
      <w:r w:rsidRPr="00E60784">
        <w:rPr>
          <w:rFonts w:asciiTheme="majorHAnsi" w:eastAsia="Arial" w:hAnsiTheme="majorHAnsi" w:cstheme="majorHAnsi"/>
        </w:rPr>
        <w:tab/>
        <w:t>instytucje, organy i agencje Unii Europejskiej (UE), a także inne podmioty, którym UE powierzyła wykonywanie zadań związanych z wdrażaniem Programu Fundusze Europejsk</w:t>
      </w:r>
      <w:r w:rsidR="002F3924">
        <w:rPr>
          <w:rFonts w:asciiTheme="majorHAnsi" w:eastAsia="Arial" w:hAnsiTheme="majorHAnsi" w:cstheme="majorHAnsi"/>
        </w:rPr>
        <w:t>ie dla Rozwoju Społecznego 2021–</w:t>
      </w:r>
      <w:r w:rsidRPr="00E60784">
        <w:rPr>
          <w:rFonts w:asciiTheme="majorHAnsi" w:eastAsia="Arial" w:hAnsiTheme="majorHAnsi" w:cstheme="majorHAnsi"/>
        </w:rPr>
        <w:t>2027</w:t>
      </w:r>
      <w:r w:rsidR="002F3924">
        <w:rPr>
          <w:rFonts w:asciiTheme="majorHAnsi" w:eastAsia="Arial" w:hAnsiTheme="majorHAnsi" w:cstheme="majorHAnsi"/>
        </w:rPr>
        <w:t>;</w:t>
      </w:r>
    </w:p>
    <w:p w14:paraId="627A3D60" w14:textId="6F1D3AAE" w:rsidR="008F5B28" w:rsidRPr="00E60784" w:rsidRDefault="008F5B28" w:rsidP="00E82EDC">
      <w:pPr>
        <w:tabs>
          <w:tab w:val="left" w:pos="710"/>
        </w:tabs>
        <w:spacing w:after="120" w:line="276" w:lineRule="auto"/>
        <w:ind w:leftChars="117" w:left="283" w:hanging="2"/>
        <w:rPr>
          <w:rFonts w:asciiTheme="majorHAnsi" w:eastAsia="Arial" w:hAnsiTheme="majorHAnsi" w:cstheme="majorHAnsi"/>
        </w:rPr>
      </w:pPr>
      <w:r w:rsidRPr="00E60784">
        <w:rPr>
          <w:rFonts w:asciiTheme="majorHAnsi" w:eastAsia="Arial" w:hAnsiTheme="majorHAnsi" w:cstheme="majorHAnsi"/>
        </w:rPr>
        <w:t>c)</w:t>
      </w:r>
      <w:r w:rsidRPr="00E60784">
        <w:rPr>
          <w:rFonts w:asciiTheme="majorHAnsi" w:eastAsia="Arial" w:hAnsiTheme="majorHAnsi" w:cstheme="majorHAnsi"/>
        </w:rPr>
        <w:tab/>
        <w:t>podmioty świadczące na rzecz Ministra usługi związane z obsługą i rozwojem systemów teleinformatycznych oraz zapewnieniem łączności, w szczególności dostawcy rozwiązań IT i</w:t>
      </w:r>
      <w:r w:rsidR="00646604" w:rsidRPr="00E60784">
        <w:rPr>
          <w:rFonts w:asciiTheme="majorHAnsi" w:eastAsia="Arial" w:hAnsiTheme="majorHAnsi" w:cstheme="majorHAnsi"/>
        </w:rPr>
        <w:t> </w:t>
      </w:r>
      <w:r w:rsidRPr="00E60784">
        <w:rPr>
          <w:rFonts w:asciiTheme="majorHAnsi" w:eastAsia="Arial" w:hAnsiTheme="majorHAnsi" w:cstheme="majorHAnsi"/>
        </w:rPr>
        <w:t>operatorzy telekomunikacyjni.</w:t>
      </w:r>
    </w:p>
    <w:p w14:paraId="069170E2" w14:textId="0070125F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 xml:space="preserve">Dane osobowe będą przechowywane przez okres wskazany w art. 140 ust. 1 </w:t>
      </w:r>
      <w:r w:rsidR="00BA47F8">
        <w:rPr>
          <w:rFonts w:asciiTheme="majorHAnsi" w:eastAsia="Arial" w:hAnsiTheme="majorHAnsi" w:cstheme="majorHAnsi"/>
          <w:sz w:val="24"/>
          <w:szCs w:val="24"/>
        </w:rPr>
        <w:t>R</w:t>
      </w:r>
      <w:r w:rsidRPr="00E60784">
        <w:rPr>
          <w:rFonts w:asciiTheme="majorHAnsi" w:eastAsia="Arial" w:hAnsiTheme="majorHAnsi" w:cstheme="majorHAnsi"/>
          <w:sz w:val="24"/>
          <w:szCs w:val="24"/>
        </w:rPr>
        <w:t>ozporządzenia Parlamentu Europejskiego i Rady (UE) nr 1303</w:t>
      </w:r>
      <w:r w:rsidR="0065121C">
        <w:rPr>
          <w:rFonts w:asciiTheme="majorHAnsi" w:eastAsia="Arial" w:hAnsiTheme="majorHAnsi" w:cstheme="majorHAnsi"/>
          <w:sz w:val="24"/>
          <w:szCs w:val="24"/>
        </w:rPr>
        <w:t>/2013 z dnia 17 grudnia 2013 r.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W niektórych przypadkach, np. prowadzenia kontroli u Administratora przez organy Unii Europejskiej, okres ten może zostać wydłużony.</w:t>
      </w:r>
    </w:p>
    <w:p w14:paraId="4809AF64" w14:textId="35FC786A" w:rsidR="00181D54" w:rsidRPr="00E60784" w:rsidRDefault="008F5B28" w:rsidP="000926A0">
      <w:pPr>
        <w:pStyle w:val="Akapitzlist"/>
        <w:numPr>
          <w:ilvl w:val="0"/>
          <w:numId w:val="3"/>
        </w:numPr>
        <w:tabs>
          <w:tab w:val="left" w:pos="709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 xml:space="preserve">Państwa dane osobowe nie będą podlegały zautomatyzowanemu podejmowaniu decyzji </w:t>
      </w:r>
      <w:r w:rsidR="00A74939" w:rsidRPr="00E60784">
        <w:rPr>
          <w:rFonts w:asciiTheme="majorHAnsi" w:eastAsia="Arial" w:hAnsiTheme="majorHAnsi" w:cstheme="majorHAnsi"/>
          <w:sz w:val="24"/>
          <w:szCs w:val="24"/>
        </w:rPr>
        <w:br/>
      </w:r>
      <w:r w:rsidRPr="00E60784">
        <w:rPr>
          <w:rFonts w:asciiTheme="majorHAnsi" w:eastAsia="Arial" w:hAnsiTheme="majorHAnsi" w:cstheme="majorHAnsi"/>
          <w:sz w:val="24"/>
          <w:szCs w:val="24"/>
        </w:rPr>
        <w:t>i nie będą profilowane.</w:t>
      </w:r>
      <w:r w:rsidR="00181D54" w:rsidRPr="00E60784">
        <w:rPr>
          <w:rFonts w:asciiTheme="majorHAnsi" w:eastAsia="Arial" w:hAnsiTheme="majorHAnsi" w:cstheme="majorHAnsi"/>
          <w:sz w:val="24"/>
          <w:szCs w:val="24"/>
        </w:rPr>
        <w:t xml:space="preserve"> </w:t>
      </w:r>
    </w:p>
    <w:p w14:paraId="7B9A2643" w14:textId="2D3AE902" w:rsidR="008F5B28" w:rsidRPr="00E60784" w:rsidRDefault="008F5B28" w:rsidP="000926A0">
      <w:pPr>
        <w:pStyle w:val="Akapitzlist"/>
        <w:numPr>
          <w:ilvl w:val="0"/>
          <w:numId w:val="3"/>
        </w:numPr>
        <w:tabs>
          <w:tab w:val="left" w:pos="426"/>
          <w:tab w:val="left" w:pos="2268"/>
        </w:tabs>
        <w:suppressAutoHyphens w:val="0"/>
        <w:spacing w:before="120" w:after="0"/>
        <w:ind w:leftChars="0" w:left="284" w:firstLineChars="0" w:hanging="284"/>
        <w:textAlignment w:val="auto"/>
        <w:outlineLvl w:val="9"/>
        <w:rPr>
          <w:rFonts w:asciiTheme="majorHAnsi" w:eastAsia="Arial" w:hAnsiTheme="majorHAnsi" w:cstheme="majorHAnsi"/>
          <w:sz w:val="24"/>
          <w:szCs w:val="24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lastRenderedPageBreak/>
        <w:t>Państwa dane osobowe nie będą przekazywane do państwa trzeciego.</w:t>
      </w:r>
    </w:p>
    <w:p w14:paraId="3D2E5E04" w14:textId="667D642E" w:rsidR="00501A8C" w:rsidRPr="00E60784" w:rsidRDefault="008F5B28" w:rsidP="000926A0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268"/>
        </w:tabs>
        <w:suppressAutoHyphens w:val="0"/>
        <w:spacing w:before="120" w:after="0"/>
        <w:ind w:leftChars="0" w:left="0" w:right="-2" w:firstLineChars="0" w:hanging="2"/>
        <w:jc w:val="both"/>
        <w:textAlignment w:val="auto"/>
        <w:outlineLvl w:val="9"/>
        <w:rPr>
          <w:rFonts w:asciiTheme="majorHAnsi" w:eastAsia="Arial" w:hAnsiTheme="majorHAnsi" w:cstheme="majorHAnsi"/>
          <w:b/>
          <w:color w:val="000000" w:themeColor="text1"/>
        </w:rPr>
      </w:pPr>
      <w:r w:rsidRPr="00E60784">
        <w:rPr>
          <w:rFonts w:asciiTheme="majorHAnsi" w:eastAsia="Arial" w:hAnsiTheme="majorHAnsi" w:cstheme="majorHAnsi"/>
          <w:sz w:val="24"/>
          <w:szCs w:val="24"/>
        </w:rPr>
        <w:t>W związku z przetwarzaniem Państwa danych osobowych przysługują Państwu następujące uprawnienia: prawo dostępu do swoich danych osobowych, prawo żądania ich sprostowania, usunięcia lub ograniczenia ich przetwarzania, prawo do sprzeciwu oraz prawo wniesienia skargi do</w:t>
      </w:r>
      <w:r w:rsidR="00646604" w:rsidRPr="00E60784">
        <w:rPr>
          <w:rFonts w:asciiTheme="majorHAnsi" w:eastAsia="Arial" w:hAnsiTheme="majorHAnsi" w:cstheme="majorHAnsi"/>
          <w:sz w:val="24"/>
          <w:szCs w:val="24"/>
        </w:rPr>
        <w:t> </w:t>
      </w:r>
      <w:r w:rsidRPr="00E60784">
        <w:rPr>
          <w:rFonts w:asciiTheme="majorHAnsi" w:eastAsia="Arial" w:hAnsiTheme="majorHAnsi" w:cstheme="majorHAnsi"/>
          <w:sz w:val="24"/>
          <w:szCs w:val="24"/>
        </w:rPr>
        <w:t>organu nadzorczego</w:t>
      </w:r>
      <w:r w:rsidR="002F3924">
        <w:rPr>
          <w:rFonts w:asciiTheme="majorHAnsi" w:eastAsia="Arial" w:hAnsiTheme="majorHAnsi" w:cstheme="majorHAnsi"/>
          <w:sz w:val="24"/>
          <w:szCs w:val="24"/>
        </w:rPr>
        <w:t>,</w:t>
      </w:r>
      <w:r w:rsidRPr="00E60784">
        <w:rPr>
          <w:rFonts w:asciiTheme="majorHAnsi" w:eastAsia="Arial" w:hAnsiTheme="majorHAnsi" w:cstheme="majorHAnsi"/>
          <w:sz w:val="24"/>
          <w:szCs w:val="24"/>
        </w:rPr>
        <w:t xml:space="preserve"> którym jest Prezes Urzędu Ochrony Danych Osobowych.</w:t>
      </w:r>
    </w:p>
    <w:sectPr w:rsidR="00501A8C" w:rsidRPr="00E60784" w:rsidSect="007F7B3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8" w:bottom="993" w:left="1417" w:header="284" w:footer="8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C1F6C2" w14:textId="77777777" w:rsidR="00E67BBC" w:rsidRDefault="00E67BBC">
      <w:pPr>
        <w:spacing w:line="240" w:lineRule="auto"/>
        <w:ind w:left="0" w:hanging="2"/>
      </w:pPr>
      <w:r>
        <w:separator/>
      </w:r>
    </w:p>
  </w:endnote>
  <w:endnote w:type="continuationSeparator" w:id="0">
    <w:p w14:paraId="36AE5DD3" w14:textId="77777777" w:rsidR="00E67BBC" w:rsidRDefault="00E67BB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0F7C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5EEFD" w14:textId="279082BF" w:rsidR="005832D7" w:rsidRDefault="00FE067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B7985">
      <w:rPr>
        <w:noProof/>
        <w:color w:val="000000"/>
      </w:rPr>
      <w:t>13</w:t>
    </w:r>
    <w:r>
      <w:rPr>
        <w:color w:val="000000"/>
      </w:rPr>
      <w:fldChar w:fldCharType="end"/>
    </w:r>
  </w:p>
  <w:p w14:paraId="1FBE66EF" w14:textId="12B8B4AD" w:rsidR="005832D7" w:rsidRDefault="005832D7" w:rsidP="007D12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1A05B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1A4676" w14:textId="77777777" w:rsidR="00E67BBC" w:rsidRDefault="00E67BBC">
      <w:pPr>
        <w:spacing w:line="240" w:lineRule="auto"/>
        <w:ind w:left="0" w:hanging="2"/>
      </w:pPr>
      <w:r>
        <w:separator/>
      </w:r>
    </w:p>
  </w:footnote>
  <w:footnote w:type="continuationSeparator" w:id="0">
    <w:p w14:paraId="16D54E65" w14:textId="77777777" w:rsidR="00E67BBC" w:rsidRDefault="00E67BB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84800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4331F" w14:textId="3EF924C0" w:rsidR="005832D7" w:rsidRDefault="00B75255" w:rsidP="00B752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noProof/>
      </w:rPr>
    </w:pPr>
    <w:r>
      <w:rPr>
        <w:noProof/>
      </w:rPr>
      <w:drawing>
        <wp:inline distT="0" distB="0" distL="0" distR="0" wp14:anchorId="7703A5F3" wp14:editId="62025110">
          <wp:extent cx="5753100" cy="723900"/>
          <wp:effectExtent l="0" t="0" r="0" b="0"/>
          <wp:docPr id="17" name="Obraz 17" descr="C:\Users\ebroma\AppData\Local\Microsoft\Windows\INetCache\Content.Word\FERS_UE_ORE CZARN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oma\AppData\Local\Microsoft\Windows\INetCache\Content.Word\FERS_UE_ORE CZARNE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9047CD" w14:textId="19EA1A32" w:rsidR="00B75255" w:rsidRDefault="00B75255" w:rsidP="00B7525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Chars="0" w:left="0" w:firstLineChars="0" w:firstLine="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3D06F" w14:textId="77777777" w:rsidR="005832D7" w:rsidRDefault="005832D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F42F5"/>
    <w:multiLevelType w:val="hybridMultilevel"/>
    <w:tmpl w:val="CCCEB7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57808"/>
    <w:multiLevelType w:val="multilevel"/>
    <w:tmpl w:val="ADD8B5A2"/>
    <w:lvl w:ilvl="0">
      <w:start w:val="1"/>
      <w:numFmt w:val="upperRoman"/>
      <w:lvlText w:val="%1."/>
      <w:lvlJc w:val="left"/>
      <w:pPr>
        <w:ind w:left="3621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644" w:hanging="359"/>
      </w:pPr>
      <w:rPr>
        <w:rFonts w:asciiTheme="majorHAnsi" w:eastAsia="Arial" w:hAnsiTheme="majorHAnsi" w:cstheme="majorHAnsi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6F63B58"/>
    <w:multiLevelType w:val="hybridMultilevel"/>
    <w:tmpl w:val="059EFDC8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0D384111"/>
    <w:multiLevelType w:val="hybridMultilevel"/>
    <w:tmpl w:val="B59A6BE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2F648D"/>
    <w:multiLevelType w:val="hybridMultilevel"/>
    <w:tmpl w:val="E6BC6EBE"/>
    <w:lvl w:ilvl="0" w:tplc="E19CC37C">
      <w:start w:val="1"/>
      <w:numFmt w:val="decimal"/>
      <w:lvlText w:val="%1."/>
      <w:lvlJc w:val="left"/>
      <w:pPr>
        <w:ind w:left="9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14" w:hanging="360"/>
      </w:pPr>
    </w:lvl>
    <w:lvl w:ilvl="2" w:tplc="0415001B" w:tentative="1">
      <w:start w:val="1"/>
      <w:numFmt w:val="lowerRoman"/>
      <w:lvlText w:val="%3."/>
      <w:lvlJc w:val="right"/>
      <w:pPr>
        <w:ind w:left="2434" w:hanging="180"/>
      </w:pPr>
    </w:lvl>
    <w:lvl w:ilvl="3" w:tplc="0415000F" w:tentative="1">
      <w:start w:val="1"/>
      <w:numFmt w:val="decimal"/>
      <w:lvlText w:val="%4."/>
      <w:lvlJc w:val="left"/>
      <w:pPr>
        <w:ind w:left="3154" w:hanging="360"/>
      </w:pPr>
    </w:lvl>
    <w:lvl w:ilvl="4" w:tplc="04150019" w:tentative="1">
      <w:start w:val="1"/>
      <w:numFmt w:val="lowerLetter"/>
      <w:lvlText w:val="%5."/>
      <w:lvlJc w:val="left"/>
      <w:pPr>
        <w:ind w:left="3874" w:hanging="360"/>
      </w:pPr>
    </w:lvl>
    <w:lvl w:ilvl="5" w:tplc="0415001B" w:tentative="1">
      <w:start w:val="1"/>
      <w:numFmt w:val="lowerRoman"/>
      <w:lvlText w:val="%6."/>
      <w:lvlJc w:val="right"/>
      <w:pPr>
        <w:ind w:left="4594" w:hanging="180"/>
      </w:pPr>
    </w:lvl>
    <w:lvl w:ilvl="6" w:tplc="0415000F" w:tentative="1">
      <w:start w:val="1"/>
      <w:numFmt w:val="decimal"/>
      <w:lvlText w:val="%7."/>
      <w:lvlJc w:val="left"/>
      <w:pPr>
        <w:ind w:left="5314" w:hanging="360"/>
      </w:pPr>
    </w:lvl>
    <w:lvl w:ilvl="7" w:tplc="04150019" w:tentative="1">
      <w:start w:val="1"/>
      <w:numFmt w:val="lowerLetter"/>
      <w:lvlText w:val="%8."/>
      <w:lvlJc w:val="left"/>
      <w:pPr>
        <w:ind w:left="6034" w:hanging="360"/>
      </w:pPr>
    </w:lvl>
    <w:lvl w:ilvl="8" w:tplc="0415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5" w15:restartNumberingAfterBreak="0">
    <w:nsid w:val="20674FBE"/>
    <w:multiLevelType w:val="hybridMultilevel"/>
    <w:tmpl w:val="2F7E8044"/>
    <w:lvl w:ilvl="0" w:tplc="249A6ED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7942469"/>
    <w:multiLevelType w:val="hybridMultilevel"/>
    <w:tmpl w:val="131209A0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2FD00BDF"/>
    <w:multiLevelType w:val="hybridMultilevel"/>
    <w:tmpl w:val="131209A0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36226E6F"/>
    <w:multiLevelType w:val="hybridMultilevel"/>
    <w:tmpl w:val="131209A0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80843C9"/>
    <w:multiLevelType w:val="hybridMultilevel"/>
    <w:tmpl w:val="131209A0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3B6720D6"/>
    <w:multiLevelType w:val="hybridMultilevel"/>
    <w:tmpl w:val="F77A9CC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1" w15:restartNumberingAfterBreak="0">
    <w:nsid w:val="3F3B0110"/>
    <w:multiLevelType w:val="hybridMultilevel"/>
    <w:tmpl w:val="D3E22D8E"/>
    <w:lvl w:ilvl="0" w:tplc="04150011">
      <w:start w:val="1"/>
      <w:numFmt w:val="decimal"/>
      <w:lvlText w:val="%1)"/>
      <w:lvlJc w:val="left"/>
      <w:pPr>
        <w:ind w:left="994" w:hanging="360"/>
      </w:pPr>
    </w:lvl>
    <w:lvl w:ilvl="1" w:tplc="04150019" w:tentative="1">
      <w:start w:val="1"/>
      <w:numFmt w:val="lowerLetter"/>
      <w:lvlText w:val="%2."/>
      <w:lvlJc w:val="left"/>
      <w:pPr>
        <w:ind w:left="1714" w:hanging="360"/>
      </w:pPr>
    </w:lvl>
    <w:lvl w:ilvl="2" w:tplc="0415001B" w:tentative="1">
      <w:start w:val="1"/>
      <w:numFmt w:val="lowerRoman"/>
      <w:lvlText w:val="%3."/>
      <w:lvlJc w:val="right"/>
      <w:pPr>
        <w:ind w:left="2434" w:hanging="180"/>
      </w:pPr>
    </w:lvl>
    <w:lvl w:ilvl="3" w:tplc="0415000F" w:tentative="1">
      <w:start w:val="1"/>
      <w:numFmt w:val="decimal"/>
      <w:lvlText w:val="%4."/>
      <w:lvlJc w:val="left"/>
      <w:pPr>
        <w:ind w:left="3154" w:hanging="360"/>
      </w:pPr>
    </w:lvl>
    <w:lvl w:ilvl="4" w:tplc="04150019" w:tentative="1">
      <w:start w:val="1"/>
      <w:numFmt w:val="lowerLetter"/>
      <w:lvlText w:val="%5."/>
      <w:lvlJc w:val="left"/>
      <w:pPr>
        <w:ind w:left="3874" w:hanging="360"/>
      </w:pPr>
    </w:lvl>
    <w:lvl w:ilvl="5" w:tplc="0415001B" w:tentative="1">
      <w:start w:val="1"/>
      <w:numFmt w:val="lowerRoman"/>
      <w:lvlText w:val="%6."/>
      <w:lvlJc w:val="right"/>
      <w:pPr>
        <w:ind w:left="4594" w:hanging="180"/>
      </w:pPr>
    </w:lvl>
    <w:lvl w:ilvl="6" w:tplc="0415000F" w:tentative="1">
      <w:start w:val="1"/>
      <w:numFmt w:val="decimal"/>
      <w:lvlText w:val="%7."/>
      <w:lvlJc w:val="left"/>
      <w:pPr>
        <w:ind w:left="5314" w:hanging="360"/>
      </w:pPr>
    </w:lvl>
    <w:lvl w:ilvl="7" w:tplc="04150019" w:tentative="1">
      <w:start w:val="1"/>
      <w:numFmt w:val="lowerLetter"/>
      <w:lvlText w:val="%8."/>
      <w:lvlJc w:val="left"/>
      <w:pPr>
        <w:ind w:left="6034" w:hanging="360"/>
      </w:pPr>
    </w:lvl>
    <w:lvl w:ilvl="8" w:tplc="0415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2" w15:restartNumberingAfterBreak="0">
    <w:nsid w:val="43F711EA"/>
    <w:multiLevelType w:val="hybridMultilevel"/>
    <w:tmpl w:val="9E98D844"/>
    <w:lvl w:ilvl="0" w:tplc="20EA1CF2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420273"/>
    <w:multiLevelType w:val="hybridMultilevel"/>
    <w:tmpl w:val="694E39EC"/>
    <w:lvl w:ilvl="0" w:tplc="983A6E2A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A7D6E63"/>
    <w:multiLevelType w:val="hybridMultilevel"/>
    <w:tmpl w:val="D4B0DADA"/>
    <w:lvl w:ilvl="0" w:tplc="583C8854">
      <w:start w:val="1"/>
      <w:numFmt w:val="decimal"/>
      <w:lvlText w:val="%1)"/>
      <w:lvlJc w:val="left"/>
      <w:pPr>
        <w:ind w:left="720" w:hanging="360"/>
      </w:pPr>
      <w:rPr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13927"/>
    <w:multiLevelType w:val="hybridMultilevel"/>
    <w:tmpl w:val="AC98C648"/>
    <w:lvl w:ilvl="0" w:tplc="57A83E58">
      <w:start w:val="1"/>
      <w:numFmt w:val="lowerLetter"/>
      <w:lvlText w:val="%1)"/>
      <w:lvlJc w:val="left"/>
      <w:pPr>
        <w:ind w:left="1800" w:hanging="360"/>
      </w:pPr>
      <w:rPr>
        <w:rFonts w:asciiTheme="minorHAnsi" w:eastAsia="Times New Roman" w:hAnsiTheme="minorHAnsi" w:cstheme="minorHAnsi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1E57996"/>
    <w:multiLevelType w:val="hybridMultilevel"/>
    <w:tmpl w:val="9240152E"/>
    <w:lvl w:ilvl="0" w:tplc="04150017">
      <w:start w:val="1"/>
      <w:numFmt w:val="lowerLetter"/>
      <w:lvlText w:val="%1)"/>
      <w:lvlJc w:val="left"/>
      <w:pPr>
        <w:ind w:left="1144" w:hanging="360"/>
      </w:pPr>
    </w:lvl>
    <w:lvl w:ilvl="1" w:tplc="04150019" w:tentative="1">
      <w:start w:val="1"/>
      <w:numFmt w:val="lowerLetter"/>
      <w:lvlText w:val="%2."/>
      <w:lvlJc w:val="left"/>
      <w:pPr>
        <w:ind w:left="1864" w:hanging="360"/>
      </w:pPr>
    </w:lvl>
    <w:lvl w:ilvl="2" w:tplc="0415001B" w:tentative="1">
      <w:start w:val="1"/>
      <w:numFmt w:val="lowerRoman"/>
      <w:lvlText w:val="%3."/>
      <w:lvlJc w:val="right"/>
      <w:pPr>
        <w:ind w:left="2584" w:hanging="180"/>
      </w:pPr>
    </w:lvl>
    <w:lvl w:ilvl="3" w:tplc="0415000F" w:tentative="1">
      <w:start w:val="1"/>
      <w:numFmt w:val="decimal"/>
      <w:lvlText w:val="%4."/>
      <w:lvlJc w:val="left"/>
      <w:pPr>
        <w:ind w:left="3304" w:hanging="360"/>
      </w:pPr>
    </w:lvl>
    <w:lvl w:ilvl="4" w:tplc="04150019" w:tentative="1">
      <w:start w:val="1"/>
      <w:numFmt w:val="lowerLetter"/>
      <w:lvlText w:val="%5."/>
      <w:lvlJc w:val="left"/>
      <w:pPr>
        <w:ind w:left="4024" w:hanging="360"/>
      </w:pPr>
    </w:lvl>
    <w:lvl w:ilvl="5" w:tplc="0415001B" w:tentative="1">
      <w:start w:val="1"/>
      <w:numFmt w:val="lowerRoman"/>
      <w:lvlText w:val="%6."/>
      <w:lvlJc w:val="right"/>
      <w:pPr>
        <w:ind w:left="4744" w:hanging="180"/>
      </w:pPr>
    </w:lvl>
    <w:lvl w:ilvl="6" w:tplc="0415000F" w:tentative="1">
      <w:start w:val="1"/>
      <w:numFmt w:val="decimal"/>
      <w:lvlText w:val="%7."/>
      <w:lvlJc w:val="left"/>
      <w:pPr>
        <w:ind w:left="5464" w:hanging="360"/>
      </w:pPr>
    </w:lvl>
    <w:lvl w:ilvl="7" w:tplc="04150019" w:tentative="1">
      <w:start w:val="1"/>
      <w:numFmt w:val="lowerLetter"/>
      <w:lvlText w:val="%8."/>
      <w:lvlJc w:val="left"/>
      <w:pPr>
        <w:ind w:left="6184" w:hanging="360"/>
      </w:pPr>
    </w:lvl>
    <w:lvl w:ilvl="8" w:tplc="0415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7" w15:restartNumberingAfterBreak="0">
    <w:nsid w:val="5EE4141F"/>
    <w:multiLevelType w:val="multilevel"/>
    <w:tmpl w:val="D786CCCA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6FF016EB"/>
    <w:multiLevelType w:val="hybridMultilevel"/>
    <w:tmpl w:val="73D634F2"/>
    <w:lvl w:ilvl="0" w:tplc="7B946102">
      <w:start w:val="1"/>
      <w:numFmt w:val="lowerLetter"/>
      <w:lvlText w:val="%1)"/>
      <w:lvlJc w:val="left"/>
      <w:pPr>
        <w:ind w:left="171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34" w:hanging="360"/>
      </w:pPr>
    </w:lvl>
    <w:lvl w:ilvl="2" w:tplc="0415001B" w:tentative="1">
      <w:start w:val="1"/>
      <w:numFmt w:val="lowerRoman"/>
      <w:lvlText w:val="%3."/>
      <w:lvlJc w:val="right"/>
      <w:pPr>
        <w:ind w:left="3154" w:hanging="180"/>
      </w:pPr>
    </w:lvl>
    <w:lvl w:ilvl="3" w:tplc="0415000F" w:tentative="1">
      <w:start w:val="1"/>
      <w:numFmt w:val="decimal"/>
      <w:lvlText w:val="%4."/>
      <w:lvlJc w:val="left"/>
      <w:pPr>
        <w:ind w:left="3874" w:hanging="360"/>
      </w:pPr>
    </w:lvl>
    <w:lvl w:ilvl="4" w:tplc="04150019" w:tentative="1">
      <w:start w:val="1"/>
      <w:numFmt w:val="lowerLetter"/>
      <w:lvlText w:val="%5."/>
      <w:lvlJc w:val="left"/>
      <w:pPr>
        <w:ind w:left="4594" w:hanging="360"/>
      </w:pPr>
    </w:lvl>
    <w:lvl w:ilvl="5" w:tplc="0415001B" w:tentative="1">
      <w:start w:val="1"/>
      <w:numFmt w:val="lowerRoman"/>
      <w:lvlText w:val="%6."/>
      <w:lvlJc w:val="right"/>
      <w:pPr>
        <w:ind w:left="5314" w:hanging="180"/>
      </w:pPr>
    </w:lvl>
    <w:lvl w:ilvl="6" w:tplc="0415000F" w:tentative="1">
      <w:start w:val="1"/>
      <w:numFmt w:val="decimal"/>
      <w:lvlText w:val="%7."/>
      <w:lvlJc w:val="left"/>
      <w:pPr>
        <w:ind w:left="6034" w:hanging="360"/>
      </w:pPr>
    </w:lvl>
    <w:lvl w:ilvl="7" w:tplc="04150019" w:tentative="1">
      <w:start w:val="1"/>
      <w:numFmt w:val="lowerLetter"/>
      <w:lvlText w:val="%8."/>
      <w:lvlJc w:val="left"/>
      <w:pPr>
        <w:ind w:left="6754" w:hanging="360"/>
      </w:pPr>
    </w:lvl>
    <w:lvl w:ilvl="8" w:tplc="0415001B" w:tentative="1">
      <w:start w:val="1"/>
      <w:numFmt w:val="lowerRoman"/>
      <w:lvlText w:val="%9."/>
      <w:lvlJc w:val="right"/>
      <w:pPr>
        <w:ind w:left="7474" w:hanging="180"/>
      </w:pPr>
    </w:lvl>
  </w:abstractNum>
  <w:abstractNum w:abstractNumId="19" w15:restartNumberingAfterBreak="0">
    <w:nsid w:val="77067FD2"/>
    <w:multiLevelType w:val="hybridMultilevel"/>
    <w:tmpl w:val="131209A0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0" w15:restartNumberingAfterBreak="0">
    <w:nsid w:val="77AF4FCC"/>
    <w:multiLevelType w:val="hybridMultilevel"/>
    <w:tmpl w:val="BBF07876"/>
    <w:lvl w:ilvl="0" w:tplc="BDD4294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7F133F83"/>
    <w:multiLevelType w:val="hybridMultilevel"/>
    <w:tmpl w:val="65D657B2"/>
    <w:lvl w:ilvl="0" w:tplc="58F4FD5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815634370">
    <w:abstractNumId w:val="1"/>
  </w:num>
  <w:num w:numId="2" w16cid:durableId="1506893093">
    <w:abstractNumId w:val="17"/>
  </w:num>
  <w:num w:numId="3" w16cid:durableId="985664118">
    <w:abstractNumId w:val="5"/>
  </w:num>
  <w:num w:numId="4" w16cid:durableId="724572980">
    <w:abstractNumId w:val="16"/>
  </w:num>
  <w:num w:numId="5" w16cid:durableId="1431387041">
    <w:abstractNumId w:val="14"/>
  </w:num>
  <w:num w:numId="6" w16cid:durableId="656956328">
    <w:abstractNumId w:val="4"/>
  </w:num>
  <w:num w:numId="7" w16cid:durableId="913006688">
    <w:abstractNumId w:val="18"/>
  </w:num>
  <w:num w:numId="8" w16cid:durableId="372581468">
    <w:abstractNumId w:val="11"/>
  </w:num>
  <w:num w:numId="9" w16cid:durableId="248465258">
    <w:abstractNumId w:val="20"/>
  </w:num>
  <w:num w:numId="10" w16cid:durableId="486437494">
    <w:abstractNumId w:val="10"/>
  </w:num>
  <w:num w:numId="11" w16cid:durableId="418137179">
    <w:abstractNumId w:val="21"/>
  </w:num>
  <w:num w:numId="12" w16cid:durableId="840242516">
    <w:abstractNumId w:val="13"/>
  </w:num>
  <w:num w:numId="13" w16cid:durableId="504367450">
    <w:abstractNumId w:val="12"/>
  </w:num>
  <w:num w:numId="14" w16cid:durableId="669718809">
    <w:abstractNumId w:val="15"/>
  </w:num>
  <w:num w:numId="15" w16cid:durableId="1652447494">
    <w:abstractNumId w:val="0"/>
  </w:num>
  <w:num w:numId="16" w16cid:durableId="1970160006">
    <w:abstractNumId w:val="3"/>
  </w:num>
  <w:num w:numId="17" w16cid:durableId="310213111">
    <w:abstractNumId w:val="7"/>
  </w:num>
  <w:num w:numId="18" w16cid:durableId="761340314">
    <w:abstractNumId w:val="2"/>
  </w:num>
  <w:num w:numId="19" w16cid:durableId="835266378">
    <w:abstractNumId w:val="6"/>
  </w:num>
  <w:num w:numId="20" w16cid:durableId="1037388178">
    <w:abstractNumId w:val="9"/>
  </w:num>
  <w:num w:numId="21" w16cid:durableId="512845205">
    <w:abstractNumId w:val="19"/>
  </w:num>
  <w:num w:numId="22" w16cid:durableId="1385526782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2D7"/>
    <w:rsid w:val="0000110F"/>
    <w:rsid w:val="00022A83"/>
    <w:rsid w:val="00025C89"/>
    <w:rsid w:val="00035067"/>
    <w:rsid w:val="00036EF6"/>
    <w:rsid w:val="000400DE"/>
    <w:rsid w:val="00041269"/>
    <w:rsid w:val="00047718"/>
    <w:rsid w:val="000529DB"/>
    <w:rsid w:val="00060A5A"/>
    <w:rsid w:val="00061E72"/>
    <w:rsid w:val="00070988"/>
    <w:rsid w:val="000722A2"/>
    <w:rsid w:val="000926A0"/>
    <w:rsid w:val="0009676A"/>
    <w:rsid w:val="000A0FF7"/>
    <w:rsid w:val="000A33DD"/>
    <w:rsid w:val="000A5B1C"/>
    <w:rsid w:val="000A5F3F"/>
    <w:rsid w:val="000B09BD"/>
    <w:rsid w:val="000B2888"/>
    <w:rsid w:val="000D4F87"/>
    <w:rsid w:val="000E1278"/>
    <w:rsid w:val="000E2FDD"/>
    <w:rsid w:val="000E3683"/>
    <w:rsid w:val="000E42B8"/>
    <w:rsid w:val="000E54F8"/>
    <w:rsid w:val="000F47AB"/>
    <w:rsid w:val="000F7840"/>
    <w:rsid w:val="00102AEA"/>
    <w:rsid w:val="00104940"/>
    <w:rsid w:val="00127060"/>
    <w:rsid w:val="0013053D"/>
    <w:rsid w:val="001403C2"/>
    <w:rsid w:val="001430B6"/>
    <w:rsid w:val="00152BAE"/>
    <w:rsid w:val="0015424B"/>
    <w:rsid w:val="00165B76"/>
    <w:rsid w:val="00167F36"/>
    <w:rsid w:val="001707DE"/>
    <w:rsid w:val="00181D54"/>
    <w:rsid w:val="00183C20"/>
    <w:rsid w:val="001D21C1"/>
    <w:rsid w:val="001E2A8F"/>
    <w:rsid w:val="001F3067"/>
    <w:rsid w:val="001F60B6"/>
    <w:rsid w:val="00225C54"/>
    <w:rsid w:val="00226A55"/>
    <w:rsid w:val="00230DFA"/>
    <w:rsid w:val="00231B7C"/>
    <w:rsid w:val="00231CBE"/>
    <w:rsid w:val="002377B2"/>
    <w:rsid w:val="00245CEA"/>
    <w:rsid w:val="00254CCB"/>
    <w:rsid w:val="002607AE"/>
    <w:rsid w:val="002714BA"/>
    <w:rsid w:val="00280951"/>
    <w:rsid w:val="00295CFF"/>
    <w:rsid w:val="002A0D88"/>
    <w:rsid w:val="002B1AF4"/>
    <w:rsid w:val="002B59F3"/>
    <w:rsid w:val="002C1131"/>
    <w:rsid w:val="002E189F"/>
    <w:rsid w:val="002E4253"/>
    <w:rsid w:val="002F3924"/>
    <w:rsid w:val="0031060E"/>
    <w:rsid w:val="003108F7"/>
    <w:rsid w:val="00321417"/>
    <w:rsid w:val="003305FC"/>
    <w:rsid w:val="00332E03"/>
    <w:rsid w:val="003460C0"/>
    <w:rsid w:val="00384553"/>
    <w:rsid w:val="00393604"/>
    <w:rsid w:val="00395258"/>
    <w:rsid w:val="003A0CB4"/>
    <w:rsid w:val="003B7985"/>
    <w:rsid w:val="003C2137"/>
    <w:rsid w:val="003C38AD"/>
    <w:rsid w:val="003D5186"/>
    <w:rsid w:val="003D7B28"/>
    <w:rsid w:val="003D7F3F"/>
    <w:rsid w:val="003E1785"/>
    <w:rsid w:val="00420C08"/>
    <w:rsid w:val="0044391C"/>
    <w:rsid w:val="00460164"/>
    <w:rsid w:val="00466697"/>
    <w:rsid w:val="0047111B"/>
    <w:rsid w:val="0048669E"/>
    <w:rsid w:val="004A19C7"/>
    <w:rsid w:val="004A5A5A"/>
    <w:rsid w:val="004B3974"/>
    <w:rsid w:val="004E204F"/>
    <w:rsid w:val="004E7F42"/>
    <w:rsid w:val="00501A8C"/>
    <w:rsid w:val="005069D3"/>
    <w:rsid w:val="00522443"/>
    <w:rsid w:val="00526306"/>
    <w:rsid w:val="00534643"/>
    <w:rsid w:val="00537CB7"/>
    <w:rsid w:val="00560C72"/>
    <w:rsid w:val="00570839"/>
    <w:rsid w:val="0057245B"/>
    <w:rsid w:val="00572E39"/>
    <w:rsid w:val="005832D7"/>
    <w:rsid w:val="00592E6E"/>
    <w:rsid w:val="005A2E94"/>
    <w:rsid w:val="005B086C"/>
    <w:rsid w:val="005B7160"/>
    <w:rsid w:val="005D230C"/>
    <w:rsid w:val="005E12A9"/>
    <w:rsid w:val="005F31DE"/>
    <w:rsid w:val="005F74DF"/>
    <w:rsid w:val="005F7E47"/>
    <w:rsid w:val="00633BDC"/>
    <w:rsid w:val="00646604"/>
    <w:rsid w:val="0065121C"/>
    <w:rsid w:val="00653E01"/>
    <w:rsid w:val="006541EF"/>
    <w:rsid w:val="00656A8C"/>
    <w:rsid w:val="00664121"/>
    <w:rsid w:val="006655D5"/>
    <w:rsid w:val="00673297"/>
    <w:rsid w:val="00675FA5"/>
    <w:rsid w:val="006762C8"/>
    <w:rsid w:val="006834BC"/>
    <w:rsid w:val="0069512C"/>
    <w:rsid w:val="006A1C61"/>
    <w:rsid w:val="006A1E04"/>
    <w:rsid w:val="006B0F81"/>
    <w:rsid w:val="006B4D92"/>
    <w:rsid w:val="006B7E33"/>
    <w:rsid w:val="006D0A0D"/>
    <w:rsid w:val="006D2EE2"/>
    <w:rsid w:val="006E265A"/>
    <w:rsid w:val="006E7C67"/>
    <w:rsid w:val="006F3F97"/>
    <w:rsid w:val="007014E0"/>
    <w:rsid w:val="007076EF"/>
    <w:rsid w:val="00714810"/>
    <w:rsid w:val="00735907"/>
    <w:rsid w:val="0074101D"/>
    <w:rsid w:val="007633A1"/>
    <w:rsid w:val="0078045C"/>
    <w:rsid w:val="0078617B"/>
    <w:rsid w:val="00787422"/>
    <w:rsid w:val="00787DA1"/>
    <w:rsid w:val="007B0B23"/>
    <w:rsid w:val="007B371B"/>
    <w:rsid w:val="007D1278"/>
    <w:rsid w:val="007D5E21"/>
    <w:rsid w:val="007D607D"/>
    <w:rsid w:val="007E0299"/>
    <w:rsid w:val="007E24D1"/>
    <w:rsid w:val="007E507F"/>
    <w:rsid w:val="007E5721"/>
    <w:rsid w:val="007E6374"/>
    <w:rsid w:val="007F3EFB"/>
    <w:rsid w:val="007F7B35"/>
    <w:rsid w:val="008018FB"/>
    <w:rsid w:val="00804F8D"/>
    <w:rsid w:val="008128F2"/>
    <w:rsid w:val="00813ECD"/>
    <w:rsid w:val="0081488E"/>
    <w:rsid w:val="00831449"/>
    <w:rsid w:val="008326BC"/>
    <w:rsid w:val="008338D7"/>
    <w:rsid w:val="00833C5B"/>
    <w:rsid w:val="00840C70"/>
    <w:rsid w:val="0084567C"/>
    <w:rsid w:val="00846D09"/>
    <w:rsid w:val="00857C2E"/>
    <w:rsid w:val="008931C5"/>
    <w:rsid w:val="008A336A"/>
    <w:rsid w:val="008C2E52"/>
    <w:rsid w:val="008C6C79"/>
    <w:rsid w:val="008E0157"/>
    <w:rsid w:val="008F5B28"/>
    <w:rsid w:val="00903955"/>
    <w:rsid w:val="0091191D"/>
    <w:rsid w:val="00912DC4"/>
    <w:rsid w:val="00917513"/>
    <w:rsid w:val="0096282E"/>
    <w:rsid w:val="0098464D"/>
    <w:rsid w:val="009854CB"/>
    <w:rsid w:val="00993DC9"/>
    <w:rsid w:val="009A11CE"/>
    <w:rsid w:val="009A402E"/>
    <w:rsid w:val="009B184D"/>
    <w:rsid w:val="009C555C"/>
    <w:rsid w:val="009E1764"/>
    <w:rsid w:val="009E1812"/>
    <w:rsid w:val="009E40BB"/>
    <w:rsid w:val="00A204F1"/>
    <w:rsid w:val="00A519C8"/>
    <w:rsid w:val="00A539D9"/>
    <w:rsid w:val="00A5703A"/>
    <w:rsid w:val="00A61710"/>
    <w:rsid w:val="00A61747"/>
    <w:rsid w:val="00A63B02"/>
    <w:rsid w:val="00A72A5A"/>
    <w:rsid w:val="00A74939"/>
    <w:rsid w:val="00A75D83"/>
    <w:rsid w:val="00A80EF0"/>
    <w:rsid w:val="00A81584"/>
    <w:rsid w:val="00A877DB"/>
    <w:rsid w:val="00A87D5C"/>
    <w:rsid w:val="00A87E16"/>
    <w:rsid w:val="00A92689"/>
    <w:rsid w:val="00A96152"/>
    <w:rsid w:val="00AB55E6"/>
    <w:rsid w:val="00AC283A"/>
    <w:rsid w:val="00AE6110"/>
    <w:rsid w:val="00AE6316"/>
    <w:rsid w:val="00AF1E68"/>
    <w:rsid w:val="00AF3D0B"/>
    <w:rsid w:val="00AF5A79"/>
    <w:rsid w:val="00AF5D3C"/>
    <w:rsid w:val="00B06411"/>
    <w:rsid w:val="00B201D0"/>
    <w:rsid w:val="00B316DF"/>
    <w:rsid w:val="00B33301"/>
    <w:rsid w:val="00B34CB7"/>
    <w:rsid w:val="00B60C2C"/>
    <w:rsid w:val="00B75255"/>
    <w:rsid w:val="00B808C3"/>
    <w:rsid w:val="00B94BF3"/>
    <w:rsid w:val="00B958A1"/>
    <w:rsid w:val="00B974A6"/>
    <w:rsid w:val="00BA47F8"/>
    <w:rsid w:val="00BA51F6"/>
    <w:rsid w:val="00BE19EF"/>
    <w:rsid w:val="00BE3898"/>
    <w:rsid w:val="00C121B2"/>
    <w:rsid w:val="00C14422"/>
    <w:rsid w:val="00C16159"/>
    <w:rsid w:val="00C35D17"/>
    <w:rsid w:val="00C632AB"/>
    <w:rsid w:val="00C6596C"/>
    <w:rsid w:val="00C66AED"/>
    <w:rsid w:val="00C70EB5"/>
    <w:rsid w:val="00C74E1E"/>
    <w:rsid w:val="00C80F1B"/>
    <w:rsid w:val="00C86E9C"/>
    <w:rsid w:val="00C90962"/>
    <w:rsid w:val="00CA3833"/>
    <w:rsid w:val="00CB08A3"/>
    <w:rsid w:val="00CB590B"/>
    <w:rsid w:val="00CC14F0"/>
    <w:rsid w:val="00CC465E"/>
    <w:rsid w:val="00CC46F3"/>
    <w:rsid w:val="00CD26C5"/>
    <w:rsid w:val="00CD3913"/>
    <w:rsid w:val="00CD6B60"/>
    <w:rsid w:val="00CE159E"/>
    <w:rsid w:val="00D16B5B"/>
    <w:rsid w:val="00D17741"/>
    <w:rsid w:val="00D216EF"/>
    <w:rsid w:val="00D5082B"/>
    <w:rsid w:val="00D51298"/>
    <w:rsid w:val="00D555BC"/>
    <w:rsid w:val="00D67B6D"/>
    <w:rsid w:val="00D72CF9"/>
    <w:rsid w:val="00D75007"/>
    <w:rsid w:val="00D77998"/>
    <w:rsid w:val="00D923D0"/>
    <w:rsid w:val="00D979F0"/>
    <w:rsid w:val="00DA41FB"/>
    <w:rsid w:val="00DC1FCF"/>
    <w:rsid w:val="00DD59E0"/>
    <w:rsid w:val="00DE1FAB"/>
    <w:rsid w:val="00DE7331"/>
    <w:rsid w:val="00DF6BC4"/>
    <w:rsid w:val="00E04998"/>
    <w:rsid w:val="00E16781"/>
    <w:rsid w:val="00E21B4A"/>
    <w:rsid w:val="00E32510"/>
    <w:rsid w:val="00E36370"/>
    <w:rsid w:val="00E45374"/>
    <w:rsid w:val="00E60784"/>
    <w:rsid w:val="00E64332"/>
    <w:rsid w:val="00E67BBC"/>
    <w:rsid w:val="00E80937"/>
    <w:rsid w:val="00E82EDC"/>
    <w:rsid w:val="00E82F69"/>
    <w:rsid w:val="00E90552"/>
    <w:rsid w:val="00E94875"/>
    <w:rsid w:val="00EB561F"/>
    <w:rsid w:val="00ED3C2B"/>
    <w:rsid w:val="00EE73C2"/>
    <w:rsid w:val="00EE7667"/>
    <w:rsid w:val="00EF44D4"/>
    <w:rsid w:val="00F029FE"/>
    <w:rsid w:val="00F034B5"/>
    <w:rsid w:val="00F066DA"/>
    <w:rsid w:val="00F161BC"/>
    <w:rsid w:val="00F20605"/>
    <w:rsid w:val="00F25979"/>
    <w:rsid w:val="00F351DA"/>
    <w:rsid w:val="00F4138C"/>
    <w:rsid w:val="00F443B4"/>
    <w:rsid w:val="00F52815"/>
    <w:rsid w:val="00F5415F"/>
    <w:rsid w:val="00F54CBE"/>
    <w:rsid w:val="00F56A9D"/>
    <w:rsid w:val="00F62AED"/>
    <w:rsid w:val="00F631FB"/>
    <w:rsid w:val="00F632DE"/>
    <w:rsid w:val="00F66C15"/>
    <w:rsid w:val="00F67C1C"/>
    <w:rsid w:val="00FC7708"/>
    <w:rsid w:val="00FE0671"/>
    <w:rsid w:val="00FE43A0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1CF783"/>
  <w15:docId w15:val="{6408A8D1-CE8E-4560-B646-C85822410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3E70C3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pPr>
      <w:keepNext/>
      <w:jc w:val="both"/>
    </w:pPr>
    <w:rPr>
      <w:sz w:val="2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rPr>
      <w:w w:val="100"/>
      <w:position w:val="-1"/>
      <w:sz w:val="28"/>
      <w:szCs w:val="24"/>
      <w:effect w:val="none"/>
      <w:vertAlign w:val="baseline"/>
      <w:cs w:val="0"/>
      <w:em w:val="none"/>
    </w:rPr>
  </w:style>
  <w:style w:type="paragraph" w:styleId="Tekstpodstawowywcity2">
    <w:name w:val="Body Text Indent 2"/>
    <w:basedOn w:val="Normalny"/>
    <w:pPr>
      <w:ind w:firstLine="720"/>
      <w:jc w:val="both"/>
    </w:pPr>
    <w:rPr>
      <w:rFonts w:ascii="Arial" w:hAnsi="Arial" w:cs="Arial"/>
      <w:sz w:val="22"/>
    </w:rPr>
  </w:style>
  <w:style w:type="character" w:customStyle="1" w:styleId="Tekstpodstawowywcity2Znak">
    <w:name w:val="Tekst podstawowy wcięty 2 Znak"/>
    <w:rPr>
      <w:rFonts w:ascii="Arial" w:hAnsi="Arial" w:cs="Arial"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rzypisukocowego">
    <w:name w:val="endnote text"/>
    <w:basedOn w:val="Normalny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uiPriority w:val="99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uiPriority w:val="99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par">
    <w:name w:val="par"/>
    <w:basedOn w:val="Normalny"/>
    <w:pPr>
      <w:spacing w:before="100" w:beforeAutospacing="1" w:after="100" w:afterAutospacing="1"/>
    </w:pPr>
  </w:style>
  <w:style w:type="character" w:customStyle="1" w:styleId="StopkaZnak">
    <w:name w:val="Stopka Znak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Akapitzlist">
    <w:name w:val="List Paragraph"/>
    <w:aliases w:val="Wyliczanie,normalny tekst,Numerowanie,List Paragraph,Podsis rysunku,maz_wyliczenie,opis dzialania,K-P_odwolanie,A_wyliczenie,Akapit z listą 1,BulletC,Obiekt,Akapit z listą numerowaną,Preambuła,L1,Wypunktowanie,Akapit z listą31,Bullets"/>
    <w:basedOn w:val="Normalny"/>
    <w:uiPriority w:val="1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Wyliczanie Znak,normalny tekst Znak,Numerowanie Znak,List Paragraph Znak,Podsis rysunku Znak,maz_wyliczenie Znak,opis dzialania Znak,K-P_odwolanie Znak,A_wyliczenie Znak,Akapit z listą 1 Znak,BulletC Znak,Obiekt Znak,Preambuła Znak"/>
    <w:uiPriority w:val="1"/>
    <w:qFormat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/>
    </w:p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uiPriority w:val="39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A1B86"/>
    <w:rPr>
      <w:position w:val="-1"/>
    </w:r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92EC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92ECE"/>
    <w:rPr>
      <w:position w:val="-1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92ECE"/>
    <w:rPr>
      <w:vertAlign w:val="superscript"/>
    </w:rPr>
  </w:style>
  <w:style w:type="table" w:customStyle="1" w:styleId="a6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apple-tab-span">
    <w:name w:val="apple-tab-span"/>
    <w:basedOn w:val="Domylnaczcionkaakapitu"/>
    <w:rsid w:val="00A80EF0"/>
  </w:style>
  <w:style w:type="paragraph" w:styleId="Tekstpodstawowy">
    <w:name w:val="Body Text"/>
    <w:basedOn w:val="Normalny"/>
    <w:link w:val="TekstpodstawowyZnak"/>
    <w:uiPriority w:val="99"/>
    <w:unhideWhenUsed/>
    <w:rsid w:val="00A80EF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80EF0"/>
    <w:rPr>
      <w:position w:val="-1"/>
    </w:rPr>
  </w:style>
  <w:style w:type="character" w:customStyle="1" w:styleId="im">
    <w:name w:val="im"/>
    <w:basedOn w:val="Domylnaczcionkaakapitu"/>
    <w:rsid w:val="009A402E"/>
  </w:style>
  <w:style w:type="paragraph" w:customStyle="1" w:styleId="WW-Domylnie">
    <w:name w:val="WW-Domyślnie"/>
    <w:qFormat/>
    <w:rsid w:val="008018FB"/>
    <w:pPr>
      <w:widowControl w:val="0"/>
      <w:suppressAutoHyphens/>
      <w:spacing w:after="200" w:line="252" w:lineRule="auto"/>
      <w:ind w:firstLine="0"/>
    </w:pPr>
    <w:rPr>
      <w:rFonts w:eastAsia="Arial Unicode MS" w:cs="Arial Unicode MS"/>
      <w:color w:val="000000"/>
      <w:kern w:val="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zwojspoleczny.gov.pl/strony/dowiedz-sie-wiecej-o-programie/promocja/zasady/dla-beneficjentow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rozwojspoleczny.gov.pl/media/128896/ksiega_marki_FE_styczen_2024.pdf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ore.edu.pl/wp-content/uploads/2020/09/standardy-przygotowywania-tresci-zgodnie-z-wytycznymi-wcag-2.1_ore_2020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NRyWgDGRwjdjpaCOtc0OIKfnA==">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</go:docsCustomData>
</go:gDocsCustomXmlDataStorage>
</file>

<file path=customXml/itemProps1.xml><?xml version="1.0" encoding="utf-8"?>
<ds:datastoreItem xmlns:ds="http://schemas.openxmlformats.org/officeDocument/2006/customXml" ds:itemID="{2C851223-8598-4C42-B823-E34CC9425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4112</Words>
  <Characters>24673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Jechalska</dc:creator>
  <cp:lastModifiedBy>Przybyłowski Grzegorz</cp:lastModifiedBy>
  <cp:revision>4</cp:revision>
  <cp:lastPrinted>2024-02-23T09:59:00Z</cp:lastPrinted>
  <dcterms:created xsi:type="dcterms:W3CDTF">2024-11-05T08:30:00Z</dcterms:created>
  <dcterms:modified xsi:type="dcterms:W3CDTF">2024-11-05T08:51:00Z</dcterms:modified>
</cp:coreProperties>
</file>