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2086"/>
        <w:gridCol w:w="2808"/>
        <w:gridCol w:w="2398"/>
        <w:gridCol w:w="1770"/>
      </w:tblGrid>
      <w:tr w:rsidR="00CF0D28" w:rsidTr="006242B0">
        <w:trPr>
          <w:trHeight w:val="425"/>
        </w:trPr>
        <w:tc>
          <w:tcPr>
            <w:tcW w:w="9062" w:type="dxa"/>
            <w:gridSpan w:val="4"/>
          </w:tcPr>
          <w:p w:rsidR="00CF0D28" w:rsidRPr="00CF0D28" w:rsidRDefault="00CF0D28" w:rsidP="00A13323">
            <w:pPr>
              <w:jc w:val="center"/>
              <w:rPr>
                <w:b/>
              </w:rPr>
            </w:pPr>
            <w:r w:rsidRPr="00CF0D28">
              <w:rPr>
                <w:b/>
              </w:rPr>
              <w:t xml:space="preserve">Wykaz narzędzi edukacyjnych do nauczania </w:t>
            </w:r>
            <w:r w:rsidR="00A13323">
              <w:rPr>
                <w:b/>
              </w:rPr>
              <w:t>przedmiotów Historia oraz Wiedza o społeczeństwie w szkole ponadpodstawowej na poziomie podstawowym.</w:t>
            </w:r>
          </w:p>
        </w:tc>
      </w:tr>
      <w:tr w:rsidR="009A70B9" w:rsidTr="00A13323">
        <w:trPr>
          <w:trHeight w:val="425"/>
        </w:trPr>
        <w:tc>
          <w:tcPr>
            <w:tcW w:w="2086" w:type="dxa"/>
          </w:tcPr>
          <w:p w:rsidR="009679F6" w:rsidRPr="006242B0" w:rsidRDefault="009679F6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Programy nauczania wraz z konspektami zajęć/lekcji</w:t>
            </w:r>
          </w:p>
        </w:tc>
        <w:tc>
          <w:tcPr>
            <w:tcW w:w="2808" w:type="dxa"/>
          </w:tcPr>
          <w:p w:rsidR="009679F6" w:rsidRPr="006242B0" w:rsidRDefault="009679F6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Poradnik metodyczny</w:t>
            </w:r>
            <w:r w:rsidR="00BB23BA">
              <w:rPr>
                <w:b/>
              </w:rPr>
              <w:t xml:space="preserve"> wraz ze scenariuszami</w:t>
            </w:r>
          </w:p>
        </w:tc>
        <w:tc>
          <w:tcPr>
            <w:tcW w:w="2398" w:type="dxa"/>
          </w:tcPr>
          <w:p w:rsidR="009679F6" w:rsidRPr="006242B0" w:rsidRDefault="008E1829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Interdyscyplinarne projekty edukacyjne</w:t>
            </w:r>
          </w:p>
        </w:tc>
        <w:tc>
          <w:tcPr>
            <w:tcW w:w="1770" w:type="dxa"/>
          </w:tcPr>
          <w:p w:rsidR="009679F6" w:rsidRPr="006242B0" w:rsidRDefault="008E1829" w:rsidP="006242B0">
            <w:pPr>
              <w:jc w:val="center"/>
              <w:rPr>
                <w:b/>
              </w:rPr>
            </w:pPr>
            <w:r w:rsidRPr="006242B0">
              <w:rPr>
                <w:b/>
              </w:rPr>
              <w:t>Narzędzia do pomiaru dydaktycznego i do ewaluacji kompetencji Kluczowych</w:t>
            </w:r>
          </w:p>
        </w:tc>
      </w:tr>
      <w:tr w:rsidR="006242B0" w:rsidTr="005844B6">
        <w:trPr>
          <w:trHeight w:val="532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6242B0" w:rsidRPr="00C6429D" w:rsidRDefault="00A13323" w:rsidP="00C6429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</w:rPr>
            </w:pPr>
            <w:r w:rsidRPr="00C6429D">
              <w:rPr>
                <w:b/>
              </w:rPr>
              <w:t>Zestaw opracowanych narzędzi edukacyjnych do nauczania przedmiotu Historia – s</w:t>
            </w:r>
            <w:r w:rsidR="00C35C48" w:rsidRPr="00C6429D">
              <w:rPr>
                <w:b/>
              </w:rPr>
              <w:t xml:space="preserve">zkoła ponadpodstawowa </w:t>
            </w:r>
            <w:r w:rsidR="006242B0" w:rsidRPr="00C6429D">
              <w:rPr>
                <w:b/>
              </w:rPr>
              <w:t>zakres podstawowy</w:t>
            </w:r>
          </w:p>
        </w:tc>
      </w:tr>
      <w:tr w:rsidR="009A70B9" w:rsidTr="00A13323">
        <w:trPr>
          <w:trHeight w:val="3750"/>
        </w:trPr>
        <w:tc>
          <w:tcPr>
            <w:tcW w:w="2086" w:type="dxa"/>
            <w:tcBorders>
              <w:bottom w:val="single" w:sz="4" w:space="0" w:color="auto"/>
            </w:tcBorders>
          </w:tcPr>
          <w:p w:rsidR="009A70B9" w:rsidRPr="009A70B9" w:rsidRDefault="006242B0" w:rsidP="009A70B9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 w:rsidRPr="009A70B9">
              <w:rPr>
                <w:i/>
              </w:rPr>
              <w:t xml:space="preserve">Historia – </w:t>
            </w:r>
          </w:p>
          <w:p w:rsidR="006242B0" w:rsidRDefault="006242B0" w:rsidP="009A70B9">
            <w:r w:rsidRPr="009A70B9">
              <w:rPr>
                <w:i/>
              </w:rPr>
              <w:t xml:space="preserve">fundamenty współczesności – </w:t>
            </w:r>
            <w:r w:rsidRPr="00C35C48">
              <w:t>Elżbieta Paprocka</w:t>
            </w:r>
          </w:p>
          <w:p w:rsidR="00697568" w:rsidRPr="00C35C48" w:rsidRDefault="003C0CD0" w:rsidP="009A70B9">
            <w:hyperlink r:id="rId8" w:history="1">
              <w:r w:rsidR="00697568" w:rsidRPr="00697568">
                <w:rPr>
                  <w:rStyle w:val="Hipercze"/>
                </w:rPr>
                <w:t>Dostęp na ZPE</w:t>
              </w:r>
            </w:hyperlink>
          </w:p>
          <w:p w:rsidR="00C35C48" w:rsidRPr="00C35C48" w:rsidRDefault="00C35C48" w:rsidP="006242B0">
            <w:pPr>
              <w:rPr>
                <w:sz w:val="20"/>
              </w:rPr>
            </w:pPr>
          </w:p>
          <w:p w:rsidR="006242B0" w:rsidRPr="009A70B9" w:rsidRDefault="00C35C48" w:rsidP="009A70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i/>
              </w:rPr>
            </w:pPr>
            <w:r w:rsidRPr="009A70B9">
              <w:rPr>
                <w:i/>
              </w:rPr>
              <w:t>Bezdrożami</w:t>
            </w:r>
          </w:p>
          <w:p w:rsidR="006242B0" w:rsidRDefault="00C35C48" w:rsidP="006242B0">
            <w:r w:rsidRPr="00C35C48">
              <w:rPr>
                <w:i/>
              </w:rPr>
              <w:t>Historii</w:t>
            </w:r>
            <w:r w:rsidRPr="00C35C48">
              <w:rPr>
                <w:sz w:val="24"/>
              </w:rPr>
              <w:t xml:space="preserve"> </w:t>
            </w:r>
            <w:r w:rsidR="006242B0">
              <w:t xml:space="preserve">– Joanna </w:t>
            </w:r>
            <w:proofErr w:type="spellStart"/>
            <w:r w:rsidR="006242B0">
              <w:t>Wodowska</w:t>
            </w:r>
            <w:proofErr w:type="spellEnd"/>
          </w:p>
          <w:p w:rsidR="00697568" w:rsidRDefault="00697568" w:rsidP="006242B0"/>
          <w:p w:rsidR="00697568" w:rsidRDefault="00697568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</w:tc>
        <w:tc>
          <w:tcPr>
            <w:tcW w:w="2808" w:type="dxa"/>
            <w:tcBorders>
              <w:bottom w:val="single" w:sz="4" w:space="0" w:color="auto"/>
            </w:tcBorders>
          </w:tcPr>
          <w:p w:rsidR="006242B0" w:rsidRPr="00C35C48" w:rsidRDefault="00BB23BA" w:rsidP="006242B0">
            <w:pPr>
              <w:rPr>
                <w:b/>
              </w:rPr>
            </w:pPr>
            <w:r>
              <w:rPr>
                <w:b/>
              </w:rPr>
              <w:t>Poradnik</w:t>
            </w:r>
          </w:p>
          <w:p w:rsidR="00C35C48" w:rsidRDefault="00C35C48" w:rsidP="00C35C48">
            <w:pPr>
              <w:rPr>
                <w:i/>
              </w:rPr>
            </w:pPr>
          </w:p>
          <w:p w:rsidR="006242B0" w:rsidRDefault="00404FE9" w:rsidP="00C35C48">
            <w:r w:rsidRPr="00C35C48">
              <w:rPr>
                <w:i/>
              </w:rPr>
              <w:t>Misja: być świadkiem historii</w:t>
            </w:r>
            <w:r w:rsidRPr="00404FE9">
              <w:t xml:space="preserve"> </w:t>
            </w:r>
            <w:r w:rsidR="00E37A3E">
              <w:t xml:space="preserve">- </w:t>
            </w:r>
            <w:r w:rsidRPr="00404FE9">
              <w:t>Piotr Płonka</w:t>
            </w:r>
          </w:p>
          <w:p w:rsidR="00C35C48" w:rsidRPr="00C35C48" w:rsidRDefault="00C35C48" w:rsidP="00C35C48">
            <w:pPr>
              <w:rPr>
                <w:b/>
              </w:rPr>
            </w:pPr>
          </w:p>
          <w:p w:rsidR="00C35C48" w:rsidRPr="00C35C48" w:rsidRDefault="00C35C48" w:rsidP="00C35C48">
            <w:pPr>
              <w:rPr>
                <w:b/>
              </w:rPr>
            </w:pPr>
            <w:r w:rsidRPr="00C35C48">
              <w:rPr>
                <w:b/>
              </w:rPr>
              <w:t>Scenariusze:</w:t>
            </w:r>
          </w:p>
          <w:p w:rsidR="00404FE9" w:rsidRPr="00C35C48" w:rsidRDefault="00404FE9" w:rsidP="00C35C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 w:rsidRPr="00C35C48">
              <w:rPr>
                <w:i/>
              </w:rPr>
              <w:t>Casting na króla,</w:t>
            </w:r>
          </w:p>
          <w:p w:rsidR="0068023B" w:rsidRDefault="00404FE9" w:rsidP="0068023B">
            <w:pPr>
              <w:rPr>
                <w:i/>
              </w:rPr>
            </w:pPr>
            <w:r w:rsidRPr="0068023B">
              <w:rPr>
                <w:i/>
              </w:rPr>
              <w:t>czyli pie</w:t>
            </w:r>
            <w:r w:rsidR="0068023B">
              <w:rPr>
                <w:i/>
              </w:rPr>
              <w:t>rwsza wolna elekcja</w:t>
            </w:r>
          </w:p>
          <w:p w:rsidR="00404FE9" w:rsidRPr="00C35C48" w:rsidRDefault="00BB23BA" w:rsidP="00BB23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32" w:firstLine="392"/>
              <w:rPr>
                <w:i/>
              </w:rPr>
            </w:pPr>
            <w:r>
              <w:rPr>
                <w:i/>
              </w:rPr>
              <w:t xml:space="preserve">Kolos na glinianych </w:t>
            </w:r>
            <w:r w:rsidR="0068023B" w:rsidRPr="00C35C48">
              <w:rPr>
                <w:i/>
              </w:rPr>
              <w:t xml:space="preserve">nogach </w:t>
            </w:r>
            <w:r w:rsidR="00404FE9" w:rsidRPr="00C35C48">
              <w:rPr>
                <w:i/>
              </w:rPr>
              <w:t>– kryzys i upadek C</w:t>
            </w:r>
            <w:r w:rsidR="0068023B" w:rsidRPr="00C35C48">
              <w:rPr>
                <w:i/>
              </w:rPr>
              <w:t xml:space="preserve">esarstwa Rzymskiego </w:t>
            </w:r>
          </w:p>
          <w:p w:rsidR="00404FE9" w:rsidRPr="00C35C48" w:rsidRDefault="00404FE9" w:rsidP="00BB23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i/>
              </w:rPr>
            </w:pPr>
            <w:r w:rsidRPr="00C35C48">
              <w:rPr>
                <w:i/>
              </w:rPr>
              <w:t>Blaski i cienie II Rzeczypospolitej –</w:t>
            </w:r>
          </w:p>
          <w:p w:rsidR="00404FE9" w:rsidRPr="0068023B" w:rsidRDefault="00404FE9" w:rsidP="00404FE9">
            <w:pPr>
              <w:rPr>
                <w:i/>
              </w:rPr>
            </w:pPr>
            <w:r w:rsidRPr="0068023B">
              <w:rPr>
                <w:i/>
              </w:rPr>
              <w:t>pow</w:t>
            </w:r>
            <w:r w:rsidR="0068023B">
              <w:rPr>
                <w:i/>
              </w:rPr>
              <w:t xml:space="preserve">tórzenie wiadomości </w:t>
            </w:r>
          </w:p>
          <w:p w:rsidR="006242B0" w:rsidRPr="00BB23BA" w:rsidRDefault="00404FE9" w:rsidP="00BB23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32" w:firstLine="392"/>
              <w:rPr>
                <w:i/>
              </w:rPr>
            </w:pPr>
            <w:r w:rsidRPr="00C35C48">
              <w:rPr>
                <w:i/>
              </w:rPr>
              <w:t>Od Piastów do Jagiellonów –</w:t>
            </w:r>
            <w:r w:rsidR="00BB23BA">
              <w:rPr>
                <w:i/>
              </w:rPr>
              <w:t xml:space="preserve"> </w:t>
            </w:r>
            <w:r w:rsidRPr="00BB23BA">
              <w:rPr>
                <w:i/>
              </w:rPr>
              <w:t>pow</w:t>
            </w:r>
            <w:r w:rsidR="0068023B" w:rsidRPr="00BB23BA">
              <w:rPr>
                <w:i/>
              </w:rPr>
              <w:t xml:space="preserve">tórzenie wiadomości </w:t>
            </w:r>
          </w:p>
          <w:p w:rsidR="006242B0" w:rsidRPr="00F75BD2" w:rsidRDefault="00404FE9" w:rsidP="00F75B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-32" w:firstLine="392"/>
              <w:rPr>
                <w:i/>
              </w:rPr>
            </w:pPr>
            <w:r w:rsidRPr="00C35C48">
              <w:rPr>
                <w:i/>
              </w:rPr>
              <w:t>Samo zwycięstwo nic nie znaczy,</w:t>
            </w:r>
            <w:r w:rsidR="00F75BD2">
              <w:rPr>
                <w:i/>
              </w:rPr>
              <w:t xml:space="preserve"> </w:t>
            </w:r>
            <w:r w:rsidR="00C35C48" w:rsidRPr="00F75BD2">
              <w:rPr>
                <w:i/>
              </w:rPr>
              <w:t xml:space="preserve">trzeba umieć je wykorzystać” –kształtowanie się </w:t>
            </w:r>
            <w:r w:rsidRPr="00F75BD2">
              <w:rPr>
                <w:i/>
              </w:rPr>
              <w:t>systemu napoleońskiego w Europie</w:t>
            </w:r>
          </w:p>
          <w:p w:rsidR="006242B0" w:rsidRDefault="006242B0" w:rsidP="006242B0"/>
          <w:p w:rsidR="006242B0" w:rsidRDefault="006242B0" w:rsidP="006242B0"/>
          <w:p w:rsidR="006242B0" w:rsidRDefault="003C0CD0" w:rsidP="006242B0">
            <w:hyperlink r:id="rId9" w:history="1">
              <w:r w:rsidR="008D08DF" w:rsidRPr="008D08DF">
                <w:rPr>
                  <w:rStyle w:val="Hipercze"/>
                </w:rPr>
                <w:t>Dostęp na ZPE</w:t>
              </w:r>
            </w:hyperlink>
          </w:p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>
            <w:pPr>
              <w:pStyle w:val="Akapitzlist"/>
              <w:spacing w:after="0" w:line="240" w:lineRule="auto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404FE9" w:rsidRPr="00F75BD2" w:rsidRDefault="00404FE9" w:rsidP="00F75B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F75BD2">
              <w:rPr>
                <w:i/>
              </w:rPr>
              <w:t>Ludu mój ludu.</w:t>
            </w:r>
          </w:p>
          <w:p w:rsidR="006242B0" w:rsidRPr="00F75BD2" w:rsidRDefault="00404FE9" w:rsidP="00F75BD2">
            <w:pPr>
              <w:rPr>
                <w:i/>
              </w:rPr>
            </w:pPr>
            <w:r w:rsidRPr="00F75BD2">
              <w:rPr>
                <w:i/>
              </w:rPr>
              <w:t>Pamiętniki mieszkańców wsi,</w:t>
            </w:r>
            <w:r w:rsidR="00F75BD2" w:rsidRPr="00F75BD2">
              <w:rPr>
                <w:i/>
              </w:rPr>
              <w:t xml:space="preserve"> </w:t>
            </w:r>
            <w:r w:rsidRPr="00F75BD2">
              <w:rPr>
                <w:i/>
              </w:rPr>
              <w:t>które nigdy nie powstały</w:t>
            </w:r>
            <w:r w:rsidR="00F75BD2" w:rsidRPr="00F75BD2">
              <w:rPr>
                <w:i/>
              </w:rPr>
              <w:t xml:space="preserve"> - </w:t>
            </w:r>
            <w:r w:rsidRPr="00F75BD2">
              <w:t>Laura Piotrowska</w:t>
            </w:r>
          </w:p>
          <w:p w:rsidR="00F75BD2" w:rsidRDefault="00F75BD2" w:rsidP="00F75B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F75BD2">
              <w:rPr>
                <w:i/>
              </w:rPr>
              <w:t xml:space="preserve">Statua Wolności </w:t>
            </w:r>
          </w:p>
          <w:p w:rsidR="006242B0" w:rsidRPr="00F75BD2" w:rsidRDefault="00404FE9" w:rsidP="00F75BD2">
            <w:pPr>
              <w:rPr>
                <w:i/>
              </w:rPr>
            </w:pPr>
            <w:r w:rsidRPr="00F75BD2">
              <w:rPr>
                <w:i/>
              </w:rPr>
              <w:t>– fasada</w:t>
            </w:r>
            <w:r w:rsidR="00F75BD2" w:rsidRPr="00F75BD2">
              <w:rPr>
                <w:i/>
              </w:rPr>
              <w:t xml:space="preserve"> </w:t>
            </w:r>
            <w:r w:rsidR="00F75BD2">
              <w:rPr>
                <w:i/>
              </w:rPr>
              <w:t xml:space="preserve">czy symbol „AMERICAN </w:t>
            </w:r>
            <w:r w:rsidRPr="00F75BD2">
              <w:rPr>
                <w:i/>
              </w:rPr>
              <w:t xml:space="preserve">DREAM” </w:t>
            </w:r>
            <w:r w:rsidR="00F75BD2" w:rsidRPr="00F75BD2">
              <w:rPr>
                <w:i/>
              </w:rPr>
              <w:t>-</w:t>
            </w:r>
            <w:r w:rsidRPr="00F75BD2">
              <w:t>Małgorzata Osińska</w:t>
            </w:r>
          </w:p>
          <w:p w:rsidR="00F75BD2" w:rsidRPr="00F75BD2" w:rsidRDefault="00404FE9" w:rsidP="00F75B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F75BD2">
              <w:rPr>
                <w:i/>
              </w:rPr>
              <w:t xml:space="preserve">Śladami </w:t>
            </w:r>
          </w:p>
          <w:p w:rsidR="006242B0" w:rsidRPr="00F75BD2" w:rsidRDefault="00F75BD2" w:rsidP="00F75BD2">
            <w:pPr>
              <w:rPr>
                <w:i/>
              </w:rPr>
            </w:pPr>
            <w:r w:rsidRPr="00F75BD2">
              <w:rPr>
                <w:i/>
              </w:rPr>
              <w:t>S</w:t>
            </w:r>
            <w:r w:rsidR="00404FE9" w:rsidRPr="00F75BD2">
              <w:rPr>
                <w:i/>
              </w:rPr>
              <w:t>tarożytnych</w:t>
            </w:r>
            <w:r>
              <w:rPr>
                <w:i/>
              </w:rPr>
              <w:t xml:space="preserve"> </w:t>
            </w:r>
            <w:r w:rsidR="00404FE9" w:rsidRPr="00F75BD2">
              <w:rPr>
                <w:i/>
              </w:rPr>
              <w:t>Greków i Rzymian – wakacje z moim</w:t>
            </w:r>
            <w:r>
              <w:rPr>
                <w:i/>
              </w:rPr>
              <w:t xml:space="preserve"> </w:t>
            </w:r>
            <w:r w:rsidR="00404FE9" w:rsidRPr="00F75BD2">
              <w:rPr>
                <w:i/>
              </w:rPr>
              <w:t>ulubionym biurem podróży</w:t>
            </w:r>
            <w:r>
              <w:rPr>
                <w:i/>
              </w:rPr>
              <w:t xml:space="preserve"> - </w:t>
            </w:r>
            <w:r w:rsidR="00404FE9">
              <w:t>Laura Piotrowska</w:t>
            </w:r>
          </w:p>
          <w:p w:rsidR="00F75BD2" w:rsidRPr="00F75BD2" w:rsidRDefault="00404FE9" w:rsidP="00F75B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F75BD2">
              <w:rPr>
                <w:i/>
              </w:rPr>
              <w:t xml:space="preserve">Czy potrzebne </w:t>
            </w:r>
          </w:p>
          <w:p w:rsidR="006242B0" w:rsidRDefault="00F75BD2" w:rsidP="00F75BD2">
            <w:r w:rsidRPr="00F75BD2">
              <w:rPr>
                <w:i/>
              </w:rPr>
              <w:t>J</w:t>
            </w:r>
            <w:r w:rsidR="00404FE9" w:rsidRPr="00F75BD2">
              <w:rPr>
                <w:i/>
              </w:rPr>
              <w:t>est</w:t>
            </w:r>
            <w:r w:rsidRPr="00F75BD2">
              <w:rPr>
                <w:i/>
              </w:rPr>
              <w:t xml:space="preserve"> </w:t>
            </w:r>
            <w:r w:rsidR="00404FE9" w:rsidRPr="00F75BD2">
              <w:rPr>
                <w:i/>
              </w:rPr>
              <w:t>nam nowe oświecenie?</w:t>
            </w:r>
            <w:r w:rsidR="00404FE9">
              <w:t xml:space="preserve"> </w:t>
            </w:r>
            <w:r>
              <w:t xml:space="preserve"> - </w:t>
            </w:r>
            <w:r w:rsidR="00404FE9">
              <w:t>Laura Piotrowska</w:t>
            </w:r>
          </w:p>
          <w:p w:rsidR="00E37A3E" w:rsidRDefault="00404FE9" w:rsidP="00E37A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 xml:space="preserve">Czego o historii </w:t>
            </w:r>
          </w:p>
          <w:p w:rsidR="00404FE9" w:rsidRPr="00E37A3E" w:rsidRDefault="00E37A3E" w:rsidP="00E37A3E">
            <w:pPr>
              <w:rPr>
                <w:i/>
              </w:rPr>
            </w:pPr>
            <w:r w:rsidRPr="00E37A3E">
              <w:rPr>
                <w:i/>
              </w:rPr>
              <w:t>M</w:t>
            </w:r>
            <w:r w:rsidR="00404FE9" w:rsidRPr="00E37A3E">
              <w:rPr>
                <w:i/>
              </w:rPr>
              <w:t>ożna</w:t>
            </w:r>
            <w:r>
              <w:rPr>
                <w:i/>
              </w:rPr>
              <w:t xml:space="preserve"> </w:t>
            </w:r>
            <w:r w:rsidR="00404FE9" w:rsidRPr="00E37A3E">
              <w:rPr>
                <w:i/>
              </w:rPr>
              <w:t>nauczyć się z wytworów kultury</w:t>
            </w:r>
            <w:r w:rsidR="00404FE9">
              <w:t xml:space="preserve"> </w:t>
            </w:r>
            <w:r>
              <w:t xml:space="preserve"> -</w:t>
            </w:r>
            <w:r w:rsidR="00404FE9">
              <w:t>Małgorzata Osińska</w:t>
            </w:r>
          </w:p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6242B0" w:rsidRDefault="003C0CD0" w:rsidP="009A70B9">
            <w:pPr>
              <w:pStyle w:val="Akapitzlist"/>
              <w:spacing w:after="0" w:line="240" w:lineRule="auto"/>
            </w:pPr>
            <w:hyperlink r:id="rId10" w:history="1">
              <w:r w:rsidR="008D08DF" w:rsidRPr="008D08DF">
                <w:rPr>
                  <w:rStyle w:val="Hipercze"/>
                </w:rPr>
                <w:t>Dostęp na ZPE</w:t>
              </w:r>
            </w:hyperlink>
          </w:p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6242B0" w:rsidRDefault="006242B0" w:rsidP="006242B0">
            <w:pPr>
              <w:pStyle w:val="Akapitzlist"/>
              <w:spacing w:after="0" w:line="240" w:lineRule="auto"/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242B0" w:rsidRDefault="006242B0" w:rsidP="006242B0"/>
          <w:p w:rsidR="00404FE9" w:rsidRDefault="00404FE9" w:rsidP="00404FE9">
            <w:r w:rsidRPr="00E37A3E">
              <w:rPr>
                <w:i/>
              </w:rPr>
              <w:t>Misja: być świadkiem historii</w:t>
            </w:r>
            <w:r>
              <w:t xml:space="preserve"> </w:t>
            </w:r>
            <w:r w:rsidR="00E37A3E">
              <w:t>-</w:t>
            </w:r>
            <w:r>
              <w:t>Małgorzata Osińska</w:t>
            </w:r>
          </w:p>
          <w:p w:rsidR="006242B0" w:rsidRDefault="00404FE9" w:rsidP="00404FE9">
            <w:r>
              <w:t>Laura Piotrowska</w:t>
            </w:r>
          </w:p>
          <w:p w:rsidR="00404FE9" w:rsidRDefault="00404FE9" w:rsidP="00404FE9"/>
          <w:p w:rsidR="006242B0" w:rsidRDefault="006242B0" w:rsidP="006242B0"/>
          <w:p w:rsidR="006242B0" w:rsidRDefault="003C0CD0" w:rsidP="006242B0">
            <w:hyperlink r:id="rId11" w:history="1">
              <w:r w:rsidR="008D08DF" w:rsidRPr="008D08DF">
                <w:rPr>
                  <w:rStyle w:val="Hipercze"/>
                </w:rPr>
                <w:t>Dostęp na ZPE</w:t>
              </w:r>
            </w:hyperlink>
          </w:p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</w:tc>
      </w:tr>
      <w:tr w:rsidR="006242B0" w:rsidTr="00A44FE1">
        <w:trPr>
          <w:trHeight w:val="22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6242B0" w:rsidRDefault="00A13323" w:rsidP="006242B0">
            <w:pPr>
              <w:jc w:val="center"/>
            </w:pPr>
            <w:r>
              <w:t xml:space="preserve">Zestaw opracowanych narzędzi edukacyjnych do nauczania </w:t>
            </w:r>
            <w:r w:rsidR="006242B0">
              <w:t xml:space="preserve">WOS – </w:t>
            </w:r>
            <w:r w:rsidR="00C35C48">
              <w:t xml:space="preserve"> </w:t>
            </w:r>
            <w:r>
              <w:t>s</w:t>
            </w:r>
            <w:r w:rsidR="00C35C48" w:rsidRPr="00C35C48">
              <w:t>zkoła ponadpodstawowa zakres podstawowy</w:t>
            </w:r>
          </w:p>
        </w:tc>
      </w:tr>
      <w:tr w:rsidR="009A70B9" w:rsidTr="00A13323">
        <w:tc>
          <w:tcPr>
            <w:tcW w:w="2086" w:type="dxa"/>
          </w:tcPr>
          <w:p w:rsidR="00147F33" w:rsidRPr="009A70B9" w:rsidRDefault="00147F33" w:rsidP="009A70B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i/>
              </w:rPr>
            </w:pPr>
            <w:r w:rsidRPr="009A70B9">
              <w:rPr>
                <w:i/>
              </w:rPr>
              <w:t>Współczesne</w:t>
            </w:r>
          </w:p>
          <w:p w:rsidR="00147F33" w:rsidRDefault="00147F33" w:rsidP="006242B0">
            <w:r w:rsidRPr="00C35C48">
              <w:rPr>
                <w:i/>
              </w:rPr>
              <w:t>Społeczeństwo</w:t>
            </w:r>
            <w:r>
              <w:t xml:space="preserve"> – Janusz Korzeniowski</w:t>
            </w:r>
          </w:p>
          <w:p w:rsidR="00F31512" w:rsidRDefault="003C0CD0" w:rsidP="006242B0">
            <w:hyperlink r:id="rId12" w:history="1">
              <w:r w:rsidR="00697568" w:rsidRPr="00697568">
                <w:rPr>
                  <w:rStyle w:val="Hipercze"/>
                </w:rPr>
                <w:t>Dostęp na ZPE</w:t>
              </w:r>
            </w:hyperlink>
          </w:p>
          <w:p w:rsidR="00697568" w:rsidRDefault="00697568" w:rsidP="006242B0"/>
          <w:p w:rsidR="00F31512" w:rsidRPr="009A70B9" w:rsidRDefault="00C35C48" w:rsidP="009A70B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i/>
              </w:rPr>
            </w:pPr>
            <w:r w:rsidRPr="009A70B9">
              <w:rPr>
                <w:i/>
              </w:rPr>
              <w:t>Świadomy</w:t>
            </w:r>
          </w:p>
          <w:p w:rsidR="00F31512" w:rsidRDefault="00C35C48" w:rsidP="006242B0">
            <w:r w:rsidRPr="00C35C48">
              <w:rPr>
                <w:i/>
              </w:rPr>
              <w:t>Obywatel</w:t>
            </w:r>
            <w:r w:rsidR="009A70B9">
              <w:t xml:space="preserve"> -</w:t>
            </w:r>
            <w:r>
              <w:t>Małgorzata</w:t>
            </w:r>
            <w:r w:rsidR="009A70B9">
              <w:t xml:space="preserve"> </w:t>
            </w:r>
            <w:proofErr w:type="spellStart"/>
            <w:r>
              <w:t>Hałajko</w:t>
            </w:r>
            <w:proofErr w:type="spellEnd"/>
          </w:p>
          <w:p w:rsidR="00697568" w:rsidRDefault="003C0CD0" w:rsidP="006242B0">
            <w:hyperlink r:id="rId13" w:history="1">
              <w:r w:rsidR="00697568" w:rsidRPr="00697568">
                <w:rPr>
                  <w:rStyle w:val="Hipercze"/>
                </w:rPr>
                <w:t>Dostęp na ZPE</w:t>
              </w:r>
            </w:hyperlink>
          </w:p>
        </w:tc>
        <w:tc>
          <w:tcPr>
            <w:tcW w:w="2808" w:type="dxa"/>
          </w:tcPr>
          <w:p w:rsidR="006242B0" w:rsidRPr="00C35C48" w:rsidRDefault="00C35C48" w:rsidP="006242B0">
            <w:pPr>
              <w:rPr>
                <w:b/>
              </w:rPr>
            </w:pPr>
            <w:r>
              <w:rPr>
                <w:b/>
              </w:rPr>
              <w:t>Poradnik:</w:t>
            </w:r>
          </w:p>
          <w:p w:rsidR="006242B0" w:rsidRPr="00E37A3E" w:rsidRDefault="006242B0" w:rsidP="006242B0">
            <w:pPr>
              <w:rPr>
                <w:i/>
              </w:rPr>
            </w:pPr>
            <w:r w:rsidRPr="00E37A3E">
              <w:rPr>
                <w:i/>
              </w:rPr>
              <w:t>Świadomy obywatel</w:t>
            </w:r>
          </w:p>
          <w:p w:rsidR="006242B0" w:rsidRDefault="006242B0" w:rsidP="006242B0">
            <w:r w:rsidRPr="00E37A3E">
              <w:rPr>
                <w:i/>
              </w:rPr>
              <w:t>we współczesnym świecie</w:t>
            </w:r>
            <w:r>
              <w:t xml:space="preserve"> </w:t>
            </w:r>
            <w:r w:rsidR="00E37A3E">
              <w:t>-</w:t>
            </w:r>
            <w:r>
              <w:t xml:space="preserve">Bożena </w:t>
            </w:r>
            <w:proofErr w:type="spellStart"/>
            <w:r>
              <w:t>Kuglin</w:t>
            </w:r>
            <w:proofErr w:type="spellEnd"/>
            <w:r>
              <w:t>-Sojda</w:t>
            </w:r>
          </w:p>
          <w:p w:rsidR="006242B0" w:rsidRDefault="006242B0" w:rsidP="006242B0"/>
          <w:p w:rsidR="006242B0" w:rsidRPr="00E37A3E" w:rsidRDefault="006242B0" w:rsidP="006242B0">
            <w:pPr>
              <w:rPr>
                <w:b/>
              </w:rPr>
            </w:pPr>
            <w:r w:rsidRPr="00E37A3E">
              <w:rPr>
                <w:b/>
              </w:rPr>
              <w:t>Scenariusze:</w:t>
            </w:r>
          </w:p>
          <w:p w:rsidR="006242B0" w:rsidRPr="00CE15C4" w:rsidRDefault="006242B0" w:rsidP="00E37A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CE15C4">
              <w:rPr>
                <w:i/>
              </w:rPr>
              <w:t>Potrzeby człowieka</w:t>
            </w:r>
            <w:r w:rsidR="00E37A3E">
              <w:rPr>
                <w:i/>
              </w:rPr>
              <w:t xml:space="preserve"> - </w:t>
            </w:r>
            <w:r w:rsidR="00E37A3E">
              <w:t xml:space="preserve"> </w:t>
            </w:r>
            <w:r w:rsidR="00E37A3E" w:rsidRPr="00E37A3E">
              <w:rPr>
                <w:i/>
              </w:rPr>
              <w:t xml:space="preserve">Bożena </w:t>
            </w:r>
            <w:proofErr w:type="spellStart"/>
            <w:r w:rsidR="00E37A3E" w:rsidRPr="00E37A3E">
              <w:rPr>
                <w:i/>
              </w:rPr>
              <w:t>Kuglin</w:t>
            </w:r>
            <w:proofErr w:type="spellEnd"/>
            <w:r w:rsidR="00E37A3E" w:rsidRPr="00E37A3E">
              <w:rPr>
                <w:i/>
              </w:rPr>
              <w:t xml:space="preserve">-Sojda </w:t>
            </w:r>
            <w:r w:rsidRPr="00CE15C4">
              <w:rPr>
                <w:i/>
              </w:rPr>
              <w:t xml:space="preserve"> </w:t>
            </w:r>
            <w:r>
              <w:t xml:space="preserve"> </w:t>
            </w:r>
          </w:p>
          <w:p w:rsidR="006242B0" w:rsidRDefault="006242B0" w:rsidP="00E37A3E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CE15C4">
              <w:rPr>
                <w:i/>
              </w:rPr>
              <w:lastRenderedPageBreak/>
              <w:t xml:space="preserve">Prawa i wolności obywatelskie </w:t>
            </w:r>
            <w:r w:rsidR="00E37A3E">
              <w:rPr>
                <w:i/>
              </w:rPr>
              <w:t xml:space="preserve">- </w:t>
            </w:r>
            <w:r w:rsidR="00E37A3E">
              <w:t xml:space="preserve"> </w:t>
            </w:r>
            <w:r w:rsidR="00E37A3E" w:rsidRPr="00E37A3E">
              <w:rPr>
                <w:i/>
              </w:rPr>
              <w:t xml:space="preserve">Bożena </w:t>
            </w:r>
            <w:proofErr w:type="spellStart"/>
            <w:r w:rsidR="00E37A3E" w:rsidRPr="00E37A3E">
              <w:rPr>
                <w:i/>
              </w:rPr>
              <w:t>Kuglin</w:t>
            </w:r>
            <w:proofErr w:type="spellEnd"/>
            <w:r w:rsidR="00E37A3E" w:rsidRPr="00E37A3E">
              <w:rPr>
                <w:i/>
              </w:rPr>
              <w:t>-Sojda</w:t>
            </w:r>
          </w:p>
          <w:p w:rsidR="006242B0" w:rsidRPr="00E37A3E" w:rsidRDefault="006242B0" w:rsidP="00E37A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>Władza ustawodawcza:</w:t>
            </w:r>
          </w:p>
          <w:p w:rsidR="006242B0" w:rsidRPr="00E37A3E" w:rsidRDefault="006242B0" w:rsidP="006242B0">
            <w:pPr>
              <w:pStyle w:val="Akapitzlist"/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>Sejm i Senat</w:t>
            </w:r>
            <w:r w:rsidR="00E37A3E">
              <w:rPr>
                <w:i/>
              </w:rPr>
              <w:t xml:space="preserve"> - </w:t>
            </w:r>
            <w:r w:rsidR="00E37A3E">
              <w:t xml:space="preserve"> </w:t>
            </w:r>
            <w:r w:rsidR="00E37A3E" w:rsidRPr="00E37A3E">
              <w:rPr>
                <w:i/>
              </w:rPr>
              <w:t xml:space="preserve">Bożena </w:t>
            </w:r>
            <w:proofErr w:type="spellStart"/>
            <w:r w:rsidR="00E37A3E" w:rsidRPr="00E37A3E">
              <w:rPr>
                <w:i/>
              </w:rPr>
              <w:t>Kuglin</w:t>
            </w:r>
            <w:proofErr w:type="spellEnd"/>
            <w:r w:rsidR="00E37A3E" w:rsidRPr="00E37A3E">
              <w:rPr>
                <w:i/>
              </w:rPr>
              <w:t>-Sojda</w:t>
            </w:r>
          </w:p>
          <w:p w:rsidR="006242B0" w:rsidRPr="00E37A3E" w:rsidRDefault="006242B0" w:rsidP="006242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>Mniejszości narodowe</w:t>
            </w:r>
          </w:p>
          <w:p w:rsidR="006242B0" w:rsidRPr="00E37A3E" w:rsidRDefault="006242B0" w:rsidP="006242B0">
            <w:pPr>
              <w:pStyle w:val="Akapitzlist"/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>i etniczne w Polsce</w:t>
            </w:r>
            <w:r w:rsidR="00E37A3E">
              <w:rPr>
                <w:i/>
              </w:rPr>
              <w:t xml:space="preserve"> -</w:t>
            </w:r>
            <w:r w:rsidR="00E37A3E">
              <w:t xml:space="preserve"> </w:t>
            </w:r>
            <w:r w:rsidR="00E37A3E" w:rsidRPr="00E37A3E">
              <w:rPr>
                <w:i/>
              </w:rPr>
              <w:t xml:space="preserve">Bożena </w:t>
            </w:r>
            <w:proofErr w:type="spellStart"/>
            <w:r w:rsidR="00E37A3E" w:rsidRPr="00E37A3E">
              <w:rPr>
                <w:i/>
              </w:rPr>
              <w:t>Kuglin</w:t>
            </w:r>
            <w:proofErr w:type="spellEnd"/>
            <w:r w:rsidR="00E37A3E" w:rsidRPr="00E37A3E">
              <w:rPr>
                <w:i/>
              </w:rPr>
              <w:t>-Sojda</w:t>
            </w:r>
          </w:p>
          <w:p w:rsidR="006242B0" w:rsidRPr="00E37A3E" w:rsidRDefault="006242B0" w:rsidP="006242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>Władza wykonawcza w Polsce –</w:t>
            </w:r>
          </w:p>
          <w:p w:rsidR="006242B0" w:rsidRPr="00E37A3E" w:rsidRDefault="006242B0" w:rsidP="006242B0">
            <w:pPr>
              <w:pStyle w:val="Akapitzlist"/>
              <w:spacing w:after="0" w:line="240" w:lineRule="auto"/>
              <w:rPr>
                <w:i/>
              </w:rPr>
            </w:pPr>
            <w:r w:rsidRPr="00E37A3E">
              <w:rPr>
                <w:i/>
              </w:rPr>
              <w:t>Prezydent RP i Rada Ministrów</w:t>
            </w:r>
            <w:r w:rsidR="00E37A3E">
              <w:rPr>
                <w:i/>
              </w:rPr>
              <w:t xml:space="preserve"> - </w:t>
            </w:r>
            <w:r w:rsidR="00E37A3E">
              <w:t xml:space="preserve"> </w:t>
            </w:r>
            <w:r w:rsidR="00E37A3E" w:rsidRPr="00E37A3E">
              <w:rPr>
                <w:i/>
              </w:rPr>
              <w:t xml:space="preserve">Bożena </w:t>
            </w:r>
            <w:proofErr w:type="spellStart"/>
            <w:r w:rsidR="00E37A3E" w:rsidRPr="00E37A3E">
              <w:rPr>
                <w:i/>
              </w:rPr>
              <w:t>Kuglin</w:t>
            </w:r>
            <w:proofErr w:type="spellEnd"/>
            <w:r w:rsidR="00E37A3E" w:rsidRPr="00E37A3E">
              <w:rPr>
                <w:i/>
              </w:rPr>
              <w:t>-Sojda</w:t>
            </w:r>
          </w:p>
          <w:p w:rsidR="008E1829" w:rsidRDefault="008E1829" w:rsidP="006242B0">
            <w:pPr>
              <w:pStyle w:val="Akapitzlist"/>
              <w:spacing w:after="0" w:line="240" w:lineRule="auto"/>
            </w:pPr>
          </w:p>
          <w:p w:rsidR="009A70B9" w:rsidRDefault="003C0CD0" w:rsidP="006242B0">
            <w:pPr>
              <w:pStyle w:val="Akapitzlist"/>
              <w:spacing w:after="0" w:line="240" w:lineRule="auto"/>
            </w:pPr>
            <w:hyperlink r:id="rId14" w:history="1">
              <w:r w:rsidR="009A70B9" w:rsidRPr="009A70B9">
                <w:rPr>
                  <w:rStyle w:val="Hipercze"/>
                </w:rPr>
                <w:t>Dostęp na ZPE</w:t>
              </w:r>
            </w:hyperlink>
          </w:p>
        </w:tc>
        <w:tc>
          <w:tcPr>
            <w:tcW w:w="2398" w:type="dxa"/>
          </w:tcPr>
          <w:p w:rsidR="006242B0" w:rsidRDefault="006242B0" w:rsidP="006242B0">
            <w:pPr>
              <w:pStyle w:val="Akapitzlist"/>
              <w:spacing w:after="0" w:line="240" w:lineRule="auto"/>
            </w:pPr>
          </w:p>
          <w:p w:rsidR="00E37A3E" w:rsidRPr="00E37A3E" w:rsidRDefault="006242B0" w:rsidP="00E37A3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E37A3E">
              <w:rPr>
                <w:i/>
              </w:rPr>
              <w:t xml:space="preserve">Od sufrażystek </w:t>
            </w:r>
          </w:p>
          <w:p w:rsidR="006242B0" w:rsidRDefault="006242B0" w:rsidP="00E37A3E">
            <w:r w:rsidRPr="00E37A3E">
              <w:rPr>
                <w:i/>
              </w:rPr>
              <w:t>do #</w:t>
            </w:r>
            <w:proofErr w:type="spellStart"/>
            <w:r w:rsidRPr="00E37A3E">
              <w:rPr>
                <w:i/>
              </w:rPr>
              <w:t>MeToo</w:t>
            </w:r>
            <w:proofErr w:type="spellEnd"/>
            <w:r w:rsidRPr="00CE15C4">
              <w:t xml:space="preserve"> </w:t>
            </w:r>
            <w:r w:rsidR="00E37A3E">
              <w:t xml:space="preserve">- </w:t>
            </w:r>
            <w:r>
              <w:t>Bernadetta Czerkawska</w:t>
            </w:r>
            <w:r w:rsidR="00E37A3E">
              <w:t xml:space="preserve">, </w:t>
            </w:r>
            <w:r>
              <w:t>Indira Lachowicz</w:t>
            </w:r>
          </w:p>
          <w:p w:rsidR="00E37A3E" w:rsidRDefault="00E37A3E" w:rsidP="00E37A3E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W poszukiwaniu </w:t>
            </w:r>
          </w:p>
          <w:p w:rsidR="006242B0" w:rsidRPr="009A70B9" w:rsidRDefault="006242B0" w:rsidP="009A70B9">
            <w:r w:rsidRPr="009A70B9">
              <w:rPr>
                <w:i/>
              </w:rPr>
              <w:t>nieistniejących wsi. Wyprawa w głąb kultury łemkowskiej</w:t>
            </w:r>
            <w:r w:rsidR="009A70B9">
              <w:t xml:space="preserve">- </w:t>
            </w:r>
            <w:r w:rsidR="009A70B9">
              <w:lastRenderedPageBreak/>
              <w:t>Bernadetta Czerkawska, Indira Lachowicz</w:t>
            </w:r>
          </w:p>
          <w:p w:rsidR="009A70B9" w:rsidRDefault="009A70B9" w:rsidP="009A70B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„Dziwny jest ten </w:t>
            </w:r>
          </w:p>
          <w:p w:rsidR="006242B0" w:rsidRPr="009A70B9" w:rsidRDefault="006242B0" w:rsidP="009A70B9">
            <w:pPr>
              <w:rPr>
                <w:i/>
              </w:rPr>
            </w:pPr>
            <w:r w:rsidRPr="009A70B9">
              <w:rPr>
                <w:i/>
              </w:rPr>
              <w:t>świat”.</w:t>
            </w:r>
            <w:r w:rsidR="009A70B9">
              <w:rPr>
                <w:i/>
              </w:rPr>
              <w:t xml:space="preserve"> </w:t>
            </w:r>
            <w:r w:rsidRPr="009A70B9">
              <w:rPr>
                <w:i/>
              </w:rPr>
              <w:t>Jak MY możemy odpowiedzieć</w:t>
            </w:r>
            <w:r w:rsidR="009A70B9">
              <w:rPr>
                <w:i/>
              </w:rPr>
              <w:t xml:space="preserve"> </w:t>
            </w:r>
            <w:r w:rsidRPr="009A70B9">
              <w:rPr>
                <w:i/>
              </w:rPr>
              <w:t>n</w:t>
            </w:r>
            <w:r w:rsidR="009A70B9">
              <w:rPr>
                <w:i/>
              </w:rPr>
              <w:t xml:space="preserve">a wyzwania </w:t>
            </w:r>
            <w:r w:rsidRPr="009A70B9">
              <w:rPr>
                <w:i/>
              </w:rPr>
              <w:t>współczesnego świata?</w:t>
            </w:r>
            <w:r w:rsidR="009A70B9">
              <w:t>- Bernadetta Czerkawska, Indira Lachowicz</w:t>
            </w:r>
          </w:p>
          <w:p w:rsidR="009A70B9" w:rsidRDefault="006242B0" w:rsidP="009A70B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i/>
              </w:rPr>
            </w:pPr>
            <w:r w:rsidRPr="009A70B9">
              <w:rPr>
                <w:i/>
              </w:rPr>
              <w:t xml:space="preserve">„Państwo to ja”, </w:t>
            </w:r>
          </w:p>
          <w:p w:rsidR="009A70B9" w:rsidRPr="009A70B9" w:rsidRDefault="006242B0" w:rsidP="009A70B9">
            <w:pPr>
              <w:rPr>
                <w:i/>
              </w:rPr>
            </w:pPr>
            <w:r w:rsidRPr="009A70B9">
              <w:rPr>
                <w:i/>
              </w:rPr>
              <w:t>czy państwo</w:t>
            </w:r>
            <w:r w:rsidR="009A70B9">
              <w:rPr>
                <w:i/>
              </w:rPr>
              <w:t xml:space="preserve"> </w:t>
            </w:r>
            <w:r w:rsidRPr="009A70B9">
              <w:rPr>
                <w:i/>
              </w:rPr>
              <w:t>to my? W jakim państwie</w:t>
            </w:r>
            <w:r w:rsidR="009A70B9" w:rsidRPr="009A70B9">
              <w:rPr>
                <w:i/>
              </w:rPr>
              <w:t xml:space="preserve"> </w:t>
            </w:r>
            <w:r w:rsidR="009A70B9">
              <w:rPr>
                <w:i/>
              </w:rPr>
              <w:t xml:space="preserve">chcielibyśmy żyć i pracować? </w:t>
            </w:r>
            <w:r w:rsidR="009A70B9">
              <w:t>- Bernadetta Czerkawska, Indira Lachowicz</w:t>
            </w:r>
            <w:r w:rsidRPr="009A70B9">
              <w:rPr>
                <w:i/>
              </w:rPr>
              <w:t xml:space="preserve"> </w:t>
            </w:r>
          </w:p>
          <w:p w:rsidR="009A70B9" w:rsidRPr="009A70B9" w:rsidRDefault="006242B0" w:rsidP="009A70B9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9A70B9">
              <w:rPr>
                <w:i/>
              </w:rPr>
              <w:t>Nasz portret!</w:t>
            </w:r>
            <w:r w:rsidR="009A70B9">
              <w:rPr>
                <w:i/>
              </w:rPr>
              <w:t>-</w:t>
            </w:r>
          </w:p>
          <w:p w:rsidR="009A70B9" w:rsidRDefault="009A70B9" w:rsidP="009A70B9">
            <w:r>
              <w:t>Bernadetta Czerkawska, Indira Lachowicz</w:t>
            </w:r>
          </w:p>
          <w:p w:rsidR="006242B0" w:rsidRPr="009A70B9" w:rsidRDefault="006242B0" w:rsidP="009A70B9">
            <w:pPr>
              <w:pStyle w:val="Akapitzlist"/>
              <w:spacing w:after="0" w:line="240" w:lineRule="auto"/>
              <w:rPr>
                <w:i/>
              </w:rPr>
            </w:pPr>
          </w:p>
          <w:p w:rsidR="006242B0" w:rsidRDefault="006242B0" w:rsidP="006242B0"/>
          <w:p w:rsidR="006242B0" w:rsidRDefault="003C0CD0" w:rsidP="006242B0">
            <w:hyperlink r:id="rId15" w:history="1">
              <w:r w:rsidR="009A70B9" w:rsidRPr="009A70B9">
                <w:rPr>
                  <w:rStyle w:val="Hipercze"/>
                </w:rPr>
                <w:t>Dostępne na ZPE</w:t>
              </w:r>
            </w:hyperlink>
          </w:p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6242B0" w:rsidRDefault="006242B0" w:rsidP="006242B0"/>
          <w:p w:rsidR="008E1829" w:rsidRDefault="008E1829" w:rsidP="006242B0">
            <w:pPr>
              <w:pStyle w:val="Akapitzlist"/>
              <w:spacing w:after="0" w:line="240" w:lineRule="auto"/>
            </w:pPr>
          </w:p>
        </w:tc>
        <w:tc>
          <w:tcPr>
            <w:tcW w:w="1770" w:type="dxa"/>
          </w:tcPr>
          <w:p w:rsidR="006242B0" w:rsidRDefault="006242B0" w:rsidP="006242B0"/>
          <w:p w:rsidR="006242B0" w:rsidRPr="009A70B9" w:rsidRDefault="006242B0" w:rsidP="006242B0">
            <w:pPr>
              <w:rPr>
                <w:b/>
                <w:i/>
              </w:rPr>
            </w:pPr>
          </w:p>
          <w:p w:rsidR="006242B0" w:rsidRPr="009A70B9" w:rsidRDefault="006242B0" w:rsidP="006242B0">
            <w:pPr>
              <w:rPr>
                <w:i/>
              </w:rPr>
            </w:pPr>
            <w:r w:rsidRPr="009A70B9">
              <w:rPr>
                <w:i/>
              </w:rPr>
              <w:t>Świadomy obywatel</w:t>
            </w:r>
          </w:p>
          <w:p w:rsidR="006242B0" w:rsidRPr="009A70B9" w:rsidRDefault="006242B0" w:rsidP="006242B0">
            <w:pPr>
              <w:rPr>
                <w:i/>
              </w:rPr>
            </w:pPr>
            <w:r w:rsidRPr="009A70B9">
              <w:rPr>
                <w:i/>
              </w:rPr>
              <w:t>we współczesnym świecie</w:t>
            </w:r>
            <w:r w:rsidR="009A70B9">
              <w:rPr>
                <w:i/>
              </w:rPr>
              <w:t xml:space="preserve"> - </w:t>
            </w:r>
          </w:p>
          <w:p w:rsidR="006242B0" w:rsidRDefault="006242B0" w:rsidP="006242B0">
            <w:r>
              <w:t>Bernadetta Czerkawska</w:t>
            </w:r>
          </w:p>
          <w:p w:rsidR="008E1829" w:rsidRDefault="006242B0" w:rsidP="006242B0">
            <w:r>
              <w:lastRenderedPageBreak/>
              <w:t>Indira Lachowicz</w:t>
            </w:r>
          </w:p>
          <w:p w:rsidR="009A70B9" w:rsidRDefault="009A70B9" w:rsidP="006242B0"/>
          <w:p w:rsidR="009A70B9" w:rsidRDefault="009A70B9" w:rsidP="006242B0"/>
          <w:p w:rsidR="009A70B9" w:rsidRDefault="003C0CD0" w:rsidP="006242B0">
            <w:hyperlink r:id="rId16" w:history="1">
              <w:r w:rsidR="009A70B9" w:rsidRPr="009A70B9">
                <w:rPr>
                  <w:rStyle w:val="Hipercze"/>
                </w:rPr>
                <w:t>Dostęp na ZPE</w:t>
              </w:r>
            </w:hyperlink>
          </w:p>
        </w:tc>
      </w:tr>
      <w:tr w:rsidR="007F53B1" w:rsidTr="006242B0">
        <w:tc>
          <w:tcPr>
            <w:tcW w:w="9062" w:type="dxa"/>
            <w:gridSpan w:val="4"/>
          </w:tcPr>
          <w:p w:rsidR="007F53B1" w:rsidRPr="00C6429D" w:rsidRDefault="007F53B1" w:rsidP="00C6429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</w:rPr>
            </w:pPr>
            <w:r w:rsidRPr="00C6429D">
              <w:rPr>
                <w:b/>
              </w:rPr>
              <w:lastRenderedPageBreak/>
              <w:t xml:space="preserve">Szczegółowy opis realizacji zamówienia w zakresie </w:t>
            </w:r>
            <w:r w:rsidR="00A13323" w:rsidRPr="00C6429D">
              <w:rPr>
                <w:b/>
              </w:rPr>
              <w:t>przedmiotu Historia i Teraźniejszość</w:t>
            </w:r>
            <w:r w:rsidR="000423DF" w:rsidRPr="00C6429D">
              <w:rPr>
                <w:b/>
              </w:rPr>
              <w:t xml:space="preserve"> -  wykaz wymaganych modyfikacji:</w:t>
            </w:r>
          </w:p>
        </w:tc>
      </w:tr>
      <w:tr w:rsidR="009A70B9" w:rsidTr="00A13323">
        <w:tc>
          <w:tcPr>
            <w:tcW w:w="2086" w:type="dxa"/>
          </w:tcPr>
          <w:p w:rsidR="00732ADB" w:rsidRPr="009B5C21" w:rsidRDefault="00B04CE1" w:rsidP="006242B0">
            <w:pPr>
              <w:rPr>
                <w:b/>
              </w:rPr>
            </w:pPr>
            <w:r w:rsidRPr="009B5C21">
              <w:rPr>
                <w:b/>
              </w:rPr>
              <w:t xml:space="preserve">1. </w:t>
            </w:r>
            <w:r w:rsidR="000423DF">
              <w:rPr>
                <w:b/>
              </w:rPr>
              <w:t>Opracowanie modyfikac</w:t>
            </w:r>
            <w:r w:rsidR="00D729A2">
              <w:rPr>
                <w:b/>
              </w:rPr>
              <w:t>ji w formie nakładki do programów</w:t>
            </w:r>
            <w:r w:rsidR="000423DF">
              <w:rPr>
                <w:b/>
              </w:rPr>
              <w:t xml:space="preserve"> nauczania dla przedmiotu WOS </w:t>
            </w:r>
            <w:r w:rsidR="00D729A2">
              <w:rPr>
                <w:b/>
              </w:rPr>
              <w:t xml:space="preserve">wskazanych powyżej i </w:t>
            </w:r>
            <w:r w:rsidR="000423DF">
              <w:rPr>
                <w:b/>
              </w:rPr>
              <w:t xml:space="preserve">zawierającej wszelkie treści uzupełniające zgodnie ze </w:t>
            </w:r>
            <w:r w:rsidR="001C1EA9" w:rsidRPr="009B5C21">
              <w:rPr>
                <w:b/>
              </w:rPr>
              <w:lastRenderedPageBreak/>
              <w:t xml:space="preserve">zmianami wprowadzonymi w obowiązującej </w:t>
            </w:r>
            <w:r w:rsidR="004751D8" w:rsidRPr="009B5C21">
              <w:rPr>
                <w:b/>
              </w:rPr>
              <w:t>PP dla I</w:t>
            </w:r>
            <w:r w:rsidR="008D08DF">
              <w:rPr>
                <w:b/>
              </w:rPr>
              <w:t>I</w:t>
            </w:r>
            <w:r w:rsidR="000423DF">
              <w:rPr>
                <w:b/>
              </w:rPr>
              <w:t>I etapu edukacyjnego dla przedmiotu HIT</w:t>
            </w:r>
          </w:p>
          <w:p w:rsidR="00B04CE1" w:rsidRPr="009B5C21" w:rsidRDefault="00B04CE1" w:rsidP="006242B0">
            <w:pPr>
              <w:rPr>
                <w:b/>
              </w:rPr>
            </w:pPr>
          </w:p>
          <w:p w:rsidR="001B071C" w:rsidRPr="009B5C21" w:rsidRDefault="001B071C" w:rsidP="006242B0">
            <w:pPr>
              <w:rPr>
                <w:b/>
              </w:rPr>
            </w:pPr>
          </w:p>
          <w:p w:rsidR="001B071C" w:rsidRPr="009B5C21" w:rsidRDefault="008D08DF" w:rsidP="008D08DF">
            <w:pPr>
              <w:rPr>
                <w:b/>
              </w:rPr>
            </w:pPr>
            <w:r>
              <w:rPr>
                <w:b/>
              </w:rPr>
              <w:t>Mak. 2</w:t>
            </w:r>
            <w:r w:rsidR="001B071C" w:rsidRPr="009B5C21">
              <w:rPr>
                <w:b/>
              </w:rPr>
              <w:t xml:space="preserve">0 stron </w:t>
            </w:r>
          </w:p>
        </w:tc>
        <w:tc>
          <w:tcPr>
            <w:tcW w:w="2808" w:type="dxa"/>
          </w:tcPr>
          <w:p w:rsidR="006A78BC" w:rsidRDefault="00B155CB" w:rsidP="006242B0">
            <w:r>
              <w:lastRenderedPageBreak/>
              <w:t xml:space="preserve">Opracowanie modyfikacji treści poradnika </w:t>
            </w:r>
            <w:r w:rsidR="008D08DF">
              <w:t xml:space="preserve">do przedmiotu WOS </w:t>
            </w:r>
            <w:r w:rsidR="0094696C">
              <w:t>stanowiąc</w:t>
            </w:r>
            <w:r w:rsidR="00BB49A4">
              <w:t xml:space="preserve">ej </w:t>
            </w:r>
            <w:r w:rsidR="0094696C">
              <w:t xml:space="preserve">uzupełnienie treści kształcenia i rozwijanych umiejętności </w:t>
            </w:r>
            <w:r w:rsidR="00F007AB">
              <w:t xml:space="preserve">w zakresie Historii i WOS-u </w:t>
            </w:r>
            <w:r w:rsidR="0094696C">
              <w:t>zgodnie z obowiązującą PP</w:t>
            </w:r>
            <w:r w:rsidR="00BB49A4">
              <w:t xml:space="preserve"> dla  III etapu</w:t>
            </w:r>
            <w:r w:rsidR="000661FD">
              <w:t xml:space="preserve"> w zakresie </w:t>
            </w:r>
            <w:r w:rsidR="008D08DF">
              <w:t xml:space="preserve">przedmiotu HIT </w:t>
            </w:r>
            <w:r w:rsidR="0094696C">
              <w:t xml:space="preserve"> i przedstawienie ich w sposób odzwierciedlający przyjęte w </w:t>
            </w:r>
            <w:r w:rsidR="0094696C">
              <w:lastRenderedPageBreak/>
              <w:t>poradniku rozdziały tematyczne</w:t>
            </w:r>
            <w:r w:rsidR="006A78BC">
              <w:t>,</w:t>
            </w:r>
            <w:r w:rsidR="0094696C">
              <w:t xml:space="preserve"> </w:t>
            </w:r>
            <w:r w:rsidR="00712A1A">
              <w:t>tj.</w:t>
            </w:r>
            <w:r w:rsidR="006A78BC">
              <w:t>: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Planowanie pracy w procesie dydaktycznym i wychowawczym</w:t>
            </w:r>
          </w:p>
          <w:p w:rsidR="006A78BC" w:rsidRDefault="000423DF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Nauczanie HIT</w:t>
            </w:r>
            <w:r w:rsidR="006A78BC">
              <w:t xml:space="preserve"> na III etapie edukacyjnym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Organizację procesu dydaktycznego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Nauczane treści kształcenia, umiejętności przedmiotowe i ponadprzedmiotowe</w:t>
            </w:r>
          </w:p>
          <w:p w:rsidR="006A78BC" w:rsidRDefault="006A78BC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Monitorowanie i ocenianie postępów ucznia.</w:t>
            </w:r>
          </w:p>
          <w:p w:rsidR="001A4414" w:rsidRDefault="001A4414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Zadania nauczyciela w kontekście realizacji założeń edukacji włączającej</w:t>
            </w:r>
          </w:p>
          <w:p w:rsidR="008D08DF" w:rsidRDefault="008D08DF" w:rsidP="006242B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Scenariusze</w:t>
            </w:r>
          </w:p>
          <w:p w:rsidR="006A78BC" w:rsidRDefault="001A4414" w:rsidP="006242B0">
            <w:r>
              <w:t xml:space="preserve">Przyjmuje się średnio objętość 3-5 stron na każdy z rozdziałów (18-30 </w:t>
            </w:r>
            <w:r w:rsidR="00712A1A">
              <w:t>str.</w:t>
            </w:r>
            <w:r>
              <w:t>)</w:t>
            </w:r>
          </w:p>
          <w:p w:rsidR="00732ADB" w:rsidRDefault="006A78BC" w:rsidP="006242B0">
            <w:r>
              <w:t xml:space="preserve">Do rozdziału 7 – należy opracować </w:t>
            </w:r>
            <w:r w:rsidR="0094696C">
              <w:t xml:space="preserve">1 </w:t>
            </w:r>
            <w:r>
              <w:t xml:space="preserve">scenariusz </w:t>
            </w:r>
            <w:r w:rsidR="008D08DF">
              <w:t xml:space="preserve">dla </w:t>
            </w:r>
            <w:r w:rsidR="00F007AB">
              <w:t xml:space="preserve">dowolnie </w:t>
            </w:r>
            <w:r w:rsidR="008D08DF">
              <w:t xml:space="preserve">wybranego tematu </w:t>
            </w:r>
            <w:r w:rsidR="000423DF">
              <w:t>z zakresu treści PP</w:t>
            </w:r>
            <w:r w:rsidR="008D08DF">
              <w:t xml:space="preserve"> </w:t>
            </w:r>
            <w:r>
              <w:t>ilustrujący realizację treści kształcenia i rozwijanie umiejętności przedmiotowych ucznia wynikające ze zmian w PP</w:t>
            </w:r>
            <w:r w:rsidR="008D08DF">
              <w:t xml:space="preserve"> w zakresie przedmiotu HIT</w:t>
            </w:r>
            <w:r>
              <w:t>. Należy zachować format i objętość scenariuszy będący</w:t>
            </w:r>
            <w:r w:rsidR="004751D8">
              <w:t>ch częścią obecnego rozdziału 7 ww. Poradnika.</w:t>
            </w:r>
          </w:p>
          <w:p w:rsidR="00BB49A4" w:rsidRPr="009B5C21" w:rsidRDefault="001B071C" w:rsidP="006242B0">
            <w:pPr>
              <w:rPr>
                <w:b/>
              </w:rPr>
            </w:pPr>
            <w:r w:rsidRPr="009B5C21">
              <w:rPr>
                <w:b/>
              </w:rPr>
              <w:t>Łączna</w:t>
            </w:r>
            <w:r w:rsidR="00BB49A4" w:rsidRPr="009B5C21">
              <w:rPr>
                <w:b/>
              </w:rPr>
              <w:t xml:space="preserve"> </w:t>
            </w:r>
            <w:r w:rsidR="009B5C21">
              <w:rPr>
                <w:b/>
              </w:rPr>
              <w:t xml:space="preserve">maksymalna </w:t>
            </w:r>
            <w:r w:rsidR="00BB49A4" w:rsidRPr="009B5C21">
              <w:rPr>
                <w:b/>
              </w:rPr>
              <w:t>liczba stron</w:t>
            </w:r>
            <w:r w:rsidR="009B5C21">
              <w:rPr>
                <w:b/>
              </w:rPr>
              <w:t xml:space="preserve"> wraz ze scenariuszem – 35.</w:t>
            </w:r>
          </w:p>
        </w:tc>
        <w:tc>
          <w:tcPr>
            <w:tcW w:w="2398" w:type="dxa"/>
          </w:tcPr>
          <w:p w:rsidR="004751D8" w:rsidRDefault="001A4414" w:rsidP="006242B0">
            <w:r>
              <w:lastRenderedPageBreak/>
              <w:t xml:space="preserve">Opracowanie 2 scenariuszy Interdyscyplinarnych projektów edukacyjnych </w:t>
            </w:r>
            <w:r w:rsidR="004751D8">
              <w:t xml:space="preserve">stanowiących propozycję realizacji projektu interdyscyplinarnego w zakresie treści </w:t>
            </w:r>
            <w:r w:rsidR="004751D8" w:rsidRPr="004751D8">
              <w:t>kształcenia</w:t>
            </w:r>
            <w:r w:rsidR="004751D8">
              <w:t xml:space="preserve"> i rozwijania umiejętności </w:t>
            </w:r>
            <w:r w:rsidR="004751D8">
              <w:lastRenderedPageBreak/>
              <w:t xml:space="preserve">wprowadzonych w obowiązującej PP dla </w:t>
            </w:r>
            <w:r w:rsidR="00A13323">
              <w:t>przedmiotu HIT.</w:t>
            </w:r>
          </w:p>
          <w:p w:rsidR="001B071C" w:rsidRDefault="002A3B3B" w:rsidP="006242B0">
            <w:r>
              <w:t>Scenariusze należy opracować zgodnie z formatem przyjętym w powyżej przytoczonych scenariuszach interdyscyplinarnych projektów edukacyjnych.</w:t>
            </w:r>
          </w:p>
          <w:p w:rsidR="001B071C" w:rsidRDefault="001B071C" w:rsidP="006242B0">
            <w:r>
              <w:t>Maks. Licz</w:t>
            </w:r>
            <w:r w:rsidR="002A3B3B">
              <w:t>ba stron dla każdego z dwóch opracowanych scenariuszy</w:t>
            </w:r>
            <w:r>
              <w:t xml:space="preserve"> 20 </w:t>
            </w:r>
            <w:r w:rsidR="009B5C21">
              <w:t>–</w:t>
            </w:r>
            <w:r w:rsidR="002A3B3B">
              <w:t xml:space="preserve"> </w:t>
            </w:r>
            <w:r w:rsidR="009B5C21" w:rsidRPr="009B5C21">
              <w:rPr>
                <w:b/>
              </w:rPr>
              <w:t>Maksymalnie razem</w:t>
            </w:r>
            <w:r w:rsidRPr="009B5C21">
              <w:rPr>
                <w:b/>
              </w:rPr>
              <w:t xml:space="preserve"> 40</w:t>
            </w:r>
            <w:r w:rsidR="009B5C21">
              <w:rPr>
                <w:b/>
              </w:rPr>
              <w:t xml:space="preserve"> stron.</w:t>
            </w:r>
          </w:p>
        </w:tc>
        <w:tc>
          <w:tcPr>
            <w:tcW w:w="1770" w:type="dxa"/>
          </w:tcPr>
          <w:p w:rsidR="00732ADB" w:rsidRDefault="004751D8" w:rsidP="006242B0">
            <w:r>
              <w:lastRenderedPageBreak/>
              <w:t xml:space="preserve">Opracowanie modyfikacji </w:t>
            </w:r>
            <w:r w:rsidR="00F007AB">
              <w:t xml:space="preserve">dla przedmiotu HIT </w:t>
            </w:r>
            <w:r>
              <w:t>będącej</w:t>
            </w:r>
            <w:r w:rsidR="00BB49A4">
              <w:t xml:space="preserve"> </w:t>
            </w:r>
            <w:r>
              <w:t xml:space="preserve">uzupełnieniem  Rozdziału II </w:t>
            </w:r>
            <w:r w:rsidR="00F65CB6">
              <w:t xml:space="preserve"> </w:t>
            </w:r>
            <w:r w:rsidR="00712A1A">
              <w:t>ww.</w:t>
            </w:r>
            <w:r w:rsidR="00F65CB6">
              <w:t xml:space="preserve"> </w:t>
            </w:r>
            <w:bookmarkStart w:id="0" w:name="_GoBack"/>
            <w:bookmarkEnd w:id="0"/>
            <w:r w:rsidR="001B071C">
              <w:t xml:space="preserve"> </w:t>
            </w:r>
            <w:r w:rsidR="00BB49A4">
              <w:t xml:space="preserve"> </w:t>
            </w:r>
            <w:r w:rsidR="00F65CB6">
              <w:t xml:space="preserve"> ww. materiału </w:t>
            </w:r>
            <w:r w:rsidR="00BB49A4">
              <w:t xml:space="preserve">– </w:t>
            </w:r>
            <w:r w:rsidR="00BB49A4" w:rsidRPr="00F65CB6">
              <w:rPr>
                <w:i/>
              </w:rPr>
              <w:t xml:space="preserve">Testy diagnostyczne badające przyrost wiedzy i umiejętności </w:t>
            </w:r>
            <w:r w:rsidR="00BB49A4" w:rsidRPr="00F65CB6">
              <w:rPr>
                <w:i/>
              </w:rPr>
              <w:lastRenderedPageBreak/>
              <w:t>wersja A</w:t>
            </w:r>
            <w:r w:rsidR="001B071C" w:rsidRPr="00F65CB6">
              <w:rPr>
                <w:i/>
              </w:rPr>
              <w:t xml:space="preserve"> i B</w:t>
            </w:r>
            <w:r w:rsidR="001B071C">
              <w:t xml:space="preserve"> zgodnie z formatem przyjętym  w ww. materiale</w:t>
            </w:r>
          </w:p>
          <w:p w:rsidR="001B071C" w:rsidRPr="009B5C21" w:rsidRDefault="009B5C21" w:rsidP="006242B0">
            <w:pPr>
              <w:rPr>
                <w:b/>
              </w:rPr>
            </w:pPr>
            <w:r>
              <w:rPr>
                <w:b/>
              </w:rPr>
              <w:t>Maksymalnie</w:t>
            </w:r>
            <w:r w:rsidR="001B071C" w:rsidRPr="009B5C21">
              <w:rPr>
                <w:b/>
              </w:rPr>
              <w:t xml:space="preserve"> 10 stron </w:t>
            </w:r>
          </w:p>
        </w:tc>
      </w:tr>
    </w:tbl>
    <w:p w:rsidR="006A78BC" w:rsidRDefault="006A78BC" w:rsidP="0094696C"/>
    <w:sectPr w:rsidR="006A78BC" w:rsidSect="00712A1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A1" w:rsidRDefault="009A40A1" w:rsidP="002A3B3B">
      <w:pPr>
        <w:spacing w:after="0" w:line="240" w:lineRule="auto"/>
      </w:pPr>
      <w:r>
        <w:separator/>
      </w:r>
    </w:p>
  </w:endnote>
  <w:endnote w:type="continuationSeparator" w:id="0">
    <w:p w:rsidR="009A40A1" w:rsidRDefault="009A40A1" w:rsidP="002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A1" w:rsidRDefault="009A40A1" w:rsidP="002A3B3B">
      <w:pPr>
        <w:spacing w:after="0" w:line="240" w:lineRule="auto"/>
      </w:pPr>
      <w:r>
        <w:separator/>
      </w:r>
    </w:p>
  </w:footnote>
  <w:footnote w:type="continuationSeparator" w:id="0">
    <w:p w:rsidR="009A40A1" w:rsidRDefault="009A40A1" w:rsidP="002A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1A" w:rsidRPr="00861AF4" w:rsidRDefault="00555968">
    <w:pPr>
      <w:pStyle w:val="Nagwek"/>
      <w:rPr>
        <w:i/>
      </w:rPr>
    </w:pPr>
    <w:r>
      <w:tab/>
    </w:r>
    <w:r w:rsidRPr="00861AF4">
      <w:rPr>
        <w:i/>
      </w:rPr>
      <w:tab/>
    </w:r>
    <w:r w:rsidR="00712A1A" w:rsidRPr="00861AF4">
      <w:rPr>
        <w:i/>
      </w:rPr>
      <w:t>Załącznik nr 6</w:t>
    </w:r>
    <w:r w:rsidR="00861AF4" w:rsidRPr="00861AF4">
      <w:rPr>
        <w:i/>
      </w:rPr>
      <w:t xml:space="preserve"> do opisu przedmiotu zamówienia</w:t>
    </w:r>
  </w:p>
  <w:p w:rsidR="002A3B3B" w:rsidRDefault="002A3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B1E"/>
    <w:multiLevelType w:val="hybridMultilevel"/>
    <w:tmpl w:val="A1B075C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C3796"/>
    <w:multiLevelType w:val="hybridMultilevel"/>
    <w:tmpl w:val="272C1570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0A4E"/>
    <w:multiLevelType w:val="hybridMultilevel"/>
    <w:tmpl w:val="C3D8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6EA"/>
    <w:multiLevelType w:val="hybridMultilevel"/>
    <w:tmpl w:val="17BE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6DA"/>
    <w:multiLevelType w:val="hybridMultilevel"/>
    <w:tmpl w:val="D764AC1E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B7F"/>
    <w:multiLevelType w:val="hybridMultilevel"/>
    <w:tmpl w:val="CD70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27A"/>
    <w:multiLevelType w:val="hybridMultilevel"/>
    <w:tmpl w:val="267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368"/>
    <w:multiLevelType w:val="hybridMultilevel"/>
    <w:tmpl w:val="EEB405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79370AB"/>
    <w:multiLevelType w:val="hybridMultilevel"/>
    <w:tmpl w:val="5B2C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204B"/>
    <w:multiLevelType w:val="hybridMultilevel"/>
    <w:tmpl w:val="1242CC8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3D582103"/>
    <w:multiLevelType w:val="hybridMultilevel"/>
    <w:tmpl w:val="09C2B19C"/>
    <w:lvl w:ilvl="0" w:tplc="AF40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7449"/>
    <w:multiLevelType w:val="hybridMultilevel"/>
    <w:tmpl w:val="0386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E5FD6"/>
    <w:multiLevelType w:val="hybridMultilevel"/>
    <w:tmpl w:val="E1DC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AB2"/>
    <w:multiLevelType w:val="hybridMultilevel"/>
    <w:tmpl w:val="877AB974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48A8"/>
    <w:multiLevelType w:val="hybridMultilevel"/>
    <w:tmpl w:val="2DA44C16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811F7"/>
    <w:multiLevelType w:val="hybridMultilevel"/>
    <w:tmpl w:val="EA4C15F0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3549"/>
    <w:multiLevelType w:val="hybridMultilevel"/>
    <w:tmpl w:val="DCB0C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74B46"/>
    <w:multiLevelType w:val="hybridMultilevel"/>
    <w:tmpl w:val="BA64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337A6"/>
    <w:multiLevelType w:val="hybridMultilevel"/>
    <w:tmpl w:val="5DFC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14D"/>
    <w:multiLevelType w:val="hybridMultilevel"/>
    <w:tmpl w:val="7DD022BA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0AEB"/>
    <w:multiLevelType w:val="hybridMultilevel"/>
    <w:tmpl w:val="FCD2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4064"/>
    <w:multiLevelType w:val="hybridMultilevel"/>
    <w:tmpl w:val="175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17714"/>
    <w:multiLevelType w:val="hybridMultilevel"/>
    <w:tmpl w:val="B048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2B2"/>
    <w:multiLevelType w:val="hybridMultilevel"/>
    <w:tmpl w:val="175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D0C5E"/>
    <w:multiLevelType w:val="hybridMultilevel"/>
    <w:tmpl w:val="EE4C79A6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33A5A"/>
    <w:multiLevelType w:val="hybridMultilevel"/>
    <w:tmpl w:val="B07639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1A007F"/>
    <w:multiLevelType w:val="hybridMultilevel"/>
    <w:tmpl w:val="912A930E"/>
    <w:lvl w:ilvl="0" w:tplc="B08A28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18"/>
  </w:num>
  <w:num w:numId="9">
    <w:abstractNumId w:val="21"/>
  </w:num>
  <w:num w:numId="10">
    <w:abstractNumId w:val="12"/>
  </w:num>
  <w:num w:numId="11">
    <w:abstractNumId w:val="20"/>
  </w:num>
  <w:num w:numId="12">
    <w:abstractNumId w:val="6"/>
  </w:num>
  <w:num w:numId="13">
    <w:abstractNumId w:val="23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1"/>
  </w:num>
  <w:num w:numId="19">
    <w:abstractNumId w:val="4"/>
  </w:num>
  <w:num w:numId="20">
    <w:abstractNumId w:val="13"/>
  </w:num>
  <w:num w:numId="21">
    <w:abstractNumId w:val="15"/>
  </w:num>
  <w:num w:numId="22">
    <w:abstractNumId w:val="24"/>
  </w:num>
  <w:num w:numId="23">
    <w:abstractNumId w:val="19"/>
  </w:num>
  <w:num w:numId="24">
    <w:abstractNumId w:val="22"/>
  </w:num>
  <w:num w:numId="25">
    <w:abstractNumId w:val="26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F6"/>
    <w:rsid w:val="000423DF"/>
    <w:rsid w:val="00055D19"/>
    <w:rsid w:val="000661FD"/>
    <w:rsid w:val="00147F33"/>
    <w:rsid w:val="001A4414"/>
    <w:rsid w:val="001B071C"/>
    <w:rsid w:val="001B3EB4"/>
    <w:rsid w:val="001C1EA9"/>
    <w:rsid w:val="002A3B3B"/>
    <w:rsid w:val="002E1719"/>
    <w:rsid w:val="00370EFA"/>
    <w:rsid w:val="003C0CD0"/>
    <w:rsid w:val="00404FE9"/>
    <w:rsid w:val="004751D8"/>
    <w:rsid w:val="004A6455"/>
    <w:rsid w:val="00555968"/>
    <w:rsid w:val="006242B0"/>
    <w:rsid w:val="00625C01"/>
    <w:rsid w:val="006776BC"/>
    <w:rsid w:val="0068023B"/>
    <w:rsid w:val="00697568"/>
    <w:rsid w:val="006A78BC"/>
    <w:rsid w:val="00712A1A"/>
    <w:rsid w:val="00732ADB"/>
    <w:rsid w:val="007A28B5"/>
    <w:rsid w:val="007A48DC"/>
    <w:rsid w:val="007F53B1"/>
    <w:rsid w:val="00812051"/>
    <w:rsid w:val="00861AF4"/>
    <w:rsid w:val="008D08DF"/>
    <w:rsid w:val="008D59EA"/>
    <w:rsid w:val="008E1829"/>
    <w:rsid w:val="0094696C"/>
    <w:rsid w:val="009679F6"/>
    <w:rsid w:val="009A40A1"/>
    <w:rsid w:val="009A70B9"/>
    <w:rsid w:val="009B5C21"/>
    <w:rsid w:val="00A13323"/>
    <w:rsid w:val="00B04CE1"/>
    <w:rsid w:val="00B07A29"/>
    <w:rsid w:val="00B155CB"/>
    <w:rsid w:val="00BB23BA"/>
    <w:rsid w:val="00BB49A4"/>
    <w:rsid w:val="00BD2DB9"/>
    <w:rsid w:val="00C35C48"/>
    <w:rsid w:val="00C6429D"/>
    <w:rsid w:val="00CE15C4"/>
    <w:rsid w:val="00CF0D28"/>
    <w:rsid w:val="00D729A2"/>
    <w:rsid w:val="00E37A3E"/>
    <w:rsid w:val="00E457B2"/>
    <w:rsid w:val="00F007AB"/>
    <w:rsid w:val="00F31512"/>
    <w:rsid w:val="00F4387E"/>
    <w:rsid w:val="00F629B1"/>
    <w:rsid w:val="00F65CB6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597C2"/>
  <w15:chartTrackingRefBased/>
  <w15:docId w15:val="{8C7E1A47-3536-420B-8F84-9CD7DC5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679F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9679F6"/>
  </w:style>
  <w:style w:type="character" w:styleId="Hipercze">
    <w:name w:val="Hyperlink"/>
    <w:basedOn w:val="Domylnaczcionkaakapitu"/>
    <w:uiPriority w:val="99"/>
    <w:unhideWhenUsed/>
    <w:rsid w:val="007F5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B3B"/>
  </w:style>
  <w:style w:type="paragraph" w:styleId="Stopka">
    <w:name w:val="footer"/>
    <w:basedOn w:val="Normalny"/>
    <w:link w:val="StopkaZnak"/>
    <w:uiPriority w:val="99"/>
    <w:unhideWhenUsed/>
    <w:rsid w:val="002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program-nauczania-historii-dla-szkoly-podstawowej-zakres-podstawowy/DD5TQq7j0" TargetMode="External"/><Relationship Id="rId13" Type="http://schemas.openxmlformats.org/officeDocument/2006/relationships/hyperlink" Target="https://zpe.gov.pl/scenariusze-zajec?stage=szkola-ponadpodstawowa&amp;filtr_Typ_materialu=Programy_nauczania_z_konspektami&amp;subject=wiedza-o-spoleczenstw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pe.gov.pl/a/program-nauczania-wiedzy-o-spoleczenstwie-dla-szkoly-ponadpodstawowej/DlI6vMWm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pe.gov.pl/a/wos-iii-etap-edukacyjny-lo/tech---poziom-podstawowy-i-rozszerzony---narzedzia-do-pomiaru-dydaktycznego-i-do-ewaluacji-kompetencji-kluczowych/D19J3oPU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pe.gov.pl/a/historia-iii-etap-edukacyjny-lo/tech---poziom-podstawowy-i-rozszerzony---narzedzia-do-pomiaru-dydaktycznego-i-do-ewaluacji-kompetencji-kluczowych/D14SZgXJ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pe.gov.pl/a/wos-iii-etap-edukacyjny-lo/tech---poziom-podstawowy-i-rozszerzony---interdyscyplinarne-projekty-edukacyjne/DpZ8Y0Oak" TargetMode="External"/><Relationship Id="rId10" Type="http://schemas.openxmlformats.org/officeDocument/2006/relationships/hyperlink" Target="https://zpe.gov.pl/a/historia-iii-etap-edukacyjny-lo/tech---poziom-podstawowy-i-rozszerzony---interdyscyplinarne-projekty-edukacyjne/DXYAr3GR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pe.gov.pl/a/historia-iii-etap-edukacyjny-lo/tech---poziom-podstawowy-i-rozszerzony---poradniki-metodyczne-ze-scenariuszami-zajec/lekcji/DHX3DXD0T" TargetMode="External"/><Relationship Id="rId14" Type="http://schemas.openxmlformats.org/officeDocument/2006/relationships/hyperlink" Target="https://zpe.gov.pl/a/wos-iii-etap-edukacyjny-lo/tech---poziom-podstawowy-i-rozszerzony---poradniki-metodyczne-ze-scenariuszami-zajec/lekcji/Dd22Oby2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2082-7EE0-462B-99C0-5B8D79A2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Elżbieta</dc:creator>
  <cp:keywords/>
  <dc:description/>
  <cp:lastModifiedBy>Witkowska Elżbieta</cp:lastModifiedBy>
  <cp:revision>3</cp:revision>
  <dcterms:created xsi:type="dcterms:W3CDTF">2023-08-25T08:24:00Z</dcterms:created>
  <dcterms:modified xsi:type="dcterms:W3CDTF">2023-08-25T10:06:00Z</dcterms:modified>
</cp:coreProperties>
</file>