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6CC9" w14:textId="77777777" w:rsidR="008C0B25" w:rsidRDefault="008C0B25">
      <w:pPr>
        <w:ind w:left="5812" w:hanging="5812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12423E87" w14:textId="77777777" w:rsidR="008C0B25" w:rsidRDefault="00000000">
      <w:pPr>
        <w:ind w:left="5812" w:hanging="5812"/>
        <w:jc w:val="both"/>
        <w:rPr>
          <w:i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Znak </w:t>
      </w:r>
      <w:proofErr w:type="gramStart"/>
      <w:r>
        <w:rPr>
          <w:rFonts w:ascii="Arial" w:eastAsia="Arial" w:hAnsi="Arial" w:cs="Arial"/>
          <w:sz w:val="20"/>
          <w:szCs w:val="20"/>
        </w:rPr>
        <w:t>sprawy:…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b/>
          <w:sz w:val="24"/>
          <w:szCs w:val="24"/>
        </w:rPr>
        <w:t>Warsza</w:t>
      </w:r>
      <w:r>
        <w:rPr>
          <w:b/>
          <w:sz w:val="24"/>
          <w:szCs w:val="24"/>
          <w:highlight w:val="white"/>
        </w:rPr>
        <w:t>wa, 11.08.2</w:t>
      </w:r>
      <w:r>
        <w:rPr>
          <w:b/>
          <w:sz w:val="24"/>
          <w:szCs w:val="24"/>
        </w:rPr>
        <w:t>023 r.</w:t>
      </w:r>
    </w:p>
    <w:p w14:paraId="12657CEA" w14:textId="77777777" w:rsidR="008C0B25" w:rsidRDefault="008C0B25">
      <w:pPr>
        <w:spacing w:after="0"/>
        <w:jc w:val="center"/>
        <w:rPr>
          <w:b/>
          <w:sz w:val="26"/>
          <w:szCs w:val="26"/>
        </w:rPr>
      </w:pPr>
    </w:p>
    <w:p w14:paraId="5A75D581" w14:textId="77777777" w:rsidR="008C0B25" w:rsidRDefault="008C0B25">
      <w:pPr>
        <w:spacing w:after="0"/>
        <w:jc w:val="center"/>
        <w:rPr>
          <w:b/>
          <w:sz w:val="26"/>
          <w:szCs w:val="26"/>
        </w:rPr>
      </w:pPr>
    </w:p>
    <w:p w14:paraId="758C8E0D" w14:textId="77777777" w:rsidR="008C0B25" w:rsidRDefault="0000000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Zapytanie w sprawie ustalenia wartości zamówienia</w:t>
      </w:r>
    </w:p>
    <w:p w14:paraId="2C3280E9" w14:textId="77777777" w:rsidR="008C0B25" w:rsidRDefault="008C0B25">
      <w:pPr>
        <w:spacing w:after="0"/>
        <w:jc w:val="both"/>
        <w:rPr>
          <w:b/>
          <w:sz w:val="24"/>
          <w:szCs w:val="24"/>
        </w:rPr>
      </w:pPr>
    </w:p>
    <w:p w14:paraId="28882B9C" w14:textId="77777777" w:rsidR="008C0B25" w:rsidRDefault="008C0B25">
      <w:pPr>
        <w:spacing w:after="0"/>
        <w:jc w:val="both"/>
        <w:rPr>
          <w:b/>
          <w:sz w:val="24"/>
          <w:szCs w:val="24"/>
        </w:rPr>
      </w:pPr>
    </w:p>
    <w:p w14:paraId="0AFDC5A9" w14:textId="77777777" w:rsidR="008C0B25" w:rsidRDefault="00000000">
      <w:pPr>
        <w:numPr>
          <w:ilvl w:val="0"/>
          <w:numId w:val="2"/>
        </w:numPr>
        <w:spacing w:after="0"/>
        <w:ind w:left="284" w:hanging="14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Zamawiający:</w:t>
      </w:r>
    </w:p>
    <w:p w14:paraId="44948A88" w14:textId="77777777" w:rsidR="008C0B25" w:rsidRDefault="0000000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Ośrodek Rozwoju Edukacji w Warszawie</w:t>
      </w:r>
    </w:p>
    <w:p w14:paraId="11936EB5" w14:textId="77777777" w:rsidR="008C0B25" w:rsidRDefault="0000000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Aleje Ujazdowskie 28</w:t>
      </w:r>
    </w:p>
    <w:p w14:paraId="600ACD6D" w14:textId="77777777" w:rsidR="008C0B25" w:rsidRDefault="0000000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00-478 Warszawa</w:t>
      </w:r>
    </w:p>
    <w:p w14:paraId="1977A6DE" w14:textId="77777777" w:rsidR="008C0B25" w:rsidRDefault="008C0B25">
      <w:pPr>
        <w:spacing w:after="0"/>
        <w:jc w:val="both"/>
        <w:rPr>
          <w:b/>
          <w:sz w:val="24"/>
          <w:szCs w:val="24"/>
        </w:rPr>
      </w:pPr>
    </w:p>
    <w:p w14:paraId="1E494514" w14:textId="77777777" w:rsidR="008C0B25" w:rsidRDefault="008C0B25">
      <w:pPr>
        <w:spacing w:after="0"/>
        <w:jc w:val="both"/>
        <w:rPr>
          <w:b/>
          <w:sz w:val="24"/>
          <w:szCs w:val="24"/>
        </w:rPr>
      </w:pPr>
    </w:p>
    <w:p w14:paraId="7BEBCD1B" w14:textId="77777777" w:rsidR="008C0B25" w:rsidRDefault="00000000">
      <w:pPr>
        <w:numPr>
          <w:ilvl w:val="0"/>
          <w:numId w:val="2"/>
        </w:numPr>
        <w:spacing w:after="0"/>
        <w:ind w:left="284" w:hanging="142"/>
        <w:jc w:val="both"/>
        <w:rPr>
          <w:rFonts w:ascii="Calibri" w:eastAsia="Calibri" w:hAnsi="Calibri" w:cs="Calibri"/>
          <w:color w:val="000000"/>
        </w:rPr>
      </w:pPr>
      <w:r>
        <w:rPr>
          <w:b/>
          <w:sz w:val="24"/>
          <w:szCs w:val="24"/>
        </w:rPr>
        <w:t>Szczegółowy opis przedmiotu zamówienia</w:t>
      </w:r>
      <w:r>
        <w:rPr>
          <w:sz w:val="24"/>
          <w:szCs w:val="24"/>
        </w:rPr>
        <w:t>, który stanowi przedmiot rozeznania:</w:t>
      </w:r>
    </w:p>
    <w:p w14:paraId="20287188" w14:textId="77777777" w:rsidR="008C0B25" w:rsidRDefault="008C0B2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4A983776" w14:textId="77777777" w:rsidR="008C0B2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Opis </w:t>
      </w:r>
      <w:r>
        <w:rPr>
          <w:b/>
          <w:sz w:val="24"/>
          <w:szCs w:val="24"/>
        </w:rPr>
        <w:t>przedmiotu zamówienia</w:t>
      </w:r>
    </w:p>
    <w:p w14:paraId="4C948787" w14:textId="77777777" w:rsidR="008C0B25" w:rsidRDefault="00000000">
      <w:pPr>
        <w:spacing w:line="271" w:lineRule="auto"/>
        <w:ind w:hanging="2"/>
        <w:jc w:val="both"/>
        <w:rPr>
          <w:sz w:val="24"/>
          <w:szCs w:val="24"/>
        </w:rPr>
      </w:pPr>
      <w:bookmarkStart w:id="1" w:name="_heading=h.1fob9te" w:colFirst="0" w:colLast="0"/>
      <w:bookmarkEnd w:id="1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>Przedmiot zamówienia obejmuje dostawę 350 - nowych pakietów zestawów turniejowych w tym ośmiu modeli lub pakietu elementów umożliwiających ich skonstruowanie np. poprzez druk 3D, wraz z wszystkimi kosztami jakie poniesie Wykonawca z tytułu należytej realizacji przedmiotu zamówienia, a w szczególności z kosztami: załadunku, dostarczenia, rozładunku, gwarancji jakości na dostarczony towar, zakup niezbędnych komponentów do realizacji zamówienia w tym: klej służący do łączenia poszczególnych elementów modelu, osobne opakowania do każdego modelu. Dostawa zestawów do siedziby Zamawiającego odbędzie się zgodnie z wytycznymi Zamawiającego.</w:t>
      </w:r>
    </w:p>
    <w:p w14:paraId="792021D4" w14:textId="77777777" w:rsidR="008C0B25" w:rsidRDefault="00000000">
      <w:pPr>
        <w:spacing w:line="271" w:lineRule="auto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Zestawy lub modele zostaną wykorzystane przez Zamawiającego do zorganizowania turniejów </w:t>
      </w:r>
      <w:proofErr w:type="spellStart"/>
      <w:r>
        <w:rPr>
          <w:sz w:val="24"/>
          <w:szCs w:val="24"/>
        </w:rPr>
        <w:t>robotycznych</w:t>
      </w:r>
      <w:proofErr w:type="spellEnd"/>
      <w:r>
        <w:rPr>
          <w:sz w:val="24"/>
          <w:szCs w:val="24"/>
        </w:rPr>
        <w:t xml:space="preserve"> organizowanych na terenie całego kraju pn. Liga Robotów, którego opis jest dostępny na stronie</w:t>
      </w:r>
      <w:hyperlink r:id="rId8">
        <w:r>
          <w:rPr>
            <w:color w:val="0000FF"/>
            <w:sz w:val="24"/>
            <w:szCs w:val="24"/>
            <w:u w:val="single"/>
          </w:rPr>
          <w:t xml:space="preserve"> https://www.gov.pl/web/ligarobotow/o-projekcie</w:t>
        </w:r>
      </w:hyperlink>
      <w:r>
        <w:rPr>
          <w:sz w:val="24"/>
          <w:szCs w:val="24"/>
        </w:rPr>
        <w:t xml:space="preserve"> (data dostępu 28.06.2023 r., godz. 23:05).</w:t>
      </w:r>
    </w:p>
    <w:p w14:paraId="60BEAF69" w14:textId="77777777" w:rsidR="008C0B25" w:rsidRDefault="00000000">
      <w:pPr>
        <w:spacing w:line="271" w:lineRule="auto"/>
        <w:ind w:hanging="2"/>
        <w:jc w:val="both"/>
        <w:rPr>
          <w:b/>
          <w:i/>
          <w:color w:val="222222"/>
          <w:sz w:val="24"/>
          <w:szCs w:val="24"/>
        </w:rPr>
      </w:pPr>
      <w:r>
        <w:rPr>
          <w:sz w:val="24"/>
          <w:szCs w:val="24"/>
        </w:rPr>
        <w:t xml:space="preserve">Materiały użyte do produkcji modeli powinny spełniać podstawowe wymagania PPOŻ oraz posiadać certyfikaty dopuszczające je (modele) do użytku dla dzieci od 9 roku życia. Każdy pakiet powinien być pakowany w osobne np. kartonowe lub plastikowe pudełko, umożliwiające szybki i bezpieczny transport. W pakiecie powinny znajdować się również materiały umożliwiające szybki montaż i demontaż wszystkich modeli np. na stole, podłodze lub innej powierzchni płaskiej. Przykładem takiego materiału mogą być rzepy dual lock z możliwością ich przyklejenia o parametrach: szerokość 15 mm (+/- 1 mm), wysokość po złączeniu 5 mm (+/- 1 mm) oraz długość 1m, w jednolitej części lub pocięty na równe odcinki po 15 mm (+/- 1 mm) każdy. Wszystkie modele powinny być wykonane zgodnie z </w:t>
      </w:r>
      <w:proofErr w:type="gramStart"/>
      <w:r>
        <w:rPr>
          <w:sz w:val="24"/>
          <w:szCs w:val="24"/>
        </w:rPr>
        <w:t>plikami .</w:t>
      </w:r>
      <w:proofErr w:type="spellStart"/>
      <w:r>
        <w:rPr>
          <w:sz w:val="24"/>
          <w:szCs w:val="24"/>
        </w:rPr>
        <w:t>stl</w:t>
      </w:r>
      <w:proofErr w:type="spellEnd"/>
      <w:proofErr w:type="gramEnd"/>
      <w:r>
        <w:rPr>
          <w:sz w:val="24"/>
          <w:szCs w:val="24"/>
        </w:rPr>
        <w:t xml:space="preserve"> oraz dodatkowymi opisami stanowiącymi załączniku do niniejszego OPZ. </w:t>
      </w:r>
    </w:p>
    <w:p w14:paraId="0E5C307B" w14:textId="77777777" w:rsidR="008C0B25" w:rsidRDefault="008C0B25">
      <w:pPr>
        <w:spacing w:line="271" w:lineRule="auto"/>
        <w:ind w:hanging="2"/>
        <w:jc w:val="both"/>
        <w:rPr>
          <w:sz w:val="24"/>
          <w:szCs w:val="24"/>
        </w:rPr>
      </w:pPr>
    </w:p>
    <w:p w14:paraId="01BC904A" w14:textId="77777777" w:rsidR="008C0B25" w:rsidRDefault="008C0B25">
      <w:pPr>
        <w:tabs>
          <w:tab w:val="left" w:pos="720"/>
        </w:tabs>
        <w:spacing w:after="0" w:line="271" w:lineRule="auto"/>
        <w:ind w:left="720"/>
        <w:jc w:val="both"/>
        <w:rPr>
          <w:sz w:val="24"/>
          <w:szCs w:val="24"/>
        </w:rPr>
      </w:pPr>
    </w:p>
    <w:p w14:paraId="39F823CD" w14:textId="77777777" w:rsidR="008C0B2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Ilość zestawów: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  <w:u w:val="single"/>
        </w:rPr>
        <w:t xml:space="preserve">350 sztuk pakowanych osobno. </w:t>
      </w:r>
    </w:p>
    <w:p w14:paraId="7F823CCC" w14:textId="77777777" w:rsidR="008C0B25" w:rsidRDefault="008C0B2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42636056" w14:textId="77777777" w:rsidR="008C0B2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b/>
          <w:color w:val="000000"/>
          <w:sz w:val="24"/>
          <w:szCs w:val="24"/>
        </w:rPr>
        <w:t>Termin realizacji dostawy: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b/>
          <w:sz w:val="24"/>
          <w:szCs w:val="24"/>
        </w:rPr>
        <w:t>4 września 2023 roku</w:t>
      </w:r>
    </w:p>
    <w:p w14:paraId="79739164" w14:textId="77777777" w:rsidR="008C0B25" w:rsidRDefault="008C0B25">
      <w:pPr>
        <w:tabs>
          <w:tab w:val="left" w:pos="709"/>
          <w:tab w:val="left" w:pos="2268"/>
        </w:tabs>
        <w:spacing w:after="0"/>
        <w:jc w:val="both"/>
        <w:rPr>
          <w:sz w:val="24"/>
          <w:szCs w:val="24"/>
        </w:rPr>
      </w:pPr>
    </w:p>
    <w:p w14:paraId="619D9479" w14:textId="77777777" w:rsidR="008C0B25" w:rsidRDefault="008C0B25">
      <w:pPr>
        <w:tabs>
          <w:tab w:val="left" w:pos="709"/>
          <w:tab w:val="left" w:pos="2268"/>
        </w:tabs>
        <w:spacing w:after="0"/>
        <w:jc w:val="both"/>
        <w:rPr>
          <w:sz w:val="24"/>
          <w:szCs w:val="24"/>
        </w:rPr>
      </w:pPr>
    </w:p>
    <w:p w14:paraId="7555DC91" w14:textId="77777777" w:rsidR="008C0B25" w:rsidRDefault="008C0B25">
      <w:pPr>
        <w:tabs>
          <w:tab w:val="left" w:pos="709"/>
          <w:tab w:val="left" w:pos="2268"/>
        </w:tabs>
        <w:spacing w:after="0"/>
        <w:jc w:val="both"/>
        <w:rPr>
          <w:sz w:val="24"/>
          <w:szCs w:val="24"/>
        </w:rPr>
      </w:pPr>
    </w:p>
    <w:p w14:paraId="79FB951E" w14:textId="77777777" w:rsidR="008C0B25" w:rsidRDefault="008C0B25">
      <w:pPr>
        <w:tabs>
          <w:tab w:val="left" w:pos="709"/>
          <w:tab w:val="left" w:pos="2268"/>
        </w:tabs>
        <w:spacing w:after="0"/>
        <w:jc w:val="both"/>
        <w:rPr>
          <w:sz w:val="24"/>
          <w:szCs w:val="24"/>
        </w:rPr>
      </w:pPr>
    </w:p>
    <w:p w14:paraId="43949636" w14:textId="77777777" w:rsidR="008C0B25" w:rsidRDefault="008C0B25">
      <w:pPr>
        <w:tabs>
          <w:tab w:val="left" w:pos="709"/>
          <w:tab w:val="left" w:pos="2268"/>
        </w:tabs>
        <w:spacing w:after="0"/>
        <w:jc w:val="both"/>
        <w:rPr>
          <w:sz w:val="24"/>
          <w:szCs w:val="24"/>
        </w:rPr>
      </w:pPr>
    </w:p>
    <w:p w14:paraId="36536844" w14:textId="77777777" w:rsidR="008C0B25" w:rsidRDefault="008C0B25">
      <w:pPr>
        <w:tabs>
          <w:tab w:val="left" w:pos="709"/>
          <w:tab w:val="left" w:pos="2268"/>
        </w:tabs>
        <w:spacing w:after="0"/>
        <w:jc w:val="both"/>
        <w:rPr>
          <w:sz w:val="24"/>
          <w:szCs w:val="24"/>
        </w:rPr>
      </w:pPr>
    </w:p>
    <w:p w14:paraId="38D3B997" w14:textId="77777777" w:rsidR="008C0B25" w:rsidRDefault="00000000">
      <w:pPr>
        <w:tabs>
          <w:tab w:val="left" w:pos="709"/>
          <w:tab w:val="left" w:pos="2268"/>
        </w:tabs>
        <w:spacing w:after="0"/>
        <w:jc w:val="both"/>
        <w:rPr>
          <w:i/>
          <w:color w:val="000000"/>
          <w:u w:val="single"/>
        </w:rPr>
      </w:pPr>
      <w:r>
        <w:rPr>
          <w:sz w:val="24"/>
          <w:szCs w:val="24"/>
          <w:u w:val="single"/>
        </w:rPr>
        <w:t xml:space="preserve">Klauzula informacyjna </w:t>
      </w:r>
      <w:r>
        <w:rPr>
          <w:sz w:val="24"/>
          <w:szCs w:val="24"/>
          <w:u w:val="single"/>
        </w:rPr>
        <w:br/>
      </w:r>
    </w:p>
    <w:p w14:paraId="2D83BB3C" w14:textId="77777777" w:rsidR="008C0B25" w:rsidRDefault="00000000">
      <w:pPr>
        <w:shd w:val="clear" w:color="auto" w:fill="FFFFFF"/>
        <w:spacing w:after="240"/>
        <w:rPr>
          <w:color w:val="000000"/>
        </w:rPr>
      </w:pPr>
      <w:r>
        <w:rPr>
          <w:color w:val="00000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1B2BD6C" w14:textId="77777777" w:rsidR="008C0B25" w:rsidRDefault="00000000">
      <w:pPr>
        <w:numPr>
          <w:ilvl w:val="0"/>
          <w:numId w:val="3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 xml:space="preserve">Administratorem Pani/Pana danych osobowych jest Ośrodek Rozwoju Edukacji z siedzibą </w:t>
      </w:r>
      <w:r>
        <w:rPr>
          <w:color w:val="000000"/>
        </w:rPr>
        <w:br/>
        <w:t xml:space="preserve">w Warszawie (00-478), Aleje Ujazdowskie 28, e-mail: sekretariat@ore.edu.pl, </w:t>
      </w:r>
      <w:r>
        <w:rPr>
          <w:color w:val="000000"/>
        </w:rPr>
        <w:br/>
        <w:t>tel. 22 345 37 00;</w:t>
      </w:r>
    </w:p>
    <w:p w14:paraId="31199CCC" w14:textId="77777777" w:rsidR="008C0B25" w:rsidRDefault="00000000">
      <w:pPr>
        <w:numPr>
          <w:ilvl w:val="0"/>
          <w:numId w:val="3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>W sprawach dotyczących przetwarzania danych osobowych może się Pani/Pan skontaktować z Inspektorem Ochrony Danych poprzez e-mail: iod@ore.edu.pl;</w:t>
      </w:r>
    </w:p>
    <w:p w14:paraId="3EA0F94E" w14:textId="77777777" w:rsidR="008C0B25" w:rsidRDefault="00000000">
      <w:pPr>
        <w:numPr>
          <w:ilvl w:val="0"/>
          <w:numId w:val="3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przetwarzane będą w celu związanym z postępowaniem o udzielenie zamówienia publicznego zgodnie z obowiązującymi przepisami prawa;</w:t>
      </w:r>
    </w:p>
    <w:p w14:paraId="4088EBD8" w14:textId="77777777" w:rsidR="008C0B25" w:rsidRDefault="00000000">
      <w:pPr>
        <w:numPr>
          <w:ilvl w:val="0"/>
          <w:numId w:val="3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 xml:space="preserve">Odbiorcami Pani/Pana danych osobowych mogą być osoby lub podmioty, którym udostępniona zostanie dokumentacja postępowania w oparciu o przepisy Prawa Zamówień Publicznych lub </w:t>
      </w:r>
      <w:proofErr w:type="gramStart"/>
      <w:r>
        <w:rPr>
          <w:color w:val="000000"/>
        </w:rPr>
        <w:t>przepisy  o</w:t>
      </w:r>
      <w:proofErr w:type="gramEnd"/>
      <w:r>
        <w:rPr>
          <w:color w:val="000000"/>
        </w:rPr>
        <w:t xml:space="preserve"> dostępie do informacji publicznej, podmioty upoważnione na podstawie przepisów prawa, a także podmioty świadczące usługi na rzecz administratora na podstawie zawartych z nim umów;</w:t>
      </w:r>
    </w:p>
    <w:p w14:paraId="5FCC9462" w14:textId="77777777" w:rsidR="008C0B25" w:rsidRDefault="00000000">
      <w:pPr>
        <w:numPr>
          <w:ilvl w:val="0"/>
          <w:numId w:val="3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4665686A" w14:textId="77777777" w:rsidR="008C0B25" w:rsidRDefault="00000000">
      <w:pPr>
        <w:numPr>
          <w:ilvl w:val="0"/>
          <w:numId w:val="3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 xml:space="preserve">Podanie danych osobowych Pani/Pana dotyczących jest </w:t>
      </w:r>
      <w:proofErr w:type="gramStart"/>
      <w:r>
        <w:rPr>
          <w:color w:val="000000"/>
        </w:rPr>
        <w:t>dobrowolne</w:t>
      </w:r>
      <w:proofErr w:type="gramEnd"/>
      <w:r>
        <w:rPr>
          <w:color w:val="000000"/>
        </w:rPr>
        <w:t xml:space="preserve"> ale niezbędne w celu wzięcia udziału w postępowaniu o udzielenie zamówienia publicznego;</w:t>
      </w:r>
    </w:p>
    <w:p w14:paraId="3B638B2A" w14:textId="77777777" w:rsidR="008C0B25" w:rsidRDefault="00000000">
      <w:pPr>
        <w:numPr>
          <w:ilvl w:val="0"/>
          <w:numId w:val="3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>Pani/Pana dane osobowe nie będą podlegały zautomatyzowanemu podejmowaniu decyzji w tym również profilowaniu;</w:t>
      </w:r>
    </w:p>
    <w:p w14:paraId="74DEB03B" w14:textId="77777777" w:rsidR="008C0B25" w:rsidRDefault="00000000">
      <w:pPr>
        <w:numPr>
          <w:ilvl w:val="0"/>
          <w:numId w:val="3"/>
        </w:numPr>
        <w:tabs>
          <w:tab w:val="left" w:pos="142"/>
          <w:tab w:val="left" w:pos="2268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Dane osobowe nie będą przekazywane do państwa trzeciego ani organizacji międzynarodowej;</w:t>
      </w:r>
    </w:p>
    <w:p w14:paraId="1E1BCFCE" w14:textId="77777777" w:rsidR="008C0B25" w:rsidRDefault="00000000">
      <w:pPr>
        <w:numPr>
          <w:ilvl w:val="0"/>
          <w:numId w:val="3"/>
        </w:numPr>
        <w:tabs>
          <w:tab w:val="left" w:pos="709"/>
          <w:tab w:val="left" w:pos="2268"/>
        </w:tabs>
        <w:spacing w:after="120"/>
        <w:ind w:left="426" w:hanging="426"/>
        <w:jc w:val="both"/>
        <w:rPr>
          <w:color w:val="000000"/>
        </w:rPr>
      </w:pPr>
      <w:r>
        <w:rPr>
          <w:color w:val="000000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2BFFDBCB" w14:textId="77777777" w:rsidR="008C0B25" w:rsidRDefault="008C0B25">
      <w:pPr>
        <w:tabs>
          <w:tab w:val="left" w:pos="709"/>
          <w:tab w:val="left" w:pos="2268"/>
        </w:tabs>
        <w:spacing w:after="120"/>
        <w:ind w:left="720"/>
        <w:jc w:val="both"/>
        <w:rPr>
          <w:sz w:val="24"/>
          <w:szCs w:val="24"/>
        </w:rPr>
      </w:pPr>
    </w:p>
    <w:p w14:paraId="119FB8F1" w14:textId="77777777" w:rsidR="008C0B25" w:rsidRDefault="00000000">
      <w:pPr>
        <w:numPr>
          <w:ilvl w:val="0"/>
          <w:numId w:val="4"/>
        </w:numPr>
        <w:spacing w:after="0"/>
      </w:pPr>
      <w:r>
        <w:rPr>
          <w:color w:val="000000"/>
        </w:rPr>
        <w:t>Dane kontaktowe:</w:t>
      </w:r>
    </w:p>
    <w:p w14:paraId="37869FE3" w14:textId="77777777" w:rsidR="008C0B25" w:rsidRDefault="00000000">
      <w:pPr>
        <w:spacing w:after="0"/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Wyceny proszę przesyłać na adres e- mail wskazany poniżej:</w:t>
      </w:r>
    </w:p>
    <w:p w14:paraId="5C7AD16A" w14:textId="77777777" w:rsidR="00111935" w:rsidRPr="002E50B5" w:rsidRDefault="00111935" w:rsidP="00111935">
      <w:pPr>
        <w:spacing w:after="0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t>Sekretariat ORE; e-mail: sekretariat@ore.edu.pl do dnia 22.08.2023 r. do godziny 23.59.</w:t>
      </w:r>
    </w:p>
    <w:p w14:paraId="0B03F7B6" w14:textId="77777777" w:rsidR="008C0B25" w:rsidRPr="00111935" w:rsidRDefault="008C0B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242C800" w14:textId="77777777" w:rsidR="008C0B25" w:rsidRDefault="00000000">
      <w:pPr>
        <w:numPr>
          <w:ilvl w:val="0"/>
          <w:numId w:val="4"/>
        </w:numPr>
        <w:rPr>
          <w:rFonts w:ascii="Calibri" w:eastAsia="Calibri" w:hAnsi="Calibri" w:cs="Calibri"/>
          <w:color w:val="000000"/>
        </w:rPr>
      </w:pPr>
      <w:r>
        <w:rPr>
          <w:b/>
          <w:sz w:val="24"/>
          <w:szCs w:val="24"/>
        </w:rPr>
        <w:t>Załącznik:</w:t>
      </w:r>
    </w:p>
    <w:p w14:paraId="46FF7B65" w14:textId="77777777" w:rsidR="008C0B2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Załącznik nr 1 - Formularz wyceny;</w:t>
      </w:r>
    </w:p>
    <w:p w14:paraId="522DB1E6" w14:textId="77777777" w:rsidR="008C0B2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Parametry techniczne dot. modeli;</w:t>
      </w:r>
    </w:p>
    <w:p w14:paraId="3E0EA716" w14:textId="77777777" w:rsidR="008C0B2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Pliki STL do modeli;</w:t>
      </w:r>
    </w:p>
    <w:p w14:paraId="532CCB5C" w14:textId="77777777" w:rsidR="008C0B25" w:rsidRDefault="008C0B25"/>
    <w:p w14:paraId="7882767D" w14:textId="77777777" w:rsidR="008C0B25" w:rsidRDefault="008C0B25">
      <w:pPr>
        <w:spacing w:after="0"/>
        <w:jc w:val="both"/>
        <w:rPr>
          <w:i/>
          <w:sz w:val="24"/>
          <w:szCs w:val="24"/>
        </w:rPr>
      </w:pPr>
    </w:p>
    <w:p w14:paraId="40089318" w14:textId="77777777" w:rsidR="008C0B25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Sporządził: …………………………………………………………….</w:t>
      </w:r>
    </w:p>
    <w:p w14:paraId="23FFD8F6" w14:textId="77777777" w:rsidR="008C0B25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(data, </w:t>
      </w:r>
      <w:r>
        <w:rPr>
          <w:i/>
          <w:sz w:val="24"/>
          <w:szCs w:val="24"/>
        </w:rPr>
        <w:t>podpis, pieczątka)</w:t>
      </w:r>
    </w:p>
    <w:p w14:paraId="293315A8" w14:textId="77777777" w:rsidR="008C0B25" w:rsidRDefault="008C0B25">
      <w:pPr>
        <w:spacing w:after="0"/>
        <w:jc w:val="both"/>
        <w:rPr>
          <w:sz w:val="24"/>
          <w:szCs w:val="24"/>
        </w:rPr>
      </w:pPr>
    </w:p>
    <w:p w14:paraId="27D2A207" w14:textId="77777777" w:rsidR="008C0B25" w:rsidRDefault="008C0B25">
      <w:pPr>
        <w:spacing w:after="0"/>
        <w:jc w:val="both"/>
        <w:rPr>
          <w:sz w:val="24"/>
          <w:szCs w:val="24"/>
        </w:rPr>
      </w:pPr>
    </w:p>
    <w:p w14:paraId="569EB1C5" w14:textId="77777777" w:rsidR="008C0B25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Sprawdził: ……………………………………………………………</w:t>
      </w:r>
    </w:p>
    <w:p w14:paraId="2116BA7F" w14:textId="77777777" w:rsidR="008C0B25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(kierownik komórki organizacyjnej/data, </w:t>
      </w:r>
      <w:r>
        <w:rPr>
          <w:i/>
          <w:sz w:val="24"/>
          <w:szCs w:val="24"/>
        </w:rPr>
        <w:t>podpis, pieczątka)</w:t>
      </w:r>
    </w:p>
    <w:p w14:paraId="7FFD4B23" w14:textId="77777777" w:rsidR="008C0B25" w:rsidRDefault="008C0B25">
      <w:pPr>
        <w:spacing w:after="0"/>
        <w:jc w:val="both"/>
        <w:rPr>
          <w:sz w:val="24"/>
          <w:szCs w:val="24"/>
        </w:rPr>
      </w:pPr>
    </w:p>
    <w:p w14:paraId="333875FA" w14:textId="77777777" w:rsidR="008C0B25" w:rsidRDefault="008C0B25">
      <w:pPr>
        <w:spacing w:after="0"/>
        <w:jc w:val="both"/>
        <w:rPr>
          <w:sz w:val="24"/>
          <w:szCs w:val="24"/>
        </w:rPr>
      </w:pPr>
    </w:p>
    <w:p w14:paraId="1812BFD4" w14:textId="77777777" w:rsidR="008C0B25" w:rsidRDefault="000000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Warszawa, ………………….  r.          </w:t>
      </w:r>
    </w:p>
    <w:p w14:paraId="2255F0D9" w14:textId="77777777" w:rsidR="008C0B25" w:rsidRDefault="008C0B25">
      <w:pPr>
        <w:spacing w:after="0" w:line="240" w:lineRule="auto"/>
        <w:ind w:left="3686" w:firstLine="708"/>
        <w:jc w:val="both"/>
        <w:rPr>
          <w:sz w:val="24"/>
          <w:szCs w:val="24"/>
        </w:rPr>
      </w:pPr>
    </w:p>
    <w:p w14:paraId="56057D96" w14:textId="77777777" w:rsidR="008C0B25" w:rsidRDefault="008C0B25">
      <w:pPr>
        <w:spacing w:after="0" w:line="240" w:lineRule="auto"/>
        <w:jc w:val="both"/>
        <w:rPr>
          <w:sz w:val="24"/>
          <w:szCs w:val="24"/>
        </w:rPr>
      </w:pPr>
    </w:p>
    <w:p w14:paraId="2BAFCBA5" w14:textId="77777777" w:rsidR="008C0B25" w:rsidRDefault="00000000">
      <w:pPr>
        <w:spacing w:after="0" w:line="240" w:lineRule="auto"/>
        <w:ind w:left="3686" w:firstLine="708"/>
        <w:jc w:val="both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..…………………………………………………………………</w:t>
      </w:r>
    </w:p>
    <w:p w14:paraId="12243EDA" w14:textId="77777777" w:rsidR="008C0B25" w:rsidRDefault="00000000">
      <w:pPr>
        <w:spacing w:after="0" w:line="240" w:lineRule="auto"/>
        <w:ind w:left="3544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Zatwierdzenie Kierownika Zamawiającego </w:t>
      </w:r>
    </w:p>
    <w:p w14:paraId="138BF6BB" w14:textId="77777777" w:rsidR="008C0B25" w:rsidRDefault="00000000">
      <w:pPr>
        <w:spacing w:after="0" w:line="240" w:lineRule="auto"/>
        <w:ind w:left="2836"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lub osoby upoważnionej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podpis, pieczątka)</w:t>
      </w:r>
    </w:p>
    <w:p w14:paraId="7B852CFC" w14:textId="77777777" w:rsidR="008C0B25" w:rsidRDefault="008C0B25">
      <w:pPr>
        <w:tabs>
          <w:tab w:val="left" w:pos="1845"/>
        </w:tabs>
        <w:jc w:val="both"/>
        <w:rPr>
          <w:sz w:val="24"/>
          <w:szCs w:val="24"/>
        </w:rPr>
      </w:pPr>
    </w:p>
    <w:sectPr w:rsidR="008C0B25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1A8D" w14:textId="77777777" w:rsidR="00921111" w:rsidRDefault="00921111">
      <w:pPr>
        <w:spacing w:after="0" w:line="240" w:lineRule="auto"/>
      </w:pPr>
      <w:r>
        <w:separator/>
      </w:r>
    </w:p>
  </w:endnote>
  <w:endnote w:type="continuationSeparator" w:id="0">
    <w:p w14:paraId="2B8E40A8" w14:textId="77777777" w:rsidR="00921111" w:rsidRDefault="0092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A7F5" w14:textId="77777777" w:rsidR="00921111" w:rsidRDefault="00921111">
      <w:pPr>
        <w:spacing w:after="0" w:line="240" w:lineRule="auto"/>
      </w:pPr>
      <w:r>
        <w:separator/>
      </w:r>
    </w:p>
  </w:footnote>
  <w:footnote w:type="continuationSeparator" w:id="0">
    <w:p w14:paraId="46841BB5" w14:textId="77777777" w:rsidR="00921111" w:rsidRDefault="00921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49EC" w14:textId="77777777" w:rsidR="008C0B25" w:rsidRDefault="00000000">
    <w:pPr>
      <w:tabs>
        <w:tab w:val="left" w:pos="720"/>
      </w:tabs>
      <w:spacing w:after="0" w:line="271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A236D71" wp14:editId="2C2A4BCA">
          <wp:simplePos x="0" y="0"/>
          <wp:positionH relativeFrom="column">
            <wp:posOffset>-462903</wp:posOffset>
          </wp:positionH>
          <wp:positionV relativeFrom="paragraph">
            <wp:posOffset>-158739</wp:posOffset>
          </wp:positionV>
          <wp:extent cx="3238500" cy="514985"/>
          <wp:effectExtent l="0" t="0" r="0" b="0"/>
          <wp:wrapNone/>
          <wp:docPr id="33" name="image1.jpg" descr="ORE_LOGO_edu_z_adres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_z_adrese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8500" cy="514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5DC68B" w14:textId="77777777" w:rsidR="008C0B25" w:rsidRDefault="008C0B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727"/>
    <w:multiLevelType w:val="multilevel"/>
    <w:tmpl w:val="D4C88F3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933E7"/>
    <w:multiLevelType w:val="multilevel"/>
    <w:tmpl w:val="D158A95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514"/>
    <w:multiLevelType w:val="multilevel"/>
    <w:tmpl w:val="E496EC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A7846"/>
    <w:multiLevelType w:val="multilevel"/>
    <w:tmpl w:val="E092F5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C52C6"/>
    <w:multiLevelType w:val="multilevel"/>
    <w:tmpl w:val="9EC0AB6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19812">
    <w:abstractNumId w:val="4"/>
  </w:num>
  <w:num w:numId="2" w16cid:durableId="658000607">
    <w:abstractNumId w:val="0"/>
  </w:num>
  <w:num w:numId="3" w16cid:durableId="1221400348">
    <w:abstractNumId w:val="2"/>
  </w:num>
  <w:num w:numId="4" w16cid:durableId="1758750250">
    <w:abstractNumId w:val="1"/>
  </w:num>
  <w:num w:numId="5" w16cid:durableId="1353919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B25"/>
    <w:rsid w:val="00111935"/>
    <w:rsid w:val="008C0B25"/>
    <w:rsid w:val="00921111"/>
    <w:rsid w:val="00E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58B725"/>
  <w15:docId w15:val="{8C464690-36A2-0D4B-9CFD-F2CF5EDE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rFonts w:asciiTheme="minorHAnsi" w:eastAsiaTheme="minorHAnsi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link w:val="ParagrafZnak"/>
    <w:qFormat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qFormat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Pr>
      <w:rFonts w:ascii="Bookman Old Style" w:hAnsi="Bookman Old Style"/>
      <w:b/>
      <w:sz w:val="21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basedOn w:val="Domylnaczcionkaakapitu"/>
    <w:link w:val="Akapitzlist"/>
    <w:uiPriority w:val="34"/>
    <w:qFormat/>
    <w:lock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customStyle="1" w:styleId="Poprawka1">
    <w:name w:val="Poprawka1"/>
    <w:hidden/>
    <w:uiPriority w:val="99"/>
    <w:semiHidden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Arial" w:eastAsia="Times New Roman" w:hAnsi="Arial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387301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730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9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D0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D0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B18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ligarobotow/o-projekc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fDJq5x6oZ04a3LSnMj4Jl1HVaQ==">CgMxLjAyCGguZ2pkZ3hzMgloLjFmb2I5dGUyCWguMzBqMHpsbDgAciExVFppRHBoYXlvRTl1dThaM1J2bWh4VUlXVUR3ZWhEUmE=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Przybyłowski Grzegorz</cp:lastModifiedBy>
  <cp:revision>2</cp:revision>
  <dcterms:created xsi:type="dcterms:W3CDTF">2023-08-18T15:08:00Z</dcterms:created>
  <dcterms:modified xsi:type="dcterms:W3CDTF">2023-08-18T15:08:00Z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2FAC887B22DE4AC081A2512AC601BFBE</vt:lpwstr>
  </property>
</Properties>
</file>