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Warszawa, dnia </w:t>
      </w:r>
      <w:r w:rsidR="00004D02">
        <w:rPr>
          <w:rFonts w:ascii="Arial" w:eastAsia="Arial" w:hAnsi="Arial" w:cs="Arial"/>
          <w:sz w:val="22"/>
          <w:szCs w:val="22"/>
        </w:rPr>
        <w:t xml:space="preserve">10 </w:t>
      </w:r>
      <w:r>
        <w:rPr>
          <w:rFonts w:ascii="Arial" w:eastAsia="Arial" w:hAnsi="Arial" w:cs="Arial"/>
          <w:sz w:val="22"/>
          <w:szCs w:val="22"/>
        </w:rPr>
        <w:t xml:space="preserve">sierpnia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2023 r. </w:t>
      </w:r>
    </w:p>
    <w:p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Szanowni Państwo,</w:t>
      </w:r>
    </w:p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Zamawiającym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jest beneficjentem pozakonkursowym realizującym projekt: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„Opracowanie modelu funkcjonowania Specjalistycznych Centrów Wspierających Edukację Włączającą”,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dofinansowanego ze środków Funduszy Europejskich, w ramach którego przewidziano </w:t>
      </w:r>
      <w:bookmarkStart w:id="0" w:name="_GoBack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wykonanie usługi eksperckiej dotyczącej opracowania materiału nt. </w:t>
      </w:r>
      <w:sdt>
        <w:sdtPr>
          <w:tag w:val="goog_rdk_0"/>
          <w:id w:val="842197455"/>
          <w:showingPlcHdr/>
        </w:sdtPr>
        <w:sdtEndPr/>
        <w:sdtContent>
          <w:r w:rsidR="000D72B6">
            <w:t xml:space="preserve">     </w:t>
          </w:r>
        </w:sdtContent>
      </w:sdt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zasad, procedur i narzędzi do zapewniania jakości </w:t>
      </w:r>
      <w:r>
        <w:rPr>
          <w:rFonts w:ascii="Arial" w:eastAsia="Arial" w:hAnsi="Arial" w:cs="Arial"/>
          <w:b/>
          <w:sz w:val="22"/>
          <w:szCs w:val="22"/>
        </w:rPr>
        <w:t xml:space="preserve">wsparcia udzielanego przez przedszkola, szkoły, placówki specjalne i pracy </w:t>
      </w:r>
      <w:r>
        <w:rPr>
          <w:rFonts w:ascii="Arial" w:eastAsia="Arial" w:hAnsi="Arial" w:cs="Arial"/>
          <w:b/>
          <w:color w:val="000000"/>
          <w:sz w:val="22"/>
          <w:szCs w:val="22"/>
        </w:rPr>
        <w:t>Specjalistycznych Centrów Wspierających Edukację Włączającą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(SCWEW)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oraz </w:t>
      </w:r>
      <w:r>
        <w:rPr>
          <w:rFonts w:ascii="Arial" w:eastAsia="Arial" w:hAnsi="Arial" w:cs="Arial"/>
          <w:b/>
          <w:sz w:val="22"/>
          <w:szCs w:val="22"/>
        </w:rPr>
        <w:t xml:space="preserve">rekomendacji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 zakresie zmian obowiązującego prawa dotyczącego jakości pracy SCWEW.</w:t>
      </w:r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 Poniżej przekazane są niezbędne informacje o przedmiocie zamówienia.</w:t>
      </w:r>
    </w:p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w Warszawie (ORE) zwraca się z uprzejmą prośbą o przygotowanie i przesłanie szacunkowej kalkulacji kosztów  zamówienia przedstawionych poniżej w tabeli,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do dnia </w:t>
      </w:r>
      <w:r w:rsidR="00004D02" w:rsidRPr="00004D02">
        <w:rPr>
          <w:rFonts w:ascii="Arial" w:eastAsia="Arial" w:hAnsi="Arial" w:cs="Arial"/>
          <w:b/>
          <w:sz w:val="22"/>
          <w:szCs w:val="22"/>
          <w:u w:val="single"/>
        </w:rPr>
        <w:t xml:space="preserve">16 </w:t>
      </w:r>
      <w:r w:rsidRPr="00004D02">
        <w:rPr>
          <w:rFonts w:ascii="Arial" w:eastAsia="Arial" w:hAnsi="Arial" w:cs="Arial"/>
          <w:b/>
          <w:sz w:val="22"/>
          <w:szCs w:val="22"/>
          <w:u w:val="single"/>
        </w:rPr>
        <w:t>sierpnia</w:t>
      </w:r>
      <w:r w:rsidRPr="00004D0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2023 r.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do godz. </w:t>
      </w:r>
      <w:r w:rsidR="00004D02">
        <w:rPr>
          <w:rFonts w:ascii="Arial" w:eastAsia="Arial" w:hAnsi="Arial" w:cs="Arial"/>
          <w:b/>
          <w:sz w:val="22"/>
          <w:szCs w:val="22"/>
          <w:u w:val="single"/>
        </w:rPr>
        <w:t>9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.00 na adres mailowy: </w:t>
      </w:r>
      <w:r>
        <w:rPr>
          <w:rFonts w:ascii="Arial" w:eastAsia="Arial" w:hAnsi="Arial" w:cs="Arial"/>
          <w:b/>
          <w:sz w:val="22"/>
          <w:szCs w:val="22"/>
          <w:u w:val="single"/>
        </w:rPr>
        <w:t>sylwia.herod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@</w:t>
      </w:r>
      <w:hyperlink r:id="rId9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ore.edu.pl</w:t>
        </w:r>
      </w:hyperlink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Informacji w zakresie niniejszego szacowania wartości zamówienia udziela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Pani Sylwia Herod pod numerem telefonu: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22 570 83 53</w:t>
      </w:r>
    </w:p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Szacunkowa kwota realizacji planowanej usługi powinna uwzględniać pełny zakres kosztów i być wyrażona w wartościach ceny netto w PLN</w:t>
      </w:r>
    </w:p>
    <w:p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415"/>
        <w:gridCol w:w="1559"/>
      </w:tblGrid>
      <w:tr w:rsidR="00732D9A">
        <w:tc>
          <w:tcPr>
            <w:tcW w:w="516" w:type="dxa"/>
            <w:vAlign w:val="center"/>
          </w:tcPr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5" w:type="dxa"/>
            <w:vAlign w:val="center"/>
          </w:tcPr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559" w:type="dxa"/>
            <w:vAlign w:val="center"/>
          </w:tcPr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netto </w:t>
            </w:r>
          </w:p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PLN)</w:t>
            </w:r>
          </w:p>
        </w:tc>
      </w:tr>
      <w:tr w:rsidR="00732D9A">
        <w:tc>
          <w:tcPr>
            <w:tcW w:w="516" w:type="dxa"/>
            <w:vAlign w:val="center"/>
          </w:tcPr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415" w:type="dxa"/>
            <w:vAlign w:val="center"/>
          </w:tcPr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(za 1 stronę) opracowania materiału nt. zasad, procedur i narzędzi do prowadzenia procesu zapewniania jakości wsparcia udzielanego przez przedszkola, szkoły, placówki specjalne i pracy SCWEW oraz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rekomendacji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 zakresie zmian obowiązującego prawa dotyczącego jakości pracy SCWEW </w:t>
            </w:r>
          </w:p>
          <w:p w:rsidR="00732D9A" w:rsidRDefault="006027D0" w:rsidP="00D5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(w tym koszt dokonania analizy funkcjonowania SCWEW w oparciu o dokumentację merytoryczną oraz formalno-prawną, wskazaną w opisie przedmiotu zamówienia oraz koszt przekazania majątkowych praw autorskich do opracowanego materiału)</w:t>
            </w:r>
          </w:p>
        </w:tc>
        <w:tc>
          <w:tcPr>
            <w:tcW w:w="1559" w:type="dxa"/>
            <w:vAlign w:val="center"/>
          </w:tcPr>
          <w:p w:rsidR="00732D9A" w:rsidRDefault="0073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2D9A">
        <w:trPr>
          <w:trHeight w:val="1289"/>
        </w:trPr>
        <w:tc>
          <w:tcPr>
            <w:tcW w:w="516" w:type="dxa"/>
            <w:vAlign w:val="center"/>
          </w:tcPr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415" w:type="dxa"/>
            <w:vAlign w:val="center"/>
          </w:tcPr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Łączny koszt (za maksymalnie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0 stron) opracowania materiału nt. zasad, procedur i narzędzi do prowadzenia procesu zapewniania jakości wsparcia udzielanego przez przedszkola, szkoły i placówki specjalne i pracy SCWEW oraz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rekomendacji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 zakresie zmian obowiązującego prawa dotyczącego jakości pracy SCWEW</w:t>
            </w:r>
          </w:p>
          <w:p w:rsidR="00732D9A" w:rsidRDefault="006027D0" w:rsidP="00D52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(koszt opracowania maksymalnie 100 stronicowego materiału winien zawierać koszt dokonania analizy funkcjonowania SCWEW w oparciu o dokumentację merytoryczną oraz formalno-prawną, wskazaną w opisie przedmiotu zamówienia oraz przekazania praw autorskich do opracowanego materiału)</w:t>
            </w:r>
          </w:p>
        </w:tc>
        <w:tc>
          <w:tcPr>
            <w:tcW w:w="1559" w:type="dxa"/>
            <w:vAlign w:val="center"/>
          </w:tcPr>
          <w:p w:rsidR="00732D9A" w:rsidRDefault="00732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2D9A">
        <w:trPr>
          <w:trHeight w:val="220"/>
        </w:trPr>
        <w:tc>
          <w:tcPr>
            <w:tcW w:w="104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do kontaktu:</w:t>
            </w:r>
          </w:p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nazwisko: ……………………………………………………………………………………….</w:t>
            </w:r>
          </w:p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podmiotu (jeśli dotyczy): …………………………………………………………………….</w:t>
            </w:r>
          </w:p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e-mail: …………………………………………………………………………………………..</w:t>
            </w:r>
          </w:p>
          <w:p w:rsidR="00732D9A" w:rsidRDefault="0060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Nr. telefonu kontaktowego (fakultatywnie): …………………………………………………………</w:t>
            </w:r>
          </w:p>
        </w:tc>
      </w:tr>
    </w:tbl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487ACD" w:rsidRDefault="00487A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:rsidR="00732D9A" w:rsidRDefault="006027D0">
      <w:pP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OPIS PRZEDMIOTU ZAMÓWIENIA</w:t>
      </w:r>
    </w:p>
    <w:p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:rsidR="00732D9A" w:rsidRDefault="00732D9A" w:rsidP="00487A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</w:p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Usługa ekspercka dotyczy opracowania materiału nt. zasad, procedur i narzędzi do zapewniania jakości wsparcia udzielanego przez przedszkol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>, szk</w:t>
      </w:r>
      <w:r>
        <w:rPr>
          <w:rFonts w:ascii="Arial" w:eastAsia="Arial" w:hAnsi="Arial" w:cs="Arial"/>
          <w:b/>
          <w:sz w:val="20"/>
          <w:szCs w:val="20"/>
        </w:rPr>
        <w:t>o</w:t>
      </w:r>
      <w:r>
        <w:rPr>
          <w:rFonts w:ascii="Arial" w:eastAsia="Arial" w:hAnsi="Arial" w:cs="Arial"/>
          <w:b/>
          <w:color w:val="000000"/>
          <w:sz w:val="20"/>
          <w:szCs w:val="20"/>
        </w:rPr>
        <w:t>ły, placówki specjaln</w:t>
      </w:r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i pracy Specjalistycznych Centrów Wspierających Edukację Włączającą (SCWEW) oraz </w:t>
      </w:r>
      <w:r>
        <w:rPr>
          <w:rFonts w:ascii="Arial" w:eastAsia="Arial" w:hAnsi="Arial" w:cs="Arial"/>
          <w:b/>
          <w:sz w:val="20"/>
          <w:szCs w:val="20"/>
        </w:rPr>
        <w:t xml:space="preserve">rekomendacji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w zakresie zmian obowiązującego prawa dotyczącego jakości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pracy SCWEW </w:t>
      </w:r>
      <w:r>
        <w:rPr>
          <w:rFonts w:ascii="Arial" w:eastAsia="Arial" w:hAnsi="Arial" w:cs="Arial"/>
          <w:color w:val="000000"/>
          <w:sz w:val="20"/>
          <w:szCs w:val="20"/>
        </w:rPr>
        <w:t>i będzie realizowana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ramach projektu pozakonkursowego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„Opracowanie modelu funkcjonowania Specjalistycznych Centrów Wspierających Edukację Włączającą”</w:t>
      </w:r>
      <w:r>
        <w:rPr>
          <w:rFonts w:ascii="Arial" w:eastAsia="Arial" w:hAnsi="Arial" w:cs="Arial"/>
          <w:color w:val="000000"/>
          <w:sz w:val="20"/>
          <w:szCs w:val="20"/>
        </w:rPr>
        <w:t>, zwanego dalej Projektem, dofinansowanego ze środków Funduszy Europejskich w ramach Programu Operacyjnego Wiedza Edukacja Rozwój, 2.10 Wysoka jakość systemu oświaty.</w:t>
      </w:r>
    </w:p>
    <w:p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eorgia" w:eastAsia="Georgia" w:hAnsi="Georgia" w:cs="Georgia"/>
          <w:b/>
          <w:color w:val="151515"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>Ogólne i</w:t>
      </w:r>
      <w:r>
        <w:rPr>
          <w:rFonts w:ascii="Arial" w:eastAsia="Arial" w:hAnsi="Arial" w:cs="Arial"/>
          <w:b/>
          <w:color w:val="000000"/>
          <w:sz w:val="20"/>
          <w:szCs w:val="20"/>
        </w:rPr>
        <w:t>nformacje o usłudze</w:t>
      </w:r>
    </w:p>
    <w:p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System zapewnienia jakości </w:t>
      </w:r>
      <w:sdt>
        <w:sdtPr>
          <w:tag w:val="goog_rdk_1"/>
          <w:id w:val="1465084798"/>
        </w:sdtPr>
        <w:sdtEndPr/>
        <w:sdtContent/>
      </w:sdt>
      <w:r>
        <w:rPr>
          <w:rFonts w:ascii="Arial" w:eastAsia="Arial" w:hAnsi="Arial" w:cs="Arial"/>
          <w:sz w:val="20"/>
          <w:szCs w:val="20"/>
        </w:rPr>
        <w:t>wsparcia udzielanego przez przedszkola, szkoły, placówki specjalne</w:t>
      </w:r>
      <w:r w:rsidR="00047736">
        <w:rPr>
          <w:rStyle w:val="Odwoanieprzypisudolnego"/>
          <w:rFonts w:ascii="Arial" w:eastAsia="Arial" w:hAnsi="Arial" w:cs="Arial"/>
          <w:sz w:val="20"/>
          <w:szCs w:val="20"/>
        </w:rPr>
        <w:footnoteReference w:id="1"/>
      </w:r>
      <w:r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pracy SCWEW należy rozumieć jako komplementarny i przejrzysty zbiór świadomie zaplanowanych działań weryfikacyjnych odnoszących się do udzielanego </w:t>
      </w:r>
      <w:r>
        <w:rPr>
          <w:rFonts w:ascii="Arial" w:eastAsia="Arial" w:hAnsi="Arial" w:cs="Arial"/>
          <w:sz w:val="20"/>
          <w:szCs w:val="20"/>
        </w:rPr>
        <w:t>wsparcia i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 poszczególnych obszarów działania SCWEW, z uwzględnieniem poziomu realizacji wsparcia przez wymienione placówki specjalne  i  funkcjonowania Specjalistycznych Centrów jako jednostek organizacyjnych, mających określone zadania  i strukturę.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Zamawiający opracował dokument koncepcyjny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Model funkcjonowania SCWEW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oraz przeprowadził jego pilotażowe wdrożenie. Zapewniło to wiedzę o funkcjonowaniu SCWEW zarówno w aspekcie teoretycznym, jak i praktycznym, w tym możliwości działania SCWEW w systemie edukacyjnymi i środowisku lokalnym.  </w:t>
      </w:r>
    </w:p>
    <w:p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W wyniku monitorowania oraz ewaluacji działania SCWEW zidentyfikowane zostały trzy poziomy funkcjonowania przedszkoli, szkół oraz placówek specjalnych w obszarze wsparcia przedszkoli i szkół ogólnodostępnych: </w:t>
      </w:r>
    </w:p>
    <w:p w:rsidR="00732D9A" w:rsidRDefault="006027D0" w:rsidP="00004D02">
      <w:pPr>
        <w:numPr>
          <w:ilvl w:val="0"/>
          <w:numId w:val="12"/>
        </w:numPr>
        <w:tabs>
          <w:tab w:val="left" w:pos="284"/>
        </w:tabs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poziom pierwszy - przedszkole, szkoła, placówka specjalna, w ramach realizacji swoich działań, wspiera przedszkola i szkoły ogólnodostępne w zakresie pracy z dziećmi i uczniami o zróżnicowanych potrzebach w sposób doraźny i sporadyczny, odpowiadając na zapytania nauczycieli, dyrektorów oraz rodziców;</w:t>
      </w:r>
    </w:p>
    <w:p w:rsidR="00732D9A" w:rsidRDefault="006027D0" w:rsidP="00004D02">
      <w:pPr>
        <w:numPr>
          <w:ilvl w:val="0"/>
          <w:numId w:val="12"/>
        </w:numPr>
        <w:tabs>
          <w:tab w:val="left" w:pos="284"/>
        </w:tabs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poziom drugi - przedszkole, szkoła, placówka specjalna, w ramach realizacji swoich działań, wspiera przedszkola i szkoły ogólnodostępne w zakresie pracy z dziećmi i uczniami o zróżnicowanych potrzebach w sposób zaplanowany i zorganizowany</w:t>
      </w:r>
      <w:r w:rsidR="00004D0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we współpracy z innymi podmiotami, jest inicjatorem tego wsparcia, ale nie utworzyła SCWEW;</w:t>
      </w:r>
    </w:p>
    <w:p w:rsidR="00732D9A" w:rsidRDefault="006027D0" w:rsidP="00004D02">
      <w:pPr>
        <w:numPr>
          <w:ilvl w:val="0"/>
          <w:numId w:val="12"/>
        </w:numPr>
        <w:tabs>
          <w:tab w:val="left" w:pos="284"/>
        </w:tabs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poziom trzeci -  przedszkole, szkoła, placówki specjalne, w ramach realizacji swoich działań, wspiera przedszkola i szkoły ogólnodostępne w zakresie pracy z dziećmi i uczniami o zróżnicowanych potrzebach w ramach  działań SCWEW.</w:t>
      </w:r>
    </w:p>
    <w:p w:rsidR="00732D9A" w:rsidRDefault="00732D9A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32D9A" w:rsidRDefault="00732D9A" w:rsidP="00004D02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732D9A" w:rsidRDefault="006027D0">
      <w:pPr>
        <w:spacing w:line="360" w:lineRule="auto"/>
        <w:ind w:left="0" w:hanging="2"/>
        <w:jc w:val="both"/>
        <w:rPr>
          <w:rFonts w:ascii="Verdana" w:eastAsia="Verdana" w:hAnsi="Verdana" w:cs="Verdana"/>
          <w:color w:val="151515"/>
          <w:sz w:val="18"/>
          <w:szCs w:val="18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Zadaniem 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Wykonawcy będzie opisanie warunków niezbędnych do realizacji wsparcia dla przedszkoli oraz szkół ogólnodostępnych,  przypisanie</w:t>
      </w:r>
      <w:r>
        <w:rPr>
          <w:rFonts w:ascii="Arial" w:eastAsia="Arial" w:hAnsi="Arial" w:cs="Arial"/>
          <w:color w:val="151515"/>
          <w:sz w:val="22"/>
          <w:szCs w:val="22"/>
          <w:highlight w:val="white"/>
        </w:rPr>
        <w:t xml:space="preserve"> </w:t>
      </w:r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kryteriów i wskaźników wskazujących na 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określenie</w:t>
      </w:r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 poziomu jakości wsparcia realizowanego przez przedszkole, szkołę lub placówkę specjalną i jakość pracy SCWEW. Przygotowane narzędzia  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umożliwią</w:t>
      </w:r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placówkom </w:t>
      </w:r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specjalnym na autoewaluację tj. określenie  poziomu funkcjonowania w obszarze wsparcia przedszkoli i szkół </w:t>
      </w: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ogólnodostępnych</w:t>
      </w:r>
      <w:sdt>
        <w:sdtPr>
          <w:tag w:val="goog_rdk_3"/>
          <w:id w:val="514962548"/>
        </w:sdtPr>
        <w:sdtEndPr/>
        <w:sdtContent/>
      </w:sdt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 xml:space="preserve"> </w:t>
      </w:r>
      <w:r w:rsidRPr="00004D02">
        <w:rPr>
          <w:rFonts w:ascii="Verdana" w:eastAsia="Verdana" w:hAnsi="Verdana" w:cs="Verdana"/>
          <w:color w:val="151515"/>
          <w:sz w:val="18"/>
          <w:szCs w:val="18"/>
        </w:rPr>
        <w:t xml:space="preserve">oraz zaplanowania rozwoju w tym zakresie, a w konsekwencji spełnienia warunków do utworzenia SCWEW, </w:t>
      </w:r>
      <w:r>
        <w:rPr>
          <w:rFonts w:ascii="Verdana" w:eastAsia="Verdana" w:hAnsi="Verdana" w:cs="Verdana"/>
          <w:color w:val="151515"/>
          <w:sz w:val="18"/>
          <w:szCs w:val="18"/>
          <w:highlight w:val="white"/>
        </w:rPr>
        <w:t>a następnie zakwalifikowanie do jednego z trzech poziomów. Kryteria i wskaźniki wynikają z  obszarów, zdefiniowanych  na podstawie Modelu SCWEW. i mają za zadanie  wskazać mocne i słabe strony placówek specjalnych w obszarach wynikających z autodiagnozy , a także wytyczyć  kierunek rozwoju</w:t>
      </w:r>
      <w:r w:rsidR="00004D02">
        <w:rPr>
          <w:rFonts w:ascii="Verdana" w:eastAsia="Verdana" w:hAnsi="Verdana" w:cs="Verdana"/>
          <w:color w:val="151515"/>
          <w:sz w:val="18"/>
          <w:szCs w:val="18"/>
          <w:highlight w:val="white"/>
        </w:rPr>
        <w:t>.</w:t>
      </w:r>
    </w:p>
    <w:p w:rsidR="00487ACD" w:rsidRDefault="00487ACD" w:rsidP="00487ACD">
      <w:pPr>
        <w:spacing w:line="360" w:lineRule="auto"/>
        <w:ind w:leftChars="0" w:left="0" w:firstLineChars="0" w:firstLine="0"/>
        <w:jc w:val="both"/>
        <w:rPr>
          <w:rFonts w:ascii="Verdana" w:eastAsia="Verdana" w:hAnsi="Verdana" w:cs="Verdana"/>
          <w:color w:val="151515"/>
          <w:sz w:val="18"/>
          <w:szCs w:val="18"/>
          <w:highlight w:val="white"/>
        </w:rPr>
      </w:pPr>
    </w:p>
    <w:p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color w:val="151515"/>
          <w:sz w:val="20"/>
          <w:szCs w:val="20"/>
          <w:highlight w:val="white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System jakości wsparcia realizowanego przez placówki specjalne na rzecz przedszkoli i szkół ogólnodostępnych powinien określać warunki niezbędne oraz fakultatywne w odniesieniu do:</w:t>
      </w:r>
    </w:p>
    <w:p w:rsidR="00732D9A" w:rsidRDefault="006027D0" w:rsidP="001B5A9C">
      <w:pPr>
        <w:numPr>
          <w:ilvl w:val="0"/>
          <w:numId w:val="17"/>
        </w:numP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151515"/>
          <w:sz w:val="20"/>
          <w:szCs w:val="20"/>
          <w:highlight w:val="white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inicjatora działań; </w:t>
      </w:r>
    </w:p>
    <w:p w:rsidR="00004D02" w:rsidRDefault="00004D02" w:rsidP="001B5A9C">
      <w:pPr>
        <w:numPr>
          <w:ilvl w:val="0"/>
          <w:numId w:val="17"/>
        </w:numP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151515"/>
          <w:sz w:val="20"/>
          <w:szCs w:val="20"/>
          <w:highlight w:val="white"/>
        </w:rPr>
      </w:pPr>
      <w:r w:rsidRPr="00004D02">
        <w:rPr>
          <w:rFonts w:ascii="Arial" w:eastAsia="Arial" w:hAnsi="Arial" w:cs="Arial"/>
          <w:color w:val="151515"/>
          <w:sz w:val="20"/>
          <w:szCs w:val="20"/>
        </w:rPr>
        <w:t>obszarów wsparcia;</w:t>
      </w:r>
    </w:p>
    <w:p w:rsidR="00732D9A" w:rsidRDefault="006027D0" w:rsidP="001B5A9C">
      <w:pPr>
        <w:numPr>
          <w:ilvl w:val="0"/>
          <w:numId w:val="17"/>
        </w:numP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151515"/>
          <w:sz w:val="20"/>
          <w:szCs w:val="20"/>
          <w:highlight w:val="white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>procesu realizacji wsparcia i jego efektów;</w:t>
      </w:r>
    </w:p>
    <w:p w:rsidR="00732D9A" w:rsidRDefault="006027D0" w:rsidP="001B5A9C">
      <w:pPr>
        <w:numPr>
          <w:ilvl w:val="0"/>
          <w:numId w:val="17"/>
        </w:numP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151515"/>
          <w:sz w:val="20"/>
          <w:szCs w:val="20"/>
          <w:highlight w:val="white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współpracy z innymi instytucjami, wraz z ich zdefiniowaniem, w odniesieniu do zakresu ich działań, obszaru współpracy i osiągniętych efektów. </w:t>
      </w:r>
    </w:p>
    <w:p w:rsidR="00732D9A" w:rsidRDefault="00732D9A">
      <w:pPr>
        <w:spacing w:line="360" w:lineRule="auto"/>
        <w:ind w:left="0" w:hanging="2"/>
        <w:jc w:val="both"/>
        <w:rPr>
          <w:rFonts w:ascii="Arial" w:eastAsia="Arial" w:hAnsi="Arial" w:cs="Arial"/>
          <w:color w:val="151515"/>
          <w:sz w:val="20"/>
          <w:szCs w:val="20"/>
          <w:highlight w:val="white"/>
        </w:rPr>
      </w:pPr>
    </w:p>
    <w:p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sz w:val="20"/>
          <w:szCs w:val="20"/>
          <w:highlight w:val="white"/>
        </w:rPr>
        <w:t xml:space="preserve">System </w:t>
      </w:r>
      <w:r>
        <w:rPr>
          <w:rFonts w:ascii="Arial" w:eastAsia="Arial" w:hAnsi="Arial" w:cs="Arial"/>
          <w:sz w:val="20"/>
          <w:szCs w:val="20"/>
        </w:rPr>
        <w:t>jakości pracy SCWEW, należy definiować w odniesieniu do następujących obszarów/kryteriów:</w:t>
      </w:r>
    </w:p>
    <w:sdt>
      <w:sdtPr>
        <w:tag w:val="goog_rdk_10"/>
        <w:id w:val="1070697521"/>
      </w:sdtPr>
      <w:sdtEndPr/>
      <w:sdtContent>
        <w:p w:rsidR="00732D9A" w:rsidRDefault="006027D0" w:rsidP="001B5A9C">
          <w:pPr>
            <w:numPr>
              <w:ilvl w:val="0"/>
              <w:numId w:val="1"/>
            </w:numPr>
            <w:spacing w:line="360" w:lineRule="auto"/>
            <w:ind w:leftChars="60" w:left="566" w:hangingChars="176" w:hanging="42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organizacji i </w:t>
          </w:r>
          <w:r w:rsidR="00004D02"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struktury SCWEW,</w:t>
          </w:r>
        </w:p>
      </w:sdtContent>
    </w:sdt>
    <w:sdt>
      <w:sdtPr>
        <w:tag w:val="goog_rdk_11"/>
        <w:id w:val="-1579667797"/>
      </w:sdtPr>
      <w:sdtEndPr/>
      <w:sdtContent>
        <w:p w:rsidR="00732D9A" w:rsidRDefault="006027D0" w:rsidP="001B5A9C">
          <w:pPr>
            <w:numPr>
              <w:ilvl w:val="0"/>
              <w:numId w:val="1"/>
            </w:numPr>
            <w:spacing w:line="360" w:lineRule="auto"/>
            <w:ind w:leftChars="60" w:left="566" w:hangingChars="176" w:hanging="42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celów realizowanych przez SCWEW i wynikających z nich zadań, </w:t>
          </w:r>
        </w:p>
      </w:sdtContent>
    </w:sdt>
    <w:sdt>
      <w:sdtPr>
        <w:tag w:val="goog_rdk_12"/>
        <w:id w:val="-1339000123"/>
      </w:sdtPr>
      <w:sdtEndPr/>
      <w:sdtContent>
        <w:p w:rsidR="00732D9A" w:rsidRDefault="006027D0" w:rsidP="001B5A9C">
          <w:pPr>
            <w:numPr>
              <w:ilvl w:val="0"/>
              <w:numId w:val="1"/>
            </w:numPr>
            <w:spacing w:line="360" w:lineRule="auto"/>
            <w:ind w:leftChars="60" w:left="566" w:hangingChars="176" w:hanging="42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zasobów SCWEW (finansowe, wyposażenie materialno-techniczne, kapitał ludzki),</w:t>
          </w:r>
        </w:p>
      </w:sdtContent>
    </w:sdt>
    <w:sdt>
      <w:sdtPr>
        <w:tag w:val="goog_rdk_16"/>
        <w:id w:val="-676032677"/>
      </w:sdtPr>
      <w:sdtEndPr/>
      <w:sdtContent>
        <w:p w:rsidR="00732D9A" w:rsidRDefault="006027D0" w:rsidP="001B5A9C">
          <w:pPr>
            <w:numPr>
              <w:ilvl w:val="0"/>
              <w:numId w:val="1"/>
            </w:numPr>
            <w:spacing w:line="360" w:lineRule="auto"/>
            <w:ind w:leftChars="60" w:left="566" w:hangingChars="176" w:hanging="42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procesu realizacji  przez SCWEW wysokiej jakości  wsparcia na rzecz przedszkoli i szkół ogólnodostępnych, z uwzględnieniem promocji realizowanych działań.</w:t>
          </w:r>
        </w:p>
      </w:sdtContent>
    </w:sdt>
    <w:sdt>
      <w:sdtPr>
        <w:tag w:val="goog_rdk_17"/>
        <w:id w:val="-350037753"/>
      </w:sdtPr>
      <w:sdtEndPr/>
      <w:sdtContent>
        <w:p w:rsidR="00732D9A" w:rsidRDefault="006027D0" w:rsidP="001B5A9C">
          <w:pPr>
            <w:numPr>
              <w:ilvl w:val="0"/>
              <w:numId w:val="1"/>
            </w:numPr>
            <w:spacing w:after="200" w:line="360" w:lineRule="auto"/>
            <w:ind w:leftChars="60" w:left="566" w:hangingChars="176" w:hanging="42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współpracy z innymi instytucjami i interesariuszami.</w:t>
          </w:r>
        </w:p>
      </w:sdtContent>
    </w:sdt>
    <w:p w:rsidR="00732D9A" w:rsidRDefault="00732D9A" w:rsidP="00487AC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Efektem realizacji usługi eksperckiej jest opracowanie standardów jakości realizacji wsparcia udzielanego przez przedszkola</w:t>
      </w:r>
      <w:r w:rsidR="00004D02">
        <w:rPr>
          <w:rFonts w:ascii="Arial" w:eastAsia="Arial" w:hAnsi="Arial" w:cs="Arial"/>
          <w:sz w:val="20"/>
          <w:szCs w:val="20"/>
        </w:rPr>
        <w:t xml:space="preserve"> specjalne</w:t>
      </w:r>
      <w:r>
        <w:rPr>
          <w:rFonts w:ascii="Arial" w:eastAsia="Arial" w:hAnsi="Arial" w:cs="Arial"/>
          <w:sz w:val="20"/>
          <w:szCs w:val="20"/>
        </w:rPr>
        <w:t>, szkoły</w:t>
      </w:r>
      <w:r w:rsidR="00004D02">
        <w:rPr>
          <w:rFonts w:ascii="Arial" w:eastAsia="Arial" w:hAnsi="Arial" w:cs="Arial"/>
          <w:sz w:val="20"/>
          <w:szCs w:val="20"/>
        </w:rPr>
        <w:t xml:space="preserve"> specjalne </w:t>
      </w:r>
      <w:r>
        <w:rPr>
          <w:rFonts w:ascii="Arial" w:eastAsia="Arial" w:hAnsi="Arial" w:cs="Arial"/>
          <w:sz w:val="20"/>
          <w:szCs w:val="20"/>
        </w:rPr>
        <w:t>, placówki specjalnej, z uwzględnieniem pracy SCWEW na trzech poziomach:</w:t>
      </w:r>
    </w:p>
    <w:p w:rsidR="00732D9A" w:rsidRDefault="006027D0" w:rsidP="001B5A9C">
      <w:pPr>
        <w:numPr>
          <w:ilvl w:val="0"/>
          <w:numId w:val="11"/>
        </w:numPr>
        <w:spacing w:line="360" w:lineRule="auto"/>
        <w:ind w:leftChars="119" w:left="568" w:hangingChars="141" w:hanging="2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poziom pierwszy; </w:t>
      </w:r>
    </w:p>
    <w:p w:rsidR="00732D9A" w:rsidRDefault="006027D0" w:rsidP="001B5A9C">
      <w:pPr>
        <w:numPr>
          <w:ilvl w:val="0"/>
          <w:numId w:val="11"/>
        </w:numPr>
        <w:spacing w:line="360" w:lineRule="auto"/>
        <w:ind w:leftChars="119" w:left="568" w:hangingChars="141" w:hanging="2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poziom drugi;</w:t>
      </w:r>
    </w:p>
    <w:p w:rsidR="00732D9A" w:rsidRDefault="006027D0" w:rsidP="001B5A9C">
      <w:pPr>
        <w:numPr>
          <w:ilvl w:val="0"/>
          <w:numId w:val="11"/>
        </w:numPr>
        <w:spacing w:line="360" w:lineRule="auto"/>
        <w:ind w:leftChars="119" w:left="568" w:hangingChars="141" w:hanging="2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poziom trzeci. </w:t>
      </w:r>
    </w:p>
    <w:p w:rsidR="00732D9A" w:rsidRDefault="00732D9A" w:rsidP="00487AC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487ACD" w:rsidRDefault="00487AC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487ACD" w:rsidRDefault="00487ACD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Na każdym poziomie należy wskazać kryteria obligatoryjne, które musi spełnić placówka specjalna i/lub SCWEW, przypisać im kategoryzację wynikającą z ich znaczenia dla realizacji zadań i funkcjonowania placówki specjalnej i/lub SCWEW na odpowiednim poziomie, umożliwiającym realizację wsparcia na poziomie pierwszym, drugim, trzecim. Należy określić w każdym z poziomów  kryteria podstawowe i </w:t>
      </w:r>
      <w:sdt>
        <w:sdtPr>
          <w:tag w:val="goog_rdk_19"/>
          <w:id w:val="1264423374"/>
        </w:sdtPr>
        <w:sdtEndPr/>
        <w:sdtContent/>
      </w:sdt>
      <w:r>
        <w:rPr>
          <w:rFonts w:ascii="Arial" w:eastAsia="Arial" w:hAnsi="Arial" w:cs="Arial"/>
          <w:sz w:val="20"/>
          <w:szCs w:val="20"/>
        </w:rPr>
        <w:t>fakultatywne  z przypisaniem wskaźników.</w:t>
      </w:r>
    </w:p>
    <w:p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Placówki specjalne przystępujące do autodiagnozy poziomu oceny swojego potencjału mają możliwość w oparciu o narzędzie diagnozy (kwestionariusz autodiagnozy), w odniesieniu do poszczególnych obszarów działania i podejmowanych przez nie  czynności,  zdefiniować swój poziom funkcjonowania w zakresie  realizowanego wsparcia. </w:t>
      </w:r>
    </w:p>
    <w:p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System zapewnienia jakości powinien zawierać zasady, procedury i narzędzia do powtarzalnego badania jakości wsparcia, z uwzględnieniem pracy SCWEW, w odniesieniu do kluczowych, zdefiniowanych w toku prac obszarów i czynników decydujących o jakości.</w:t>
      </w:r>
    </w:p>
    <w:p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Komponent systemu zapewnienia jakości stanowi także propozycja rekomendacji do obowiązujących przepisów prawa oświatowego związanych z procesem zapewnienia jakości pracy SCWEW. </w:t>
      </w:r>
    </w:p>
    <w:p w:rsidR="00732D9A" w:rsidRDefault="006027D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Usługa uwzględnia analizę dotychczasowych założeń funkcjonowania SCWEW, w tym obowiązujące obecnie przepisy prawne, ogólnie dostępnej dokumentacji dotyczącej pracy SCWEW, jak i materiałów przekazanych przez Zamawiającego na etapie realizacji przedmiotu zamówienia, o których mowa poniżej. </w:t>
      </w:r>
    </w:p>
    <w:p w:rsidR="00732D9A" w:rsidRDefault="00732D9A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Zamawiający w ramach usługi wymagać będzie zaangażowania zespołu </w:t>
      </w:r>
      <w:r w:rsidRPr="00004D0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dwóch ekspertów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ds. opisania systemu zapewnienia jakości wsparcia udzielanego przez przedszkola, szkoły, placówki specjalne, z uwzględnieniem pracy SCWEW, o określonych kwalifikacjach i doświadczeniu zawodowym (wskazanych poniżej w rozdziale IV niniejszego opisu przedmiotu zamówienia), którzy </w:t>
      </w:r>
      <w:r w:rsidRPr="00004D0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we współpracy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przygotują materiał dotyczący zasad, procedur i narzędzi do prowadzenia procesu zapewniania jakości wsparcia, z uwzględnieniem pracy SCWEW oraz propozycji w zakresie rekomendacji do obowiązującego prawa oświatowego normującego jakość pracy SCWEW.</w:t>
      </w:r>
    </w:p>
    <w:p w:rsidR="008869DD" w:rsidRDefault="008869DD" w:rsidP="008869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732D9A" w:rsidRDefault="006027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Przedmiot zamówienia </w:t>
      </w:r>
    </w:p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Zakres zamówienia obejmuje usługę ekspercką dotyczącą opracowania 50 stron materiału nt. zasad, procedur i narzędzi do prowadzenia procesu zapewniania jakości wsparcia udzielanego przez przedszkola, szkoły, placówki specj</w:t>
      </w:r>
      <w:r>
        <w:rPr>
          <w:rFonts w:ascii="Arial" w:eastAsia="Arial" w:hAnsi="Arial" w:cs="Arial"/>
          <w:sz w:val="20"/>
          <w:szCs w:val="20"/>
        </w:rPr>
        <w:t xml:space="preserve">alne i pracy </w:t>
      </w:r>
      <w:r>
        <w:rPr>
          <w:rFonts w:ascii="Arial" w:eastAsia="Arial" w:hAnsi="Arial" w:cs="Arial"/>
          <w:color w:val="000000"/>
          <w:sz w:val="20"/>
          <w:szCs w:val="20"/>
        </w:rPr>
        <w:t>Specjalistycznych Centrów Wspierających Edukację Włączającą</w:t>
      </w:r>
      <w: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oraz </w:t>
      </w:r>
      <w:r>
        <w:rPr>
          <w:rFonts w:ascii="Arial" w:eastAsia="Arial" w:hAnsi="Arial" w:cs="Arial"/>
          <w:sz w:val="20"/>
          <w:szCs w:val="20"/>
        </w:rPr>
        <w:t xml:space="preserve">rekomendacje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zakresie zmian obowiązującego prawa dotyczącego jakości pracy SCWEW, w okresie od dnia podpisania umowy i nie później niż do dnia </w:t>
      </w:r>
      <w:r w:rsidR="001B5A9C">
        <w:rPr>
          <w:rFonts w:ascii="Arial" w:eastAsia="Arial" w:hAnsi="Arial" w:cs="Arial"/>
          <w:color w:val="000000"/>
          <w:sz w:val="20"/>
          <w:szCs w:val="20"/>
        </w:rPr>
        <w:t xml:space="preserve">30 </w:t>
      </w:r>
      <w:r>
        <w:rPr>
          <w:rFonts w:ascii="Arial" w:eastAsia="Arial" w:hAnsi="Arial" w:cs="Arial"/>
          <w:color w:val="000000"/>
          <w:sz w:val="20"/>
          <w:szCs w:val="20"/>
        </w:rPr>
        <w:t>sierpnia  2023 r.).</w:t>
      </w:r>
    </w:p>
    <w:p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1B5A9C" w:rsidRDefault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1B5A9C" w:rsidRDefault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1B5A9C" w:rsidRDefault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1B5A9C" w:rsidRDefault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32D9A" w:rsidRPr="00047736" w:rsidRDefault="006027D0" w:rsidP="00047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Szczegółowy zakres zamówienia</w:t>
      </w:r>
    </w:p>
    <w:p w:rsidR="00732D9A" w:rsidRDefault="006027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Usługa ekspercka obejmuje następujący zakres zadań do realizacji: </w:t>
      </w:r>
    </w:p>
    <w:p w:rsidR="00732D9A" w:rsidRDefault="006027D0" w:rsidP="001B5A9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59" w:left="566" w:hangingChars="354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Przeprowadzenie analizy dotyczącej funkcjonowania SCWEW w oparciu o dokumentację merytoryczną oraz formalno-prawną, ogólnie dostępną (podaną do wiadomości publicznej) oraz udostępnioną Wykonawcy przez Zamawiającego na etapie realizacji zamówienia, tj. m.in:</w:t>
      </w:r>
    </w:p>
    <w:p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Model funkcjonowania SCWEW dostępny pod linkiem: </w:t>
      </w:r>
      <w:r>
        <w:rPr>
          <w:rFonts w:ascii="Arial" w:eastAsia="Arial" w:hAnsi="Arial" w:cs="Arial"/>
          <w:sz w:val="20"/>
          <w:szCs w:val="20"/>
        </w:rPr>
        <w:t>https://www.ore.edu.pl/2021/04/czas-na-scwew-dzieci-czekaja-2/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strony internetowe 23. SCWEW</w:t>
      </w:r>
    </w:p>
    <w:p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strona internetowa Ośrodka Rozwoju Edukacji w zakresie realizacji:</w:t>
      </w:r>
    </w:p>
    <w:p w:rsidR="00732D9A" w:rsidRDefault="006027D0" w:rsidP="001B5A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Opracowania Modelu funkcjonowania SCWEW:</w:t>
      </w:r>
    </w:p>
    <w:p w:rsidR="00732D9A" w:rsidRDefault="000D72B6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653" w:hangingChars="212" w:hanging="509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hyperlink r:id="rId10">
        <w:r w:rsidR="006027D0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https://www.ore.edu.pl/category/projekty-po-wer/opracowanie-modelu-scwew/opracowanie-modelu-scwew-aktualnosci/</w:t>
        </w:r>
      </w:hyperlink>
    </w:p>
    <w:p w:rsidR="00732D9A" w:rsidRDefault="006027D0" w:rsidP="001B5A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Pilotażowego wdrożenia Modelu funkcjonowania SCWEW: </w:t>
      </w:r>
    </w:p>
    <w:p w:rsidR="00732D9A" w:rsidRDefault="000D72B6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653" w:hangingChars="212" w:hanging="509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1">
        <w:r w:rsidR="006027D0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https://www.ore.edu.pl/category/projekty-po-wer/pilotazowe-wdrozenie-modelu-scwew/pilotazowe-wdrozenie-modelu-scwew-aktualnosci/</w:t>
        </w:r>
      </w:hyperlink>
    </w:p>
    <w:p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Wnioski ze sprawozdań ekspertów ds. konsultacji w zakresie proponowanych rozwiązań i rekomendacji w odniesieniu do wyzwań stawianych przed SCWEW-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 etapie realizacji Pilotażu,</w:t>
      </w:r>
    </w:p>
    <w:p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Zestawienia problemów zgłaszanych przez SCWEW-y,</w:t>
      </w:r>
    </w:p>
    <w:p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Ustawa z dnia 7 września 1991 r. o systemie oświaty (Dz. U. z 2022 r. poz. 2230),</w:t>
      </w:r>
    </w:p>
    <w:p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Ustawa z dnia 14 grudnia 2016 r. Prawo oświatowe (Dz. U. z 2021 r. poz. 1082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</w:t>
      </w:r>
    </w:p>
    <w:p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Ustawa z dnia 26 stycznia 1982 r. Karta Nauczyciela (Dz. U. z 2021 r. poz. 1762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</w:t>
      </w:r>
    </w:p>
    <w:p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zasad organizacji i udzielania pomocy psychologiczno-pedagogicznej w publicznych przedszkolach, szkołach i placówkach (Dz. U. z 2020 r. poz. 1280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</w:t>
      </w:r>
    </w:p>
    <w:p w:rsidR="00047736" w:rsidRPr="001B5A9C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indywidualnego obowiązkowego rocznego przygotowania przedszkolnego dzieci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i indywidualnego nauczania dzieci i młodzieży (Dz. U. z 2017 r. poz. 1616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</w:t>
      </w:r>
    </w:p>
    <w:p w:rsidR="001B5A9C" w:rsidRPr="001B5A9C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 U. z 2020 r. poz. 1309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</w:t>
      </w:r>
    </w:p>
    <w:p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ogólnego dla szkoły specjalnej przysposabiającej do pracy oraz kształcenia ogólnego dla szkoły policealnej (Dz. U. z 2017 r. poz. 356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732D9A" w:rsidRDefault="006027D0" w:rsidP="001B5A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60" w:left="568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Inne dokumenty i akty prawne normujące pracę SCWEW.</w:t>
      </w:r>
    </w:p>
    <w:p w:rsidR="001B5A9C" w:rsidRPr="00047736" w:rsidRDefault="001B5A9C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32D9A" w:rsidRDefault="006027D0" w:rsidP="001B5A9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58" w:left="567" w:hangingChars="353" w:hanging="70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Przygotowanie opracowania </w:t>
      </w:r>
      <w:r>
        <w:rPr>
          <w:rFonts w:ascii="Arial" w:eastAsia="Arial" w:hAnsi="Arial" w:cs="Arial"/>
          <w:sz w:val="20"/>
          <w:szCs w:val="20"/>
        </w:rPr>
        <w:t xml:space="preserve">zawierającego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zasady, procedury i narzędzia do prowadzenia procesu zapewniania jakości pracy SCWEW na pod</w:t>
      </w:r>
      <w:r>
        <w:rPr>
          <w:rFonts w:ascii="Arial" w:eastAsia="Arial" w:hAnsi="Arial" w:cs="Arial"/>
          <w:sz w:val="20"/>
          <w:szCs w:val="20"/>
        </w:rPr>
        <w:t>stawie zdefiniowanych obszarów,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 uwzględnieniem czynników </w:t>
      </w:r>
      <w:r>
        <w:rPr>
          <w:rFonts w:ascii="Arial" w:eastAsia="Arial" w:hAnsi="Arial" w:cs="Arial"/>
          <w:sz w:val="20"/>
          <w:szCs w:val="20"/>
        </w:rPr>
        <w:t>mających wpływ 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funkcjonowani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SCWEW i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jego efektywność.  </w:t>
      </w:r>
    </w:p>
    <w:p w:rsidR="00732D9A" w:rsidRPr="00047736" w:rsidRDefault="006027D0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35" w:left="56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Przygotowany materiał powinien zawierać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maksymalnie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stron znormalizowanego tekstu (1 strona 1800 znaków ze spacjami)</w:t>
      </w:r>
      <w:r>
        <w:rPr>
          <w:rFonts w:ascii="Arial" w:eastAsia="Arial" w:hAnsi="Arial" w:cs="Arial"/>
          <w:sz w:val="20"/>
          <w:szCs w:val="20"/>
        </w:rPr>
        <w:t xml:space="preserve"> i </w:t>
      </w:r>
      <w:r>
        <w:rPr>
          <w:rFonts w:ascii="Arial" w:eastAsia="Arial" w:hAnsi="Arial" w:cs="Arial"/>
          <w:color w:val="000000"/>
          <w:sz w:val="20"/>
          <w:szCs w:val="20"/>
        </w:rPr>
        <w:t>przyjąć strukturę 4. części, zgodnie z poniższymi wymaganiami:</w:t>
      </w:r>
    </w:p>
    <w:p w:rsidR="00732D9A" w:rsidRDefault="006027D0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 powinna zawierać </w:t>
      </w:r>
      <w:r>
        <w:rPr>
          <w:rFonts w:ascii="Arial" w:eastAsia="Arial" w:hAnsi="Arial" w:cs="Arial"/>
          <w:sz w:val="20"/>
          <w:szCs w:val="20"/>
        </w:rPr>
        <w:t xml:space="preserve">opis </w:t>
      </w:r>
      <w:r>
        <w:rPr>
          <w:rFonts w:ascii="Arial" w:eastAsia="Arial" w:hAnsi="Arial" w:cs="Arial"/>
          <w:color w:val="000000"/>
          <w:sz w:val="20"/>
          <w:szCs w:val="20"/>
        </w:rPr>
        <w:t>niezbędnej terminologii odnoszącej się do tematyki jakości pracy placówek specjalnych</w:t>
      </w:r>
      <w:r>
        <w:rPr>
          <w:rFonts w:ascii="Arial" w:eastAsia="Arial" w:hAnsi="Arial" w:cs="Arial"/>
          <w:sz w:val="20"/>
          <w:szCs w:val="20"/>
        </w:rPr>
        <w:t xml:space="preserve">, w tym SCWEW </w:t>
      </w:r>
      <w:r>
        <w:rPr>
          <w:rFonts w:ascii="Arial" w:eastAsia="Arial" w:hAnsi="Arial" w:cs="Arial"/>
          <w:color w:val="000000"/>
          <w:sz w:val="20"/>
          <w:szCs w:val="20"/>
        </w:rPr>
        <w:t>w oparciu o dokonaną analizę dokumentacji, o której mowa w pkt. 1.1 rozdziału II opisu przedmiotu zamówienia (OPZ),  (5% objętości opracowania)</w:t>
      </w:r>
    </w:p>
    <w:p w:rsidR="001B5A9C" w:rsidRDefault="001B5A9C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32D9A" w:rsidRPr="001B5A9C" w:rsidRDefault="006027D0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 powinna zawierać opis warunków niezbędnych do zapewnienia jakości </w:t>
      </w:r>
      <w:r>
        <w:rPr>
          <w:rFonts w:ascii="Arial" w:eastAsia="Arial" w:hAnsi="Arial" w:cs="Arial"/>
          <w:sz w:val="20"/>
          <w:szCs w:val="20"/>
        </w:rPr>
        <w:t xml:space="preserve">udzielanego </w:t>
      </w:r>
      <w:r>
        <w:rPr>
          <w:rFonts w:ascii="Arial" w:eastAsia="Arial" w:hAnsi="Arial" w:cs="Arial"/>
          <w:color w:val="000000"/>
          <w:sz w:val="20"/>
          <w:szCs w:val="20"/>
        </w:rPr>
        <w:t>wsparcia</w:t>
      </w:r>
      <w:r>
        <w:rPr>
          <w:rFonts w:ascii="Arial" w:eastAsia="Arial" w:hAnsi="Arial" w:cs="Arial"/>
          <w:sz w:val="20"/>
          <w:szCs w:val="20"/>
        </w:rPr>
        <w:t xml:space="preserve">, w tym </w:t>
      </w:r>
      <w:r>
        <w:rPr>
          <w:rFonts w:ascii="Arial" w:eastAsia="Arial" w:hAnsi="Arial" w:cs="Arial"/>
          <w:color w:val="000000"/>
          <w:sz w:val="20"/>
          <w:szCs w:val="20"/>
        </w:rPr>
        <w:t>pracy SCWEW i dotycz</w:t>
      </w:r>
      <w:r>
        <w:rPr>
          <w:rFonts w:ascii="Arial" w:eastAsia="Arial" w:hAnsi="Arial" w:cs="Arial"/>
          <w:sz w:val="20"/>
          <w:szCs w:val="20"/>
        </w:rPr>
        <w:t>yć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wszystkich aspektów ich funkcjonowania i organizacji.  </w:t>
      </w:r>
      <w:r>
        <w:rPr>
          <w:rFonts w:ascii="Arial" w:eastAsia="Arial" w:hAnsi="Arial" w:cs="Arial"/>
          <w:sz w:val="20"/>
          <w:szCs w:val="20"/>
        </w:rPr>
        <w:t>(50 % objętości opracowania)</w:t>
      </w:r>
    </w:p>
    <w:p w:rsidR="001B5A9C" w:rsidRDefault="001B5A9C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32D9A" w:rsidRDefault="006027D0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Część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powinna zawierać opis zasad i procedur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zapewnienia jakości  wsparcia</w:t>
      </w:r>
      <w:r>
        <w:rPr>
          <w:rFonts w:ascii="Arial" w:eastAsia="Arial" w:hAnsi="Arial" w:cs="Arial"/>
          <w:sz w:val="20"/>
          <w:szCs w:val="20"/>
        </w:rPr>
        <w:t xml:space="preserve"> udzielanego przez przedszkola, szkoły, placówki specjalne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w tym </w:t>
      </w:r>
      <w:r>
        <w:rPr>
          <w:rFonts w:ascii="Arial" w:eastAsia="Arial" w:hAnsi="Arial" w:cs="Arial"/>
          <w:sz w:val="20"/>
          <w:szCs w:val="20"/>
        </w:rPr>
        <w:t xml:space="preserve">pracy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SCWEW </w:t>
      </w:r>
      <w:sdt>
        <w:sdtPr>
          <w:tag w:val="goog_rdk_23"/>
          <w:id w:val="2101517190"/>
        </w:sdtPr>
        <w:sdtEndPr/>
        <w:sdtContent/>
      </w:sdt>
      <w:r w:rsidRPr="008869DD">
        <w:rPr>
          <w:rFonts w:ascii="Arial" w:eastAsia="Arial" w:hAnsi="Arial" w:cs="Arial"/>
          <w:color w:val="000000"/>
          <w:sz w:val="20"/>
          <w:szCs w:val="20"/>
        </w:rPr>
        <w:t xml:space="preserve">oraz </w:t>
      </w:r>
      <w:r w:rsidRPr="008869DD">
        <w:rPr>
          <w:rFonts w:ascii="Arial" w:eastAsia="Arial" w:hAnsi="Arial" w:cs="Arial"/>
          <w:sz w:val="20"/>
          <w:szCs w:val="20"/>
        </w:rPr>
        <w:t xml:space="preserve">wskaźniki i </w:t>
      </w:r>
      <w:r w:rsidRPr="008869DD">
        <w:rPr>
          <w:rFonts w:ascii="Arial" w:eastAsia="Arial" w:hAnsi="Arial" w:cs="Arial"/>
          <w:color w:val="000000"/>
          <w:sz w:val="20"/>
          <w:szCs w:val="20"/>
        </w:rPr>
        <w:t>narzędzia niezbędn</w:t>
      </w:r>
      <w:r w:rsidRPr="008869DD">
        <w:rPr>
          <w:rFonts w:ascii="Arial" w:eastAsia="Arial" w:hAnsi="Arial" w:cs="Arial"/>
          <w:sz w:val="20"/>
          <w:szCs w:val="20"/>
        </w:rPr>
        <w:t>e</w:t>
      </w:r>
      <w:r w:rsidRPr="008869DD">
        <w:rPr>
          <w:rFonts w:ascii="Arial" w:eastAsia="Arial" w:hAnsi="Arial" w:cs="Arial"/>
          <w:color w:val="000000"/>
          <w:sz w:val="20"/>
          <w:szCs w:val="20"/>
        </w:rPr>
        <w:t xml:space="preserve"> do prowadzenia procesu zapewnienia jakości pracy SCWEW, zgodnie ze zdefiniowanymi obszarami</w:t>
      </w:r>
      <w:r w:rsidRPr="008869DD">
        <w:rPr>
          <w:rFonts w:ascii="Arial" w:eastAsia="Arial" w:hAnsi="Arial" w:cs="Arial"/>
          <w:sz w:val="20"/>
          <w:szCs w:val="20"/>
        </w:rPr>
        <w:t>.</w:t>
      </w:r>
    </w:p>
    <w:p w:rsidR="00732D9A" w:rsidRDefault="006027D0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Opis zasad, procedur i narzędzi dotyczących zapewnienia jakości  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tag w:val="goog_rdk_24"/>
          <w:id w:val="838427659"/>
        </w:sdtPr>
        <w:sdtEndPr/>
        <w:sdtContent/>
      </w:sdt>
      <w:r>
        <w:rPr>
          <w:rFonts w:ascii="Arial" w:eastAsia="Arial" w:hAnsi="Arial" w:cs="Arial"/>
          <w:sz w:val="20"/>
          <w:szCs w:val="20"/>
        </w:rPr>
        <w:t xml:space="preserve"> Narzędzia do autoewaluacji  powinny zawierać minimum trzy kwestionariusze - po jednym dla każdego poziomu, umożliwiające określenie spełnienia warunków niezbędnych dla następujących poziomów.: poziom pierwszy, poziom drugi, poziom trzeci.   ( 40% objętości opracowania)</w:t>
      </w:r>
    </w:p>
    <w:p w:rsidR="001B5A9C" w:rsidRDefault="001B5A9C" w:rsidP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732D9A" w:rsidRDefault="006027D0" w:rsidP="001B5A9C">
      <w:pPr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Część 4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B5A9C">
        <w:rPr>
          <w:rFonts w:ascii="Arial" w:eastAsia="Arial" w:hAnsi="Arial" w:cs="Arial"/>
          <w:color w:val="000000"/>
          <w:sz w:val="20"/>
          <w:szCs w:val="20"/>
        </w:rPr>
        <w:t xml:space="preserve">powinna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zawierać opracowanie propozycji </w:t>
      </w:r>
      <w:r>
        <w:rPr>
          <w:rFonts w:ascii="Arial" w:eastAsia="Arial" w:hAnsi="Arial" w:cs="Arial"/>
          <w:sz w:val="20"/>
          <w:szCs w:val="20"/>
        </w:rPr>
        <w:t xml:space="preserve">rekomendacji do obowiązujących przepisów prawa oświatowego związanych z procesem zapewnienia jakości wsparcia udzielanego przez przedszkola, szkoły, placówki specjalne, z uwzględnieniem pracy SCWEW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Powyższą część Wykonawca winien </w:t>
      </w:r>
      <w:r>
        <w:rPr>
          <w:rFonts w:ascii="Arial" w:eastAsia="Arial" w:hAnsi="Arial" w:cs="Arial"/>
          <w:sz w:val="20"/>
          <w:szCs w:val="20"/>
        </w:rPr>
        <w:t>przygotować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oparciu o analizę dokumentacji,  o której mowa w pkt. 1.1 rozdziału II OPZ.</w:t>
      </w:r>
      <w:r>
        <w:rPr>
          <w:rFonts w:ascii="Arial" w:eastAsia="Arial" w:hAnsi="Arial" w:cs="Arial"/>
          <w:sz w:val="20"/>
          <w:szCs w:val="20"/>
        </w:rPr>
        <w:t xml:space="preserve"> (5% objętości opracowania)</w:t>
      </w:r>
    </w:p>
    <w:p w:rsidR="00732D9A" w:rsidRDefault="00732D9A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47736" w:rsidRDefault="00047736" w:rsidP="001B5A9C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1B5A9C" w:rsidRDefault="001B5A9C" w:rsidP="001B5A9C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1B5A9C" w:rsidRDefault="001B5A9C" w:rsidP="001B5A9C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1B5A9C" w:rsidRDefault="001B5A9C" w:rsidP="001B5A9C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1B5A9C" w:rsidRDefault="001B5A9C" w:rsidP="001B5A9C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047736" w:rsidRDefault="00047736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32D9A" w:rsidRDefault="006027D0" w:rsidP="001B5A9C">
      <w:pPr>
        <w:spacing w:line="360" w:lineRule="auto"/>
        <w:ind w:leftChars="0" w:left="567" w:firstLineChars="0" w:hanging="709"/>
        <w:jc w:val="both"/>
        <w:rPr>
          <w:rFonts w:ascii="Arial" w:eastAsia="Arial" w:hAnsi="Arial" w:cs="Arial"/>
          <w:b/>
          <w:sz w:val="26"/>
          <w:szCs w:val="26"/>
        </w:rPr>
      </w:pPr>
      <w:r w:rsidRPr="00047736">
        <w:rPr>
          <w:rFonts w:ascii="Arial" w:eastAsia="Arial" w:hAnsi="Arial" w:cs="Arial"/>
          <w:sz w:val="20"/>
          <w:szCs w:val="20"/>
        </w:rPr>
        <w:t>1.3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Zamawiający przewiduje realizację zamówienia zgodnie z ramowym harmonogramem. </w:t>
      </w:r>
    </w:p>
    <w:tbl>
      <w:tblPr>
        <w:tblStyle w:val="a3"/>
        <w:tblW w:w="9781" w:type="dxa"/>
        <w:tblInd w:w="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62"/>
        <w:gridCol w:w="3119"/>
      </w:tblGrid>
      <w:tr w:rsidR="00732D9A" w:rsidTr="00047736">
        <w:trPr>
          <w:trHeight w:val="315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>
            <w:pPr>
              <w:spacing w:before="240" w:after="240"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Zadania wynikające z umowy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>
            <w:pPr>
              <w:spacing w:before="240" w:after="240"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Termin</w:t>
            </w:r>
          </w:p>
        </w:tc>
      </w:tr>
      <w:tr w:rsidR="00732D9A" w:rsidTr="00047736">
        <w:trPr>
          <w:trHeight w:val="55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Przekazanie przez Zamawiającego materiałów wymienionych w części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 dniu podpisania umowy</w:t>
            </w:r>
          </w:p>
        </w:tc>
      </w:tr>
      <w:tr w:rsidR="00732D9A" w:rsidTr="00047736">
        <w:trPr>
          <w:trHeight w:val="55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Spotkanie z Zamawiającym i przedstawienie przez Wykonawcę koncepcji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dni od podpisania umowy</w:t>
            </w:r>
          </w:p>
        </w:tc>
      </w:tr>
      <w:tr w:rsidR="00732D9A" w:rsidTr="00047736">
        <w:trPr>
          <w:trHeight w:val="55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Przygotowanie pierwszej wersji opracowania przez Wykonawcę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 dni kalendarzowych od podpisania umowy</w:t>
            </w:r>
          </w:p>
        </w:tc>
      </w:tr>
      <w:tr w:rsidR="00732D9A" w:rsidTr="00047736">
        <w:trPr>
          <w:trHeight w:val="55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Uwagi Zamawiającego do pierwszej wersji materiału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dzień  kalendarzowy</w:t>
            </w:r>
          </w:p>
        </w:tc>
      </w:tr>
      <w:tr w:rsidR="00732D9A" w:rsidTr="00047736">
        <w:trPr>
          <w:trHeight w:val="55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Przygotowanie ostatecznej wersji opracowania przez Wykonawcę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 dni kalendarzowych od przekazania uwag Zamawiającego</w:t>
            </w:r>
          </w:p>
        </w:tc>
      </w:tr>
      <w:tr w:rsidR="00732D9A" w:rsidTr="00047736">
        <w:trPr>
          <w:trHeight w:val="55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Uwagi Zamawiającego do ostatecznej wersji materiału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dzień  kalendarzowy</w:t>
            </w:r>
          </w:p>
        </w:tc>
      </w:tr>
      <w:tr w:rsidR="00732D9A" w:rsidTr="00047736">
        <w:trPr>
          <w:trHeight w:val="82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Przygotowanie ostatecznej wersji końcowej przez Wykonawcę i odesłanie opracowania do Zamawiającego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dni kalendarzowe od dnia przekazania uwag przez Zamawiającego</w:t>
            </w:r>
          </w:p>
        </w:tc>
      </w:tr>
      <w:tr w:rsidR="00732D9A" w:rsidTr="00047736">
        <w:trPr>
          <w:trHeight w:val="375"/>
        </w:trPr>
        <w:tc>
          <w:tcPr>
            <w:tcW w:w="6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>
            <w:pPr>
              <w:spacing w:before="240" w:after="24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Akceptacja Zamawiającego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32D9A" w:rsidRDefault="006027D0" w:rsidP="00047736">
            <w:pPr>
              <w:spacing w:before="240" w:after="240" w:line="36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dzień kalendarzowy od otrzymania ostatecznej wersji opracowania</w:t>
            </w:r>
          </w:p>
        </w:tc>
      </w:tr>
    </w:tbl>
    <w:p w:rsidR="00732D9A" w:rsidRDefault="00732D9A" w:rsidP="0004773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1B5A9C" w:rsidRDefault="001B5A9C" w:rsidP="0004773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732D9A" w:rsidRDefault="006027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Warunki realizacji zamówienia, w tym miejsce i termin realizacji zamówienia </w:t>
      </w:r>
    </w:p>
    <w:p w:rsidR="00732D9A" w:rsidRDefault="006027D0" w:rsidP="001B5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Chars="143" w:hanging="286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przewiduje świadczenie usługi przez zespół dwóch ekspertów na podstawie umowy o dzieło zawartej z zespołem osób fizycznych przystępujących do realizacji zamówienia we współpracy lub na podstawie umowy na realizację przedmiotowej usługi z podmiotem dysponującym zasobami kadrowymi, zgodnie z wymaganiami, o których mowa w rozdziale IV OPZ. Zamawiający przewiduje świadczenie usługi poza siedzibą Zamawiającego, według przyjętego harmonogramu prac, o którym mowa w rozdziale II w pkt. od 1.1 do 1.4 OPZ.</w:t>
      </w:r>
    </w:p>
    <w:p w:rsidR="00732D9A" w:rsidRDefault="006027D0" w:rsidP="001B5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left="282" w:hangingChars="141" w:hanging="282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Eksperci wyłonieni na drodze postępowania, zobowiązani są do wzajemnej współpracy na  etapie realizacji zamówienia</w:t>
      </w:r>
      <w:r>
        <w:rPr>
          <w:rFonts w:ascii="Arial" w:eastAsia="Arial" w:hAnsi="Arial" w:cs="Arial"/>
          <w:sz w:val="20"/>
          <w:szCs w:val="20"/>
        </w:rPr>
        <w:t>, a także z dodatkowymi ekspertami wskazanymi przez Zamawiającego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32D9A" w:rsidRDefault="006027D0" w:rsidP="001B5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hangingChars="141" w:hanging="28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Planowany termin realizacji usługi to okres </w:t>
      </w:r>
      <w:r>
        <w:rPr>
          <w:rFonts w:ascii="Arial" w:eastAsia="Arial" w:hAnsi="Arial" w:cs="Arial"/>
          <w:sz w:val="20"/>
          <w:szCs w:val="20"/>
        </w:rPr>
        <w:t xml:space="preserve">10 dni kalendarzowych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 dnia podpisania umowy i nie później niż do dnia </w:t>
      </w:r>
      <w:r w:rsidR="00D5207E">
        <w:rPr>
          <w:rFonts w:ascii="Arial" w:eastAsia="Arial" w:hAnsi="Arial" w:cs="Arial"/>
          <w:color w:val="000000"/>
          <w:sz w:val="20"/>
          <w:szCs w:val="20"/>
        </w:rPr>
        <w:t xml:space="preserve">30 </w:t>
      </w:r>
      <w:r>
        <w:rPr>
          <w:rFonts w:ascii="Arial" w:eastAsia="Arial" w:hAnsi="Arial" w:cs="Arial"/>
          <w:color w:val="000000"/>
          <w:sz w:val="20"/>
          <w:szCs w:val="20"/>
        </w:rPr>
        <w:t>sierpnia</w:t>
      </w:r>
      <w:r>
        <w:rPr>
          <w:rFonts w:ascii="Arial" w:eastAsia="Arial" w:hAnsi="Arial" w:cs="Arial"/>
          <w:sz w:val="20"/>
          <w:szCs w:val="20"/>
        </w:rPr>
        <w:t xml:space="preserve"> 2</w:t>
      </w:r>
      <w:r>
        <w:rPr>
          <w:rFonts w:ascii="Arial" w:eastAsia="Arial" w:hAnsi="Arial" w:cs="Arial"/>
          <w:color w:val="000000"/>
          <w:sz w:val="20"/>
          <w:szCs w:val="20"/>
        </w:rPr>
        <w:t>023 r.</w:t>
      </w:r>
    </w:p>
    <w:p w:rsidR="00732D9A" w:rsidRDefault="006027D0" w:rsidP="001B5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hangingChars="141" w:hanging="282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przewiduje spotkania z Wykonawcą</w:t>
      </w:r>
      <w:r>
        <w:rPr>
          <w:rFonts w:ascii="Arial" w:eastAsia="Arial" w:hAnsi="Arial" w:cs="Arial"/>
          <w:sz w:val="20"/>
          <w:szCs w:val="20"/>
        </w:rPr>
        <w:t xml:space="preserve">, które będą miały na celu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opracowani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weryfikacj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zasad, procedur oraz narzędzi do zapewnienia jakości </w:t>
      </w:r>
      <w:r>
        <w:rPr>
          <w:rFonts w:ascii="Arial" w:eastAsia="Arial" w:hAnsi="Arial" w:cs="Arial"/>
          <w:sz w:val="20"/>
          <w:szCs w:val="20"/>
        </w:rPr>
        <w:t xml:space="preserve"> wsparcia udzielanego przez przedszkola, szkoły, placówki specjalne, w tym pracy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SCWEW. Zamawiający przewiduje także możliwość organizacji spotkań konsultacyjnych z Wykonawcą w zależności od potrzeb każdej ze Stron, z uwzględnieniem udziału ekspertów realizujących zamówienia w innych zakresach merytorycznych, których tematyka wiąże się z procesem zapewnienia jakości </w:t>
      </w:r>
      <w:r>
        <w:rPr>
          <w:rFonts w:ascii="Arial" w:eastAsia="Arial" w:hAnsi="Arial" w:cs="Arial"/>
          <w:sz w:val="20"/>
          <w:szCs w:val="20"/>
        </w:rPr>
        <w:t xml:space="preserve">udzielanego wsparcia, w tym pracy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SCWEW. Spotkania mogą przyjmować formę spotkań zdalnych lub stacjonarnych. Zamawiający w przypadku spotkań stacjonarnych nie pokrywa kosztów dojazdu do siedziby Zamawiającego. </w:t>
      </w:r>
    </w:p>
    <w:p w:rsidR="00732D9A" w:rsidRDefault="006027D0" w:rsidP="001B5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hangingChars="141" w:hanging="282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przewiduje wypłatę wynagrodzenia na podstawie prawidłowo wystawionego  protokołu odbioru zatwierdzonego przez Zamawiającego a w następstwie powyższego prawidłowo wystawionego/wystawionej rachunku/faktury, które to Wykonawca przekaże Zamawiającemu.</w:t>
      </w:r>
    </w:p>
    <w:p w:rsidR="00732D9A" w:rsidRDefault="006027D0" w:rsidP="001B5A9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hangingChars="141" w:hanging="282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>Podstawą rozliczenia realizacji poszczególnych etapów/części objętych przedmiotem zamówienia, o których mowa w rozdziale II OPZ, jest akceptacja przez Zamawiającego materiałów wskazanych w powyższym rozdziale, które stanowią efekty cząstkowe realizacji usługi.</w:t>
      </w:r>
    </w:p>
    <w:p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32D9A" w:rsidRDefault="006027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Obligatoryjne wymagania dotyczące zespołu ekspertów ds. zapewnienia jakości </w:t>
      </w:r>
    </w:p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 realizacji zamówienia wymagane jest zaangażowanie dwóch ekspertów ds. zapewnienia jakości, spełniających poniższe kryteria. </w:t>
      </w:r>
      <w:r w:rsidR="00D5207E">
        <w:rPr>
          <w:rFonts w:ascii="Arial" w:eastAsia="Arial" w:hAnsi="Arial" w:cs="Arial"/>
          <w:color w:val="000000"/>
          <w:sz w:val="20"/>
          <w:szCs w:val="20"/>
        </w:rPr>
        <w:t xml:space="preserve">Zespół dwóch ekspertów </w:t>
      </w:r>
      <w:r>
        <w:rPr>
          <w:rFonts w:ascii="Arial" w:eastAsia="Arial" w:hAnsi="Arial" w:cs="Arial"/>
          <w:color w:val="000000"/>
          <w:sz w:val="20"/>
          <w:szCs w:val="20"/>
        </w:rPr>
        <w:t>przystępujących do realizacji zamówienia winien posiada</w:t>
      </w:r>
      <w:r w:rsidR="00D5207E">
        <w:rPr>
          <w:rFonts w:ascii="Arial" w:eastAsia="Arial" w:hAnsi="Arial" w:cs="Arial"/>
          <w:color w:val="000000"/>
          <w:sz w:val="20"/>
          <w:szCs w:val="20"/>
        </w:rPr>
        <w:t>ć łącznie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732D9A" w:rsidRDefault="006027D0" w:rsidP="001B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284" w:hangingChars="141" w:hanging="28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Wykształcenie co najmniej magisterskie.</w:t>
      </w:r>
    </w:p>
    <w:p w:rsidR="00732D9A" w:rsidRDefault="006027D0" w:rsidP="001B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284" w:hangingChars="141" w:hanging="28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Udokumentowane 5 lat doświadczenia w pracy w szkołach i/lub innych placówkach systemu oświaty i/lub szkolnictwie wyższym.</w:t>
      </w:r>
    </w:p>
    <w:p w:rsidR="00732D9A" w:rsidRDefault="006027D0" w:rsidP="001B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284" w:hangingChars="141" w:hanging="28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Udokumentowane doświadczenie w prowadzeniu min. 2 działań w zakresie badań i/lub realizacji działań ewaluacyjnych i/lub przygotowywaniu narzędzi służących do ich przeprowadzania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5207E">
        <w:rPr>
          <w:rFonts w:ascii="Arial" w:eastAsia="Arial" w:hAnsi="Arial" w:cs="Arial"/>
          <w:sz w:val="20"/>
          <w:szCs w:val="20"/>
        </w:rPr>
        <w:t>i/lub świadczenia usług eksperckich w systemie oświaty lub szkolnictwie wyższym.</w:t>
      </w:r>
      <w:r w:rsidR="00B43EE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 ostatnich 5 latach przed ogłoszeniem zapytania</w:t>
      </w:r>
      <w:r w:rsidR="00D5207E">
        <w:rPr>
          <w:rFonts w:ascii="Arial" w:eastAsia="Arial" w:hAnsi="Arial" w:cs="Arial"/>
          <w:sz w:val="20"/>
          <w:szCs w:val="20"/>
        </w:rPr>
        <w:t xml:space="preserve"> </w:t>
      </w:r>
    </w:p>
    <w:p w:rsidR="00732D9A" w:rsidRDefault="006027D0" w:rsidP="001B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284" w:hangingChars="141" w:hanging="28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Znajomość przepisów prawa oświatowego, w tym w zakresie organizacji kształcenia ogólnego i specjalnego.</w:t>
      </w:r>
    </w:p>
    <w:p w:rsidR="00732D9A" w:rsidRDefault="006027D0" w:rsidP="001B5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284" w:hangingChars="141" w:hanging="28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Doświadczenie we współpracy z przedstawicielami środowiska lokalnego i/lub innymi podmiotami realizującymi cele polityki społecznej w ostatnich 2 latach.</w:t>
      </w:r>
    </w:p>
    <w:p w:rsidR="00047736" w:rsidRDefault="00047736" w:rsidP="00487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047736" w:rsidRDefault="000477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1B5A9C" w:rsidRDefault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1B5A9C" w:rsidRDefault="001B5A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 w:rsidRPr="001B5A9C">
        <w:rPr>
          <w:rFonts w:ascii="Arial" w:eastAsia="Arial" w:hAnsi="Arial" w:cs="Arial"/>
          <w:b/>
          <w:sz w:val="20"/>
          <w:szCs w:val="20"/>
        </w:rPr>
        <w:t>V.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Wymagania formalne dotyczące przygotowania materiału nt. zasad, procedur i narzędzi do zapewniania jakości wsparcia udzielanego przez </w:t>
      </w:r>
      <w:r>
        <w:rPr>
          <w:rFonts w:ascii="Arial" w:eastAsia="Arial" w:hAnsi="Arial" w:cs="Arial"/>
          <w:b/>
          <w:sz w:val="20"/>
          <w:szCs w:val="20"/>
        </w:rPr>
        <w:t>przedszkola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szkoły, placówki specjalne i pracy SCWEW oraz </w:t>
      </w:r>
      <w:r>
        <w:rPr>
          <w:rFonts w:ascii="Arial" w:eastAsia="Arial" w:hAnsi="Arial" w:cs="Arial"/>
          <w:b/>
          <w:sz w:val="20"/>
          <w:szCs w:val="20"/>
        </w:rPr>
        <w:t>rekomendacji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w zakresie zmian obowiązującego prawa dotyczącego jakości pracy SCWEW</w:t>
      </w:r>
    </w:p>
    <w:p w:rsidR="00732D9A" w:rsidRDefault="006027D0" w:rsidP="001B5A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Materiał winien zostać dostarczony do Zamawiającego w formie elektronicznej, w pliku w formacie MS Word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oraz pdf jak też dodatkowo w innej formie elektronicznej wymaganej przez zawartość materiału, np. narzędzia online.</w:t>
      </w:r>
    </w:p>
    <w:p w:rsidR="00732D9A" w:rsidRDefault="006027D0" w:rsidP="001B5A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5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winien zostać sformatowany przez Wykonawcę, tj. co najmniej winien zostać zastosowany automatyczny spis treści,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uspójnione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formaty nagłówków, list, kolorów tekstu etc.</w:t>
      </w:r>
    </w:p>
    <w:p w:rsidR="00732D9A" w:rsidRDefault="006027D0" w:rsidP="001B5A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5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Tytułów aktów prawnych winny zostać zapisane kursywą; lokalizacja aktu wg wzoru: Dz.U. Nr 15 z 2008 r., poz. 555.; najnowsze wg wzoru: Dz.U. z 2015 r., poz. 1872. Wykonawcę obowiązuje podawanie lokalizacji powoływanego aktu prawnego a także sprawdzenie jego aktualności).</w:t>
      </w:r>
    </w:p>
    <w:p w:rsidR="00732D9A" w:rsidRDefault="006027D0" w:rsidP="001B5A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5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musi dostarczyć wykaz praw autorskich dla każdego zasobu umieszczonego w materiale (w tym imię i nazwisko autora, źródło, z którego pozyskano zasób, typ licencji lub praw autorskich, data dostępu, strona w przesłanym pliku -materiale) w formie tabeli (MS Word 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xlsx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zawierającej wszystkie wymagane informacje.</w:t>
      </w:r>
    </w:p>
    <w:p w:rsidR="00732D9A" w:rsidRDefault="006027D0" w:rsidP="001B5A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5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Materiały/zasady/procedury powinny być przygotowane zgodnie z aktualnym standardem dostępności WCAG 2.1.</w:t>
      </w:r>
    </w:p>
    <w:p w:rsidR="00732D9A" w:rsidRDefault="006027D0" w:rsidP="001B5A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Chars="0" w:left="425" w:firstLineChars="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Majątkowe prawa autorskie do całości opracowanego materiału winny zostać przekazane Zamawiającemu.</w:t>
      </w:r>
    </w:p>
    <w:p w:rsidR="00732D9A" w:rsidRPr="00047736" w:rsidRDefault="006027D0" w:rsidP="0004773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47736">
        <w:rPr>
          <w:rFonts w:ascii="Arial" w:eastAsia="Arial" w:hAnsi="Arial" w:cs="Arial"/>
          <w:b/>
          <w:color w:val="000000"/>
          <w:sz w:val="20"/>
          <w:szCs w:val="20"/>
        </w:rPr>
        <w:t>Klauzula informacyjna</w:t>
      </w:r>
    </w:p>
    <w:p w:rsidR="00732D9A" w:rsidRDefault="006027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732D9A" w:rsidRDefault="00732D9A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Państwa dane osobowe przetwarzane będą w celu związanym z postępowaniem o udzielenie zamówienia publicznego zgodnie z obowiązującymi przepisami prawa. Administrator może również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732D9A" w:rsidRDefault="006027D0" w:rsidP="001B5A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Chars="354" w:left="1130" w:hangingChars="14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:rsidR="00732D9A" w:rsidRDefault="006027D0" w:rsidP="001B5A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Chars="354" w:left="1130" w:hangingChars="14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Państwa dane osobowe nie będą podlegały zautomatyzowanemu podejmowaniu decyzji i nie będą profilowane;</w:t>
      </w:r>
    </w:p>
    <w:p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Państwa dane osobowe nie będą przekazywane do państwa trzeciego lub organizacji międzynarodowej;</w:t>
      </w:r>
    </w:p>
    <w:p w:rsidR="00732D9A" w:rsidRDefault="006027D0" w:rsidP="001B5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:rsidR="00732D9A" w:rsidRDefault="00732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32D9A" w:rsidRDefault="00732D9A" w:rsidP="000477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  <w:highlight w:val="red"/>
        </w:rPr>
      </w:pPr>
    </w:p>
    <w:sectPr w:rsidR="00732D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31" w:right="1418" w:bottom="1418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D0" w:rsidRDefault="006027D0">
      <w:pPr>
        <w:spacing w:line="240" w:lineRule="auto"/>
        <w:ind w:left="0" w:hanging="2"/>
      </w:pPr>
      <w:r>
        <w:separator/>
      </w:r>
    </w:p>
  </w:endnote>
  <w:endnote w:type="continuationSeparator" w:id="0">
    <w:p w:rsidR="006027D0" w:rsidRDefault="006027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CD" w:rsidRDefault="00487AC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9A" w:rsidRDefault="00487AC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 wp14:anchorId="4EE7193E" wp14:editId="12C04C8C">
          <wp:extent cx="5756275" cy="733405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2471" cy="746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CD" w:rsidRDefault="00487ACD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D0" w:rsidRDefault="006027D0">
      <w:pPr>
        <w:spacing w:line="240" w:lineRule="auto"/>
        <w:ind w:left="0" w:hanging="2"/>
      </w:pPr>
      <w:r>
        <w:separator/>
      </w:r>
    </w:p>
  </w:footnote>
  <w:footnote w:type="continuationSeparator" w:id="0">
    <w:p w:rsidR="006027D0" w:rsidRDefault="006027D0">
      <w:pPr>
        <w:spacing w:line="240" w:lineRule="auto"/>
        <w:ind w:left="0" w:hanging="2"/>
      </w:pPr>
      <w:r>
        <w:continuationSeparator/>
      </w:r>
    </w:p>
  </w:footnote>
  <w:footnote w:id="1">
    <w:p w:rsidR="00047736" w:rsidRDefault="00047736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Ilekroć w dokumencie Zamawiający posługuje się określeniem placówki specjalne, to należy je rozumieć jako odniesienie do przedszkoli specjalnych, szkół specjalnych, placówek specjalnych.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CD" w:rsidRDefault="00487AC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9A" w:rsidRDefault="006027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-357501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CD" w:rsidRDefault="00487ACD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B16"/>
    <w:multiLevelType w:val="multilevel"/>
    <w:tmpl w:val="3B3020DA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F055E08"/>
    <w:multiLevelType w:val="multilevel"/>
    <w:tmpl w:val="4AFAB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CA45E7"/>
    <w:multiLevelType w:val="multilevel"/>
    <w:tmpl w:val="D4987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B4F70"/>
    <w:multiLevelType w:val="multilevel"/>
    <w:tmpl w:val="989E6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7E1769"/>
    <w:multiLevelType w:val="multilevel"/>
    <w:tmpl w:val="9A260E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D72D55"/>
    <w:multiLevelType w:val="multilevel"/>
    <w:tmpl w:val="8FD2EB4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58617A"/>
    <w:multiLevelType w:val="multilevel"/>
    <w:tmpl w:val="8A1A7880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2BBF6A36"/>
    <w:multiLevelType w:val="multilevel"/>
    <w:tmpl w:val="D7E051E4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0A862BD"/>
    <w:multiLevelType w:val="multilevel"/>
    <w:tmpl w:val="55D678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B52D5"/>
    <w:multiLevelType w:val="multilevel"/>
    <w:tmpl w:val="1964629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0F54440"/>
    <w:multiLevelType w:val="multilevel"/>
    <w:tmpl w:val="02D04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733299"/>
    <w:multiLevelType w:val="hybridMultilevel"/>
    <w:tmpl w:val="5FFE2BE0"/>
    <w:lvl w:ilvl="0" w:tplc="B6D4795C">
      <w:start w:val="6"/>
      <w:numFmt w:val="upperRoman"/>
      <w:lvlText w:val="%1."/>
      <w:lvlJc w:val="left"/>
      <w:pPr>
        <w:ind w:left="11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C6338C2"/>
    <w:multiLevelType w:val="multilevel"/>
    <w:tmpl w:val="314698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5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3" w15:restartNumberingAfterBreak="0">
    <w:nsid w:val="5AB47BD3"/>
    <w:multiLevelType w:val="multilevel"/>
    <w:tmpl w:val="5094CE0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661A2E14"/>
    <w:multiLevelType w:val="multilevel"/>
    <w:tmpl w:val="C23276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9924929"/>
    <w:multiLevelType w:val="multilevel"/>
    <w:tmpl w:val="EA2C2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321F1F"/>
    <w:multiLevelType w:val="multilevel"/>
    <w:tmpl w:val="4B6012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54D4E41"/>
    <w:multiLevelType w:val="multilevel"/>
    <w:tmpl w:val="C8BAFA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7158B2"/>
    <w:multiLevelType w:val="multilevel"/>
    <w:tmpl w:val="D0EC7B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10"/>
  </w:num>
  <w:num w:numId="8">
    <w:abstractNumId w:val="15"/>
  </w:num>
  <w:num w:numId="9">
    <w:abstractNumId w:val="16"/>
  </w:num>
  <w:num w:numId="10">
    <w:abstractNumId w:val="6"/>
  </w:num>
  <w:num w:numId="11">
    <w:abstractNumId w:val="2"/>
  </w:num>
  <w:num w:numId="12">
    <w:abstractNumId w:val="1"/>
  </w:num>
  <w:num w:numId="13">
    <w:abstractNumId w:val="18"/>
  </w:num>
  <w:num w:numId="14">
    <w:abstractNumId w:val="4"/>
  </w:num>
  <w:num w:numId="15">
    <w:abstractNumId w:val="8"/>
  </w:num>
  <w:num w:numId="16">
    <w:abstractNumId w:val="5"/>
  </w:num>
  <w:num w:numId="17">
    <w:abstractNumId w:val="14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9A"/>
    <w:rsid w:val="00004D02"/>
    <w:rsid w:val="00047736"/>
    <w:rsid w:val="000D72B6"/>
    <w:rsid w:val="001B5A9C"/>
    <w:rsid w:val="00487ACD"/>
    <w:rsid w:val="006027D0"/>
    <w:rsid w:val="006C29D3"/>
    <w:rsid w:val="00732D9A"/>
    <w:rsid w:val="008869DD"/>
    <w:rsid w:val="00B43EEA"/>
    <w:rsid w:val="00D5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F8F6E6-3131-4883-9D2B-373EFE35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36C1E"/>
    <w:rPr>
      <w:position w:val="-1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73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736"/>
    <w:rPr>
      <w:position w:val="-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e.edu.pl/category/projekty-po-wer/pilotazowe-wdrozenie-modelu-scwew/pilotazowe-wdrozenie-modelu-scwew-aktualnosc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ore.edu.pl/category/projekty-po-wer/opracowanie-modelu-scwew/opracowanie-modelu-scwew-aktualnosci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nna.aleksandra.wesolowska@ore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bsaEBjAKnL/+vr42BXIO/Mw+FA==">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B57E21-28F9-40BD-8BA2-46681E4C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3502</Words>
  <Characters>21018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Herod Sylwia</cp:lastModifiedBy>
  <cp:revision>8</cp:revision>
  <dcterms:created xsi:type="dcterms:W3CDTF">2023-02-27T13:42:00Z</dcterms:created>
  <dcterms:modified xsi:type="dcterms:W3CDTF">2023-08-10T11:12:00Z</dcterms:modified>
</cp:coreProperties>
</file>