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008E79BF" w14:textId="1869266B" w:rsidR="004B09E7" w:rsidRDefault="004B09E7" w:rsidP="004B09E7">
      <w:pPr>
        <w:pStyle w:val="Standard"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>
        <w:rPr>
          <w:rFonts w:eastAsia="Calibri" w:cs="Times New Roman"/>
        </w:rPr>
        <w:t xml:space="preserve"> „</w:t>
      </w:r>
      <w:r>
        <w:rPr>
          <w:rFonts w:eastAsia="Calibri" w:cs="Times New Roman"/>
          <w:i/>
        </w:rPr>
        <w:t>Weryfikacj</w:t>
      </w:r>
      <w:r w:rsidR="00553DAE">
        <w:rPr>
          <w:rFonts w:eastAsia="Calibri" w:cs="Times New Roman"/>
          <w:i/>
        </w:rPr>
        <w:t>ę</w:t>
      </w:r>
      <w:r>
        <w:rPr>
          <w:rFonts w:eastAsia="Calibri" w:cs="Times New Roman"/>
          <w:i/>
        </w:rPr>
        <w:t xml:space="preserve"> (dokonani</w:t>
      </w:r>
      <w:r w:rsidR="00553DAE">
        <w:rPr>
          <w:rFonts w:eastAsia="Calibri" w:cs="Times New Roman"/>
          <w:i/>
        </w:rPr>
        <w:t>e</w:t>
      </w:r>
      <w:r>
        <w:rPr>
          <w:rFonts w:eastAsia="Calibri" w:cs="Times New Roman"/>
          <w:i/>
        </w:rPr>
        <w:t xml:space="preserve"> oceny eksperckiej</w:t>
      </w:r>
      <w:r w:rsidR="006424D0">
        <w:rPr>
          <w:rFonts w:eastAsia="Calibri" w:cs="Times New Roman"/>
          <w:i/>
        </w:rPr>
        <w:t>)</w:t>
      </w:r>
      <w:r w:rsidR="00553DAE">
        <w:rPr>
          <w:rFonts w:eastAsia="Calibri" w:cs="Times New Roman"/>
          <w:i/>
        </w:rPr>
        <w:t xml:space="preserve"> i odbiór</w:t>
      </w:r>
      <w:r w:rsidR="006424D0">
        <w:rPr>
          <w:rFonts w:eastAsia="Calibri" w:cs="Times New Roman"/>
          <w:i/>
        </w:rPr>
        <w:t xml:space="preserve"> adaptacji podręczników </w:t>
      </w:r>
      <w:r>
        <w:rPr>
          <w:rFonts w:eastAsia="Calibri" w:cs="Times New Roman"/>
          <w:i/>
        </w:rPr>
        <w:t xml:space="preserve">dostosowanych do potrzeb uczniów: słabowidzących w druku powiększonym </w:t>
      </w:r>
      <w:r>
        <w:rPr>
          <w:rFonts w:eastAsia="Calibri" w:cs="Times New Roman"/>
          <w:i/>
        </w:rPr>
        <w:br/>
        <w:t xml:space="preserve">i niewidomych w systemie Braille’a, uczęszczających </w:t>
      </w:r>
      <w:r w:rsidR="001D2FB5">
        <w:rPr>
          <w:rFonts w:eastAsia="Calibri" w:cs="Times New Roman"/>
          <w:i/>
        </w:rPr>
        <w:t xml:space="preserve">do klasy </w:t>
      </w:r>
      <w:r w:rsidR="00443C56" w:rsidRPr="00443C56">
        <w:rPr>
          <w:rFonts w:eastAsia="Calibri" w:cs="Times New Roman"/>
          <w:i/>
        </w:rPr>
        <w:t>I</w:t>
      </w:r>
      <w:r w:rsidR="00C11595">
        <w:rPr>
          <w:rFonts w:eastAsia="Calibri" w:cs="Times New Roman"/>
          <w:i/>
        </w:rPr>
        <w:t>I</w:t>
      </w:r>
      <w:r w:rsidR="001D2FB5">
        <w:rPr>
          <w:rFonts w:eastAsia="Calibri" w:cs="Times New Roman"/>
          <w:i/>
        </w:rPr>
        <w:t xml:space="preserve"> i IV </w:t>
      </w:r>
      <w:r w:rsidRPr="00443C56">
        <w:rPr>
          <w:rFonts w:eastAsia="Calibri" w:cs="Times New Roman"/>
          <w:i/>
        </w:rPr>
        <w:t xml:space="preserve"> szkoły ponadpodstawowej</w:t>
      </w:r>
      <w:r w:rsidRPr="00443C56">
        <w:rPr>
          <w:rFonts w:eastAsia="Calibri" w:cs="Times New Roman"/>
        </w:rPr>
        <w:t>”,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</w:p>
    <w:p w14:paraId="6E44F212" w14:textId="66079CF7" w:rsidR="0093579E" w:rsidRDefault="0093579E" w:rsidP="004B09E7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>
        <w:fldChar w:fldCharType="begin"/>
      </w:r>
      <w:r>
        <w:instrText xml:space="preserve"> LINK Excel.Sheet.12 "C:\\Users\\jrozanska\\Desktop\\2023 Adaptacje\\adaptacje szk.ponadpodstawowa\\Nowy folder\\Załącznik nr 1 do zapytania ofertowego.xlsx" "Arkusz2!W2K1:W12K8" \a \f 4 \h  \* MERGEFORMAT </w:instrText>
      </w:r>
      <w:r>
        <w:fldChar w:fldCharType="separate"/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50"/>
        <w:gridCol w:w="1843"/>
        <w:gridCol w:w="900"/>
        <w:gridCol w:w="1184"/>
        <w:gridCol w:w="1275"/>
        <w:gridCol w:w="851"/>
        <w:gridCol w:w="39"/>
        <w:gridCol w:w="1420"/>
      </w:tblGrid>
      <w:tr w:rsidR="0093579E" w:rsidRPr="0093579E" w14:paraId="6E61FD84" w14:textId="77777777" w:rsidTr="00D922C7">
        <w:trPr>
          <w:trHeight w:val="69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C13108" w14:textId="34B065FA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2AC7D" w14:textId="77777777" w:rsidR="0093579E" w:rsidRPr="00D922C7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922C7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Tytuł podręcznika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20142C" w14:textId="77777777" w:rsidR="0093579E" w:rsidRPr="00D922C7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922C7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Autor podręcznika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2B0E0" w14:textId="77777777" w:rsidR="0093579E" w:rsidRPr="00D922C7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922C7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Nr w rejestrze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3879DD" w14:textId="77777777" w:rsidR="0093579E" w:rsidRPr="00D922C7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922C7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Rodzaj dostosowania/ opracowania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A7C9C3" w14:textId="77777777" w:rsidR="0093579E" w:rsidRPr="00D922C7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922C7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stawka godzinowa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F3F358" w14:textId="77777777" w:rsidR="0093579E" w:rsidRPr="00D922C7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922C7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CB1E9B" w14:textId="77777777" w:rsidR="0093579E" w:rsidRPr="00D922C7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D922C7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kwota brutto *</w:t>
            </w:r>
          </w:p>
        </w:tc>
      </w:tr>
      <w:tr w:rsidR="0093579E" w:rsidRPr="0093579E" w14:paraId="1999F150" w14:textId="77777777" w:rsidTr="00D922C7">
        <w:trPr>
          <w:trHeight w:val="3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AFA8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9FDE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C75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1738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852D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A7F446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53150B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5B2B53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(A x B)</w:t>
            </w:r>
          </w:p>
        </w:tc>
      </w:tr>
      <w:tr w:rsidR="0093579E" w:rsidRPr="0093579E" w14:paraId="2CB9EC2B" w14:textId="77777777" w:rsidTr="00D922C7">
        <w:trPr>
          <w:trHeight w:val="495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B3B9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1</w:t>
            </w:r>
          </w:p>
        </w:tc>
      </w:tr>
      <w:tr w:rsidR="0093579E" w:rsidRPr="0093579E" w14:paraId="6F4BFCBC" w14:textId="77777777" w:rsidTr="00D922C7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FF11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1A06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Poznać przeszłość 4. Podręcznik do historii dla liceum ogólnokształcącego i technikum. Zakres podstawowy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32EB" w14:textId="05CE8C79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0A7624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Kłaczkow</w:t>
            </w:r>
            <w:proofErr w:type="spellEnd"/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, Stanisław Roszak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9F1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1021/4/2022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7A7E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E022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4034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1282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93579E" w:rsidRPr="0093579E" w14:paraId="20250E7B" w14:textId="77777777" w:rsidTr="00D922C7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ADB5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EADF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8FC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22CB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9A58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D83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A34C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9B5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93579E" w:rsidRPr="0093579E" w14:paraId="3175AF09" w14:textId="77777777" w:rsidTr="00D922C7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4F2A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EC6DE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FE680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A8AA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5ED73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4B3D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43BE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93579E" w:rsidRPr="0093579E" w14:paraId="4F7C9ED9" w14:textId="77777777" w:rsidTr="00D922C7">
        <w:trPr>
          <w:trHeight w:val="600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AC09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2</w:t>
            </w:r>
          </w:p>
        </w:tc>
      </w:tr>
      <w:tr w:rsidR="0093579E" w:rsidRPr="0093579E" w14:paraId="37DC222F" w14:textId="77777777" w:rsidTr="00D922C7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D2E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39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MATeMAtyka</w:t>
            </w:r>
            <w:proofErr w:type="spellEnd"/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2. Podręcznik dla klasy 2 liceum ogólnokształcącego i technikum. Zakres podstawowy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8B26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P</w:t>
            </w:r>
            <w:bookmarkStart w:id="0" w:name="_GoBack"/>
            <w:bookmarkEnd w:id="0"/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onczek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97D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971/2/2020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EB3B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system Braille'a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007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9A64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BAE8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93579E" w:rsidRPr="0093579E" w14:paraId="3316AB63" w14:textId="77777777" w:rsidTr="00D922C7">
        <w:trPr>
          <w:trHeight w:val="7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3EFE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488D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1E7E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65F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A91B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4E8B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0D40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398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93579E" w:rsidRPr="0093579E" w14:paraId="56474571" w14:textId="77777777" w:rsidTr="00D922C7">
        <w:trPr>
          <w:trHeight w:val="11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C96A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FD1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MATeMAtyka</w:t>
            </w:r>
            <w:proofErr w:type="spellEnd"/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4. Podręcznik dla klasy 4 liceum ogólnokształcącego i technikum. Zakres podstawowy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3A7D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Wojciech Babiański, Lech Chańko, Joanna Czarnowska, Jolanta Wesołowski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A719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971/4/2022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542E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druk powiększony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4A57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DF71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EB36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93579E" w:rsidRPr="0093579E" w14:paraId="240A2815" w14:textId="77777777" w:rsidTr="00D922C7">
        <w:trPr>
          <w:trHeight w:val="420"/>
        </w:trPr>
        <w:tc>
          <w:tcPr>
            <w:tcW w:w="8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DD31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BCF" w14:textId="77777777" w:rsidR="0093579E" w:rsidRPr="0093579E" w:rsidRDefault="0093579E" w:rsidP="0093579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93579E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14:paraId="14F3A2ED" w14:textId="7ADF7CEC" w:rsidR="0093579E" w:rsidRDefault="0093579E" w:rsidP="004B09E7">
      <w:pPr>
        <w:pStyle w:val="Standard"/>
        <w:spacing w:after="0" w:line="240" w:lineRule="auto"/>
        <w:jc w:val="both"/>
      </w:pPr>
      <w:r>
        <w:rPr>
          <w:rFonts w:eastAsia="Calibri" w:cs="Times New Roman"/>
        </w:rPr>
        <w:fldChar w:fldCharType="end"/>
      </w:r>
    </w:p>
    <w:p w14:paraId="74E133EE" w14:textId="77777777" w:rsidR="000932B0" w:rsidRPr="000932B0" w:rsidRDefault="004B09E7" w:rsidP="000932B0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p w14:paraId="60DBF61B" w14:textId="25EBA061" w:rsidR="004B09E7" w:rsidRPr="00C11595" w:rsidRDefault="004B09E7" w:rsidP="00C11595">
      <w:pPr>
        <w:rPr>
          <w:rFonts w:cs="Arial"/>
          <w:b/>
          <w:sz w:val="20"/>
          <w:szCs w:val="20"/>
        </w:rPr>
      </w:pPr>
      <w:r>
        <w:rPr>
          <w:rFonts w:eastAsia="Calibri" w:cs="Times New Roman"/>
        </w:rPr>
        <w:fldChar w:fldCharType="end"/>
      </w:r>
      <w:r w:rsidRPr="004B09E7">
        <w:rPr>
          <w:rFonts w:cs="Arial"/>
          <w:b/>
        </w:rPr>
        <w:t>*</w:t>
      </w:r>
      <w:r w:rsidRPr="00C11595">
        <w:rPr>
          <w:rFonts w:cs="Arial"/>
          <w:b/>
          <w:sz w:val="20"/>
          <w:szCs w:val="20"/>
        </w:rPr>
        <w:t xml:space="preserve">Kwota brutto obejmuje podatek VAT, a w przypadku osób fizycznych obligatoryjne obciążenia          </w:t>
      </w:r>
      <w:r w:rsidR="006424D0" w:rsidRPr="00C11595">
        <w:rPr>
          <w:rFonts w:cs="Arial"/>
          <w:b/>
          <w:sz w:val="20"/>
          <w:szCs w:val="20"/>
        </w:rPr>
        <w:br/>
      </w:r>
      <w:r w:rsidRPr="00C11595">
        <w:rPr>
          <w:rFonts w:cs="Arial"/>
          <w:b/>
          <w:sz w:val="20"/>
          <w:szCs w:val="20"/>
        </w:rPr>
        <w:t>z tytułu składek ZUS i Fundusz Pracy po stronie pracownika i pracodawcy</w:t>
      </w:r>
    </w:p>
    <w:p w14:paraId="717D4BAA" w14:textId="77777777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lastRenderedPageBreak/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3A687A96" w14:textId="77777777" w:rsidR="004B09E7" w:rsidRPr="004B09E7" w:rsidRDefault="004B09E7" w:rsidP="00C11595">
      <w:pPr>
        <w:widowControl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wykształcenie tyflopedagogiczne/rehabilitacja wzroku,</w:t>
      </w:r>
    </w:p>
    <w:p w14:paraId="5533A37C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doświadczenie edukacyjne w pracy z uczniami z dysfunkcją wzroku,</w:t>
      </w:r>
    </w:p>
    <w:p w14:paraId="3913A177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znajomość ujednoliconych zasad adaptacji materiałów dydaktycznych dla osób słabowidzących oraz do wersji brajlowskiej,</w:t>
      </w:r>
    </w:p>
    <w:p w14:paraId="41262EC4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adaptacji ilustracji, zdjęć i innych elementów graficznych dla potrzeb uczniów słabowidzących,</w:t>
      </w:r>
    </w:p>
    <w:p w14:paraId="70DCFB8D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tworzenia i adaptowania grafik dla uczniów niewidomych,</w:t>
      </w:r>
    </w:p>
    <w:p w14:paraId="68AB5512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praktyczną znajomość brajla - przy adaptacjach dla uczniów niewidomych,</w:t>
      </w:r>
    </w:p>
    <w:p w14:paraId="0FEB6F54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znajomość zasad tworzenia i adaptowana ilustracji i materiałów </w:t>
      </w:r>
      <w:proofErr w:type="spellStart"/>
      <w:r>
        <w:rPr>
          <w:rFonts w:eastAsia="Calibri" w:cs="Times New Roman"/>
          <w:sz w:val="20"/>
          <w:szCs w:val="20"/>
        </w:rPr>
        <w:t>tyflograficznych</w:t>
      </w:r>
      <w:proofErr w:type="spellEnd"/>
      <w:r>
        <w:rPr>
          <w:rFonts w:eastAsia="Calibri" w:cs="Times New Roman"/>
          <w:sz w:val="20"/>
          <w:szCs w:val="20"/>
        </w:rPr>
        <w:t xml:space="preserve"> dla uczniów niewidomych.</w:t>
      </w:r>
    </w:p>
    <w:p w14:paraId="561AB08C" w14:textId="5B877657" w:rsid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76D3DDEA" w14:textId="77777777" w:rsidR="00C11595" w:rsidRPr="004B09E7" w:rsidRDefault="00C11595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8F3CC31" w14:textId="7A255246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4B09E7">
        <w:rPr>
          <w:rFonts w:cs="Arial"/>
          <w:b/>
        </w:rPr>
        <w:tab/>
      </w:r>
      <w:r w:rsidRPr="006424D0">
        <w:rPr>
          <w:rFonts w:cs="Arial"/>
        </w:rPr>
        <w:t>…………………………</w:t>
      </w:r>
      <w:r w:rsidR="00C11595">
        <w:rPr>
          <w:rFonts w:cs="Arial"/>
        </w:rPr>
        <w:t>……….</w:t>
      </w:r>
    </w:p>
    <w:p w14:paraId="1BED4BC5" w14:textId="07930A0D" w:rsidR="004B09E7" w:rsidRPr="00C11595" w:rsidRDefault="004B09E7" w:rsidP="004B09E7">
      <w:pPr>
        <w:widowControl/>
        <w:tabs>
          <w:tab w:val="center" w:pos="7371"/>
        </w:tabs>
        <w:spacing w:after="0"/>
        <w:jc w:val="both"/>
        <w:rPr>
          <w:i/>
        </w:rPr>
      </w:pPr>
      <w:r w:rsidRPr="006424D0">
        <w:rPr>
          <w:rFonts w:cs="Arial"/>
        </w:rPr>
        <w:tab/>
      </w:r>
      <w:r w:rsidR="00C11595" w:rsidRPr="00C11595">
        <w:rPr>
          <w:rFonts w:cs="Arial"/>
          <w:i/>
        </w:rPr>
        <w:t>(p</w:t>
      </w:r>
      <w:r w:rsidRPr="00C11595">
        <w:rPr>
          <w:rFonts w:cs="Arial"/>
          <w:i/>
        </w:rPr>
        <w:t>odpis</w:t>
      </w:r>
      <w:r w:rsidR="00C11595" w:rsidRPr="00C11595">
        <w:rPr>
          <w:rFonts w:cs="Arial"/>
          <w:i/>
        </w:rPr>
        <w:t xml:space="preserve"> wykonawcy)</w:t>
      </w: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555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75C0F" w14:textId="77777777" w:rsidR="001D2FB5" w:rsidRDefault="001D2FB5" w:rsidP="001D2FB5">
      <w:pPr>
        <w:spacing w:after="0" w:line="240" w:lineRule="auto"/>
      </w:pPr>
      <w:r>
        <w:separator/>
      </w:r>
    </w:p>
  </w:endnote>
  <w:endnote w:type="continuationSeparator" w:id="0">
    <w:p w14:paraId="612C859A" w14:textId="77777777" w:rsidR="001D2FB5" w:rsidRDefault="001D2FB5" w:rsidP="001D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8DBF" w14:textId="77777777" w:rsidR="001D2FB5" w:rsidRDefault="001D2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E206" w14:textId="77777777" w:rsidR="001D2FB5" w:rsidRDefault="001D2F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DF40" w14:textId="77777777" w:rsidR="001D2FB5" w:rsidRDefault="001D2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0A35" w14:textId="77777777" w:rsidR="001D2FB5" w:rsidRDefault="001D2FB5" w:rsidP="001D2FB5">
      <w:pPr>
        <w:spacing w:after="0" w:line="240" w:lineRule="auto"/>
      </w:pPr>
      <w:r>
        <w:separator/>
      </w:r>
    </w:p>
  </w:footnote>
  <w:footnote w:type="continuationSeparator" w:id="0">
    <w:p w14:paraId="4CC05413" w14:textId="77777777" w:rsidR="001D2FB5" w:rsidRDefault="001D2FB5" w:rsidP="001D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E17C" w14:textId="77777777" w:rsidR="001D2FB5" w:rsidRDefault="001D2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DEC7" w14:textId="77777777" w:rsidR="001D2FB5" w:rsidRDefault="001D2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F332" w14:textId="77777777" w:rsidR="001D2FB5" w:rsidRDefault="001D2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0A7624"/>
    <w:rsid w:val="00150D3A"/>
    <w:rsid w:val="001D2FB5"/>
    <w:rsid w:val="001F0AF7"/>
    <w:rsid w:val="00231C6B"/>
    <w:rsid w:val="00326B50"/>
    <w:rsid w:val="00354127"/>
    <w:rsid w:val="00443C56"/>
    <w:rsid w:val="004B09E7"/>
    <w:rsid w:val="00516369"/>
    <w:rsid w:val="00553DAE"/>
    <w:rsid w:val="00555F05"/>
    <w:rsid w:val="006424D0"/>
    <w:rsid w:val="00743A29"/>
    <w:rsid w:val="0078292C"/>
    <w:rsid w:val="008276DC"/>
    <w:rsid w:val="008342B5"/>
    <w:rsid w:val="00901105"/>
    <w:rsid w:val="0093579E"/>
    <w:rsid w:val="009D7E75"/>
    <w:rsid w:val="00A556A3"/>
    <w:rsid w:val="00B84167"/>
    <w:rsid w:val="00BA25C5"/>
    <w:rsid w:val="00BA6C72"/>
    <w:rsid w:val="00BC61CB"/>
    <w:rsid w:val="00BF0BBA"/>
    <w:rsid w:val="00C11595"/>
    <w:rsid w:val="00C165C8"/>
    <w:rsid w:val="00D02604"/>
    <w:rsid w:val="00D43B12"/>
    <w:rsid w:val="00D922C7"/>
    <w:rsid w:val="00DA3B08"/>
    <w:rsid w:val="00DF000D"/>
    <w:rsid w:val="00E54F7E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B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1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B5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24</cp:revision>
  <cp:lastPrinted>2020-04-07T09:03:00Z</cp:lastPrinted>
  <dcterms:created xsi:type="dcterms:W3CDTF">2021-04-29T06:49:00Z</dcterms:created>
  <dcterms:modified xsi:type="dcterms:W3CDTF">2023-05-15T12:01:00Z</dcterms:modified>
</cp:coreProperties>
</file>