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B70E" w14:textId="77777777" w:rsidR="00F703CC" w:rsidRPr="00BA571C" w:rsidRDefault="00F703CC" w:rsidP="00D913C7">
      <w:pPr>
        <w:pStyle w:val="Nagwek1"/>
      </w:pPr>
      <w:r w:rsidRPr="00BA571C">
        <w:t>Szacowanie wartości zamówienia</w:t>
      </w:r>
    </w:p>
    <w:p w14:paraId="287591F1" w14:textId="048971B8" w:rsidR="00F703CC" w:rsidRPr="005C5C9F" w:rsidRDefault="00F703CC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5C5C9F">
        <w:rPr>
          <w:rFonts w:asciiTheme="minorHAnsi" w:hAnsiTheme="minorHAnsi" w:cstheme="minorHAnsi"/>
        </w:rPr>
        <w:t>Ośrodek Rozwoju Edukacji zwraca się z prośbą o podanie szacunkowych kosztów w</w:t>
      </w:r>
      <w:r w:rsidR="00F41217">
        <w:rPr>
          <w:rFonts w:asciiTheme="minorHAnsi" w:hAnsiTheme="minorHAnsi" w:cstheme="minorHAnsi"/>
        </w:rPr>
        <w:t> </w:t>
      </w:r>
      <w:r w:rsidRPr="005C5C9F">
        <w:rPr>
          <w:rFonts w:asciiTheme="minorHAnsi" w:hAnsiTheme="minorHAnsi" w:cstheme="minorHAnsi"/>
        </w:rPr>
        <w:t xml:space="preserve">przedmiocie </w:t>
      </w:r>
      <w:r w:rsidRPr="005C5C9F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realizacji usługi zapewnienia obsługi eksperckiej Centrum Koordynującego SCWEW</w:t>
      </w:r>
      <w:r w:rsidR="005C5C9F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.</w:t>
      </w:r>
    </w:p>
    <w:p w14:paraId="4246AFC3" w14:textId="4A0DC71E" w:rsidR="00F703CC" w:rsidRPr="005C5C9F" w:rsidRDefault="00F703CC" w:rsidP="005C5C9F">
      <w:pPr>
        <w:jc w:val="both"/>
        <w:rPr>
          <w:rFonts w:cstheme="minorHAnsi"/>
        </w:rPr>
      </w:pPr>
      <w:r w:rsidRPr="005C5C9F">
        <w:rPr>
          <w:rFonts w:cstheme="minorHAnsi"/>
        </w:rPr>
        <w:t xml:space="preserve">Zamówienie dotyczy </w:t>
      </w:r>
      <w:r w:rsidRPr="005C5C9F">
        <w:rPr>
          <w:rStyle w:val="Uwydatnienie"/>
          <w:rFonts w:cstheme="minorHAnsi"/>
          <w:i w:val="0"/>
        </w:rPr>
        <w:t>projektu pozakonkursowego</w:t>
      </w:r>
      <w:r w:rsidRPr="005C5C9F">
        <w:rPr>
          <w:rStyle w:val="Uwydatnienie"/>
          <w:rFonts w:cstheme="minorHAnsi"/>
        </w:rPr>
        <w:t xml:space="preserve"> „Opracowanie modelu funkcjonowania</w:t>
      </w:r>
      <w:r w:rsidR="005C5C9F">
        <w:rPr>
          <w:rStyle w:val="Uwydatnienie"/>
          <w:rFonts w:cstheme="minorHAnsi"/>
        </w:rPr>
        <w:t xml:space="preserve"> </w:t>
      </w:r>
      <w:r w:rsidRPr="005C5C9F">
        <w:rPr>
          <w:rStyle w:val="Uwydatnienie"/>
          <w:rFonts w:cstheme="minorHAnsi"/>
        </w:rPr>
        <w:t xml:space="preserve">Specjalistycznych Centrów Wspierających Edukację Włączającą” </w:t>
      </w:r>
      <w:r w:rsidRPr="005C5C9F">
        <w:rPr>
          <w:rStyle w:val="Uwydatnienie"/>
          <w:rFonts w:cstheme="minorHAnsi"/>
          <w:i w:val="0"/>
        </w:rPr>
        <w:t>współfinansowanego z</w:t>
      </w:r>
      <w:r w:rsidR="00F41217">
        <w:rPr>
          <w:rStyle w:val="Uwydatnienie"/>
          <w:rFonts w:cstheme="minorHAnsi"/>
          <w:i w:val="0"/>
        </w:rPr>
        <w:t> </w:t>
      </w:r>
      <w:r w:rsidRPr="005C5C9F">
        <w:rPr>
          <w:rStyle w:val="Uwydatnienie"/>
          <w:rFonts w:cstheme="minorHAnsi"/>
          <w:i w:val="0"/>
        </w:rPr>
        <w:t>Europejskiego Funduszu Społecznego, realizowanego w ramach Priorytetu II, Działanie 2.10</w:t>
      </w:r>
      <w:r w:rsidRPr="005C5C9F">
        <w:rPr>
          <w:rStyle w:val="Uwydatnienie"/>
          <w:rFonts w:cstheme="minorHAnsi"/>
        </w:rPr>
        <w:t xml:space="preserve"> Wysoka jakość systemu oświaty POWER.</w:t>
      </w:r>
    </w:p>
    <w:p w14:paraId="2CD1A65B" w14:textId="77777777" w:rsidR="00F703CC" w:rsidRPr="00BA571C" w:rsidRDefault="00F703CC" w:rsidP="00F703CC">
      <w:pPr>
        <w:spacing w:before="120" w:after="120"/>
        <w:ind w:right="142"/>
        <w:rPr>
          <w:rFonts w:ascii="Arial" w:hAnsi="Arial" w:cs="Arial"/>
          <w:b/>
        </w:rPr>
      </w:pPr>
      <w:r w:rsidRPr="00BA571C">
        <w:rPr>
          <w:rFonts w:ascii="Arial" w:hAnsi="Arial" w:cs="Arial"/>
          <w:b/>
        </w:rPr>
        <w:t>Minimalne wymagania dla Wykonawców</w:t>
      </w:r>
    </w:p>
    <w:p w14:paraId="01E7B4B9" w14:textId="43E909C6" w:rsidR="00F703CC" w:rsidRDefault="00F703CC" w:rsidP="005C5C9F">
      <w:pPr>
        <w:spacing w:before="120" w:after="120"/>
        <w:ind w:right="142"/>
        <w:jc w:val="both"/>
        <w:rPr>
          <w:rFonts w:cstheme="minorHAnsi"/>
        </w:rPr>
      </w:pPr>
      <w:r w:rsidRPr="005C5C9F">
        <w:rPr>
          <w:rFonts w:cstheme="minorHAnsi"/>
        </w:rPr>
        <w:t>Zamawiający planuje dopuścić do świadczenia usługi Wykonawcę, który wykaże</w:t>
      </w:r>
      <w:r w:rsidR="005C5C9F">
        <w:rPr>
          <w:rFonts w:cstheme="minorHAnsi"/>
        </w:rPr>
        <w:t xml:space="preserve"> się</w:t>
      </w:r>
      <w:r w:rsidRPr="005C5C9F">
        <w:rPr>
          <w:rFonts w:cstheme="minorHAnsi"/>
        </w:rPr>
        <w:t xml:space="preserve"> co najmnie</w:t>
      </w:r>
      <w:r w:rsidR="005C5C9F" w:rsidRPr="005C5C9F">
        <w:rPr>
          <w:rFonts w:cstheme="minorHAnsi"/>
        </w:rPr>
        <w:t>j:</w:t>
      </w:r>
    </w:p>
    <w:p w14:paraId="5B5FB71C" w14:textId="60506A73" w:rsidR="005C5C9F" w:rsidRDefault="005C5C9F" w:rsidP="005C5C9F">
      <w:pPr>
        <w:pStyle w:val="Akapitzlist"/>
        <w:numPr>
          <w:ilvl w:val="0"/>
          <w:numId w:val="1"/>
        </w:numPr>
        <w:jc w:val="both"/>
      </w:pPr>
      <w:r>
        <w:t>Zapewnieniem do realizacji usługi min. 1 osoby na każdy rodzaj (obszar) usługi eksperckiej (łącznie 1</w:t>
      </w:r>
      <w:r w:rsidR="00DD7DD9">
        <w:t>5</w:t>
      </w:r>
      <w:r>
        <w:t xml:space="preserve"> osób na 14 obszarów eksperckich</w:t>
      </w:r>
      <w:r w:rsidR="00F53FA5">
        <w:t xml:space="preserve"> –</w:t>
      </w:r>
      <w:r w:rsidR="00C57E4B">
        <w:t xml:space="preserve"> zgodnie z wykazem</w:t>
      </w:r>
      <w:r>
        <w:t>), spełniającej poniższe wymogi (które należy spełnić łącznie):</w:t>
      </w:r>
    </w:p>
    <w:p w14:paraId="0200A5CF" w14:textId="372D944C" w:rsidR="005C5C9F" w:rsidRPr="006B0458" w:rsidRDefault="005C5C9F" w:rsidP="005C5C9F">
      <w:pPr>
        <w:pStyle w:val="Akapitzlist"/>
        <w:numPr>
          <w:ilvl w:val="1"/>
          <w:numId w:val="1"/>
        </w:numPr>
      </w:pPr>
      <w:r w:rsidRPr="006B0458">
        <w:t>Wykształcenie wyższe, 10-letni staż pracy w obszarze edukacji włączającej/specjalnych potrzeb edukacyjnych lub stopień naukowy</w:t>
      </w:r>
      <w:r>
        <w:t xml:space="preserve"> </w:t>
      </w:r>
      <w:r w:rsidR="00BB181F">
        <w:t xml:space="preserve">w zakresie nauk humanistycznych i społecznych </w:t>
      </w:r>
      <w:r>
        <w:t xml:space="preserve">i </w:t>
      </w:r>
      <w:r w:rsidRPr="006B0458">
        <w:t>5-letni staż pracy w obszarze edukacji włączającej/specjalnych potrzeb edukacyjnych</w:t>
      </w:r>
      <w:r>
        <w:t>;</w:t>
      </w:r>
    </w:p>
    <w:p w14:paraId="6DE5BA9B" w14:textId="797E2928" w:rsidR="005C5C9F" w:rsidRPr="006B0458" w:rsidRDefault="005C5C9F" w:rsidP="005C5C9F">
      <w:pPr>
        <w:pStyle w:val="Akapitzlist"/>
        <w:numPr>
          <w:ilvl w:val="1"/>
          <w:numId w:val="1"/>
        </w:numPr>
        <w:jc w:val="both"/>
      </w:pPr>
      <w:r w:rsidRPr="006B0458">
        <w:t>Co najmniej 5-letnie doświadczenie w prowadzeniu badań, pracy naukowej</w:t>
      </w:r>
      <w:r w:rsidR="00111C7D">
        <w:t xml:space="preserve"> lub </w:t>
      </w:r>
      <w:r w:rsidRPr="006B0458">
        <w:t>realizacji wsparcia merytorycznego</w:t>
      </w:r>
      <w:r w:rsidR="00111C7D">
        <w:t xml:space="preserve"> lub sprawowania nadzoru pedagogicznego</w:t>
      </w:r>
      <w:r w:rsidRPr="006B0458">
        <w:t xml:space="preserve"> w obszarze edukacj</w:t>
      </w:r>
      <w:r>
        <w:t xml:space="preserve">i </w:t>
      </w:r>
      <w:r w:rsidRPr="006B0458">
        <w:t>włączającej/specjalnych potrzeb edukacyjnych</w:t>
      </w:r>
      <w:r>
        <w:t>;</w:t>
      </w:r>
    </w:p>
    <w:p w14:paraId="2134C64C" w14:textId="0810ACFA" w:rsidR="005C5C9F" w:rsidRPr="006B0458" w:rsidRDefault="005C5C9F" w:rsidP="005C5C9F">
      <w:pPr>
        <w:pStyle w:val="Akapitzlist"/>
        <w:numPr>
          <w:ilvl w:val="1"/>
          <w:numId w:val="1"/>
        </w:numPr>
        <w:jc w:val="both"/>
        <w:rPr>
          <w:i/>
          <w:iCs/>
        </w:rPr>
      </w:pPr>
      <w:r w:rsidRPr="006B0458">
        <w:t>Przygotowanie co najmniej</w:t>
      </w:r>
      <w:r>
        <w:t xml:space="preserve"> </w:t>
      </w:r>
      <w:r w:rsidRPr="006B0458">
        <w:t>2 publikacji</w:t>
      </w:r>
      <w:r w:rsidR="00BE026B">
        <w:t xml:space="preserve"> lub badań własnych lub badań zleconych</w:t>
      </w:r>
      <w:r w:rsidRPr="006B0458">
        <w:t xml:space="preserve"> w obszarze </w:t>
      </w:r>
      <w:r w:rsidR="00111C7D">
        <w:t xml:space="preserve">edukacji </w:t>
      </w:r>
      <w:r w:rsidRPr="006B0458">
        <w:t>włączającej/specjalnych potrzeb edukacyjnych w ostatnich 3 latach</w:t>
      </w:r>
      <w:r>
        <w:t xml:space="preserve">, </w:t>
      </w:r>
      <w:r w:rsidRPr="00456F3E">
        <w:rPr>
          <w:i/>
          <w:iCs/>
        </w:rPr>
        <w:t>w szczególności w zakresie danego rodzaju usługi eksperckiej;</w:t>
      </w:r>
    </w:p>
    <w:p w14:paraId="5E349F27" w14:textId="02C89537" w:rsidR="005C5C9F" w:rsidRDefault="005C5C9F" w:rsidP="005C5C9F">
      <w:pPr>
        <w:pStyle w:val="Akapitzlist"/>
        <w:numPr>
          <w:ilvl w:val="1"/>
          <w:numId w:val="1"/>
        </w:numPr>
        <w:jc w:val="both"/>
      </w:pPr>
      <w:r w:rsidRPr="006B0458">
        <w:t>Udział w</w:t>
      </w:r>
      <w:r w:rsidR="004A7B3E">
        <w:t xml:space="preserve"> co najmniej jednym</w:t>
      </w:r>
      <w:r w:rsidR="00BE026B">
        <w:t xml:space="preserve"> </w:t>
      </w:r>
      <w:r w:rsidR="00BE026B" w:rsidRPr="006B0458">
        <w:t>zespo</w:t>
      </w:r>
      <w:r w:rsidR="00BE026B">
        <w:t>le</w:t>
      </w:r>
      <w:r w:rsidR="00BE026B" w:rsidRPr="006B0458">
        <w:t xml:space="preserve"> roboczy</w:t>
      </w:r>
      <w:r w:rsidR="00BE026B">
        <w:t>m</w:t>
      </w:r>
      <w:r w:rsidR="00BE026B" w:rsidRPr="006B0458">
        <w:t xml:space="preserve"> przygotowujący</w:t>
      </w:r>
      <w:r w:rsidR="00BE026B">
        <w:t>m</w:t>
      </w:r>
      <w:r w:rsidR="00BE026B" w:rsidRPr="006B0458">
        <w:t xml:space="preserve"> </w:t>
      </w:r>
      <w:r w:rsidRPr="006B0458">
        <w:t xml:space="preserve">modelowe rozwiązania lub </w:t>
      </w:r>
      <w:r w:rsidR="00BE026B" w:rsidRPr="004A7B3E">
        <w:t xml:space="preserve">projekcie </w:t>
      </w:r>
      <w:r w:rsidRPr="004A7B3E">
        <w:t>w</w:t>
      </w:r>
      <w:r w:rsidRPr="006B0458">
        <w:t xml:space="preserve"> obszarze edukacji włączającej/specjalnych potrzeb edukacyjnych lub stopień naukowy</w:t>
      </w:r>
      <w:r w:rsidR="00201C4B">
        <w:t xml:space="preserve"> w zakresie nauk humanistycznych i społecznych</w:t>
      </w:r>
      <w:r>
        <w:t>.</w:t>
      </w:r>
    </w:p>
    <w:p w14:paraId="52FF8023" w14:textId="74394C04" w:rsidR="00076448" w:rsidRPr="005C5C9F" w:rsidRDefault="00076448" w:rsidP="00076448">
      <w:pPr>
        <w:pStyle w:val="Akapitzlist"/>
        <w:numPr>
          <w:ilvl w:val="0"/>
          <w:numId w:val="1"/>
        </w:numPr>
        <w:jc w:val="both"/>
      </w:pPr>
      <w:r>
        <w:t xml:space="preserve">Zapewnieniem min. 1 osoby pełniącej rolę koordynatora realizacji usługi, która spełnia wymagania </w:t>
      </w:r>
      <w:r w:rsidR="0050632E">
        <w:t xml:space="preserve">określone </w:t>
      </w:r>
      <w:r>
        <w:t>powyżej w pkt</w:t>
      </w:r>
      <w:r w:rsidR="00F53FA5">
        <w:t>.</w:t>
      </w:r>
      <w:r>
        <w:t xml:space="preserve"> 1 (może, ale nie musi to być jeden z ekspertów wskazanych w pkt 1).</w:t>
      </w:r>
    </w:p>
    <w:p w14:paraId="794A864F" w14:textId="321F656E" w:rsidR="00BE08BB" w:rsidRPr="006B0458" w:rsidRDefault="00877E45" w:rsidP="00F41217">
      <w:pPr>
        <w:spacing w:before="240" w:after="240"/>
        <w:jc w:val="center"/>
        <w:rPr>
          <w:b/>
          <w:bCs/>
          <w:sz w:val="32"/>
          <w:szCs w:val="32"/>
        </w:rPr>
      </w:pPr>
      <w:r w:rsidRPr="006B0458">
        <w:rPr>
          <w:b/>
          <w:bCs/>
          <w:sz w:val="32"/>
          <w:szCs w:val="32"/>
        </w:rPr>
        <w:t>OPIS PRZEDMIOTU ZAMÓWIENIA</w:t>
      </w:r>
    </w:p>
    <w:p w14:paraId="17AE11F7" w14:textId="3B7B0B41" w:rsidR="00946A75" w:rsidRPr="00456F3E" w:rsidRDefault="00946A75">
      <w:pPr>
        <w:rPr>
          <w:b/>
          <w:bCs/>
        </w:rPr>
      </w:pPr>
      <w:r w:rsidRPr="00456F3E">
        <w:rPr>
          <w:b/>
          <w:bCs/>
        </w:rPr>
        <w:t>Okres</w:t>
      </w:r>
      <w:r w:rsidR="00D4306C">
        <w:rPr>
          <w:b/>
          <w:bCs/>
        </w:rPr>
        <w:t xml:space="preserve"> (termin i czas)</w:t>
      </w:r>
      <w:r w:rsidRPr="00456F3E">
        <w:rPr>
          <w:b/>
          <w:bCs/>
        </w:rPr>
        <w:t xml:space="preserve"> realizacji zamówienia:</w:t>
      </w:r>
    </w:p>
    <w:p w14:paraId="6D1F7887" w14:textId="244E370D" w:rsidR="00946A75" w:rsidRDefault="00FB378A">
      <w:r>
        <w:t>marzec</w:t>
      </w:r>
      <w:r w:rsidR="0038159A">
        <w:t xml:space="preserve"> </w:t>
      </w:r>
      <w:r w:rsidR="00456F3E">
        <w:t>202</w:t>
      </w:r>
      <w:r w:rsidR="0038159A">
        <w:t>3</w:t>
      </w:r>
      <w:r w:rsidR="00456F3E">
        <w:t xml:space="preserve"> – czerwiec 2023 (</w:t>
      </w:r>
      <w:r>
        <w:t>4 miesiące</w:t>
      </w:r>
      <w:r w:rsidR="00456F3E">
        <w:t>)</w:t>
      </w:r>
      <w:r>
        <w:t xml:space="preserve"> z prawem opcji na dalsze 2 miesiące</w:t>
      </w:r>
    </w:p>
    <w:p w14:paraId="43781578" w14:textId="337D7CA6" w:rsidR="00946A75" w:rsidRDefault="00946A75" w:rsidP="00946A75">
      <w:pPr>
        <w:rPr>
          <w:b/>
          <w:bCs/>
        </w:rPr>
      </w:pPr>
      <w:r w:rsidRPr="00456F3E">
        <w:rPr>
          <w:b/>
          <w:bCs/>
        </w:rPr>
        <w:t>Wykaz rodzajów (obszarów) usług eksperckich</w:t>
      </w:r>
      <w:r w:rsidR="00856A36">
        <w:rPr>
          <w:b/>
          <w:bCs/>
        </w:rPr>
        <w:t xml:space="preserve"> (po 15 godzin usługi w każdym miesiącu w</w:t>
      </w:r>
      <w:r w:rsidR="00F41217">
        <w:rPr>
          <w:b/>
          <w:bCs/>
        </w:rPr>
        <w:t> </w:t>
      </w:r>
      <w:r w:rsidR="00856A36">
        <w:rPr>
          <w:b/>
          <w:bCs/>
        </w:rPr>
        <w:t>każdym obszarze, co daje 2</w:t>
      </w:r>
      <w:r w:rsidR="00076448">
        <w:rPr>
          <w:b/>
          <w:bCs/>
        </w:rPr>
        <w:t xml:space="preserve">25 </w:t>
      </w:r>
      <w:r w:rsidR="00856A36">
        <w:rPr>
          <w:b/>
          <w:bCs/>
        </w:rPr>
        <w:t xml:space="preserve">godzin usług x </w:t>
      </w:r>
      <w:r w:rsidR="00FB378A">
        <w:rPr>
          <w:b/>
          <w:bCs/>
        </w:rPr>
        <w:t>4 miesiące</w:t>
      </w:r>
      <w:r w:rsidR="00856A36">
        <w:rPr>
          <w:b/>
          <w:bCs/>
        </w:rPr>
        <w:t xml:space="preserve"> = </w:t>
      </w:r>
      <w:r w:rsidR="00FB378A">
        <w:rPr>
          <w:b/>
          <w:bCs/>
        </w:rPr>
        <w:t>900</w:t>
      </w:r>
      <w:r w:rsidR="00076448">
        <w:rPr>
          <w:b/>
          <w:bCs/>
        </w:rPr>
        <w:t xml:space="preserve"> </w:t>
      </w:r>
      <w:r w:rsidR="00856A36">
        <w:rPr>
          <w:b/>
          <w:bCs/>
        </w:rPr>
        <w:t>godzin w ramach umowy)</w:t>
      </w:r>
      <w:r w:rsidRPr="00456F3E">
        <w:rPr>
          <w:b/>
          <w:bCs/>
        </w:rPr>
        <w:t>:</w:t>
      </w:r>
    </w:p>
    <w:p w14:paraId="67FA43DE" w14:textId="3444F8A8" w:rsidR="00C57E4B" w:rsidRPr="00456F3E" w:rsidRDefault="00C57E4B" w:rsidP="00D913C7">
      <w:pPr>
        <w:spacing w:before="240"/>
        <w:rPr>
          <w:b/>
          <w:bCs/>
        </w:rPr>
      </w:pPr>
      <w:r>
        <w:rPr>
          <w:b/>
          <w:bCs/>
        </w:rPr>
        <w:t xml:space="preserve">Wykaz ekspertów ze wskazaniem obszaru: </w:t>
      </w:r>
    </w:p>
    <w:p w14:paraId="4A9EA6F6" w14:textId="77777777" w:rsidR="00946A75" w:rsidRDefault="00946A75"/>
    <w:tbl>
      <w:tblPr>
        <w:tblpPr w:leftFromText="141" w:rightFromText="141" w:vertAnchor="text" w:horzAnchor="margin" w:tblpY="-37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46"/>
      </w:tblGrid>
      <w:tr w:rsidR="00946A75" w:rsidRPr="00946A75" w14:paraId="280839BE" w14:textId="77777777" w:rsidTr="00946A75">
        <w:trPr>
          <w:trHeight w:val="3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B50D1" w14:textId="7777777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lastRenderedPageBreak/>
              <w:t>Ekspert ds. badań i analiz</w:t>
            </w:r>
          </w:p>
        </w:tc>
      </w:tr>
      <w:tr w:rsidR="00946A75" w:rsidRPr="00946A75" w14:paraId="223A02B8" w14:textId="77777777" w:rsidTr="00946A75">
        <w:trPr>
          <w:trHeight w:val="3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C035D" w14:textId="641120C4" w:rsidR="00946A75" w:rsidRPr="00946A75" w:rsidRDefault="00946A75" w:rsidP="00B768AF">
            <w:pPr>
              <w:pStyle w:val="Akapitzlist"/>
              <w:numPr>
                <w:ilvl w:val="0"/>
                <w:numId w:val="3"/>
              </w:numPr>
            </w:pPr>
            <w:r w:rsidRPr="00946A75">
              <w:t xml:space="preserve">Ekspert ds. edukacji włączającej </w:t>
            </w:r>
            <w:r w:rsidR="00F53FA5">
              <w:t xml:space="preserve">– </w:t>
            </w:r>
            <w:r w:rsidR="00731089" w:rsidRPr="00946A75">
              <w:t>2 osoby</w:t>
            </w:r>
            <w:r w:rsidR="008E55F1">
              <w:t>, w tym</w:t>
            </w:r>
            <w:r w:rsidR="00731089">
              <w:t xml:space="preserve"> 1 osoba pełniąca rolę</w:t>
            </w:r>
            <w:r w:rsidR="00731089" w:rsidRPr="00946A75">
              <w:t xml:space="preserve"> </w:t>
            </w:r>
            <w:r w:rsidRPr="00946A75">
              <w:t>koordynator</w:t>
            </w:r>
            <w:r w:rsidR="008E55F1">
              <w:t>a</w:t>
            </w:r>
            <w:r w:rsidRPr="00946A75">
              <w:t xml:space="preserve"> Zespołu</w:t>
            </w:r>
          </w:p>
        </w:tc>
      </w:tr>
      <w:tr w:rsidR="00946A75" w:rsidRPr="00946A75" w14:paraId="26A23EC1" w14:textId="77777777" w:rsidTr="00946A75">
        <w:trPr>
          <w:trHeight w:val="3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710F5" w14:textId="7DB103AC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W</w:t>
            </w:r>
            <w:r w:rsidR="00C57E4B">
              <w:t xml:space="preserve">czesnego </w:t>
            </w:r>
            <w:r w:rsidRPr="00946A75">
              <w:t>W</w:t>
            </w:r>
            <w:r w:rsidR="00C57E4B">
              <w:t xml:space="preserve">spomagania </w:t>
            </w:r>
            <w:r w:rsidRPr="00946A75">
              <w:t>R</w:t>
            </w:r>
            <w:r w:rsidR="00C57E4B">
              <w:t xml:space="preserve">ozwoju Dziecka </w:t>
            </w:r>
          </w:p>
        </w:tc>
      </w:tr>
      <w:tr w:rsidR="00946A75" w:rsidRPr="00946A75" w14:paraId="06D3DA38" w14:textId="77777777" w:rsidTr="00946A75">
        <w:trPr>
          <w:trHeight w:val="4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E2AFC" w14:textId="0AE6D752" w:rsidR="00946A75" w:rsidRPr="00946A75" w:rsidRDefault="00946A75" w:rsidP="00B768AF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oceny funkcjonalnej</w:t>
            </w:r>
            <w:r w:rsidR="00C57E4B">
              <w:t xml:space="preserve"> oraz </w:t>
            </w:r>
            <w:r w:rsidRPr="00946A75">
              <w:t xml:space="preserve">rozpoznawania potrzeb rozwojowych i edukacyjnych dzieci/uczniów </w:t>
            </w:r>
          </w:p>
        </w:tc>
      </w:tr>
      <w:tr w:rsidR="00946A75" w:rsidRPr="00946A75" w14:paraId="7EFD7E25" w14:textId="77777777" w:rsidTr="00946A75">
        <w:trPr>
          <w:trHeight w:val="66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75390" w14:textId="0FB82319" w:rsidR="00946A75" w:rsidRPr="00946A75" w:rsidRDefault="00946A75" w:rsidP="00B768AF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opracowywani</w:t>
            </w:r>
            <w:r>
              <w:t>a</w:t>
            </w:r>
            <w:r w:rsidRPr="00946A75">
              <w:t xml:space="preserve"> i upowszechnianie wytycznych oraz zasobów metodycznych dla nauczycieli, w tym nauczycieli </w:t>
            </w:r>
            <w:r w:rsidR="0045786E" w:rsidRPr="00946A75">
              <w:t>współ</w:t>
            </w:r>
            <w:r w:rsidR="0045786E">
              <w:t>organizujących kształcenie</w:t>
            </w:r>
            <w:r w:rsidRPr="00946A75">
              <w:t>, specjalistów, asystentów dzieci lub uczniów</w:t>
            </w:r>
          </w:p>
        </w:tc>
      </w:tr>
      <w:tr w:rsidR="00946A75" w:rsidRPr="00946A75" w14:paraId="0EB47724" w14:textId="77777777" w:rsidTr="00946A75">
        <w:trPr>
          <w:trHeight w:val="4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D528B" w14:textId="7777777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uniwersalnego projektowania, wprowadzania racjonalnych dostosowań w pracy z grupą/klasą zróżnicowaną</w:t>
            </w:r>
          </w:p>
        </w:tc>
      </w:tr>
      <w:tr w:rsidR="00946A75" w:rsidRPr="00946A75" w14:paraId="3021E826" w14:textId="77777777" w:rsidTr="00946A75">
        <w:trPr>
          <w:trHeight w:val="50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B4EFC" w14:textId="6C5652B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dysfunkcji wzroku</w:t>
            </w:r>
          </w:p>
        </w:tc>
      </w:tr>
      <w:tr w:rsidR="00946A75" w:rsidRPr="00946A75" w14:paraId="19C7B102" w14:textId="77777777" w:rsidTr="00946A75">
        <w:trPr>
          <w:trHeight w:val="3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3C20A" w14:textId="7777777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dysfunkcji słuchu</w:t>
            </w:r>
          </w:p>
        </w:tc>
      </w:tr>
      <w:tr w:rsidR="00946A75" w:rsidRPr="00946A75" w14:paraId="189AA62D" w14:textId="77777777" w:rsidTr="00946A75">
        <w:trPr>
          <w:trHeight w:val="3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E561F" w14:textId="7777777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zaburzeń ze spektrum autyzmu (ASD)</w:t>
            </w:r>
          </w:p>
        </w:tc>
      </w:tr>
      <w:tr w:rsidR="00946A75" w:rsidRPr="00946A75" w14:paraId="2D2AA5BF" w14:textId="77777777" w:rsidTr="00946A75">
        <w:trPr>
          <w:trHeight w:val="3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5C7B0" w14:textId="7777777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potrzeby komunikacji wspomagającej i alternatywnej</w:t>
            </w:r>
          </w:p>
        </w:tc>
      </w:tr>
      <w:tr w:rsidR="00946A75" w:rsidRPr="00946A75" w14:paraId="2CBF97E2" w14:textId="77777777" w:rsidTr="00946A75">
        <w:trPr>
          <w:trHeight w:val="3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55F23" w14:textId="7777777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trudności w zachowaniu i funkcjonowaniu społecznym</w:t>
            </w:r>
          </w:p>
        </w:tc>
      </w:tr>
      <w:tr w:rsidR="00946A75" w:rsidRPr="00946A75" w14:paraId="279540BA" w14:textId="77777777" w:rsidTr="00946A75">
        <w:trPr>
          <w:trHeight w:val="3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8E98" w14:textId="7777777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zaburzeń psychicznych</w:t>
            </w:r>
          </w:p>
        </w:tc>
      </w:tr>
      <w:tr w:rsidR="00946A75" w:rsidRPr="00946A75" w14:paraId="044F368D" w14:textId="77777777" w:rsidTr="00946A75">
        <w:trPr>
          <w:trHeight w:val="3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0DB71" w14:textId="77777777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niepełnosprawności ruchowej</w:t>
            </w:r>
          </w:p>
        </w:tc>
      </w:tr>
      <w:tr w:rsidR="00946A75" w:rsidRPr="00946A75" w14:paraId="22B9D18C" w14:textId="77777777" w:rsidTr="00946A75">
        <w:trPr>
          <w:trHeight w:val="3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9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C710C" w14:textId="2A2FB1BB" w:rsidR="00946A75" w:rsidRPr="00946A75" w:rsidRDefault="00946A75" w:rsidP="00946A75">
            <w:pPr>
              <w:pStyle w:val="Akapitzlist"/>
              <w:numPr>
                <w:ilvl w:val="0"/>
                <w:numId w:val="3"/>
              </w:numPr>
            </w:pPr>
            <w:r w:rsidRPr="00946A75">
              <w:t>Ekspert ds. niepełnosprawności intelektualnej</w:t>
            </w:r>
          </w:p>
        </w:tc>
      </w:tr>
    </w:tbl>
    <w:p w14:paraId="10781F74" w14:textId="59486676" w:rsidR="00946A75" w:rsidRPr="00456F3E" w:rsidRDefault="00946A75" w:rsidP="00F41217">
      <w:pPr>
        <w:spacing w:before="120"/>
        <w:rPr>
          <w:b/>
          <w:bCs/>
        </w:rPr>
      </w:pPr>
      <w:r w:rsidRPr="00456F3E">
        <w:rPr>
          <w:b/>
          <w:bCs/>
        </w:rPr>
        <w:t>Zakres usług eksperckich w każdym z rodzajów (obszarów):</w:t>
      </w:r>
    </w:p>
    <w:p w14:paraId="67162BE5" w14:textId="1FF44B92" w:rsidR="00946A75" w:rsidRPr="00946A75" w:rsidRDefault="00946A75" w:rsidP="005C5C9F">
      <w:pPr>
        <w:numPr>
          <w:ilvl w:val="0"/>
          <w:numId w:val="4"/>
        </w:numPr>
        <w:jc w:val="both"/>
      </w:pPr>
      <w:r w:rsidRPr="00946A75">
        <w:t>Przygotowanie uwag i rekomendacji w danym obszarze max</w:t>
      </w:r>
      <w:r>
        <w:t>.</w:t>
      </w:r>
      <w:r w:rsidRPr="00946A75">
        <w:t xml:space="preserve"> 5 stron (strona =</w:t>
      </w:r>
      <w:r w:rsidR="00D01EFD">
        <w:t xml:space="preserve"> </w:t>
      </w:r>
      <w:r w:rsidRPr="00946A75">
        <w:t>1</w:t>
      </w:r>
      <w:r w:rsidR="00D01EFD">
        <w:t>.</w:t>
      </w:r>
      <w:r w:rsidRPr="00946A75">
        <w:t>800 znaków</w:t>
      </w:r>
      <w:r w:rsidR="0045786E">
        <w:t xml:space="preserve"> ze spacjami</w:t>
      </w:r>
      <w:r w:rsidRPr="00946A75">
        <w:t>)</w:t>
      </w:r>
      <w:r w:rsidR="00075886">
        <w:t>.</w:t>
      </w:r>
    </w:p>
    <w:p w14:paraId="589ED917" w14:textId="4AD76AF8" w:rsidR="00946A75" w:rsidRPr="00946A75" w:rsidRDefault="00946A75" w:rsidP="005C5C9F">
      <w:pPr>
        <w:numPr>
          <w:ilvl w:val="0"/>
          <w:numId w:val="4"/>
        </w:numPr>
        <w:jc w:val="both"/>
      </w:pPr>
      <w:r w:rsidRPr="00946A75">
        <w:t>Udzielanie wsparcia merytorycznego w danym obszarze w zakresie pracy SCWEW</w:t>
      </w:r>
      <w:r w:rsidR="00075886">
        <w:t>.</w:t>
      </w:r>
    </w:p>
    <w:p w14:paraId="60FB2C95" w14:textId="452F7EAB" w:rsidR="00946A75" w:rsidRPr="00946A75" w:rsidRDefault="00946A75" w:rsidP="005C5C9F">
      <w:pPr>
        <w:numPr>
          <w:ilvl w:val="0"/>
          <w:numId w:val="4"/>
        </w:numPr>
        <w:jc w:val="both"/>
      </w:pPr>
      <w:r w:rsidRPr="00946A75">
        <w:t>Ocena form i metod pracy w grupie/klasie dzieci uczniów ze zróżnicowanymi potrzebami edukacyjnymi</w:t>
      </w:r>
      <w:r w:rsidR="00075886">
        <w:t>.</w:t>
      </w:r>
    </w:p>
    <w:p w14:paraId="1EEA392E" w14:textId="20173768" w:rsidR="00946A75" w:rsidRPr="00946A75" w:rsidRDefault="00946A75" w:rsidP="005C5C9F">
      <w:pPr>
        <w:numPr>
          <w:ilvl w:val="0"/>
          <w:numId w:val="4"/>
        </w:numPr>
        <w:jc w:val="both"/>
      </w:pPr>
      <w:r w:rsidRPr="00946A75">
        <w:t>Przygotowanie wytycznych i rekomendacji wynikających z prowadzonych badań i</w:t>
      </w:r>
      <w:r w:rsidR="00F41217">
        <w:t> </w:t>
      </w:r>
      <w:r w:rsidRPr="00946A75">
        <w:t>analiz, w kontekście organizacji szkoły włączającej</w:t>
      </w:r>
      <w:r w:rsidR="0045786E">
        <w:t xml:space="preserve"> i środowiska włączającego</w:t>
      </w:r>
      <w:r w:rsidR="00075886">
        <w:t>.</w:t>
      </w:r>
    </w:p>
    <w:p w14:paraId="1AA06684" w14:textId="77777777" w:rsidR="00946A75" w:rsidRPr="00946A75" w:rsidRDefault="00946A75" w:rsidP="005C5C9F">
      <w:pPr>
        <w:numPr>
          <w:ilvl w:val="0"/>
          <w:numId w:val="4"/>
        </w:numPr>
        <w:jc w:val="both"/>
      </w:pPr>
      <w:r w:rsidRPr="00946A75">
        <w:t>Przygotowanie rekomendacji w zakresie rozwijania kompetencji liderów i kadry SCWEW oraz nauczycieli, specjalistów i dyrektorów.</w:t>
      </w:r>
    </w:p>
    <w:p w14:paraId="16899066" w14:textId="111B816F" w:rsidR="00946A75" w:rsidRPr="00946A75" w:rsidRDefault="00946A75" w:rsidP="005C5C9F">
      <w:pPr>
        <w:numPr>
          <w:ilvl w:val="0"/>
          <w:numId w:val="4"/>
        </w:numPr>
        <w:jc w:val="both"/>
      </w:pPr>
      <w:r w:rsidRPr="00946A75">
        <w:t>Przygotowanie rekomendacji do pracy z rodzicami i organizacji wsparcia dla tej grupy odbiorców</w:t>
      </w:r>
      <w:r w:rsidR="00075886">
        <w:t>.</w:t>
      </w:r>
    </w:p>
    <w:p w14:paraId="3675669B" w14:textId="67412A08" w:rsidR="00946A75" w:rsidRPr="00946A75" w:rsidRDefault="00946A75" w:rsidP="005C5C9F">
      <w:pPr>
        <w:numPr>
          <w:ilvl w:val="0"/>
          <w:numId w:val="4"/>
        </w:numPr>
        <w:jc w:val="both"/>
      </w:pPr>
      <w:r w:rsidRPr="00946A75">
        <w:t>Przygotowanie rekomendacji w zakresie wykorzystania potencjału otoczenia do pracy SCWEW</w:t>
      </w:r>
      <w:r w:rsidR="00075886">
        <w:t>.</w:t>
      </w:r>
    </w:p>
    <w:p w14:paraId="6301AA4E" w14:textId="33B8E9B8" w:rsidR="006B0458" w:rsidRDefault="005C5C9F" w:rsidP="006B0458">
      <w:pPr>
        <w:ind w:left="360"/>
        <w:rPr>
          <w:b/>
          <w:bCs/>
        </w:rPr>
      </w:pPr>
      <w:r>
        <w:rPr>
          <w:b/>
          <w:bCs/>
        </w:rPr>
        <w:t xml:space="preserve">Zasady </w:t>
      </w:r>
      <w:r w:rsidR="00CD6FF4">
        <w:rPr>
          <w:b/>
          <w:bCs/>
        </w:rPr>
        <w:t>organizacji realizacji usługi</w:t>
      </w:r>
      <w:r>
        <w:rPr>
          <w:b/>
          <w:bCs/>
        </w:rPr>
        <w:t>:</w:t>
      </w:r>
    </w:p>
    <w:p w14:paraId="6551885C" w14:textId="7CA43D59" w:rsidR="00CD6FF4" w:rsidRPr="00CD6FF4" w:rsidRDefault="00CD6FF4" w:rsidP="00CD6FF4">
      <w:pPr>
        <w:pStyle w:val="Akapitzlist"/>
        <w:numPr>
          <w:ilvl w:val="0"/>
          <w:numId w:val="7"/>
        </w:numPr>
        <w:jc w:val="both"/>
      </w:pPr>
      <w:r w:rsidRPr="00CD6FF4">
        <w:t>Zamawiający planuje nawiązanie współpracy na podstawie umowy cywilnoprawnej</w:t>
      </w:r>
      <w:r>
        <w:t xml:space="preserve"> z</w:t>
      </w:r>
      <w:r w:rsidR="00F41217">
        <w:t> </w:t>
      </w:r>
      <w:r>
        <w:t>jednym wykonawcą zapewniającym obsługę ekspercką we wszystkich obszarach.</w:t>
      </w:r>
      <w:r w:rsidRPr="00CD6FF4">
        <w:t xml:space="preserve"> </w:t>
      </w:r>
    </w:p>
    <w:p w14:paraId="30BE02DD" w14:textId="03F5A01D" w:rsidR="00CD6FF4" w:rsidRDefault="00CD6FF4" w:rsidP="00CD6FF4">
      <w:pPr>
        <w:numPr>
          <w:ilvl w:val="0"/>
          <w:numId w:val="7"/>
        </w:numPr>
        <w:jc w:val="both"/>
      </w:pPr>
      <w:r>
        <w:t xml:space="preserve">Usługa </w:t>
      </w:r>
      <w:r w:rsidRPr="00CD6FF4">
        <w:t xml:space="preserve">będzie </w:t>
      </w:r>
      <w:r>
        <w:t>realizowana</w:t>
      </w:r>
      <w:r w:rsidRPr="00CD6FF4">
        <w:t xml:space="preserve"> głównie zdalnie</w:t>
      </w:r>
      <w:r>
        <w:t xml:space="preserve">, jednak Zamawiający przyjmuje, iż co najmniej </w:t>
      </w:r>
      <w:r w:rsidR="00076448">
        <w:t>4 godziny z</w:t>
      </w:r>
      <w:r>
        <w:t xml:space="preserve"> miesięcznego limitu na dany obszar usługi eksperckiej</w:t>
      </w:r>
      <w:r w:rsidR="00D01EFD">
        <w:t xml:space="preserve"> (</w:t>
      </w:r>
      <w:r w:rsidR="00076448">
        <w:t>1 spotkanie</w:t>
      </w:r>
      <w:r w:rsidR="0045786E">
        <w:t xml:space="preserve"> w miesiącu</w:t>
      </w:r>
      <w:r w:rsidR="00D01EFD">
        <w:t>)</w:t>
      </w:r>
      <w:r>
        <w:t xml:space="preserve"> będzie wykonywan</w:t>
      </w:r>
      <w:r w:rsidR="005C2DD2">
        <w:t xml:space="preserve">e stacjonarnie w siedzibie ORE wg uzgodnionego przez obie strony </w:t>
      </w:r>
      <w:r w:rsidR="005C2DD2">
        <w:lastRenderedPageBreak/>
        <w:t>harmonogramu</w:t>
      </w:r>
      <w:r w:rsidR="00075886">
        <w:t>,</w:t>
      </w:r>
      <w:r w:rsidR="005C2DD2">
        <w:t xml:space="preserve"> z co najmniej miesięcznym wyprzedzeniem</w:t>
      </w:r>
      <w:r w:rsidR="0045786E">
        <w:t xml:space="preserve"> chyba, że strony uzgodnią inaczej</w:t>
      </w:r>
      <w:r w:rsidR="005C2DD2">
        <w:t>.</w:t>
      </w:r>
    </w:p>
    <w:p w14:paraId="03E91D79" w14:textId="6B774C85" w:rsidR="00CD6FF4" w:rsidRDefault="00CD6FF4" w:rsidP="005C2DD2">
      <w:pPr>
        <w:numPr>
          <w:ilvl w:val="0"/>
          <w:numId w:val="7"/>
        </w:numPr>
        <w:jc w:val="both"/>
      </w:pPr>
      <w:r w:rsidRPr="00CD6FF4">
        <w:t>Zamawiający zakłada stały kontakt telefoniczny i e-mailowy z Wykonawcą (w godzinach urzędowania ORE).</w:t>
      </w:r>
    </w:p>
    <w:p w14:paraId="5ABF83A0" w14:textId="3FE5E1AB" w:rsidR="009A2BBA" w:rsidRDefault="009A2BBA" w:rsidP="005C2DD2">
      <w:pPr>
        <w:numPr>
          <w:ilvl w:val="0"/>
          <w:numId w:val="7"/>
        </w:numPr>
        <w:jc w:val="both"/>
        <w:rPr>
          <w:i/>
          <w:iCs/>
        </w:rPr>
      </w:pPr>
      <w:r>
        <w:t>Wykonawca jest zobowiązany powołać koordynatora realizacji usługi po swojej stronie, który zapewni sprawny przepływ informacji pomiędzy ORE a ekspertami, a także będzie czuwał nad terminowością i jakością ich usług, w szczególności nad harmonogramem usług. Koordynator ten powinien także</w:t>
      </w:r>
      <w:r w:rsidR="00A26223">
        <w:t xml:space="preserve"> posiadać odpowiednie przygotowanie i doświadczenie merytoryczne, by móc kontrolować jakość pracy eksperta. </w:t>
      </w:r>
      <w:r w:rsidR="00A26223" w:rsidRPr="00A26223">
        <w:rPr>
          <w:i/>
          <w:iCs/>
        </w:rPr>
        <w:t>Powinien on zatwierdzać w imieniu Wykonawcy wszelkie dokumenty o charakterze opinii, ekspertyz, wytycznych czy rekomendacji przekazywanych w ramach realizacji Umowy do ORE.</w:t>
      </w:r>
      <w:r w:rsidR="00076448">
        <w:rPr>
          <w:i/>
          <w:iCs/>
        </w:rPr>
        <w:t xml:space="preserve"> Szacunkowy czas realizacji usługi przez koordynatora w skal</w:t>
      </w:r>
      <w:r w:rsidR="00FB378A">
        <w:rPr>
          <w:i/>
          <w:iCs/>
        </w:rPr>
        <w:t>i miesiąca – 5 godz., łącznie 20</w:t>
      </w:r>
      <w:r w:rsidR="00076448">
        <w:rPr>
          <w:i/>
          <w:iCs/>
        </w:rPr>
        <w:t xml:space="preserve"> godzin przez cały okres realizacji usługi.</w:t>
      </w:r>
    </w:p>
    <w:p w14:paraId="5EB619DB" w14:textId="191C9C29" w:rsidR="00076448" w:rsidRPr="00076448" w:rsidRDefault="00076448" w:rsidP="005C2DD2">
      <w:pPr>
        <w:numPr>
          <w:ilvl w:val="0"/>
          <w:numId w:val="7"/>
        </w:numPr>
        <w:jc w:val="both"/>
        <w:rPr>
          <w:b/>
          <w:bCs/>
          <w:i/>
          <w:iCs/>
        </w:rPr>
      </w:pPr>
      <w:r w:rsidRPr="00076448">
        <w:rPr>
          <w:b/>
          <w:bCs/>
          <w:i/>
          <w:iCs/>
        </w:rPr>
        <w:t xml:space="preserve">Łączny wymiar godzinowy realizacji usługi to </w:t>
      </w:r>
      <w:r w:rsidR="00FB378A">
        <w:rPr>
          <w:b/>
          <w:bCs/>
          <w:i/>
          <w:iCs/>
        </w:rPr>
        <w:t>920</w:t>
      </w:r>
      <w:r w:rsidRPr="00076448">
        <w:rPr>
          <w:b/>
          <w:bCs/>
          <w:i/>
          <w:iCs/>
        </w:rPr>
        <w:t xml:space="preserve"> godzin (eksperci oraz koordynator realizacji usługi)</w:t>
      </w:r>
    </w:p>
    <w:p w14:paraId="6DC6E46D" w14:textId="6CBC19E5" w:rsidR="005C2DD2" w:rsidRDefault="00CD6FF4" w:rsidP="005C2DD2">
      <w:pPr>
        <w:numPr>
          <w:ilvl w:val="0"/>
          <w:numId w:val="7"/>
        </w:numPr>
        <w:jc w:val="both"/>
      </w:pPr>
      <w:r w:rsidRPr="00CD6FF4">
        <w:t xml:space="preserve">Płatność </w:t>
      </w:r>
      <w:r w:rsidR="005C2DD2">
        <w:t xml:space="preserve">za wykonaną usługę </w:t>
      </w:r>
      <w:r w:rsidRPr="00CD6FF4">
        <w:t xml:space="preserve">odbywać się będzie </w:t>
      </w:r>
      <w:r w:rsidR="005C2DD2">
        <w:t xml:space="preserve">co miesiąc </w:t>
      </w:r>
      <w:r w:rsidRPr="00CD6FF4">
        <w:t>na podstawie protokołu odbioru podpisanego przez obie strony bez zastrzeżeń oraz prawidłowo wystawionego rachunku/faktury. Wartość wynagrodzenia będzie obliczona wg wzoru</w:t>
      </w:r>
      <w:r w:rsidR="005C2DD2">
        <w:t>: liczba zrealizowanych w danym miesiącu godzin usług eksperckich</w:t>
      </w:r>
      <w:r w:rsidR="00351919">
        <w:t>, usług koordynatora</w:t>
      </w:r>
      <w:r w:rsidR="005C2DD2">
        <w:t xml:space="preserve"> x stawka jednostkowa. </w:t>
      </w:r>
    </w:p>
    <w:p w14:paraId="03FC184D" w14:textId="5819B879" w:rsidR="00CD6FF4" w:rsidRPr="00CD6FF4" w:rsidRDefault="005C2DD2" w:rsidP="005C2DD2">
      <w:pPr>
        <w:numPr>
          <w:ilvl w:val="0"/>
          <w:numId w:val="7"/>
        </w:numPr>
        <w:jc w:val="both"/>
      </w:pPr>
      <w:r>
        <w:t>Termin płatności faktur: do 30 dni od otrzymania prawidłowo wystawionej faktury/rachunku.</w:t>
      </w:r>
    </w:p>
    <w:p w14:paraId="63471B6D" w14:textId="5803F485" w:rsidR="00CD6FF4" w:rsidRDefault="00CD6FF4" w:rsidP="00CD6FF4">
      <w:pPr>
        <w:numPr>
          <w:ilvl w:val="0"/>
          <w:numId w:val="7"/>
        </w:numPr>
        <w:jc w:val="both"/>
      </w:pPr>
      <w:r w:rsidRPr="00CD6FF4">
        <w:t>Zamawiający zastrzega sobie możliwość zorganizowania spotkań on-line, których celem będzie ustalanie szczegółów współpracy. Wykonawca jest zobligowany do wzięcia udziału w tych spotkaniach. Przewiduje się organizację nie więcej niż 2 spotkań trwających ok. 1</w:t>
      </w:r>
      <w:r w:rsidRPr="00CD6FF4">
        <w:sym w:font="Symbol" w:char="F02D"/>
      </w:r>
      <w:r w:rsidRPr="00CD6FF4">
        <w:t xml:space="preserve">1,5 godziny zegarowej. Spotkania będą organizowane w miarę potrzeb, a ich terminy będą ustalane z </w:t>
      </w:r>
      <w:r w:rsidR="005C2DD2">
        <w:t>wykonawcą</w:t>
      </w:r>
      <w:r w:rsidRPr="00CD6FF4">
        <w:t xml:space="preserve">. </w:t>
      </w:r>
    </w:p>
    <w:p w14:paraId="2AC87CA4" w14:textId="1C33BD59" w:rsidR="005C2DD2" w:rsidRDefault="005C2DD2" w:rsidP="00CD6FF4">
      <w:pPr>
        <w:numPr>
          <w:ilvl w:val="0"/>
          <w:numId w:val="7"/>
        </w:numPr>
        <w:jc w:val="both"/>
      </w:pPr>
      <w:r>
        <w:t>Zamawiający dopuszcza możliwość zmiany wyznaczonych przez Wykonawcę</w:t>
      </w:r>
      <w:r w:rsidR="009A2BBA">
        <w:t xml:space="preserve"> </w:t>
      </w:r>
      <w:r>
        <w:t>ekspertów w trakcie realizacji umowy</w:t>
      </w:r>
      <w:r w:rsidR="009A2BBA">
        <w:t xml:space="preserve"> (za zgodą Zamawiającego)</w:t>
      </w:r>
      <w:r>
        <w:t xml:space="preserve"> albo z przyczyn leżących po stronie eksperta (śmierć, długotrwała choroba) albo wskutek </w:t>
      </w:r>
      <w:r w:rsidR="009A2BBA">
        <w:t xml:space="preserve">negatywnej oceny usług wyrażonej negatywnymi uwagami zamieszczonymi w co najmniej 2 </w:t>
      </w:r>
      <w:r w:rsidR="00351919">
        <w:t xml:space="preserve">kolejnych </w:t>
      </w:r>
      <w:r w:rsidR="009A2BBA">
        <w:t>protokołach odbioru.</w:t>
      </w:r>
    </w:p>
    <w:p w14:paraId="49AF4974" w14:textId="58F4FC5B" w:rsidR="00A26223" w:rsidRDefault="00A26223" w:rsidP="00CD6FF4">
      <w:pPr>
        <w:numPr>
          <w:ilvl w:val="0"/>
          <w:numId w:val="7"/>
        </w:numPr>
        <w:jc w:val="both"/>
      </w:pPr>
      <w:r>
        <w:t xml:space="preserve">W przypadku, gdy w ramach realizacji umowy, powstaną utwory w rozumieniu </w:t>
      </w:r>
      <w:r w:rsidRPr="00A26223">
        <w:rPr>
          <w:i/>
          <w:iCs/>
        </w:rPr>
        <w:t>Prawa autorskiego</w:t>
      </w:r>
      <w:r>
        <w:t xml:space="preserve"> wynagrodzenie umowne obejmuje przeniesienie majątkowych praw autorskich do ww. utworów</w:t>
      </w:r>
      <w:r w:rsidR="00351919">
        <w:t xml:space="preserve"> na Ośrodek Rozwoju Edukacji</w:t>
      </w:r>
      <w:r>
        <w:t>.</w:t>
      </w:r>
    </w:p>
    <w:p w14:paraId="53431126" w14:textId="6366F8AF" w:rsidR="00856A36" w:rsidRDefault="00856A36" w:rsidP="00CD6FF4">
      <w:pPr>
        <w:numPr>
          <w:ilvl w:val="0"/>
          <w:numId w:val="7"/>
        </w:numPr>
        <w:jc w:val="both"/>
      </w:pPr>
      <w:r>
        <w:t xml:space="preserve">Zamawiający </w:t>
      </w:r>
      <w:r w:rsidR="00351919">
        <w:t>dopuszcza możliwość skorzystania z</w:t>
      </w:r>
      <w:r>
        <w:t xml:space="preserve"> prawa opcji, tj. wydłuż</w:t>
      </w:r>
      <w:r w:rsidR="00FB378A">
        <w:t>enia okresu realizacji umowy o 2</w:t>
      </w:r>
      <w:r>
        <w:t xml:space="preserve"> miesiące, tj. o maks. </w:t>
      </w:r>
      <w:r w:rsidR="00FB378A">
        <w:t>460</w:t>
      </w:r>
      <w:r>
        <w:t xml:space="preserve"> godzin eksperckich.</w:t>
      </w:r>
    </w:p>
    <w:p w14:paraId="0A607E2D" w14:textId="0022EB7B" w:rsidR="00D4306C" w:rsidRDefault="00D4306C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dodatkowe dotyczące szacowania</w:t>
      </w:r>
    </w:p>
    <w:p w14:paraId="717E6499" w14:textId="56B083DB" w:rsidR="00D4306C" w:rsidRPr="00D4306C" w:rsidRDefault="00D4306C" w:rsidP="00D4306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D4306C">
        <w:rPr>
          <w:rFonts w:asciiTheme="minorHAnsi" w:hAnsiTheme="minorHAnsi" w:cstheme="minorHAnsi"/>
        </w:rPr>
        <w:t xml:space="preserve">Szacowanie należy przesłać </w:t>
      </w:r>
      <w:r w:rsidRPr="00CD6FF4">
        <w:rPr>
          <w:rFonts w:asciiTheme="minorHAnsi" w:hAnsiTheme="minorHAnsi" w:cstheme="minorHAnsi"/>
          <w:b/>
        </w:rPr>
        <w:t xml:space="preserve">do </w:t>
      </w:r>
      <w:r w:rsidR="00FB378A">
        <w:rPr>
          <w:rFonts w:asciiTheme="minorHAnsi" w:hAnsiTheme="minorHAnsi" w:cstheme="minorHAnsi"/>
          <w:b/>
          <w:highlight w:val="yellow"/>
        </w:rPr>
        <w:t>1</w:t>
      </w:r>
      <w:r w:rsidRPr="00B768AF">
        <w:rPr>
          <w:rFonts w:asciiTheme="minorHAnsi" w:hAnsiTheme="minorHAnsi" w:cstheme="minorHAnsi"/>
          <w:b/>
          <w:highlight w:val="yellow"/>
        </w:rPr>
        <w:t xml:space="preserve"> </w:t>
      </w:r>
      <w:r w:rsidR="00FB378A">
        <w:rPr>
          <w:rFonts w:asciiTheme="minorHAnsi" w:hAnsiTheme="minorHAnsi" w:cstheme="minorHAnsi"/>
          <w:b/>
          <w:highlight w:val="yellow"/>
        </w:rPr>
        <w:t>lutego</w:t>
      </w:r>
      <w:r w:rsidR="0038159A" w:rsidRPr="00B768AF">
        <w:rPr>
          <w:rFonts w:asciiTheme="minorHAnsi" w:hAnsiTheme="minorHAnsi" w:cstheme="minorHAnsi"/>
          <w:b/>
          <w:highlight w:val="yellow"/>
        </w:rPr>
        <w:t xml:space="preserve"> </w:t>
      </w:r>
      <w:r w:rsidRPr="00B768AF">
        <w:rPr>
          <w:rFonts w:asciiTheme="minorHAnsi" w:hAnsiTheme="minorHAnsi" w:cstheme="minorHAnsi"/>
          <w:b/>
          <w:highlight w:val="yellow"/>
        </w:rPr>
        <w:t>202</w:t>
      </w:r>
      <w:r w:rsidR="0038159A" w:rsidRPr="00B768AF">
        <w:rPr>
          <w:rFonts w:asciiTheme="minorHAnsi" w:hAnsiTheme="minorHAnsi" w:cstheme="minorHAnsi"/>
          <w:b/>
          <w:highlight w:val="yellow"/>
        </w:rPr>
        <w:t>3</w:t>
      </w:r>
      <w:r w:rsidRPr="00B768AF">
        <w:rPr>
          <w:rFonts w:asciiTheme="minorHAnsi" w:hAnsiTheme="minorHAnsi" w:cstheme="minorHAnsi"/>
          <w:b/>
          <w:highlight w:val="yellow"/>
        </w:rPr>
        <w:t xml:space="preserve"> r.</w:t>
      </w:r>
      <w:r w:rsidRPr="00D4306C">
        <w:rPr>
          <w:rFonts w:asciiTheme="minorHAnsi" w:hAnsiTheme="minorHAnsi" w:cstheme="minorHAnsi"/>
          <w:b/>
        </w:rPr>
        <w:t xml:space="preserve"> </w:t>
      </w:r>
      <w:r w:rsidRPr="00D4306C">
        <w:rPr>
          <w:rFonts w:asciiTheme="minorHAnsi" w:hAnsiTheme="minorHAnsi" w:cstheme="minorHAnsi"/>
        </w:rPr>
        <w:t>na adres e-mail</w:t>
      </w:r>
      <w:r w:rsidRPr="00D4306C">
        <w:rPr>
          <w:rFonts w:asciiTheme="minorHAnsi" w:hAnsiTheme="minorHAnsi" w:cstheme="minorHAnsi"/>
          <w:b/>
        </w:rPr>
        <w:t xml:space="preserve">: </w:t>
      </w:r>
      <w:hyperlink r:id="rId7" w:history="1">
        <w:r w:rsidRPr="00D4306C">
          <w:rPr>
            <w:rStyle w:val="Hipercze"/>
            <w:rFonts w:asciiTheme="minorHAnsi" w:hAnsiTheme="minorHAnsi" w:cstheme="minorHAnsi"/>
          </w:rPr>
          <w:t>dariusz.dabek@ore.edu.pl</w:t>
        </w:r>
      </w:hyperlink>
      <w:r w:rsidRPr="00D4306C">
        <w:rPr>
          <w:rFonts w:asciiTheme="minorHAnsi" w:hAnsiTheme="minorHAnsi" w:cstheme="minorHAnsi"/>
          <w:b/>
        </w:rPr>
        <w:t xml:space="preserve"> </w:t>
      </w:r>
      <w:r w:rsidRPr="00D4306C">
        <w:rPr>
          <w:rFonts w:asciiTheme="minorHAnsi" w:hAnsiTheme="minorHAnsi" w:cstheme="minorHAnsi"/>
        </w:rPr>
        <w:t xml:space="preserve">w temacie wiadomości wpisując: </w:t>
      </w:r>
      <w:bookmarkStart w:id="0" w:name="_heading=h.f5lm4wysb482" w:colFirst="0" w:colLast="0"/>
      <w:bookmarkEnd w:id="0"/>
      <w:r w:rsidRPr="00D4306C"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Eksperci Centrum Koordynującego SCWEW</w:t>
      </w:r>
      <w:r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.</w:t>
      </w:r>
    </w:p>
    <w:p w14:paraId="7A33E4DB" w14:textId="66C518B4" w:rsidR="00856A36" w:rsidRDefault="00856A36" w:rsidP="00F41217">
      <w:pPr>
        <w:pBdr>
          <w:top w:val="nil"/>
          <w:left w:val="nil"/>
          <w:bottom w:val="nil"/>
          <w:right w:val="nil"/>
          <w:between w:val="nil"/>
        </w:pBdr>
        <w:spacing w:before="1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sz</w:t>
      </w:r>
      <w:r w:rsidRPr="00856A36">
        <w:rPr>
          <w:rFonts w:ascii="Arial" w:hAnsi="Arial" w:cs="Arial"/>
          <w:b/>
        </w:rPr>
        <w:t xml:space="preserve">acowaniu należy podać cenę netto/brutto za 1 godzinę ekspercką i łączną cenę za całe zamówienia netto/brutto, tj. za </w:t>
      </w:r>
      <w:r w:rsidR="00FB378A">
        <w:rPr>
          <w:rFonts w:ascii="Arial" w:hAnsi="Arial" w:cs="Arial"/>
          <w:b/>
        </w:rPr>
        <w:t>920</w:t>
      </w:r>
      <w:r w:rsidRPr="00856A36">
        <w:rPr>
          <w:rFonts w:ascii="Arial" w:hAnsi="Arial" w:cs="Arial"/>
          <w:b/>
        </w:rPr>
        <w:t xml:space="preserve"> godzin eksperckich.</w:t>
      </w:r>
    </w:p>
    <w:p w14:paraId="36F120AA" w14:textId="4CBF4EE9" w:rsidR="00D4306C" w:rsidRDefault="00D4306C" w:rsidP="00D913C7">
      <w:pPr>
        <w:spacing w:before="240" w:after="12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14:paraId="5B7EE895" w14:textId="77777777" w:rsidR="00D4306C" w:rsidRPr="00D4306C" w:rsidRDefault="00D4306C" w:rsidP="00D4306C">
      <w:pPr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lastRenderedPageBreak/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EAD7944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</w:rPr>
      </w:pPr>
      <w:r w:rsidRPr="00D4306C">
        <w:rPr>
          <w:rFonts w:eastAsia="Cambria" w:cstheme="minorHAnsi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011F713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C4077C8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3040125E" w14:textId="77777777" w:rsidR="00D4306C" w:rsidRPr="00D4306C" w:rsidRDefault="00D4306C" w:rsidP="00D4306C">
      <w:pPr>
        <w:numPr>
          <w:ilvl w:val="0"/>
          <w:numId w:val="5"/>
        </w:numPr>
        <w:spacing w:after="200"/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50D6A68" w14:textId="77777777" w:rsidR="00D4306C" w:rsidRPr="00D4306C" w:rsidRDefault="00D4306C" w:rsidP="00D4306C">
      <w:pPr>
        <w:numPr>
          <w:ilvl w:val="0"/>
          <w:numId w:val="5"/>
        </w:numPr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0EB7CB7C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Podanie danych jest niezbędne do realizacji celu, o którym mowa w pkt. 3. Konsekwencje niepodania danych osobowych wynikają z przepisów prawa</w:t>
      </w:r>
      <w:r w:rsidRPr="00D4306C">
        <w:rPr>
          <w:rFonts w:eastAsia="Cambria" w:cstheme="minorHAnsi"/>
        </w:rPr>
        <w:t xml:space="preserve"> </w:t>
      </w:r>
      <w:r w:rsidRPr="00D4306C">
        <w:rPr>
          <w:rFonts w:eastAsia="Cambria" w:cstheme="minorHAnsi"/>
          <w:bCs/>
        </w:rPr>
        <w:t>w tym uniemożliwiają udział w projekcie realizowanym w ramach Programu Operacyjnego Wiedza Edukacja Rozwój 2014-2020;</w:t>
      </w:r>
    </w:p>
    <w:p w14:paraId="3C061443" w14:textId="5BE915BA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zostały powierzone Instytucji Pośredniczącej Ministerstwu Edukacji i Nauki Departament Funduszy Strukturalnych oraz beneficjentowi realizującemu projekt</w:t>
      </w:r>
      <w:r w:rsidR="00A26223">
        <w:rPr>
          <w:rFonts w:eastAsia="Cambria" w:cstheme="minorHAnsi"/>
          <w:bCs/>
        </w:rPr>
        <w:t>,</w:t>
      </w:r>
      <w:r w:rsidRPr="00D4306C">
        <w:rPr>
          <w:rFonts w:eastAsia="Cambria" w:cstheme="minorHAnsi"/>
          <w:bCs/>
        </w:rPr>
        <w:t xml:space="preserve">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0441B5E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5FDAB47F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44B53B0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lastRenderedPageBreak/>
        <w:t>Państwa dane osobowe nie będą podlegały zautomatyzowanemu podejmowaniu decyzji i nie będą profilowane;</w:t>
      </w:r>
    </w:p>
    <w:p w14:paraId="38D661D4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Państwa dane osobowe nie będą przekazywane</w:t>
      </w:r>
      <w:r w:rsidRPr="00D4306C">
        <w:rPr>
          <w:rFonts w:eastAsia="Cambria" w:cstheme="minorHAnsi"/>
        </w:rPr>
        <w:t xml:space="preserve"> do państwa trzeciego lub organizacji międzynarodowej;</w:t>
      </w:r>
    </w:p>
    <w:p w14:paraId="1373C228" w14:textId="77777777" w:rsidR="00D4306C" w:rsidRPr="00D4306C" w:rsidRDefault="00D4306C" w:rsidP="00D4306C">
      <w:pPr>
        <w:numPr>
          <w:ilvl w:val="0"/>
          <w:numId w:val="6"/>
        </w:numPr>
        <w:spacing w:before="120" w:after="120"/>
        <w:ind w:left="567" w:right="142"/>
        <w:jc w:val="both"/>
        <w:rPr>
          <w:rFonts w:cstheme="minorHAnsi"/>
          <w:b/>
        </w:rPr>
      </w:pPr>
      <w:r w:rsidRPr="00D4306C">
        <w:rPr>
          <w:rFonts w:eastAsia="Cambria" w:cstheme="minorHAnsi"/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C71F213" w14:textId="77777777" w:rsidR="00D4306C" w:rsidRDefault="00D4306C" w:rsidP="006B0458">
      <w:pPr>
        <w:ind w:left="360"/>
      </w:pPr>
    </w:p>
    <w:sectPr w:rsidR="00D4306C" w:rsidSect="0009457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D830" w14:textId="77777777" w:rsidR="00B06581" w:rsidRDefault="00B06581" w:rsidP="00CD6FF4">
      <w:r>
        <w:separator/>
      </w:r>
    </w:p>
  </w:endnote>
  <w:endnote w:type="continuationSeparator" w:id="0">
    <w:p w14:paraId="4BB5911F" w14:textId="77777777" w:rsidR="00B06581" w:rsidRDefault="00B06581" w:rsidP="00CD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2198" w14:textId="558BA07B" w:rsidR="00CD6FF4" w:rsidRDefault="00CD6FF4">
    <w:pPr>
      <w:pStyle w:val="Stopka"/>
    </w:pPr>
    <w:r w:rsidRPr="003D1E0D">
      <w:rPr>
        <w:noProof/>
        <w:lang w:eastAsia="pl-PL"/>
      </w:rPr>
      <w:drawing>
        <wp:inline distT="0" distB="0" distL="0" distR="0" wp14:anchorId="689875A2" wp14:editId="7767DAD9">
          <wp:extent cx="5756910" cy="742295"/>
          <wp:effectExtent l="0" t="0" r="0" b="0"/>
          <wp:docPr id="2" name="Obraz 2" descr="Logotypy: Fundusze Europejskie, RP, 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550D" w14:textId="77777777" w:rsidR="00B06581" w:rsidRDefault="00B06581" w:rsidP="00CD6FF4">
      <w:r>
        <w:separator/>
      </w:r>
    </w:p>
  </w:footnote>
  <w:footnote w:type="continuationSeparator" w:id="0">
    <w:p w14:paraId="529E1AC6" w14:textId="77777777" w:rsidR="00B06581" w:rsidRDefault="00B06581" w:rsidP="00CD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65F3" w14:textId="13416DEE" w:rsidR="00CD6FF4" w:rsidRDefault="00CD6FF4">
    <w:pPr>
      <w:pStyle w:val="Nagwek"/>
    </w:pPr>
    <w:r w:rsidRPr="00814523">
      <w:rPr>
        <w:noProof/>
        <w:color w:val="000000"/>
        <w:lang w:eastAsia="pl-PL"/>
      </w:rPr>
      <w:drawing>
        <wp:inline distT="0" distB="0" distL="0" distR="0" wp14:anchorId="7D5173C8" wp14:editId="38D3A928">
          <wp:extent cx="3314700" cy="524510"/>
          <wp:effectExtent l="0" t="0" r="0" b="0"/>
          <wp:docPr id="1" name="image1.png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30865" w14:textId="77777777" w:rsidR="00F41217" w:rsidRDefault="00F41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6FF"/>
    <w:multiLevelType w:val="hybridMultilevel"/>
    <w:tmpl w:val="2F508C16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332"/>
    <w:multiLevelType w:val="hybridMultilevel"/>
    <w:tmpl w:val="FB024582"/>
    <w:lvl w:ilvl="0" w:tplc="D94603D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FF3A102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9167D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4BCB5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1F05E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04906E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CAC5F7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36C7F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66471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47BA7609"/>
    <w:multiLevelType w:val="multilevel"/>
    <w:tmpl w:val="B27E39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062EB"/>
    <w:multiLevelType w:val="multilevel"/>
    <w:tmpl w:val="15C4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DD7143"/>
    <w:multiLevelType w:val="hybridMultilevel"/>
    <w:tmpl w:val="40B85D9A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82B70"/>
    <w:multiLevelType w:val="hybridMultilevel"/>
    <w:tmpl w:val="C5144584"/>
    <w:lvl w:ilvl="0" w:tplc="2B6ADF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3644839">
    <w:abstractNumId w:val="5"/>
  </w:num>
  <w:num w:numId="2" w16cid:durableId="1075666156">
    <w:abstractNumId w:val="3"/>
  </w:num>
  <w:num w:numId="3" w16cid:durableId="399180290">
    <w:abstractNumId w:val="0"/>
  </w:num>
  <w:num w:numId="4" w16cid:durableId="62023853">
    <w:abstractNumId w:val="1"/>
  </w:num>
  <w:num w:numId="5" w16cid:durableId="1767532509">
    <w:abstractNumId w:val="4"/>
  </w:num>
  <w:num w:numId="6" w16cid:durableId="136008023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71105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45"/>
    <w:rsid w:val="00075886"/>
    <w:rsid w:val="00076448"/>
    <w:rsid w:val="0009457A"/>
    <w:rsid w:val="00111C7D"/>
    <w:rsid w:val="001C3BC3"/>
    <w:rsid w:val="002010BA"/>
    <w:rsid w:val="00201C4B"/>
    <w:rsid w:val="00240F42"/>
    <w:rsid w:val="00270346"/>
    <w:rsid w:val="00351919"/>
    <w:rsid w:val="0038159A"/>
    <w:rsid w:val="00387A17"/>
    <w:rsid w:val="00413B0B"/>
    <w:rsid w:val="00456F3E"/>
    <w:rsid w:val="0045786E"/>
    <w:rsid w:val="00463678"/>
    <w:rsid w:val="004A7B3E"/>
    <w:rsid w:val="0050632E"/>
    <w:rsid w:val="00523597"/>
    <w:rsid w:val="005C2DD2"/>
    <w:rsid w:val="005C3928"/>
    <w:rsid w:val="005C5C9F"/>
    <w:rsid w:val="005E5593"/>
    <w:rsid w:val="00677959"/>
    <w:rsid w:val="0069334C"/>
    <w:rsid w:val="006B0458"/>
    <w:rsid w:val="006F34EF"/>
    <w:rsid w:val="00731089"/>
    <w:rsid w:val="00856A36"/>
    <w:rsid w:val="00877E45"/>
    <w:rsid w:val="008A7DED"/>
    <w:rsid w:val="008C4878"/>
    <w:rsid w:val="008C7292"/>
    <w:rsid w:val="008D02A3"/>
    <w:rsid w:val="008E55F1"/>
    <w:rsid w:val="00942345"/>
    <w:rsid w:val="00946A75"/>
    <w:rsid w:val="0095550C"/>
    <w:rsid w:val="009A2BBA"/>
    <w:rsid w:val="009C00E3"/>
    <w:rsid w:val="00A26223"/>
    <w:rsid w:val="00A321AA"/>
    <w:rsid w:val="00A4790A"/>
    <w:rsid w:val="00AA110F"/>
    <w:rsid w:val="00AD2F13"/>
    <w:rsid w:val="00B06581"/>
    <w:rsid w:val="00B456F5"/>
    <w:rsid w:val="00B768AF"/>
    <w:rsid w:val="00BB181F"/>
    <w:rsid w:val="00BC68BC"/>
    <w:rsid w:val="00BE026B"/>
    <w:rsid w:val="00C57E4B"/>
    <w:rsid w:val="00CD3E55"/>
    <w:rsid w:val="00CD6FF4"/>
    <w:rsid w:val="00D01EFD"/>
    <w:rsid w:val="00D4306C"/>
    <w:rsid w:val="00D5656C"/>
    <w:rsid w:val="00D913C7"/>
    <w:rsid w:val="00DD7DD9"/>
    <w:rsid w:val="00DE62A6"/>
    <w:rsid w:val="00E70F89"/>
    <w:rsid w:val="00F41217"/>
    <w:rsid w:val="00F53FA5"/>
    <w:rsid w:val="00F703CC"/>
    <w:rsid w:val="00F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4169"/>
  <w14:defaultImageDpi w14:val="32767"/>
  <w15:chartTrackingRefBased/>
  <w15:docId w15:val="{405FEA9B-A7FC-F946-96AA-C08AB81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913C7"/>
    <w:pPr>
      <w:keepNext/>
      <w:keepLines/>
      <w:spacing w:before="240" w:line="360" w:lineRule="auto"/>
      <w:outlineLvl w:val="0"/>
    </w:pPr>
    <w:rPr>
      <w:rFonts w:ascii="Calibri" w:eastAsia="Cambria" w:hAnsi="Calibri" w:cs="Cambria"/>
      <w:b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0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0458"/>
    <w:rPr>
      <w:b/>
      <w:bCs/>
    </w:rPr>
  </w:style>
  <w:style w:type="character" w:styleId="Uwydatnienie">
    <w:name w:val="Emphasis"/>
    <w:basedOn w:val="Domylnaczcionkaakapitu"/>
    <w:qFormat/>
    <w:rsid w:val="006B0458"/>
    <w:rPr>
      <w:i/>
      <w:iCs/>
    </w:rPr>
  </w:style>
  <w:style w:type="paragraph" w:styleId="Akapitzlist">
    <w:name w:val="List Paragraph"/>
    <w:basedOn w:val="Normalny"/>
    <w:uiPriority w:val="34"/>
    <w:qFormat/>
    <w:rsid w:val="006B045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B0458"/>
  </w:style>
  <w:style w:type="character" w:customStyle="1" w:styleId="Nagwek1Znak">
    <w:name w:val="Nagłówek 1 Znak"/>
    <w:basedOn w:val="Domylnaczcionkaakapitu"/>
    <w:link w:val="Nagwek1"/>
    <w:uiPriority w:val="9"/>
    <w:rsid w:val="00D913C7"/>
    <w:rPr>
      <w:rFonts w:ascii="Calibri" w:eastAsia="Cambria" w:hAnsi="Calibri" w:cs="Cambria"/>
      <w:b/>
      <w:sz w:val="28"/>
      <w:szCs w:val="32"/>
      <w:lang w:eastAsia="pl-PL"/>
    </w:rPr>
  </w:style>
  <w:style w:type="character" w:styleId="Hipercze">
    <w:name w:val="Hyperlink"/>
    <w:uiPriority w:val="99"/>
    <w:unhideWhenUsed/>
    <w:rsid w:val="00D430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FF4"/>
  </w:style>
  <w:style w:type="paragraph" w:styleId="Stopka">
    <w:name w:val="footer"/>
    <w:basedOn w:val="Normalny"/>
    <w:link w:val="Stopka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FF4"/>
  </w:style>
  <w:style w:type="character" w:styleId="Odwoaniedokomentarza">
    <w:name w:val="annotation reference"/>
    <w:basedOn w:val="Domylnaczcionkaakapitu"/>
    <w:uiPriority w:val="99"/>
    <w:semiHidden/>
    <w:unhideWhenUsed/>
    <w:rsid w:val="00111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C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C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C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C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7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usz.dabek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Dabek</dc:creator>
  <cp:keywords/>
  <dc:description/>
  <cp:lastModifiedBy>Przybyłowski Grzegorz</cp:lastModifiedBy>
  <cp:revision>3</cp:revision>
  <dcterms:created xsi:type="dcterms:W3CDTF">2023-01-25T07:35:00Z</dcterms:created>
  <dcterms:modified xsi:type="dcterms:W3CDTF">2023-01-25T08:26:00Z</dcterms:modified>
</cp:coreProperties>
</file>