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74E133EE" w14:textId="7539A791" w:rsidR="000932B0" w:rsidRPr="000932B0" w:rsidRDefault="004B09E7" w:rsidP="000932B0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 w:rsidR="00EB4F88">
        <w:rPr>
          <w:rFonts w:eastAsia="Calibri" w:cs="Times New Roman"/>
        </w:rPr>
        <w:t xml:space="preserve"> „</w:t>
      </w:r>
      <w:r w:rsidR="00EB4F88">
        <w:rPr>
          <w:rFonts w:eastAsia="Calibri" w:cs="Times New Roman"/>
          <w:b/>
          <w:bCs/>
        </w:rPr>
        <w:t>Usługę</w:t>
      </w:r>
      <w:r w:rsidR="00EB4F88" w:rsidRPr="00EB4F88">
        <w:rPr>
          <w:rFonts w:eastAsia="Calibri" w:cs="Times New Roman"/>
          <w:b/>
          <w:bCs/>
        </w:rPr>
        <w:t xml:space="preserve"> </w:t>
      </w:r>
      <w:r w:rsidR="00EB4F88">
        <w:rPr>
          <w:rFonts w:eastAsia="Calibri" w:cs="Times New Roman"/>
          <w:b/>
          <w:bCs/>
        </w:rPr>
        <w:t>ekspercką</w:t>
      </w:r>
      <w:r w:rsidR="00EB4F88" w:rsidRPr="00EB4F88">
        <w:rPr>
          <w:rFonts w:eastAsia="Calibri" w:cs="Times New Roman"/>
          <w:b/>
          <w:bCs/>
        </w:rPr>
        <w:t xml:space="preserve"> w zakresie odbioru adaptacji materiałów edukacyjnych w formie multimedialnej do podręczników dostosowanych do potrzeb edukacyjnych i możliwości psychofizycznych uczniów niepełnosprawnych mających trudności w uczeniu się i/lub komunikowaniu się, w tym niesłyszących, słabosłyszących, z niepełnosprawnością intelektualną, autyzmem i afazją uczęszczających do klas IV , VII i VIII szkoły podstawowej </w:t>
      </w:r>
      <w:r w:rsidR="00EB4F88">
        <w:rPr>
          <w:rFonts w:eastAsia="Calibri" w:cs="Times New Roman"/>
          <w:b/>
          <w:bCs/>
        </w:rPr>
        <w:t>„</w:t>
      </w:r>
      <w:r w:rsidRPr="00443C56">
        <w:rPr>
          <w:rFonts w:eastAsia="Calibri" w:cs="Times New Roman"/>
        </w:rPr>
        <w:t xml:space="preserve">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1FD1935F" w14:textId="77777777" w:rsidR="00EB4F88" w:rsidRDefault="004B09E7">
      <w:pPr>
        <w:rPr>
          <w:rFonts w:eastAsia="Calibri" w:cs="Times New Roman"/>
        </w:rPr>
      </w:pPr>
      <w:r>
        <w:rPr>
          <w:rFonts w:eastAsia="Calibri" w:cs="Times New Roman"/>
        </w:rPr>
        <w:fldChar w:fldCharType="end"/>
      </w:r>
    </w:p>
    <w:tbl>
      <w:tblPr>
        <w:tblW w:w="0" w:type="auto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3396"/>
        <w:gridCol w:w="1060"/>
        <w:gridCol w:w="1040"/>
        <w:gridCol w:w="760"/>
        <w:gridCol w:w="2180"/>
      </w:tblGrid>
      <w:tr w:rsidR="00EB4F88" w:rsidRPr="00EB4F88" w14:paraId="5DB7D67C" w14:textId="77777777" w:rsidTr="000C46E4">
        <w:trPr>
          <w:trHeight w:val="915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6393" w14:textId="77777777" w:rsidR="00EB4F88" w:rsidRPr="00EB4F88" w:rsidRDefault="00EB4F88" w:rsidP="00EB4F88">
            <w:pPr>
              <w:widowControl/>
              <w:autoSpaceDN/>
              <w:spacing w:after="0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specjalizacja</w:t>
            </w: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vertAlign w:val="superscript"/>
                <w:lang w:eastAsia="zh-CN"/>
              </w:rPr>
              <w:footnoteReference w:id="1"/>
            </w: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:</w:t>
            </w:r>
          </w:p>
          <w:p w14:paraId="576BE3DB" w14:textId="77777777" w:rsidR="00EB4F88" w:rsidRPr="00EB4F88" w:rsidRDefault="00EB4F88" w:rsidP="00EB4F88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oligofrenopedagogika ze znajomością komunikacji alternatywnej</w:t>
            </w:r>
          </w:p>
          <w:p w14:paraId="61112026" w14:textId="77777777" w:rsidR="00EB4F88" w:rsidRPr="00EB4F88" w:rsidRDefault="00EB4F88" w:rsidP="00EB4F88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surdopedagogika ze znajomością polskiego języka migowego</w:t>
            </w:r>
          </w:p>
          <w:p w14:paraId="690B389B" w14:textId="77777777" w:rsidR="00EB4F88" w:rsidRPr="00EB4F88" w:rsidRDefault="00EB4F88" w:rsidP="00EB4F88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językoznawca</w:t>
            </w:r>
          </w:p>
          <w:p w14:paraId="5D833182" w14:textId="3FDE4F53" w:rsidR="00EB4F88" w:rsidRPr="00EB4F88" w:rsidRDefault="00EB4F88" w:rsidP="00EB4F88">
            <w:pPr>
              <w:widowControl/>
              <w:numPr>
                <w:ilvl w:val="0"/>
                <w:numId w:val="5"/>
              </w:numPr>
              <w:autoSpaceDN/>
              <w:spacing w:after="0" w:line="240" w:lineRule="auto"/>
              <w:ind w:left="498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 w:bidi="pl-PL"/>
              </w:rPr>
              <w:t>glottodydaktyk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310E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stawka godzinowa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9DFC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liczba godzin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935B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wartość brutto: stawka godzinowa (B) x liczba godzin (C)</w:t>
            </w:r>
          </w:p>
        </w:tc>
      </w:tr>
      <w:tr w:rsidR="00EB4F88" w:rsidRPr="00EB4F88" w14:paraId="61876E8A" w14:textId="77777777" w:rsidTr="000C46E4">
        <w:trPr>
          <w:trHeight w:val="330"/>
        </w:trPr>
        <w:tc>
          <w:tcPr>
            <w:tcW w:w="36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C3760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400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A</w:t>
            </w: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: netto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4AF3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B</w:t>
            </w: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: brutto*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102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E477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B x C</w:t>
            </w:r>
          </w:p>
        </w:tc>
      </w:tr>
      <w:tr w:rsidR="00EB4F88" w:rsidRPr="00EB4F88" w14:paraId="49FBBE58" w14:textId="77777777" w:rsidTr="000C46E4">
        <w:trPr>
          <w:trHeight w:val="602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7EA6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  <w:p w14:paraId="120F69F8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10364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 xml:space="preserve">ok.1300 zaadaptowanych ilustracji 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C0B4A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9E861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4AA8F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FD0D8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</w:tr>
      <w:tr w:rsidR="00EB4F88" w:rsidRPr="00EB4F88" w14:paraId="5EEA5F25" w14:textId="77777777" w:rsidTr="00EB4F88">
        <w:trPr>
          <w:trHeight w:val="711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20D12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5EA2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ok.800  stron zaadaptowanych tekstów (znormalizowanych stron maszynopisu)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72054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0082F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36F2D4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E7D50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 </w:t>
            </w:r>
          </w:p>
        </w:tc>
      </w:tr>
      <w:tr w:rsidR="00EB4F88" w:rsidRPr="00EB4F88" w14:paraId="23E8614B" w14:textId="77777777" w:rsidTr="00EB4F88">
        <w:trPr>
          <w:trHeight w:val="598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0FCA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C0A7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ok.220 tablic  piktogramów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097AB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73C2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BBDD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EF637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EB4F88" w:rsidRPr="00EB4F88" w14:paraId="3C9690B4" w14:textId="77777777" w:rsidTr="000C46E4">
        <w:trPr>
          <w:trHeight w:val="979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2E66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C2B8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  <w:r w:rsidRPr="00EB4F8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  <w:t>materiały edukacyjne w formie multimedialnej zawierające nagrania video w polskim języku migowym   (około 52 h)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BC126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D7A0A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FA40E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57F6E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 w:rsidR="00EB4F88" w:rsidRPr="00EB4F88" w14:paraId="0597D3B2" w14:textId="77777777" w:rsidTr="000C46E4">
        <w:trPr>
          <w:trHeight w:val="540"/>
        </w:trPr>
        <w:tc>
          <w:tcPr>
            <w:tcW w:w="277" w:type="dxa"/>
            <w:shd w:val="clear" w:color="auto" w:fill="auto"/>
            <w:vAlign w:val="bottom"/>
          </w:tcPr>
          <w:p w14:paraId="773A18E3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96" w:type="dxa"/>
            <w:shd w:val="clear" w:color="auto" w:fill="auto"/>
            <w:vAlign w:val="bottom"/>
          </w:tcPr>
          <w:p w14:paraId="0AD9B1F5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8CB049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1C53C7C6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23B5F2" w14:textId="77777777" w:rsidR="00EB4F88" w:rsidRPr="00EB4F88" w:rsidRDefault="00EB4F88" w:rsidP="00EB4F88">
            <w:pPr>
              <w:widowControl/>
              <w:autoSpaceDN/>
              <w:snapToGrid w:val="0"/>
              <w:spacing w:after="0"/>
              <w:contextualSpacing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7D589" w14:textId="77777777" w:rsidR="00EB4F88" w:rsidRPr="00EB4F88" w:rsidRDefault="00EB4F88" w:rsidP="00EB4F88">
            <w:pPr>
              <w:widowControl/>
              <w:autoSpaceDN/>
              <w:spacing w:after="0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EB4F88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</w:tr>
    </w:tbl>
    <w:p w14:paraId="5EF95BE5" w14:textId="4577CBC8" w:rsidR="00231CE9" w:rsidRDefault="00231CE9">
      <w:pPr>
        <w:rPr>
          <w:rFonts w:eastAsia="Calibri" w:cs="Times New Roman"/>
        </w:rPr>
      </w:pPr>
    </w:p>
    <w:p w14:paraId="29C40AB8" w14:textId="168DF4E9" w:rsidR="00BC61CB" w:rsidRDefault="00BC61CB">
      <w:pPr>
        <w:rPr>
          <w:rFonts w:eastAsia="Calibri" w:cs="Times New Roman"/>
        </w:rPr>
      </w:pPr>
    </w:p>
    <w:p w14:paraId="60DBF61B" w14:textId="77777777" w:rsidR="004B09E7" w:rsidRPr="004B09E7" w:rsidRDefault="004B09E7" w:rsidP="004B09E7">
      <w:pPr>
        <w:widowControl/>
        <w:spacing w:line="240" w:lineRule="auto"/>
        <w:rPr>
          <w:rFonts w:cs="Arial"/>
          <w:b/>
        </w:rPr>
      </w:pPr>
      <w:r w:rsidRPr="004B09E7">
        <w:rPr>
          <w:rFonts w:cs="Arial"/>
          <w:b/>
        </w:rPr>
        <w:lastRenderedPageBreak/>
        <w:t xml:space="preserve">*Kwota brutto obejmuje podatek VAT, a w przypadku osób fizycznych obligatoryjne obciążenia          </w:t>
      </w:r>
      <w:r w:rsidR="006424D0">
        <w:rPr>
          <w:rFonts w:cs="Arial"/>
          <w:b/>
        </w:rPr>
        <w:br/>
      </w:r>
      <w:r w:rsidRPr="004B09E7">
        <w:rPr>
          <w:rFonts w:cs="Arial"/>
          <w:b/>
        </w:rPr>
        <w:t>z tytułu składek ZUS i Fundusz Pracy po stronie pracownika i pracodawcy</w:t>
      </w:r>
    </w:p>
    <w:p w14:paraId="6BC3E62F" w14:textId="77777777" w:rsidR="00EB4F88" w:rsidRDefault="00EB4F88" w:rsidP="004B09E7">
      <w:pPr>
        <w:widowControl/>
        <w:spacing w:after="0"/>
        <w:ind w:left="2836" w:firstLine="709"/>
        <w:jc w:val="both"/>
        <w:rPr>
          <w:rFonts w:cs="Arial"/>
          <w:b/>
        </w:rPr>
      </w:pPr>
    </w:p>
    <w:p w14:paraId="717D4BAA" w14:textId="4E96017D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bookmarkStart w:id="0" w:name="_GoBack"/>
      <w:bookmarkEnd w:id="0"/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0BEEA026" w14:textId="1AE0F249" w:rsidR="00231CE9" w:rsidRPr="00231CE9" w:rsidRDefault="004B09E7" w:rsidP="00231CE9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</w:rPr>
        <w:t xml:space="preserve">wykształcenie </w:t>
      </w:r>
      <w:r w:rsidR="00231CE9" w:rsidRPr="00231CE9">
        <w:rPr>
          <w:rFonts w:eastAsia="Calibri" w:cs="Times New Roman"/>
          <w:sz w:val="20"/>
          <w:szCs w:val="20"/>
        </w:rPr>
        <w:t>wyższe</w:t>
      </w:r>
      <w:r w:rsidR="00231CE9" w:rsidRPr="00231CE9">
        <w:rPr>
          <w:rFonts w:eastAsia="Calibri" w:cs="Times New Roman"/>
          <w:sz w:val="20"/>
          <w:szCs w:val="20"/>
          <w:lang w:bidi="pl-PL"/>
        </w:rPr>
        <w:t xml:space="preserve"> z uwzględnieniem specjalizacji niezbędnej do realizacji zamówienia w przedmiotowym zakresie, </w:t>
      </w:r>
      <w:proofErr w:type="spellStart"/>
      <w:r w:rsidR="00231CE9" w:rsidRPr="00231CE9">
        <w:rPr>
          <w:rFonts w:eastAsia="Calibri" w:cs="Times New Roman"/>
          <w:sz w:val="20"/>
          <w:szCs w:val="20"/>
          <w:lang w:bidi="pl-PL"/>
        </w:rPr>
        <w:t>tj</w:t>
      </w:r>
      <w:proofErr w:type="spellEnd"/>
      <w:r w:rsidR="00231CE9" w:rsidRPr="00231CE9">
        <w:rPr>
          <w:rFonts w:eastAsia="Calibri" w:cs="Times New Roman"/>
          <w:sz w:val="20"/>
          <w:szCs w:val="20"/>
          <w:lang w:bidi="pl-PL"/>
        </w:rPr>
        <w:t xml:space="preserve">: </w:t>
      </w:r>
    </w:p>
    <w:p w14:paraId="5C829743" w14:textId="77777777" w:rsidR="00231CE9" w:rsidRPr="00231CE9" w:rsidRDefault="00231CE9" w:rsidP="00231CE9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  <w:lang w:bidi="pl-PL"/>
        </w:rPr>
        <w:t>- oligofrenopedagog, ekspert w zakresie symboli PCS ( AAC),</w:t>
      </w:r>
    </w:p>
    <w:p w14:paraId="18F1CDCB" w14:textId="77777777" w:rsidR="00231CE9" w:rsidRPr="00231CE9" w:rsidRDefault="00231CE9" w:rsidP="00231CE9">
      <w:pPr>
        <w:widowControl/>
        <w:spacing w:after="160" w:line="254" w:lineRule="auto"/>
        <w:ind w:left="720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  <w:lang w:bidi="pl-PL"/>
        </w:rPr>
        <w:t xml:space="preserve">- </w:t>
      </w:r>
      <w:proofErr w:type="spellStart"/>
      <w:r w:rsidRPr="00231CE9">
        <w:rPr>
          <w:rFonts w:eastAsia="Calibri" w:cs="Times New Roman"/>
          <w:sz w:val="20"/>
          <w:szCs w:val="20"/>
          <w:lang w:bidi="pl-PL"/>
        </w:rPr>
        <w:t>surdopedagog</w:t>
      </w:r>
      <w:proofErr w:type="spellEnd"/>
      <w:r w:rsidRPr="00231CE9">
        <w:rPr>
          <w:rFonts w:eastAsia="Calibri" w:cs="Times New Roman"/>
          <w:sz w:val="20"/>
          <w:szCs w:val="20"/>
          <w:lang w:bidi="pl-PL"/>
        </w:rPr>
        <w:t xml:space="preserve"> ze znajomością PJM,</w:t>
      </w:r>
    </w:p>
    <w:p w14:paraId="40F28A2D" w14:textId="2D735857" w:rsidR="00231CE9" w:rsidRPr="00231CE9" w:rsidRDefault="00231CE9" w:rsidP="00451F4C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231CE9">
        <w:rPr>
          <w:rFonts w:eastAsia="Calibri" w:cs="Times New Roman"/>
          <w:sz w:val="20"/>
          <w:szCs w:val="20"/>
        </w:rPr>
        <w:t xml:space="preserve">doświadczenie w pracy pedagogicznej z uczniami ze SPE, w tym z niepełnosprawnością. </w:t>
      </w:r>
      <w:r w:rsidRPr="00231CE9">
        <w:rPr>
          <w:rFonts w:eastAsia="Calibri" w:cs="Times New Roman"/>
          <w:sz w:val="20"/>
          <w:szCs w:val="20"/>
        </w:rPr>
        <w:br/>
      </w:r>
    </w:p>
    <w:p w14:paraId="58F3CC31" w14:textId="0D297C0E" w:rsidR="004B09E7" w:rsidRPr="006424D0" w:rsidRDefault="00231CE9" w:rsidP="00231CE9">
      <w:pPr>
        <w:widowControl/>
        <w:spacing w:after="0" w:line="254" w:lineRule="auto"/>
        <w:ind w:left="720"/>
        <w:jc w:val="both"/>
      </w:pPr>
      <w:r>
        <w:rPr>
          <w:rFonts w:cs="Arial"/>
        </w:rPr>
        <w:t xml:space="preserve">                                                                                                                            </w:t>
      </w:r>
      <w:r w:rsidR="004B09E7" w:rsidRPr="00231CE9">
        <w:rPr>
          <w:rFonts w:cs="Arial"/>
        </w:rPr>
        <w:t>…………………….</w:t>
      </w:r>
    </w:p>
    <w:p w14:paraId="1BED4BC5" w14:textId="77777777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6424D0">
        <w:rPr>
          <w:rFonts w:cs="Arial"/>
        </w:rPr>
        <w:tab/>
        <w:t>Podpis</w:t>
      </w:r>
    </w:p>
    <w:p w14:paraId="7980817B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1F43F5F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EB4F8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E63FE" w14:textId="77777777" w:rsidR="00231CE9" w:rsidRDefault="00231CE9" w:rsidP="00231CE9">
      <w:pPr>
        <w:spacing w:after="0" w:line="240" w:lineRule="auto"/>
      </w:pPr>
      <w:r>
        <w:separator/>
      </w:r>
    </w:p>
  </w:endnote>
  <w:endnote w:type="continuationSeparator" w:id="0">
    <w:p w14:paraId="78BC1EFD" w14:textId="77777777" w:rsidR="00231CE9" w:rsidRDefault="00231CE9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E267" w14:textId="77777777" w:rsidR="00231CE9" w:rsidRDefault="00231CE9" w:rsidP="00231CE9">
      <w:pPr>
        <w:spacing w:after="0" w:line="240" w:lineRule="auto"/>
      </w:pPr>
      <w:r>
        <w:separator/>
      </w:r>
    </w:p>
  </w:footnote>
  <w:footnote w:type="continuationSeparator" w:id="0">
    <w:p w14:paraId="0656C0F2" w14:textId="77777777" w:rsidR="00231CE9" w:rsidRDefault="00231CE9" w:rsidP="00231CE9">
      <w:pPr>
        <w:spacing w:after="0" w:line="240" w:lineRule="auto"/>
      </w:pPr>
      <w:r>
        <w:continuationSeparator/>
      </w:r>
    </w:p>
  </w:footnote>
  <w:footnote w:id="1">
    <w:p w14:paraId="2CA10EDC" w14:textId="77777777" w:rsidR="00EB4F88" w:rsidRDefault="00EB4F88" w:rsidP="00EB4F88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 xml:space="preserve"> Proszę podkreślić wybraną specjalizację. Dopuszcza się wybór więcej niż jednej z listy.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1F0AF7"/>
    <w:rsid w:val="00231CE9"/>
    <w:rsid w:val="00443C56"/>
    <w:rsid w:val="004B09E7"/>
    <w:rsid w:val="00553DAE"/>
    <w:rsid w:val="006424D0"/>
    <w:rsid w:val="008276DC"/>
    <w:rsid w:val="009D7E75"/>
    <w:rsid w:val="00B84167"/>
    <w:rsid w:val="00BA25C5"/>
    <w:rsid w:val="00BA6C72"/>
    <w:rsid w:val="00BC61CB"/>
    <w:rsid w:val="00BF0BBA"/>
    <w:rsid w:val="00C165C8"/>
    <w:rsid w:val="00D02604"/>
    <w:rsid w:val="00D43B12"/>
    <w:rsid w:val="00DA3B08"/>
    <w:rsid w:val="00DF000D"/>
    <w:rsid w:val="00EB4F88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10</cp:revision>
  <cp:lastPrinted>2020-04-07T09:03:00Z</cp:lastPrinted>
  <dcterms:created xsi:type="dcterms:W3CDTF">2021-04-29T06:49:00Z</dcterms:created>
  <dcterms:modified xsi:type="dcterms:W3CDTF">2022-09-26T08:38:00Z</dcterms:modified>
</cp:coreProperties>
</file>