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D1" w:rsidRDefault="00AE6C2F">
      <w:pPr>
        <w:ind w:left="0" w:hanging="2"/>
        <w:jc w:val="both"/>
        <w:rPr>
          <w:rFonts w:ascii="Arial" w:eastAsia="Arial" w:hAnsi="Arial" w:cs="Arial"/>
          <w:b/>
        </w:rPr>
      </w:pPr>
      <w:bookmarkStart w:id="0" w:name="_heading=h.5obmq02wpurq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</w:rPr>
        <w:t xml:space="preserve">SZACOWANIE WARTOŚCI ZAMÓWIENIA </w:t>
      </w:r>
    </w:p>
    <w:p w:rsidR="009A24D1" w:rsidRDefault="00AE6C2F">
      <w:pPr>
        <w:spacing w:after="240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WERYFIKACJA I ODBIÓR MERYTORYCZNY 141 INFORMACJI ZAWODOZNAWCZYCH</w:t>
      </w:r>
    </w:p>
    <w:p w:rsidR="009A24D1" w:rsidRDefault="00AE6C2F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Zamawiający:</w:t>
      </w:r>
    </w:p>
    <w:p w:rsidR="009A24D1" w:rsidRDefault="00AE6C2F">
      <w:pPr>
        <w:spacing w:before="120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Ośrodek Rozwoju Edukacji w Warszawie</w:t>
      </w:r>
    </w:p>
    <w:p w:rsidR="009A24D1" w:rsidRDefault="00AE6C2F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Aleje Ujazdowskie 28 </w:t>
      </w:r>
    </w:p>
    <w:p w:rsidR="009A24D1" w:rsidRDefault="00AE6C2F">
      <w:pPr>
        <w:spacing w:after="24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00-478 Warszawa</w:t>
      </w:r>
    </w:p>
    <w:p w:rsidR="009A24D1" w:rsidRDefault="00AE6C2F">
      <w:pPr>
        <w:spacing w:after="24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związku z planowanym ogłoszeniem postępowania o udzielenie zamówienia na </w:t>
      </w:r>
      <w:r>
        <w:rPr>
          <w:rFonts w:ascii="Arial" w:eastAsia="Arial" w:hAnsi="Arial" w:cs="Arial"/>
          <w:b/>
        </w:rPr>
        <w:t>weryfikację i odbiór merytoryczny 141 informacji zawodoznawczych</w:t>
      </w:r>
      <w:r>
        <w:rPr>
          <w:rFonts w:ascii="Arial" w:eastAsia="Arial" w:hAnsi="Arial" w:cs="Arial"/>
        </w:rPr>
        <w:t>, Ośrodek Rozwoju Edukacji w Warszawie („ORE”, „Zamawiający”) zwraca się z prośbą o dokonanie szacunkowej wyceny usługi, będącej przedmiotem zamówienia.</w:t>
      </w:r>
    </w:p>
    <w:p w:rsidR="009A24D1" w:rsidRDefault="00AE6C2F">
      <w:pPr>
        <w:spacing w:after="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Szacowanie należy przesłać zgodnie ze wzorem, stanowiącym </w:t>
      </w:r>
      <w:r>
        <w:rPr>
          <w:rFonts w:ascii="Arial" w:eastAsia="Arial" w:hAnsi="Arial" w:cs="Arial"/>
          <w:b/>
        </w:rPr>
        <w:t>Załącznik nr 1</w:t>
      </w:r>
      <w:r>
        <w:rPr>
          <w:rFonts w:ascii="Arial" w:eastAsia="Arial" w:hAnsi="Arial" w:cs="Arial"/>
        </w:rPr>
        <w:t xml:space="preserve"> w terminie do </w:t>
      </w:r>
    </w:p>
    <w:p w:rsidR="009A24D1" w:rsidRDefault="00AE6C2F" w:rsidP="00C733D0">
      <w:pPr>
        <w:spacing w:after="120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21 marca 2022 roku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do godz. 9.00</w:t>
      </w:r>
      <w:r>
        <w:rPr>
          <w:rFonts w:ascii="Arial" w:eastAsia="Arial" w:hAnsi="Arial" w:cs="Arial"/>
        </w:rPr>
        <w:t xml:space="preserve"> na adres mailowy </w:t>
      </w:r>
      <w:hyperlink r:id="rId8">
        <w:r>
          <w:rPr>
            <w:rFonts w:ascii="Arial" w:eastAsia="Arial" w:hAnsi="Arial" w:cs="Arial"/>
            <w:color w:val="0000FF"/>
            <w:u w:val="single"/>
          </w:rPr>
          <w:t>agnieszka.ostrowska@ore.edu.pl</w:t>
        </w:r>
      </w:hyperlink>
    </w:p>
    <w:p w:rsidR="009A24D1" w:rsidRDefault="00AE6C2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Ogólne informacje o projekcie </w:t>
      </w:r>
    </w:p>
    <w:p w:rsidR="009A24D1" w:rsidRDefault="00AE6C2F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Projekt pozakonkursowy </w:t>
      </w:r>
      <w:r>
        <w:rPr>
          <w:rFonts w:ascii="Arial" w:eastAsia="Arial" w:hAnsi="Arial" w:cs="Arial"/>
          <w:i/>
          <w:color w:val="000000"/>
        </w:rPr>
        <w:t xml:space="preserve">Weryfikacja i odbiór produktów projektów konkursowych z Działania 2.14 </w:t>
      </w:r>
      <w:r>
        <w:rPr>
          <w:rFonts w:ascii="Arial" w:eastAsia="Arial" w:hAnsi="Arial" w:cs="Arial"/>
          <w:color w:val="000000"/>
        </w:rPr>
        <w:t xml:space="preserve">współfinansowany jest ze środków Europejskiego Funduszu Społecznego w ramach Działania 2.14: Rozwój narzędzi dla uczenia się przez całe życie. Projekt ma za zadanie m.in. </w:t>
      </w:r>
      <w:r>
        <w:rPr>
          <w:rFonts w:ascii="Arial" w:eastAsia="Arial" w:hAnsi="Arial" w:cs="Arial"/>
        </w:rPr>
        <w:t>weryfikację i odbiór merytoryczny 141 informacji zawodoznawczych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wypracowanych w ramach projektu konkursowego. Lista 141 zawodów szkolnictwa branżowego, dla których powstaną informacje zawodoznawcze stanowi</w:t>
      </w:r>
      <w:r>
        <w:rPr>
          <w:rFonts w:ascii="Arial" w:eastAsia="Arial" w:hAnsi="Arial" w:cs="Arial"/>
          <w:b/>
        </w:rPr>
        <w:t xml:space="preserve"> Załącznik nr 2</w:t>
      </w:r>
      <w:r>
        <w:rPr>
          <w:rFonts w:ascii="Arial" w:eastAsia="Arial" w:hAnsi="Arial" w:cs="Arial"/>
        </w:rPr>
        <w:t>.</w:t>
      </w:r>
    </w:p>
    <w:p w:rsidR="009A24D1" w:rsidRDefault="00AE6C2F">
      <w:pPr>
        <w:spacing w:before="12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Celem niniejszego szacowania jest uzyskanie informacji na temat kosztu usługi weryfikacji merytorycznej oraz odbioru 141 informacji zawodoznawczych przez eksperta ds. kształcenia zawodowego.</w:t>
      </w:r>
    </w:p>
    <w:p w:rsidR="009A24D1" w:rsidRDefault="00AE6C2F">
      <w:pPr>
        <w:spacing w:before="12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wyżej wymienioną usługę składają się następujące zadania:</w:t>
      </w:r>
    </w:p>
    <w:p w:rsidR="009A24D1" w:rsidRDefault="00AE6C2F">
      <w:pPr>
        <w:numPr>
          <w:ilvl w:val="0"/>
          <w:numId w:val="1"/>
        </w:numPr>
        <w:ind w:left="0" w:hanging="2"/>
      </w:pPr>
      <w:r>
        <w:rPr>
          <w:rFonts w:ascii="Arial" w:eastAsia="Arial" w:hAnsi="Arial" w:cs="Arial"/>
          <w:b/>
        </w:rPr>
        <w:t>Weryfikacja i odbiór informacji zawodoznawczej w formie broszury dla 141 zawodów szkolnictwa branżowego w zakresie merytorycznym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dla 2 poziomów:</w:t>
      </w:r>
    </w:p>
    <w:p w:rsidR="009A24D1" w:rsidRDefault="00AE6C2F">
      <w:pPr>
        <w:numPr>
          <w:ilvl w:val="1"/>
          <w:numId w:val="1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uczniowie ostatnich klas szkoły podstawowej (VII</w:t>
      </w:r>
      <w:r w:rsidR="00C308EE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>VIII klasy);</w:t>
      </w:r>
    </w:p>
    <w:p w:rsidR="009A24D1" w:rsidRDefault="00AE6C2F">
      <w:pPr>
        <w:numPr>
          <w:ilvl w:val="1"/>
          <w:numId w:val="1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młodzież szkół ponadpodstawowych i osoby dorosłe zainteresowane uzyskaniem zawodu.</w:t>
      </w:r>
    </w:p>
    <w:p w:rsidR="009A24D1" w:rsidRDefault="00AE6C2F">
      <w:pPr>
        <w:spacing w:before="24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Każdy poziom zawiera 141 broszur, łącznie 282 broszur dla obu poziomów.</w:t>
      </w:r>
    </w:p>
    <w:p w:rsidR="009A24D1" w:rsidRDefault="00AE6C2F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Broszura z informacją zawodoznawczą </w:t>
      </w:r>
      <w:r>
        <w:rPr>
          <w:rFonts w:ascii="Arial" w:eastAsia="Arial" w:hAnsi="Arial" w:cs="Arial"/>
        </w:rPr>
        <w:t>(około 40 stron)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color w:val="000000"/>
        </w:rPr>
        <w:t xml:space="preserve">zawiera: informacje o zawodach, statystyki oraz informacje dotyczące szkół z uwzględnieniem kierunków kształcenia, uczniów i absolwentów, wyniki egzaminów wraz z mapą Polski pokazującą szkoły prowadzące kształcenie w danym zawodzie, opis sytuacji na rynku pracy w danym zawodzie, informacje </w:t>
      </w:r>
      <w:r>
        <w:rPr>
          <w:rFonts w:ascii="Arial" w:eastAsia="Arial" w:hAnsi="Arial" w:cs="Arial"/>
          <w:color w:val="000000"/>
        </w:rPr>
        <w:lastRenderedPageBreak/>
        <w:t>dotyczące możliwości kontynuacji kształcenia lub uzupełniania kwalifikacji, wytyczne do narzędzi i materiałów wzbogacających warsztat pracy doradców zawodowych oraz zasobów możliwych do wykorzystania bezpośrednio przez uczniów, rodziców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i innych użytkowników. </w:t>
      </w:r>
    </w:p>
    <w:p w:rsidR="009A24D1" w:rsidRDefault="00AE6C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000000"/>
        </w:rPr>
        <w:t>Przykładowa koncepcja informacji zawodoznawczej:</w:t>
      </w:r>
    </w:p>
    <w:bookmarkStart w:id="2" w:name="_heading=h.gjdgxs" w:colFirst="0" w:colLast="0"/>
    <w:bookmarkEnd w:id="2"/>
    <w:p w:rsidR="009A24D1" w:rsidRDefault="00AE6C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fldChar w:fldCharType="begin"/>
      </w:r>
      <w:r>
        <w:instrText xml:space="preserve"> HYPERLINK "https://bit.ly/3gAIm3S" \h </w:instrText>
      </w:r>
      <w:r>
        <w:fldChar w:fldCharType="separate"/>
      </w:r>
      <w:r>
        <w:rPr>
          <w:rFonts w:ascii="Arial" w:eastAsia="Arial" w:hAnsi="Arial" w:cs="Arial"/>
          <w:color w:val="0000FF"/>
          <w:u w:val="single"/>
        </w:rPr>
        <w:t>Fryzjer – kl. 4−8</w:t>
      </w:r>
      <w:r>
        <w:rPr>
          <w:rFonts w:ascii="Arial" w:eastAsia="Arial" w:hAnsi="Arial" w:cs="Arial"/>
          <w:color w:val="0000FF"/>
          <w:u w:val="single"/>
        </w:rPr>
        <w:fldChar w:fldCharType="end"/>
      </w:r>
    </w:p>
    <w:p w:rsidR="009A24D1" w:rsidRDefault="000A4D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hyperlink r:id="rId9">
        <w:r w:rsidR="00AE6C2F">
          <w:rPr>
            <w:rFonts w:ascii="Arial" w:eastAsia="Arial" w:hAnsi="Arial" w:cs="Arial"/>
            <w:color w:val="0000FF"/>
            <w:u w:val="single"/>
          </w:rPr>
          <w:t>Fryzjer – młodzież i dorośli</w:t>
        </w:r>
      </w:hyperlink>
    </w:p>
    <w:bookmarkStart w:id="3" w:name="_heading=h.1fob9te" w:colFirst="0" w:colLast="0"/>
    <w:bookmarkEnd w:id="3"/>
    <w:p w:rsidR="009A24D1" w:rsidRDefault="00AE6C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fldChar w:fldCharType="begin"/>
      </w:r>
      <w:r>
        <w:instrText xml:space="preserve"> HYPERLINK "https://bit.ly/38kCOX0" \h </w:instrText>
      </w:r>
      <w:r>
        <w:fldChar w:fldCharType="separate"/>
      </w:r>
      <w:r>
        <w:rPr>
          <w:rFonts w:ascii="Arial" w:eastAsia="Arial" w:hAnsi="Arial" w:cs="Arial"/>
          <w:color w:val="0000FF"/>
          <w:u w:val="single"/>
        </w:rPr>
        <w:t>Technik usług fryzjerskich – kl. 4−8</w:t>
      </w:r>
      <w:r>
        <w:rPr>
          <w:rFonts w:ascii="Arial" w:eastAsia="Arial" w:hAnsi="Arial" w:cs="Arial"/>
          <w:color w:val="0000FF"/>
          <w:u w:val="single"/>
        </w:rPr>
        <w:fldChar w:fldCharType="end"/>
      </w:r>
    </w:p>
    <w:bookmarkStart w:id="4" w:name="_heading=h.3znysh7" w:colFirst="0" w:colLast="0"/>
    <w:bookmarkEnd w:id="4"/>
    <w:p w:rsidR="009A24D1" w:rsidRDefault="00AE6C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fldChar w:fldCharType="begin"/>
      </w:r>
      <w:r>
        <w:instrText xml:space="preserve"> HYPERLINK "https://efs.mein.gov.pl/wp-content/uploads/2020/01/zalacznik_nr_13d_Technik-us%C5%82ug-fryzjerskich_m%C5%82odziez_dorosli-zatwierdzony.pdf" \h </w:instrText>
      </w:r>
      <w:r>
        <w:fldChar w:fldCharType="separate"/>
      </w:r>
      <w:r>
        <w:rPr>
          <w:rFonts w:ascii="Arial" w:eastAsia="Arial" w:hAnsi="Arial" w:cs="Arial"/>
          <w:color w:val="0000FF"/>
          <w:u w:val="single"/>
        </w:rPr>
        <w:t>Technik usług fryzjerskich – młodzież i dorośli</w:t>
      </w:r>
      <w:r>
        <w:rPr>
          <w:rFonts w:ascii="Arial" w:eastAsia="Arial" w:hAnsi="Arial" w:cs="Arial"/>
          <w:color w:val="0000FF"/>
          <w:u w:val="single"/>
        </w:rPr>
        <w:fldChar w:fldCharType="end"/>
      </w:r>
    </w:p>
    <w:p w:rsidR="009A24D1" w:rsidRDefault="00AE6C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hanging="2"/>
        <w:jc w:val="both"/>
        <w:rPr>
          <w:rFonts w:ascii="Arial" w:eastAsia="Arial" w:hAnsi="Arial" w:cs="Arial"/>
          <w:color w:val="000000"/>
        </w:rPr>
      </w:pPr>
      <w:bookmarkStart w:id="5" w:name="_heading=h.bag09g7q64jr" w:colFirst="0" w:colLast="0"/>
      <w:bookmarkEnd w:id="5"/>
      <w:r>
        <w:rPr>
          <w:rFonts w:ascii="Arial" w:eastAsia="Arial" w:hAnsi="Arial" w:cs="Arial"/>
          <w:b/>
          <w:color w:val="000000"/>
        </w:rPr>
        <w:t>Weryfikacja i odbiór obudowy multimedialnej do 141 informacji zawodoznawczych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na 2 poziomach:</w:t>
      </w:r>
    </w:p>
    <w:p w:rsidR="009A24D1" w:rsidRDefault="00AE6C2F">
      <w:pPr>
        <w:numPr>
          <w:ilvl w:val="0"/>
          <w:numId w:val="6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uczniowie ostatnich klas szkoły podstawowej (VII</w:t>
      </w:r>
      <w:r w:rsidR="00C308EE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>VIII klasy);</w:t>
      </w:r>
    </w:p>
    <w:p w:rsidR="009A24D1" w:rsidRDefault="00AE6C2F">
      <w:pPr>
        <w:numPr>
          <w:ilvl w:val="0"/>
          <w:numId w:val="6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młodzież szkół ponadpodstawowych i osoby dorosłe zainteresowane uzyskaniem zawodu.</w:t>
      </w:r>
    </w:p>
    <w:p w:rsidR="009A24D1" w:rsidRDefault="00AE6C2F">
      <w:pPr>
        <w:spacing w:before="24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Każdy poziom zawiera 141 zestawy e-zasobów, łącznie 282 zestawy e-zasobów dla obu poziomów.</w:t>
      </w:r>
    </w:p>
    <w:p w:rsidR="009A24D1" w:rsidRDefault="00AE6C2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Obudowa multimedialna</w:t>
      </w:r>
      <w:r>
        <w:rPr>
          <w:rFonts w:ascii="Arial" w:eastAsia="Arial" w:hAnsi="Arial" w:cs="Arial"/>
          <w:color w:val="000000"/>
        </w:rPr>
        <w:t xml:space="preserve"> do informacji zawodo</w:t>
      </w:r>
      <w:r>
        <w:rPr>
          <w:rFonts w:ascii="Arial" w:eastAsia="Arial" w:hAnsi="Arial" w:cs="Arial"/>
        </w:rPr>
        <w:t>znawczych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 xml:space="preserve">ukazująca typowe dla danego zawodu narzędzia pracy, zadania i czynności zawodowe oraz warunki pracy, stanowi 1 zestaw i składa się z następujących e-zasobów: </w:t>
      </w:r>
    </w:p>
    <w:p w:rsidR="009A24D1" w:rsidRDefault="00AE6C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filmu zawodoznawczego przedstawiającego zawód i osoby go wykonujące w rzeczywistych warunkach pracy. Czas trwania filmu – do 10 min., w tym fragment dotyczący ścieżek kształcenia – maksymalnie 2 min;</w:t>
      </w:r>
    </w:p>
    <w:p w:rsidR="009A24D1" w:rsidRDefault="00AE6C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narzędzi i materiałów wzbogacających warsztat pracy doradców zawodowych oraz zasobów możliwych do wykorzystania bezpośrednio przez uczniów, rodziców i innych użytkowników. </w:t>
      </w:r>
      <w:r>
        <w:rPr>
          <w:rFonts w:ascii="Arial" w:eastAsia="Arial" w:hAnsi="Arial" w:cs="Arial"/>
        </w:rPr>
        <w:t>W skład narzędzi i materiałów wchodzi 9 e-zasobów dla każdego zawodu, dostosowanych do jego charakterystyki i grupy odbiorców: 1. Schemat interaktywny, 2. Prezentacja multimedialna, 3. Mapa szkół, 4. Mapa pojęć, 5. Mapa myśli, 6. Grafika statyczna, 7. Gra edukacyjna, 8. Galeria zdjęć interaktywnych, 9. Test samosprawdzający.</w:t>
      </w:r>
    </w:p>
    <w:p w:rsidR="009A24D1" w:rsidRDefault="00AE6C2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Przykładowa obudowa multimedialna:</w:t>
      </w:r>
    </w:p>
    <w:bookmarkStart w:id="6" w:name="_heading=h.2et92p0" w:colFirst="0" w:colLast="0"/>
    <w:bookmarkEnd w:id="6"/>
    <w:p w:rsidR="009A24D1" w:rsidRDefault="00AE6C2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fldChar w:fldCharType="begin"/>
      </w:r>
      <w:r>
        <w:instrText xml:space="preserve"> HYPERLINK "https://bit.ly/3sTtket" \h </w:instrText>
      </w:r>
      <w:r>
        <w:fldChar w:fldCharType="separate"/>
      </w:r>
      <w:r>
        <w:rPr>
          <w:rFonts w:ascii="Arial" w:eastAsia="Arial" w:hAnsi="Arial" w:cs="Arial"/>
          <w:color w:val="0000FF"/>
          <w:u w:val="single"/>
        </w:rPr>
        <w:t>Fryzjer – edukacja wczesnoszkolna</w:t>
      </w:r>
      <w:r>
        <w:rPr>
          <w:rFonts w:ascii="Arial" w:eastAsia="Arial" w:hAnsi="Arial" w:cs="Arial"/>
          <w:color w:val="0000FF"/>
          <w:u w:val="single"/>
        </w:rPr>
        <w:fldChar w:fldCharType="end"/>
      </w:r>
      <w:r>
        <w:rPr>
          <w:rFonts w:ascii="Arial" w:eastAsia="Arial" w:hAnsi="Arial" w:cs="Arial"/>
          <w:color w:val="FF0000"/>
        </w:rPr>
        <w:t xml:space="preserve"> </w:t>
      </w:r>
    </w:p>
    <w:bookmarkStart w:id="7" w:name="_heading=h.tyjcwt" w:colFirst="0" w:colLast="0"/>
    <w:bookmarkEnd w:id="7"/>
    <w:p w:rsidR="009A24D1" w:rsidRDefault="00AE6C2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fldChar w:fldCharType="begin"/>
      </w:r>
      <w:r>
        <w:instrText xml:space="preserve"> HYPERLINK "https://bit.ly/3Bg5r3R" \h </w:instrText>
      </w:r>
      <w:r>
        <w:fldChar w:fldCharType="separate"/>
      </w:r>
      <w:r>
        <w:rPr>
          <w:rFonts w:ascii="Arial" w:eastAsia="Arial" w:hAnsi="Arial" w:cs="Arial"/>
          <w:color w:val="0000FF"/>
          <w:u w:val="single"/>
        </w:rPr>
        <w:t>Fryzjer/Technik usług fryzjerskich – kl. 4−8</w:t>
      </w:r>
      <w:r>
        <w:rPr>
          <w:rFonts w:ascii="Arial" w:eastAsia="Arial" w:hAnsi="Arial" w:cs="Arial"/>
          <w:color w:val="0000FF"/>
          <w:u w:val="single"/>
        </w:rPr>
        <w:fldChar w:fldCharType="end"/>
      </w:r>
      <w:r>
        <w:rPr>
          <w:rFonts w:ascii="Arial" w:eastAsia="Arial" w:hAnsi="Arial" w:cs="Arial"/>
        </w:rPr>
        <w:t xml:space="preserve"> </w:t>
      </w:r>
    </w:p>
    <w:bookmarkStart w:id="8" w:name="_heading=h.3dy6vkm" w:colFirst="0" w:colLast="0"/>
    <w:bookmarkEnd w:id="8"/>
    <w:p w:rsidR="009A24D1" w:rsidRDefault="00AE6C2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fldChar w:fldCharType="begin"/>
      </w:r>
      <w:r>
        <w:instrText xml:space="preserve"> HYPERLINK "https://bit.ly/3gCsMVo" \h </w:instrText>
      </w:r>
      <w:r>
        <w:fldChar w:fldCharType="separate"/>
      </w:r>
      <w:r>
        <w:rPr>
          <w:rFonts w:ascii="Arial" w:eastAsia="Arial" w:hAnsi="Arial" w:cs="Arial"/>
          <w:color w:val="0000FF"/>
          <w:u w:val="single"/>
        </w:rPr>
        <w:t>Fryzjer – młodzież i dorośli</w:t>
      </w:r>
      <w:r>
        <w:rPr>
          <w:rFonts w:ascii="Arial" w:eastAsia="Arial" w:hAnsi="Arial" w:cs="Arial"/>
          <w:color w:val="0000FF"/>
          <w:u w:val="single"/>
        </w:rPr>
        <w:fldChar w:fldCharType="end"/>
      </w:r>
      <w:r>
        <w:rPr>
          <w:rFonts w:ascii="Arial" w:eastAsia="Arial" w:hAnsi="Arial" w:cs="Arial"/>
        </w:rPr>
        <w:t xml:space="preserve"> </w:t>
      </w:r>
    </w:p>
    <w:bookmarkStart w:id="9" w:name="_heading=h.1t3h5sf" w:colFirst="0" w:colLast="0"/>
    <w:bookmarkEnd w:id="9"/>
    <w:p w:rsidR="009A24D1" w:rsidRDefault="00AE6C2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fldChar w:fldCharType="begin"/>
      </w:r>
      <w:r>
        <w:instrText xml:space="preserve"> HYPERLINK "https://bit.ly/3DkbA0N" \h </w:instrText>
      </w:r>
      <w:r>
        <w:fldChar w:fldCharType="separate"/>
      </w:r>
      <w:r>
        <w:rPr>
          <w:rFonts w:ascii="Arial" w:eastAsia="Arial" w:hAnsi="Arial" w:cs="Arial"/>
          <w:color w:val="0000FF"/>
          <w:u w:val="single"/>
        </w:rPr>
        <w:t>Technik usług fryzjerskich – młodzież i dorośli</w:t>
      </w:r>
      <w:r>
        <w:rPr>
          <w:rFonts w:ascii="Arial" w:eastAsia="Arial" w:hAnsi="Arial" w:cs="Arial"/>
          <w:color w:val="0000FF"/>
          <w:u w:val="single"/>
        </w:rPr>
        <w:fldChar w:fldCharType="end"/>
      </w:r>
    </w:p>
    <w:p w:rsidR="009A24D1" w:rsidRDefault="00AE6C2F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hanging="2"/>
        <w:jc w:val="both"/>
        <w:rPr>
          <w:rFonts w:ascii="Arial" w:eastAsia="Arial" w:hAnsi="Arial" w:cs="Arial"/>
          <w:color w:val="000000"/>
        </w:rPr>
      </w:pPr>
      <w:bookmarkStart w:id="10" w:name="_heading=h.pzdfpy2acmlo" w:colFirst="0" w:colLast="0"/>
      <w:bookmarkEnd w:id="10"/>
      <w:r>
        <w:rPr>
          <w:rFonts w:ascii="Arial" w:eastAsia="Arial" w:hAnsi="Arial" w:cs="Arial"/>
          <w:b/>
        </w:rPr>
        <w:t xml:space="preserve">3. </w:t>
      </w:r>
      <w:r>
        <w:rPr>
          <w:rFonts w:ascii="Arial" w:eastAsia="Arial" w:hAnsi="Arial" w:cs="Arial"/>
          <w:b/>
          <w:color w:val="000000"/>
        </w:rPr>
        <w:t>Weryfikacja i odbiór dodatkowych funkcjonalności dla 141 informacji zawodoznawczych</w:t>
      </w:r>
      <w:r>
        <w:rPr>
          <w:rFonts w:ascii="Arial" w:eastAsia="Arial" w:hAnsi="Arial" w:cs="Arial"/>
          <w:color w:val="000000"/>
        </w:rPr>
        <w:t xml:space="preserve">. </w:t>
      </w:r>
    </w:p>
    <w:p w:rsidR="009A24D1" w:rsidRDefault="00AE6C2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000000"/>
        </w:rPr>
        <w:t xml:space="preserve">W skład </w:t>
      </w:r>
      <w:r>
        <w:rPr>
          <w:rFonts w:ascii="Arial" w:eastAsia="Arial" w:hAnsi="Arial" w:cs="Arial"/>
          <w:b/>
          <w:color w:val="000000"/>
        </w:rPr>
        <w:t>dodatkowych funkcjonalności</w:t>
      </w:r>
      <w:r>
        <w:rPr>
          <w:rFonts w:ascii="Arial" w:eastAsia="Arial" w:hAnsi="Arial" w:cs="Arial"/>
          <w:color w:val="000000"/>
        </w:rPr>
        <w:t xml:space="preserve"> w</w:t>
      </w:r>
      <w:r>
        <w:rPr>
          <w:rFonts w:ascii="Arial" w:eastAsia="Arial" w:hAnsi="Arial" w:cs="Arial"/>
        </w:rPr>
        <w:t>chodzą</w:t>
      </w:r>
      <w:r>
        <w:rPr>
          <w:rFonts w:ascii="Arial" w:eastAsia="Arial" w:hAnsi="Arial" w:cs="Arial"/>
          <w:color w:val="000000"/>
        </w:rPr>
        <w:t>:</w:t>
      </w:r>
    </w:p>
    <w:p w:rsidR="009A24D1" w:rsidRDefault="00AE6C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obiekty 3D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(stanowiska zawodowe lub narzędzia zawodowe wraz z animacją działania oraz informacjami dodatkowymi dotyczącymi ich działania);</w:t>
      </w:r>
    </w:p>
    <w:p w:rsidR="009A24D1" w:rsidRDefault="00AE6C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informacje o dodatkowyc</w:t>
      </w:r>
      <w:r>
        <w:rPr>
          <w:rFonts w:ascii="Arial" w:eastAsia="Arial" w:hAnsi="Arial" w:cs="Arial"/>
        </w:rPr>
        <w:t xml:space="preserve">h umiejętnościach zawodowych możliwych do uzyskania w danym zawodzie; </w:t>
      </w:r>
      <w:r>
        <w:rPr>
          <w:rFonts w:ascii="Arial" w:eastAsia="Arial" w:hAnsi="Arial" w:cs="Arial"/>
          <w:color w:val="000000"/>
        </w:rPr>
        <w:t>informacje o ścieżkach kariery w systemie oświaty, szkolnictwa wyższego, w ramach Zintegrowanego Systemu Kwalifikacji, uprawnieniach branżowych i kursach specjalistycznych;</w:t>
      </w:r>
    </w:p>
    <w:p w:rsidR="009A24D1" w:rsidRDefault="00AE6C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filmy promocyjne o długości maksymalnie 4 min</w:t>
      </w:r>
      <w:r>
        <w:rPr>
          <w:rFonts w:ascii="Arial" w:eastAsia="Arial" w:hAnsi="Arial" w:cs="Arial"/>
        </w:rPr>
        <w:t>ut (nie licząc intro i zakończenia).</w:t>
      </w:r>
    </w:p>
    <w:p w:rsidR="009A24D1" w:rsidRDefault="00AE6C2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4.  Weryfikacja i odbiór wirtualnych spacerów dla 141 informacji zawodoznawczych.</w:t>
      </w:r>
    </w:p>
    <w:p w:rsidR="009A24D1" w:rsidRDefault="00AE6C2F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Wirtualne spacery</w:t>
      </w:r>
      <w:r>
        <w:rPr>
          <w:rFonts w:ascii="Arial" w:eastAsia="Arial" w:hAnsi="Arial" w:cs="Arial"/>
        </w:rPr>
        <w:t xml:space="preserve"> po zakładach pracy będą ukazywać warunki pracy, narzędzia oraz prezentować ciekawostki i ważne informacje dotyczące miejsca pracy i zadań. </w:t>
      </w:r>
    </w:p>
    <w:p w:rsidR="009A24D1" w:rsidRDefault="00AE6C2F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Czas trwania – do 10 min.</w:t>
      </w:r>
    </w:p>
    <w:p w:rsidR="009A24D1" w:rsidRDefault="00AE6C2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Weryfikacja informacji zawodoznawczych będzie się odbywała zdalnie, z wykorzystaniem platformy wskazanej przez Zamawiającego, przy wykorzystaniu opracowanej przez niego karty oceny.</w:t>
      </w:r>
    </w:p>
    <w:p w:rsidR="009A24D1" w:rsidRDefault="00AE6C2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Zakres planowanego zamówienia obejmuje następujące zadania:</w:t>
      </w:r>
    </w:p>
    <w:p w:rsidR="009A24D1" w:rsidRDefault="00AE6C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Udział w 1 jednodniowym spotkaniu informacyjno-szkoleniowym online lub w Warszawie (Zamawiający nie pokrywa kosztów dojazdu).</w:t>
      </w:r>
    </w:p>
    <w:p w:rsidR="009A24D1" w:rsidRDefault="00AE6C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Weryfikacja wstępna wraz ze sformułowaniem uwag do jednej informacji zawodoznawczej, </w:t>
      </w:r>
      <w:r>
        <w:rPr>
          <w:rFonts w:ascii="Arial" w:eastAsia="Arial" w:hAnsi="Arial" w:cs="Arial"/>
        </w:rPr>
        <w:t>na którą składają się: broszura, obudowa multimedialna, dodatkowe funkcjonalności i wirtualny spacer</w:t>
      </w:r>
      <w:r>
        <w:rPr>
          <w:rFonts w:ascii="Arial" w:eastAsia="Arial" w:hAnsi="Arial" w:cs="Arial"/>
          <w:color w:val="000000"/>
        </w:rPr>
        <w:t xml:space="preserve"> dla wszystkich grup odbiorców w terminie dwóch tygodni od daty jej otrzymania</w:t>
      </w:r>
      <w:r>
        <w:rPr>
          <w:rFonts w:ascii="Arial" w:eastAsia="Arial" w:hAnsi="Arial" w:cs="Arial"/>
        </w:rPr>
        <w:t>.</w:t>
      </w:r>
    </w:p>
    <w:p w:rsidR="009A24D1" w:rsidRDefault="00AE6C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Weryfikacja ostateczna wraz ze sformułowaniem uwag po naniesieniu poprawek przez autora w terminie jednego tygodnia od dnia otrzymania oraz decyzja o odbiorze informacji zawodoznawczej, spełniającej kryteria określone w karcie oceny lub odrzucenie informacji zawodoznawczej, która nie spełnia kryteriów określonych w karcie oceny.</w:t>
      </w:r>
    </w:p>
    <w:p w:rsidR="009A24D1" w:rsidRDefault="00AE6C2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Zamawiający przewidział maksymalnie 50 </w:t>
      </w:r>
      <w:r>
        <w:rPr>
          <w:rFonts w:ascii="Arial" w:eastAsia="Arial" w:hAnsi="Arial" w:cs="Arial"/>
        </w:rPr>
        <w:t>godzin</w:t>
      </w:r>
      <w:r>
        <w:rPr>
          <w:rFonts w:ascii="Arial" w:eastAsia="Arial" w:hAnsi="Arial" w:cs="Arial"/>
          <w:vertAlign w:val="superscript"/>
        </w:rPr>
        <w:footnoteReference w:id="1"/>
      </w:r>
      <w:r>
        <w:rPr>
          <w:rFonts w:ascii="Arial" w:eastAsia="Arial" w:hAnsi="Arial" w:cs="Arial"/>
          <w:color w:val="000000"/>
        </w:rPr>
        <w:t xml:space="preserve"> pracy na dokonanie kompletnej weryfikacji (weryfikacja wstępna i ponowna wraz z ostateczną decyzją) jednej informacji zawodoznawczej, na którą składają się: broszur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color w:val="000000"/>
        </w:rPr>
        <w:t>, obudow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color w:val="000000"/>
        </w:rPr>
        <w:t xml:space="preserve"> multimedialn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color w:val="000000"/>
        </w:rPr>
        <w:t>dodatkow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color w:val="000000"/>
        </w:rPr>
        <w:t xml:space="preserve">funkcjonalności i wirtualny spacer dla zawodu w dwóch wersjach </w:t>
      </w:r>
      <w:r>
        <w:rPr>
          <w:rFonts w:ascii="Arial" w:eastAsia="Arial" w:hAnsi="Arial" w:cs="Arial"/>
        </w:rPr>
        <w:t>skierowanych do</w:t>
      </w:r>
      <w:r>
        <w:rPr>
          <w:rFonts w:ascii="Arial" w:eastAsia="Arial" w:hAnsi="Arial" w:cs="Arial"/>
          <w:color w:val="000000"/>
        </w:rPr>
        <w:t xml:space="preserve">: </w:t>
      </w:r>
    </w:p>
    <w:p w:rsidR="009A24D1" w:rsidRDefault="00AE6C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uczniów klas VII i VIII szkół podstawowych</w:t>
      </w:r>
      <w:r>
        <w:rPr>
          <w:rFonts w:ascii="Arial" w:eastAsia="Arial" w:hAnsi="Arial" w:cs="Arial"/>
        </w:rPr>
        <w:t>;</w:t>
      </w:r>
    </w:p>
    <w:p w:rsidR="009A24D1" w:rsidRDefault="00AE6C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uczniów szkół ponadpodstawowych i dorosłych.</w:t>
      </w:r>
    </w:p>
    <w:p w:rsidR="009A24D1" w:rsidRDefault="00AE6C2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Przewidywany termin rozpoczęcia prac: </w:t>
      </w:r>
      <w:r>
        <w:rPr>
          <w:rFonts w:ascii="Arial" w:eastAsia="Arial" w:hAnsi="Arial" w:cs="Arial"/>
          <w:b/>
        </w:rPr>
        <w:t>II</w:t>
      </w:r>
      <w:r>
        <w:rPr>
          <w:rFonts w:ascii="Arial" w:eastAsia="Arial" w:hAnsi="Arial" w:cs="Arial"/>
          <w:b/>
          <w:color w:val="000000"/>
        </w:rPr>
        <w:t xml:space="preserve"> kwartał 2022</w:t>
      </w:r>
      <w:r>
        <w:rPr>
          <w:rFonts w:ascii="Arial" w:eastAsia="Arial" w:hAnsi="Arial" w:cs="Arial"/>
          <w:color w:val="000000"/>
          <w:vertAlign w:val="superscript"/>
        </w:rPr>
        <w:footnoteReference w:id="2"/>
      </w:r>
    </w:p>
    <w:p w:rsidR="009A24D1" w:rsidRDefault="00AE6C2F" w:rsidP="00C733D0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Przewidywany termin zakończenia prac: </w:t>
      </w:r>
      <w:r>
        <w:rPr>
          <w:rFonts w:ascii="Arial" w:eastAsia="Arial" w:hAnsi="Arial" w:cs="Arial"/>
          <w:b/>
        </w:rPr>
        <w:t>III</w:t>
      </w:r>
      <w:r>
        <w:rPr>
          <w:rFonts w:ascii="Arial" w:eastAsia="Arial" w:hAnsi="Arial" w:cs="Arial"/>
          <w:b/>
          <w:color w:val="000000"/>
        </w:rPr>
        <w:t xml:space="preserve"> kwartał 202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color w:val="000000"/>
          <w:vertAlign w:val="superscript"/>
        </w:rPr>
        <w:footnoteReference w:id="3"/>
      </w:r>
    </w:p>
    <w:p w:rsidR="009A24D1" w:rsidRDefault="00AE6C2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Zapytanie nie stanowi oferty w myśl art. 66 Kodeksu Cywilnego, jak również nie jest ogłoszeniem w rozumieniu ustawy Prawo zamówień publicznych.</w:t>
      </w:r>
    </w:p>
    <w:p w:rsidR="009A24D1" w:rsidRDefault="00AE6C2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Klauzula informacyjna</w:t>
      </w:r>
    </w:p>
    <w:p w:rsidR="009A24D1" w:rsidRDefault="00AE6C2F">
      <w:pPr>
        <w:spacing w:line="259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Zgodnie z art. 13 ust. 1 i 2 rozporządzenia Parlamentu Europejskiego i Rady (UE) 2016/679 z dnia 27 kwietnia 2016 r. (Dz. Urz. UE L 119 z 04.05.2016 r.), dalej „RODO”, Ośrodek Rozwoju Edukacji w Warszawie informuje, że:</w:t>
      </w:r>
    </w:p>
    <w:p w:rsidR="009A24D1" w:rsidRDefault="00AE6C2F">
      <w:pPr>
        <w:numPr>
          <w:ilvl w:val="0"/>
          <w:numId w:val="9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Administratorem Pani/Pana danych osobowych jest minister właściwy do spraw funduszy i polityki regionalnej, pełniący funkcję Instytucji Zarządzającej dla Programu Operacyjnego Wiedza Edukacja Rozwój 2014-2020, z siedzibą przy ul. Wspólnej 2/4 w Warszawie (00-926). Z Administratorem danych można się skontaktować poprzez adres e-mailowy: kancelaria@mfipr.gov.pl lub pisemnie przekazując korespondencję na adres siedziby Administratora;</w:t>
      </w:r>
    </w:p>
    <w:p w:rsidR="009A24D1" w:rsidRDefault="00AE6C2F">
      <w:pPr>
        <w:numPr>
          <w:ilvl w:val="0"/>
          <w:numId w:val="9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:rsidR="009A24D1" w:rsidRDefault="00AE6C2F">
      <w:pPr>
        <w:numPr>
          <w:ilvl w:val="0"/>
          <w:numId w:val="9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Pani/Pana dane osobowe przetwarzane będą w celu związanym z postępowaniem o 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:rsidR="009A24D1" w:rsidRDefault="00AE6C2F">
      <w:pPr>
        <w:numPr>
          <w:ilvl w:val="0"/>
          <w:numId w:val="4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2014-2020;</w:t>
      </w:r>
    </w:p>
    <w:p w:rsidR="009A24D1" w:rsidRDefault="00AE6C2F">
      <w:pPr>
        <w:numPr>
          <w:ilvl w:val="0"/>
          <w:numId w:val="4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zapewnienie realizacji obowiązku informacyjnego dotyczącego przekazywania do publicznej wiadomości informacji o podmiotach uzyskujących wsparcie z Programu Operacyjnego Wiedza Edukacja Rozwój 2014-2020.</w:t>
      </w:r>
    </w:p>
    <w:p w:rsidR="009A24D1" w:rsidRDefault="00AE6C2F">
      <w:pPr>
        <w:numPr>
          <w:ilvl w:val="0"/>
          <w:numId w:val="9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Podanie danych jest niezbędne do realizacji celu, o którym mowa w pkt. 3. Konsekwencje niepodania danych osobowych wynikają z przepisów prawa w tym uniemożliwiają udział w projekcie realizowanym w ramach Programu Operacyjnego Wiedza Edukacja Rozwój 2014-2020;</w:t>
      </w:r>
    </w:p>
    <w:p w:rsidR="009A24D1" w:rsidRDefault="00AE6C2F">
      <w:pPr>
        <w:numPr>
          <w:ilvl w:val="0"/>
          <w:numId w:val="9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:rsidR="009A24D1" w:rsidRDefault="00AE6C2F">
      <w:pPr>
        <w:numPr>
          <w:ilvl w:val="0"/>
          <w:numId w:val="9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Odbiorcami państwa danych osobowych będą podmioty upoważnione do ich otrzymania na podstawie obowiązujących przepisów prawa oraz podmioty świadczące usługi na rzecz administratora;</w:t>
      </w:r>
    </w:p>
    <w:p w:rsidR="009A24D1" w:rsidRDefault="00AE6C2F">
      <w:pPr>
        <w:numPr>
          <w:ilvl w:val="0"/>
          <w:numId w:val="9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Państwa dane osobowe będą przechowywane przez okres niezbędny do realizacji celu, o którym mowa w pkt. 3, do momentu wygaśnięcia obowiązku przechowywania danych wynikającego z przepisów prawa;</w:t>
      </w:r>
    </w:p>
    <w:p w:rsidR="009A24D1" w:rsidRDefault="00AE6C2F">
      <w:pPr>
        <w:numPr>
          <w:ilvl w:val="0"/>
          <w:numId w:val="9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Państwa dane osobowe nie będą podlegały zautomatyzowanemu podejmowaniu decyzji i nie będą profilowane;</w:t>
      </w:r>
    </w:p>
    <w:p w:rsidR="009A24D1" w:rsidRDefault="00AE6C2F">
      <w:pPr>
        <w:numPr>
          <w:ilvl w:val="0"/>
          <w:numId w:val="9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Państwa dane osobowe nie będą przekazywane do państwa trzeciego lub organizacji międzynarodowej;</w:t>
      </w:r>
    </w:p>
    <w:p w:rsidR="009A24D1" w:rsidRDefault="00AE6C2F">
      <w:pPr>
        <w:numPr>
          <w:ilvl w:val="0"/>
          <w:numId w:val="9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:rsidR="009A24D1" w:rsidRDefault="00AE6C2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Wykaz załączników </w:t>
      </w:r>
    </w:p>
    <w:p w:rsidR="009A24D1" w:rsidRDefault="00AE6C2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Załącznik nr 1. Formularz szacowania wartości zamówienia.</w:t>
      </w:r>
    </w:p>
    <w:p w:rsidR="009A24D1" w:rsidRDefault="00AE6C2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Załącznik nr 2. Lista 141 zawodów szkolnictwa branżowego, dla których powstaną informacje zawodoznawcze.</w:t>
      </w:r>
    </w:p>
    <w:sectPr w:rsidR="009A24D1">
      <w:headerReference w:type="default" r:id="rId10"/>
      <w:footerReference w:type="default" r:id="rId11"/>
      <w:pgSz w:w="11906" w:h="16838"/>
      <w:pgMar w:top="1417" w:right="1417" w:bottom="1417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DD1" w:rsidRDefault="000A4DD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A4DD1" w:rsidRDefault="000A4DD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4D1" w:rsidRDefault="00AE6C2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Arial" w:eastAsia="Arial" w:hAnsi="Arial" w:cs="Arial"/>
      </w:rPr>
    </w:pPr>
    <w:r>
      <w:rPr>
        <w:noProof/>
        <w:color w:val="000000"/>
        <w:lang w:eastAsia="pl-PL"/>
      </w:rPr>
      <w:drawing>
        <wp:inline distT="0" distB="0" distL="114300" distR="114300">
          <wp:extent cx="5757545" cy="835660"/>
          <wp:effectExtent l="0" t="0" r="0" b="0"/>
          <wp:docPr id="1031" name="image1.png" descr="https://efs.men.gov.pl/wp-content/themes/power/assets/images/fe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efs.men.gov.pl/wp-content/themes/power/assets/images/fe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7545" cy="835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A24D1" w:rsidRDefault="009A24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Arial" w:eastAsia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DD1" w:rsidRDefault="000A4DD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A4DD1" w:rsidRDefault="000A4DD1">
      <w:pPr>
        <w:spacing w:after="0" w:line="240" w:lineRule="auto"/>
        <w:ind w:left="0" w:hanging="2"/>
      </w:pPr>
      <w:r>
        <w:continuationSeparator/>
      </w:r>
    </w:p>
  </w:footnote>
  <w:footnote w:id="1">
    <w:p w:rsidR="009A24D1" w:rsidRDefault="00AE6C2F">
      <w:pPr>
        <w:ind w:left="0" w:hanging="2"/>
      </w:pPr>
      <w:r>
        <w:rPr>
          <w:vertAlign w:val="superscript"/>
        </w:rPr>
        <w:footnoteRef/>
      </w:r>
      <w:r>
        <w:t xml:space="preserve"> 1 godzina = 60 minut</w:t>
      </w:r>
    </w:p>
  </w:footnote>
  <w:footnote w:id="2">
    <w:p w:rsidR="009A24D1" w:rsidRDefault="00AE6C2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Wskazany termin może ulec zmianie </w:t>
      </w:r>
    </w:p>
  </w:footnote>
  <w:footnote w:id="3">
    <w:p w:rsidR="009A24D1" w:rsidRDefault="00AE6C2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Wskazany </w:t>
      </w:r>
      <w:r>
        <w:t>t</w:t>
      </w:r>
      <w:r>
        <w:rPr>
          <w:color w:val="000000"/>
          <w:sz w:val="20"/>
          <w:szCs w:val="20"/>
        </w:rPr>
        <w:t xml:space="preserve">ermin może ulec zmianie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4D1" w:rsidRDefault="00AE6C2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-367662</wp:posOffset>
          </wp:positionH>
          <wp:positionV relativeFrom="paragraph">
            <wp:posOffset>89535</wp:posOffset>
          </wp:positionV>
          <wp:extent cx="2726690" cy="433070"/>
          <wp:effectExtent l="0" t="0" r="0" b="0"/>
          <wp:wrapNone/>
          <wp:docPr id="103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66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A24D1" w:rsidRDefault="009A24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</w:pPr>
  </w:p>
  <w:p w:rsidR="009A24D1" w:rsidRDefault="009A24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</w:pPr>
  </w:p>
  <w:p w:rsidR="009A24D1" w:rsidRDefault="009A24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</w:pPr>
  </w:p>
  <w:p w:rsidR="009A24D1" w:rsidRDefault="009A24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A32BE"/>
    <w:multiLevelType w:val="multilevel"/>
    <w:tmpl w:val="BDBC4D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094C8D"/>
    <w:multiLevelType w:val="multilevel"/>
    <w:tmpl w:val="F8F2E3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7B16A5B"/>
    <w:multiLevelType w:val="multilevel"/>
    <w:tmpl w:val="C078420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394ECF"/>
    <w:multiLevelType w:val="multilevel"/>
    <w:tmpl w:val="5052B4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4C80B88"/>
    <w:multiLevelType w:val="multilevel"/>
    <w:tmpl w:val="20C46E76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53C5629"/>
    <w:multiLevelType w:val="multilevel"/>
    <w:tmpl w:val="4C28ECB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467002B"/>
    <w:multiLevelType w:val="multilevel"/>
    <w:tmpl w:val="634603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4A1141D"/>
    <w:multiLevelType w:val="multilevel"/>
    <w:tmpl w:val="9760C3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D974B4E"/>
    <w:multiLevelType w:val="multilevel"/>
    <w:tmpl w:val="47D29A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D1"/>
    <w:rsid w:val="000A4DD1"/>
    <w:rsid w:val="009A24D1"/>
    <w:rsid w:val="00AE6C2F"/>
    <w:rsid w:val="00C308EE"/>
    <w:rsid w:val="00C7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11DD6-7163-47A5-B0D3-2450444A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Numerowanie">
    <w:name w:val="Akapit z listą;Numerowanie"/>
    <w:basedOn w:val="Normalny"/>
    <w:pPr>
      <w:ind w:left="720"/>
      <w:contextualSpacing/>
    </w:pPr>
  </w:style>
  <w:style w:type="table" w:styleId="Tabela-Siatka">
    <w:name w:val="Table Grid"/>
    <w:basedOn w:val="Standardowy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Lista">
    <w:name w:val="List"/>
    <w:basedOn w:val="Normalny"/>
    <w:qFormat/>
    <w:pPr>
      <w:ind w:left="283" w:hanging="283"/>
      <w:contextualSpacing/>
    </w:p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AkapitzlistZnakNumerowanieZnak">
    <w:name w:val="Akapit z listą Znak;Numerowanie Znak"/>
    <w:rPr>
      <w:w w:val="100"/>
      <w:position w:val="-1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character" w:customStyle="1" w:styleId="Nierozpoznanawzmianka">
    <w:name w:val="Nierozpoznana wzmianka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UyteHipercze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ostrowska@ore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3krpzJ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HkB4XJ9zBu2NJp2DW7wjAKar3A==">AMUW2mV9tMWI8Zdmrjoci6eoaSyhy24siWE6EOCwSSsqsBdH76OKAnbvfreoarK51HbUyLW/CDnt3Nu8q8DE+daotWp41bFqQ/nhSVCATqs7Qq0pA82u5YL6HKzMfT1bavVbpBW4N524B/gCQobZf3aYHgGlnJp5DPyCAGpTKiSwJ2o2vvCsGZzNth0a+DJYA5J3mi0PjLTJ9FfJKHoHeSTggVP1aAkH7EhsZhYzIVWjamkaSt1FkA3J5SGsYUt6IyVoBGQuYFPuEzEOZR3F+oI7Whi8cxl2cVMmtd/dUj0O+LMCfQcMt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1543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J.Saska-Dymnicka</dc:creator>
  <cp:lastModifiedBy>Artur Wyroślak</cp:lastModifiedBy>
  <cp:revision>3</cp:revision>
  <dcterms:created xsi:type="dcterms:W3CDTF">2022-03-11T13:46:00Z</dcterms:created>
  <dcterms:modified xsi:type="dcterms:W3CDTF">2022-03-11T14:51:00Z</dcterms:modified>
</cp:coreProperties>
</file>