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A" w:rsidRDefault="00C96DD4" w:rsidP="00D634DE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:rsidR="00527E3A" w:rsidRDefault="00C96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opracowanie 10 </w:t>
      </w:r>
      <w:r>
        <w:rPr>
          <w:rFonts w:ascii="Arial" w:eastAsia="Arial" w:hAnsi="Arial" w:cs="Arial"/>
          <w:sz w:val="22"/>
          <w:szCs w:val="22"/>
        </w:rPr>
        <w:t>pakietów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szkoleniowych </w:t>
      </w:r>
      <w:r>
        <w:rPr>
          <w:rFonts w:ascii="Arial" w:eastAsia="Arial" w:hAnsi="Arial" w:cs="Arial"/>
          <w:sz w:val="22"/>
          <w:szCs w:val="22"/>
        </w:rPr>
        <w:t xml:space="preserve">dla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kadry SCWEW oraz </w:t>
      </w:r>
      <w:r>
        <w:rPr>
          <w:rFonts w:ascii="Arial" w:eastAsia="Arial" w:hAnsi="Arial" w:cs="Arial"/>
          <w:sz w:val="22"/>
          <w:szCs w:val="22"/>
        </w:rPr>
        <w:t xml:space="preserve">1 pakietu szkoleniowego dla Liderów, mających stanowić wsparcie merytoryczne w ramach realizacji działań SCWEW. </w:t>
      </w:r>
    </w:p>
    <w:p w:rsidR="00527E3A" w:rsidRDefault="00C9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 zobowiązany będzie przygotować 1</w:t>
      </w:r>
      <w:r>
        <w:rPr>
          <w:rFonts w:ascii="Arial" w:eastAsia="Arial" w:hAnsi="Arial" w:cs="Arial"/>
          <w:sz w:val="22"/>
          <w:szCs w:val="22"/>
        </w:rPr>
        <w:t>1</w:t>
      </w:r>
      <w:r w:rsidR="00D634D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pakietów szkoleniowych (tematyka pakietów wymieniona w zał.1):</w:t>
      </w:r>
    </w:p>
    <w:p w:rsidR="00527E3A" w:rsidRDefault="00C96D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pakiet szkoleniowy dla lidera SCWEW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527E3A" w:rsidRDefault="00C96D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akietów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</w:t>
      </w:r>
      <w:r>
        <w:rPr>
          <w:rFonts w:ascii="Arial" w:eastAsia="Arial" w:hAnsi="Arial" w:cs="Arial"/>
          <w:sz w:val="22"/>
          <w:szCs w:val="22"/>
        </w:rPr>
        <w:t>niowych dla kadry SCWEW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27E3A" w:rsidRDefault="00C96DD4">
      <w:pPr>
        <w:numPr>
          <w:ilvl w:val="0"/>
          <w:numId w:val="1"/>
        </w:numPr>
        <w:spacing w:after="240"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prośbą o przygotowanie i przesłanie w terminie do </w:t>
      </w:r>
      <w:r>
        <w:rPr>
          <w:rFonts w:ascii="Arial" w:eastAsia="Arial" w:hAnsi="Arial" w:cs="Arial"/>
          <w:b/>
          <w:sz w:val="22"/>
          <w:szCs w:val="22"/>
        </w:rPr>
        <w:t xml:space="preserve">3 stycznia 2022 r. </w:t>
      </w:r>
      <w:r>
        <w:rPr>
          <w:rFonts w:ascii="Arial" w:eastAsia="Arial" w:hAnsi="Arial" w:cs="Arial"/>
          <w:sz w:val="22"/>
          <w:szCs w:val="22"/>
        </w:rPr>
        <w:t>na adres mailowy: izabella.kaczynska@ore.edu.pl szacunkowej kalkulacji kosztów</w:t>
      </w:r>
      <w:r w:rsidR="00D634DE">
        <w:rPr>
          <w:rFonts w:ascii="Arial" w:eastAsia="Arial" w:hAnsi="Arial" w:cs="Arial"/>
          <w:sz w:val="22"/>
          <w:szCs w:val="22"/>
        </w:rPr>
        <w:t xml:space="preserve"> realizacji zadania, zgodnie z </w:t>
      </w:r>
      <w:r>
        <w:rPr>
          <w:rFonts w:ascii="Arial" w:eastAsia="Arial" w:hAnsi="Arial" w:cs="Arial"/>
          <w:sz w:val="22"/>
          <w:szCs w:val="22"/>
        </w:rPr>
        <w:t>załą</w:t>
      </w:r>
      <w:r w:rsidR="00D634DE">
        <w:rPr>
          <w:rFonts w:ascii="Arial" w:eastAsia="Arial" w:hAnsi="Arial" w:cs="Arial"/>
          <w:sz w:val="22"/>
          <w:szCs w:val="22"/>
        </w:rPr>
        <w:t xml:space="preserve">czonym formularzem stanowiącym </w:t>
      </w:r>
      <w:r>
        <w:rPr>
          <w:rFonts w:ascii="Arial" w:eastAsia="Arial" w:hAnsi="Arial" w:cs="Arial"/>
          <w:sz w:val="22"/>
          <w:szCs w:val="22"/>
        </w:rPr>
        <w:t>załącznik nr 2.</w:t>
      </w:r>
    </w:p>
    <w:p w:rsidR="00527E3A" w:rsidRDefault="00C96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opracowania </w:t>
      </w:r>
      <w:r>
        <w:rPr>
          <w:rFonts w:ascii="Arial" w:eastAsia="Arial" w:hAnsi="Arial" w:cs="Arial"/>
          <w:sz w:val="22"/>
          <w:szCs w:val="22"/>
        </w:rPr>
        <w:t>pakietów szkoleniowych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Wykonawca </w:t>
      </w:r>
      <w:r>
        <w:rPr>
          <w:rFonts w:ascii="Arial" w:eastAsia="Arial" w:hAnsi="Arial" w:cs="Arial"/>
          <w:sz w:val="22"/>
          <w:szCs w:val="22"/>
        </w:rPr>
        <w:t xml:space="preserve">a w przypadku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realizacji </w:t>
      </w:r>
      <w:r>
        <w:rPr>
          <w:rFonts w:ascii="Arial" w:eastAsia="Arial" w:hAnsi="Arial" w:cs="Arial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przez Wykonawc</w:t>
      </w:r>
      <w:r>
        <w:rPr>
          <w:rFonts w:ascii="Arial" w:eastAsia="Arial" w:hAnsi="Arial" w:cs="Arial"/>
          <w:sz w:val="22"/>
          <w:szCs w:val="22"/>
        </w:rPr>
        <w:t>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zapewniają</w:t>
      </w:r>
      <w:r>
        <w:rPr>
          <w:rFonts w:ascii="Arial" w:eastAsia="Arial" w:hAnsi="Arial" w:cs="Arial"/>
          <w:sz w:val="22"/>
          <w:szCs w:val="22"/>
        </w:rPr>
        <w:t>cego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zespół </w:t>
      </w:r>
      <w:r>
        <w:rPr>
          <w:rFonts w:ascii="Arial" w:eastAsia="Arial" w:hAnsi="Arial" w:cs="Arial"/>
          <w:sz w:val="22"/>
          <w:szCs w:val="22"/>
        </w:rPr>
        <w:t xml:space="preserve">ekspertów </w:t>
      </w:r>
      <w:r w:rsidR="00D634DE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jego eksperci zobowiązani są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spełni</w:t>
      </w:r>
      <w:r>
        <w:rPr>
          <w:rFonts w:ascii="Arial" w:eastAsia="Arial" w:hAnsi="Arial" w:cs="Arial"/>
          <w:sz w:val="22"/>
          <w:szCs w:val="22"/>
        </w:rPr>
        <w:t>ć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następujące kryteria:</w:t>
      </w:r>
    </w:p>
    <w:p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magisterskie,</w:t>
      </w:r>
    </w:p>
    <w:p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przygotowaniu </w:t>
      </w:r>
      <w:r>
        <w:rPr>
          <w:rFonts w:ascii="Arial" w:eastAsia="Arial" w:hAnsi="Arial" w:cs="Arial"/>
          <w:sz w:val="22"/>
          <w:szCs w:val="22"/>
        </w:rPr>
        <w:t xml:space="preserve">pakietów </w:t>
      </w:r>
      <w:r>
        <w:rPr>
          <w:rFonts w:ascii="Arial" w:eastAsia="Arial" w:hAnsi="Arial" w:cs="Arial"/>
          <w:color w:val="000000"/>
          <w:sz w:val="22"/>
          <w:szCs w:val="22"/>
        </w:rPr>
        <w:t>szkoleniowych, tj</w:t>
      </w:r>
      <w:r>
        <w:rPr>
          <w:rFonts w:ascii="Arial" w:eastAsia="Arial" w:hAnsi="Arial" w:cs="Arial"/>
          <w:sz w:val="22"/>
          <w:szCs w:val="22"/>
        </w:rPr>
        <w:t>. scenariuszy i materiałów merytorycznych</w:t>
      </w:r>
      <w:r w:rsidR="00D634D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(w ostatnich 2 latach opracowanie minimum 1 </w:t>
      </w:r>
      <w:r>
        <w:rPr>
          <w:rFonts w:ascii="Arial" w:eastAsia="Arial" w:hAnsi="Arial" w:cs="Arial"/>
          <w:sz w:val="22"/>
          <w:szCs w:val="22"/>
        </w:rPr>
        <w:t>pakietu szkoleniowego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obejmującego m.in. scenariusze zajęć, opracowania), z zakresu tematycznego </w:t>
      </w:r>
      <w:r>
        <w:rPr>
          <w:rFonts w:ascii="Arial" w:eastAsia="Arial" w:hAnsi="Arial" w:cs="Arial"/>
          <w:sz w:val="22"/>
          <w:szCs w:val="22"/>
        </w:rPr>
        <w:t>obejmującego przedmiot niniejszego zamówienia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prowadzeniu szkoleń, seminariów, warsztatów, w szczególności w zakresie pracy z uczniami ze </w:t>
      </w:r>
      <w:r>
        <w:rPr>
          <w:rFonts w:ascii="Arial" w:eastAsia="Arial" w:hAnsi="Arial" w:cs="Arial"/>
          <w:sz w:val="22"/>
          <w:szCs w:val="22"/>
        </w:rPr>
        <w:t xml:space="preserve">zróżnicowanymi </w:t>
      </w:r>
      <w:r>
        <w:rPr>
          <w:rFonts w:ascii="Arial" w:eastAsia="Arial" w:hAnsi="Arial" w:cs="Arial"/>
          <w:color w:val="000000"/>
          <w:sz w:val="22"/>
          <w:szCs w:val="22"/>
        </w:rPr>
        <w:t>potrzebami rozwojowymi i edukacyjnymi</w:t>
      </w:r>
      <w:r>
        <w:rPr>
          <w:rFonts w:ascii="Arial" w:eastAsia="Arial" w:hAnsi="Arial" w:cs="Arial"/>
          <w:b/>
          <w:color w:val="38761D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odpowiadającego tematyce </w:t>
      </w:r>
      <w:r>
        <w:rPr>
          <w:rFonts w:ascii="Arial" w:eastAsia="Arial" w:hAnsi="Arial" w:cs="Arial"/>
          <w:sz w:val="22"/>
          <w:szCs w:val="22"/>
        </w:rPr>
        <w:t>pakietów szkoleniowych</w:t>
      </w:r>
      <w:r>
        <w:rPr>
          <w:rFonts w:ascii="Arial" w:eastAsia="Arial" w:hAnsi="Arial" w:cs="Arial"/>
          <w:color w:val="000000"/>
          <w:sz w:val="22"/>
          <w:szCs w:val="22"/>
        </w:rPr>
        <w:t>, któr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będą przygotowywać w ramach zamówienia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634DE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w ostatnich 2 latach minimum 40 godz. przeprowadzonych zajęć;</w:t>
      </w:r>
    </w:p>
    <w:p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we współpracy z przedstawicielami środowiska oświatowego.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ostatnich 2 latach minimum 2 różne formy współpracy z przedstawicielami środowiska kadr systemu oświaty np. w prowadzeniu szkoleń, konsultacji,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opracowaniu </w:t>
      </w:r>
      <w:r>
        <w:rPr>
          <w:rFonts w:ascii="Arial" w:eastAsia="Arial" w:hAnsi="Arial" w:cs="Arial"/>
          <w:sz w:val="22"/>
          <w:szCs w:val="22"/>
        </w:rPr>
        <w:t>pakietów szkoleniowych/materiałów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i/lub min. 5 lat doświadczenia w pracy w szkołach i placówkach systemu oświaty;</w:t>
      </w:r>
    </w:p>
    <w:p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Znajomość przepisów prawa oświatowego, w tym w szczególności w zakresie organizacji kształcenia ogólnego i specjalnego.</w:t>
      </w:r>
    </w:p>
    <w:p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Wykonawcy:</w:t>
      </w:r>
    </w:p>
    <w:p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Przygotowanie przez Wykonawcę lub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apewnienie odpowiedniej liczby ekspertów spełniających kryteria określone w pkt. 2, którzy będą opracowywać </w:t>
      </w:r>
      <w:r>
        <w:rPr>
          <w:rFonts w:ascii="Arial" w:eastAsia="Arial" w:hAnsi="Arial" w:cs="Arial"/>
          <w:sz w:val="22"/>
          <w:szCs w:val="22"/>
        </w:rPr>
        <w:t>pakiety szkoleniowe</w:t>
      </w:r>
      <w:r>
        <w:rPr>
          <w:rFonts w:ascii="Arial" w:eastAsia="Arial" w:hAnsi="Arial" w:cs="Arial"/>
          <w:color w:val="000000"/>
          <w:sz w:val="22"/>
          <w:szCs w:val="22"/>
        </w:rPr>
        <w:t>, zgodnie ze wskazaniami Zamawiającego;</w:t>
      </w:r>
    </w:p>
    <w:p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Przygotowanie s</w:t>
      </w:r>
      <w:r>
        <w:rPr>
          <w:rFonts w:ascii="Arial" w:eastAsia="Arial" w:hAnsi="Arial" w:cs="Arial"/>
          <w:color w:val="000000"/>
          <w:sz w:val="22"/>
          <w:szCs w:val="22"/>
        </w:rPr>
        <w:t>zczegółow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zakresu tematyczn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 pakietów szkoleniowych dla Kadry SCWEW oraz 1 pakietu szkoleniowego dla Liderów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27E3A" w:rsidRDefault="00C96DD4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pakietów szkoleniowych zgodnie ze wskazanymi przez Wykonawcę obszarami, stanowiącym załącznik nr 1. </w:t>
      </w:r>
    </w:p>
    <w:p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Objętość publikacji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634DE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minimalna objętość 1 pakietu szkoleniowego to 25 znormalizowanych stron (1 strona =1800 znaków, ze spacjami), czcionka 12</w:t>
      </w:r>
      <w:r w:rsidR="00D634DE">
        <w:rPr>
          <w:rFonts w:ascii="Arial" w:eastAsia="Arial" w:hAnsi="Arial" w:cs="Arial"/>
          <w:sz w:val="22"/>
          <w:szCs w:val="22"/>
        </w:rPr>
        <w:t>.</w:t>
      </w:r>
    </w:p>
    <w:p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Wymagania techniczne dotyczące przygotowywania </w:t>
      </w:r>
      <w:r>
        <w:rPr>
          <w:rFonts w:ascii="Arial" w:eastAsia="Arial" w:hAnsi="Arial" w:cs="Arial"/>
          <w:sz w:val="22"/>
          <w:szCs w:val="22"/>
        </w:rPr>
        <w:t xml:space="preserve">pakietów szkoleniowych: </w:t>
      </w:r>
    </w:p>
    <w:p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 zostanie dostarczony do Zamawiającego w formie elektronicznej, w pliku w formacie MS Word (.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 zostanie wstępnie sformatowany przez Wykonawcę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uwspólnione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formaty nagłówków, list, kolorów tekstu etc.).</w:t>
      </w:r>
    </w:p>
    <w:p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Dostęp materiałów online wg wzoru: dostępny online [dostęp: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mm.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].</w:t>
      </w:r>
    </w:p>
    <w:p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musi dostarczyć wykaz praw autorskich dla każdego zasobu umieszczonego w </w:t>
      </w:r>
      <w:r>
        <w:rPr>
          <w:rFonts w:ascii="Arial" w:eastAsia="Arial" w:hAnsi="Arial" w:cs="Arial"/>
          <w:sz w:val="22"/>
          <w:szCs w:val="22"/>
        </w:rPr>
        <w:t>pakiecie szkoleniowym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xlsx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zawierającej wszystkie wymagane informacje.</w:t>
      </w:r>
    </w:p>
    <w:p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akiet szkoleniowy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powin</w:t>
      </w:r>
      <w:r>
        <w:rPr>
          <w:rFonts w:ascii="Arial" w:eastAsia="Arial" w:hAnsi="Arial" w:cs="Arial"/>
          <w:sz w:val="22"/>
          <w:szCs w:val="22"/>
        </w:rPr>
        <w:t>ien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być przygotowan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zgodnie z aktualnym standardem dostępności WCAG 2.1.</w:t>
      </w:r>
    </w:p>
    <w:p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przewiduje nawiązanie współpracy na podstawie umowy zlecenia na wykonanie powyższych pakietów szkoleniowych. </w:t>
      </w:r>
    </w:p>
    <w:p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wykonanie jednego pakietu szkoleniowego Zamawiający przewiduje maksymalnie 40 godz. (1 godz. to 60 min. zegarowych).</w:t>
      </w:r>
    </w:p>
    <w:p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przewiduje ocenę merytoryczną dzieła Wykonawcy w trakcie wykonywanych prac.</w:t>
      </w:r>
    </w:p>
    <w:p w:rsidR="00527E3A" w:rsidRDefault="00C96DD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Termin realizacji zamówienia: </w:t>
      </w:r>
    </w:p>
    <w:p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Zamawiający na wykonanie zamówienia 11 pakietów szkoleniowych x maksymalnie 40 godz. przewiduje łącznie 440 godzin; planowany termin realizacji do końca </w:t>
      </w:r>
      <w:r>
        <w:rPr>
          <w:rFonts w:ascii="Arial" w:eastAsia="Arial" w:hAnsi="Arial" w:cs="Arial"/>
          <w:sz w:val="22"/>
          <w:szCs w:val="22"/>
          <w:highlight w:val="white"/>
        </w:rPr>
        <w:t>kwietnia 2022 r.</w:t>
      </w:r>
    </w:p>
    <w:p w:rsidR="00527E3A" w:rsidRDefault="00C96DD4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:rsidR="00527E3A" w:rsidRDefault="00C96DD4">
      <w:pPr>
        <w:shd w:val="clear" w:color="auto" w:fill="FFFFFF"/>
        <w:spacing w:after="225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Odbiorcami Pani/Pana danych osobowych mogą być osoby lub podmioty, którym udostępniona zostanie dokumentacja postępowania w oparciu o art. </w:t>
      </w:r>
      <w:r w:rsidR="00292577">
        <w:rPr>
          <w:rFonts w:ascii="Arial" w:eastAsia="Arial" w:hAnsi="Arial" w:cs="Arial"/>
          <w:color w:val="000000"/>
          <w:sz w:val="22"/>
          <w:szCs w:val="22"/>
        </w:rPr>
        <w:t>18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oraz art. </w:t>
      </w:r>
      <w:r w:rsidR="00292577">
        <w:rPr>
          <w:rFonts w:ascii="Arial" w:eastAsia="Arial" w:hAnsi="Arial" w:cs="Arial"/>
          <w:color w:val="000000"/>
          <w:sz w:val="22"/>
          <w:szCs w:val="22"/>
        </w:rPr>
        <w:t>74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ust. </w:t>
      </w:r>
      <w:r w:rsidR="00292577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ustawy z dnia </w:t>
      </w:r>
      <w:r w:rsidR="00292577">
        <w:rPr>
          <w:rFonts w:ascii="Arial" w:eastAsia="Arial" w:hAnsi="Arial" w:cs="Arial"/>
          <w:color w:val="000000"/>
          <w:sz w:val="22"/>
          <w:szCs w:val="22"/>
        </w:rPr>
        <w:t xml:space="preserve">11 września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92577">
        <w:rPr>
          <w:rFonts w:ascii="Arial" w:eastAsia="Arial" w:hAnsi="Arial" w:cs="Arial"/>
          <w:color w:val="000000"/>
          <w:sz w:val="22"/>
          <w:szCs w:val="22"/>
        </w:rPr>
        <w:t>2019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r. Prawo zamówień publicznych (tekst jedn. Dz.U. 20</w:t>
      </w:r>
      <w:r w:rsidR="00292577"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poz. </w:t>
      </w:r>
      <w:r w:rsidR="00292577">
        <w:rPr>
          <w:rFonts w:ascii="Arial" w:eastAsia="Arial" w:hAnsi="Arial" w:cs="Arial"/>
          <w:color w:val="000000"/>
          <w:sz w:val="22"/>
          <w:szCs w:val="22"/>
        </w:rPr>
        <w:t>1129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zm.), dalej „ustawa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 lub na wniosek, o którym mowa w art. 10 ust. 1 oraz art. 14 ust. 1 ustawy z dnia 6 września 2001 r. o dostępie do informacji publicznej (tekst jedn. Dz.U. 20</w:t>
      </w:r>
      <w:r w:rsidR="00292577"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poz. </w:t>
      </w:r>
      <w:r w:rsidR="00292577">
        <w:rPr>
          <w:rFonts w:ascii="Arial" w:eastAsia="Arial" w:hAnsi="Arial" w:cs="Arial"/>
          <w:color w:val="000000"/>
          <w:sz w:val="22"/>
          <w:szCs w:val="22"/>
        </w:rPr>
        <w:t>2176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ze zm.),  podmioty upoważnione na podstawie przepisów prawa, a także podmioty świadczące usługi na rzecz administratora;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będą przechowywane, zgodnie z art.</w:t>
      </w:r>
      <w:r w:rsidR="00292577">
        <w:rPr>
          <w:rFonts w:ascii="Arial" w:eastAsia="Arial" w:hAnsi="Arial" w:cs="Arial"/>
          <w:color w:val="000000"/>
          <w:sz w:val="22"/>
          <w:szCs w:val="22"/>
        </w:rPr>
        <w:t xml:space="preserve">78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ust. 1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nie będą podlegały zautomatyzowanemu podejmowaniu decyzji w tym również profilowaniu;</w:t>
      </w:r>
    </w:p>
    <w:p w:rsidR="00527E3A" w:rsidRDefault="00C96DD4">
      <w:pPr>
        <w:numPr>
          <w:ilvl w:val="0"/>
          <w:numId w:val="6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527E3A" w:rsidRDefault="00C96DD4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:rsidR="00527E3A" w:rsidRDefault="00527E3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:rsidR="00527E3A" w:rsidRDefault="00527E3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:rsidR="00527E3A" w:rsidRDefault="00527E3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sectPr w:rsidR="00527E3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8B" w:rsidRDefault="0040168B">
      <w:r>
        <w:separator/>
      </w:r>
    </w:p>
  </w:endnote>
  <w:endnote w:type="continuationSeparator" w:id="0">
    <w:p w:rsidR="0040168B" w:rsidRDefault="004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3A" w:rsidRDefault="00527E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527E3A" w:rsidRDefault="00C96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4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8B" w:rsidRDefault="0040168B">
      <w:r>
        <w:separator/>
      </w:r>
    </w:p>
  </w:footnote>
  <w:footnote w:type="continuationSeparator" w:id="0">
    <w:p w:rsidR="0040168B" w:rsidRDefault="0040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3A" w:rsidRDefault="00C96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883535" cy="5245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662BE6"/>
    <w:multiLevelType w:val="multilevel"/>
    <w:tmpl w:val="B04E1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9F"/>
    <w:multiLevelType w:val="multilevel"/>
    <w:tmpl w:val="2820AB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636E6A"/>
    <w:multiLevelType w:val="multilevel"/>
    <w:tmpl w:val="546C32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2E1"/>
    <w:multiLevelType w:val="multilevel"/>
    <w:tmpl w:val="3D72C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A"/>
    <w:rsid w:val="000451A4"/>
    <w:rsid w:val="00292577"/>
    <w:rsid w:val="003B293A"/>
    <w:rsid w:val="003F0C7B"/>
    <w:rsid w:val="0040168B"/>
    <w:rsid w:val="00527E3A"/>
    <w:rsid w:val="00541CC6"/>
    <w:rsid w:val="00794BC6"/>
    <w:rsid w:val="00C96DD4"/>
    <w:rsid w:val="00D634DE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E3ED-2889-4C8F-8118-DF8E934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ni2pjBvShY8NsCe7axv48aPvA==">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Łukasz Eisenbart</cp:lastModifiedBy>
  <cp:revision>3</cp:revision>
  <dcterms:created xsi:type="dcterms:W3CDTF">2021-12-23T12:20:00Z</dcterms:created>
  <dcterms:modified xsi:type="dcterms:W3CDTF">2021-12-23T13:33:00Z</dcterms:modified>
</cp:coreProperties>
</file>