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0C8D5816" w:rsidR="005210CE" w:rsidRPr="00707FCB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="Calibri" w:eastAsia="Arial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9F3944" w:rsidRPr="00707FCB">
        <w:rPr>
          <w:rFonts w:ascii="Calibri" w:eastAsia="Arial" w:hAnsi="Calibri" w:cs="Calibri"/>
          <w:bCs/>
        </w:rPr>
        <w:t xml:space="preserve">opracowaniu wstępnej </w:t>
      </w:r>
      <w:r w:rsidR="009F3944" w:rsidRPr="00707FCB">
        <w:rPr>
          <w:rFonts w:ascii="Calibri" w:eastAsia="Arial" w:hAnsi="Calibri" w:cs="Calibri"/>
          <w:b/>
          <w:bCs/>
        </w:rPr>
        <w:t xml:space="preserve">wersji zestawów materiałów do profili ogólnych, wraz z narzędziami i instrukcjami ich wykorzystania w procesie oceny funkcjonalnej </w:t>
      </w:r>
      <w:r w:rsidR="009F3944" w:rsidRPr="00707FCB">
        <w:rPr>
          <w:rFonts w:ascii="Calibri" w:eastAsia="Arial" w:hAnsi="Calibri" w:cs="Calibri"/>
          <w:bCs/>
        </w:rPr>
        <w:t>uczniów w wieku 7</w:t>
      </w:r>
      <w:r w:rsidR="009F3944" w:rsidRPr="00707FCB">
        <w:rPr>
          <w:rFonts w:ascii="Calibri" w:eastAsia="Arial" w:hAnsi="Calibri" w:cs="Calibri"/>
          <w:bCs/>
        </w:rPr>
        <w:sym w:font="Symbol" w:char="F02D"/>
      </w:r>
      <w:r w:rsidR="009F3944" w:rsidRPr="00707FCB">
        <w:rPr>
          <w:rFonts w:ascii="Calibri" w:eastAsia="Arial" w:hAnsi="Calibri" w:cs="Calibri"/>
          <w:bCs/>
        </w:rPr>
        <w:t>19 r.ż., w oparciu o Międzynarodową Klasyfikację Funkcjonowania, Niepełnosprawności i Zdrowia (ICF).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707FCB" w:rsidRDefault="000712E3" w:rsidP="00845999">
      <w:pPr>
        <w:pStyle w:val="Nagwek2"/>
      </w:pPr>
      <w:r w:rsidRPr="00707FCB">
        <w:t xml:space="preserve">III. </w:t>
      </w:r>
      <w:r w:rsidR="0007080A" w:rsidRPr="00707FCB">
        <w:t>Szczegółow</w:t>
      </w:r>
      <w:r w:rsidR="009632E7" w:rsidRPr="00707FCB">
        <w:t>y</w:t>
      </w:r>
      <w:r w:rsidR="0007080A" w:rsidRPr="00707FCB">
        <w:t xml:space="preserve"> </w:t>
      </w:r>
      <w:r w:rsidR="009632E7" w:rsidRPr="00707FCB">
        <w:t xml:space="preserve">opis </w:t>
      </w:r>
      <w:r w:rsidR="00C171E6" w:rsidRPr="00707FCB">
        <w:t>przedmiotu zamówienia</w:t>
      </w:r>
    </w:p>
    <w:p w14:paraId="16F16E03" w14:textId="469715AB" w:rsidR="009F3944" w:rsidRPr="00707FCB" w:rsidRDefault="009F3944" w:rsidP="00845999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707FCB">
        <w:rPr>
          <w:rFonts w:ascii="Calibri" w:hAnsi="Calibri" w:cs="Calibri"/>
          <w:sz w:val="24"/>
          <w:szCs w:val="24"/>
        </w:rPr>
        <w:t xml:space="preserve">Zamawiający planuje zatrudnienie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Pr="00707FCB">
        <w:rPr>
          <w:rFonts w:ascii="Calibri" w:hAnsi="Calibri" w:cs="Calibri"/>
          <w:sz w:val="24"/>
          <w:szCs w:val="24"/>
        </w:rPr>
        <w:t>8 ekspertów</w:t>
      </w:r>
      <w:r w:rsidR="00BA1CED" w:rsidRPr="00707FCB">
        <w:rPr>
          <w:rFonts w:ascii="Calibri" w:hAnsi="Calibri" w:cs="Calibri"/>
          <w:sz w:val="24"/>
          <w:szCs w:val="24"/>
        </w:rPr>
        <w:t>,</w:t>
      </w:r>
      <w:r w:rsidR="0061681E" w:rsidRPr="00707FCB">
        <w:rPr>
          <w:rFonts w:ascii="Calibri" w:hAnsi="Calibri" w:cs="Calibri"/>
          <w:sz w:val="24"/>
          <w:szCs w:val="24"/>
        </w:rPr>
        <w:t xml:space="preserve"> w tym:</w:t>
      </w:r>
      <w:r w:rsidRPr="00707FCB">
        <w:rPr>
          <w:rFonts w:ascii="Calibri" w:hAnsi="Calibri" w:cs="Calibri"/>
          <w:sz w:val="24"/>
          <w:szCs w:val="24"/>
        </w:rPr>
        <w:t xml:space="preserve">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2 będących psychologami rozwojowymi lub psychologami dzieci i młodzieży,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5 będących pedagogami specjalnymi oraz 1 psychometry </w:t>
      </w:r>
      <w:r w:rsidRPr="00707FCB">
        <w:rPr>
          <w:rFonts w:ascii="Calibri" w:hAnsi="Calibri" w:cs="Calibri"/>
          <w:sz w:val="24"/>
          <w:szCs w:val="24"/>
        </w:rPr>
        <w:t>do wykonania niżej opisanych zadań (dalej jako Zespół Wykonawców):</w:t>
      </w:r>
    </w:p>
    <w:p w14:paraId="7006FB92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Ustalenie w gronie ekspertów koncepcji opisu zestawów profili funkcjonalnych (wraz z koncepcją narzędzi i procedurami ich wykorzystania w procesie oceny funkcjonalnej), dla różnych grup wiekowych, zgodnie ze wskazówkami i materiałami roboczymi przekazanymi przez Zamawiającego.</w:t>
      </w:r>
    </w:p>
    <w:p w14:paraId="56EDF75D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zestawów do profili ogólnych dla czterech grup wiekowych w oparciu o klasyfikację ICF i aktualną wiedzę z zakresu psychologii rozwojowej oraz na podstawie wskazówek i materiałów przekazanych przez Zamawiającego.</w:t>
      </w:r>
    </w:p>
    <w:p w14:paraId="02379736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Wypracowanie narzędzi oraz procedur wspierających nauczycieli i specjalistów w wykorzystaniu zestawów do profili w procesie prowadzenia oceny funkcjonalnej.</w:t>
      </w:r>
    </w:p>
    <w:p w14:paraId="29B09FBA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Opracowanie materiału, o charakterze instrukcji/przewodnika, opisującego proces prowadzenia oceny funkcjonalnej oraz interpretacji wyników w sposób pozwalający na:</w:t>
      </w:r>
    </w:p>
    <w:p w14:paraId="77EC6362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ocenę funkcjonowania dzieci i uczniów w odniesieniu do danego etapu rozwojowego,</w:t>
      </w:r>
    </w:p>
    <w:p w14:paraId="42AD9C04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zidentyfikowanie dzieci i uczniów, którzy powinni otrzymać wsparcie, </w:t>
      </w:r>
    </w:p>
    <w:p w14:paraId="19471135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wytyczenie drogi wsparcia w oparciu o przeprowadzoną ocenę, </w:t>
      </w:r>
    </w:p>
    <w:p w14:paraId="4F936583" w14:textId="150AD855" w:rsidR="005C4123" w:rsidRPr="00707FCB" w:rsidRDefault="009F3944" w:rsidP="00845999">
      <w:pPr>
        <w:numPr>
          <w:ilvl w:val="0"/>
          <w:numId w:val="30"/>
        </w:numPr>
        <w:spacing w:before="240" w:after="24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porównanie postępów w rozwoju danego dziecka/ucznia w </w:t>
      </w:r>
      <w:r w:rsidR="00845999" w:rsidRPr="00707FCB">
        <w:rPr>
          <w:rFonts w:ascii="Calibri" w:eastAsia="Calibri" w:hAnsi="Calibri" w:cs="Calibri"/>
          <w:sz w:val="24"/>
          <w:szCs w:val="24"/>
          <w:lang w:eastAsia="pl-PL"/>
        </w:rPr>
        <w:t>dłuższej perspektywie czasowej.</w:t>
      </w:r>
    </w:p>
    <w:p w14:paraId="0505BA52" w14:textId="091C3E7A" w:rsidR="009F3944" w:rsidRPr="00707FCB" w:rsidRDefault="009F3944" w:rsidP="00845999">
      <w:pPr>
        <w:pStyle w:val="Nagwek3"/>
        <w:rPr>
          <w:rFonts w:eastAsia="Calibri"/>
          <w:lang w:eastAsia="pl-PL"/>
        </w:rPr>
      </w:pPr>
      <w:bookmarkStart w:id="0" w:name="_heading=h.kvg85r52qid" w:colFirst="0" w:colLast="0"/>
      <w:bookmarkStart w:id="1" w:name="_heading=h.drbx1hhihkzb" w:colFirst="0" w:colLast="0"/>
      <w:bookmarkEnd w:id="0"/>
      <w:bookmarkEnd w:id="1"/>
      <w:r w:rsidRPr="00707FCB">
        <w:rPr>
          <w:rFonts w:eastAsia="Calibri"/>
          <w:lang w:eastAsia="pl-PL"/>
        </w:rPr>
        <w:t>III.1 Szczegółowy opis zadań Zespołu Wykonawców:</w:t>
      </w:r>
    </w:p>
    <w:p w14:paraId="19BDDE8F" w14:textId="77777777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Ustalenie koncepcji opisu zestawów do profili wraz z narzędziami i procedurami.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Koncepcja powinna zostać przygotowana w taki sposób, aby uwzględniać, że zestawy będą materiałami do wykorzystania podczas prowadzenia oceny funkcjonalnej przez przedszkola, szkoły i poradnie psychologiczno-pedagogiczne lub inne analogiczne placówki. </w:t>
      </w:r>
    </w:p>
    <w:p w14:paraId="240FDF08" w14:textId="6578C985" w:rsidR="009F3944" w:rsidRPr="00707FCB" w:rsidRDefault="009F3944" w:rsidP="0084599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Opracowanie zestawów do profili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funkcjonalnych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na podstawie ICF, aktualnej wiedzy psychologicznej oraz wskazówek i materiałów roboczych przekazanych przez Zamawiającego. Zespół Wykonawców, uwzględniając wiedzę dotyczącą funkcjonowania dzieci i młodzieży w różnym wieku, wyodrębni istotne obszary ich funkcjonowania, powiąże je z kategoriami ICF i doprecyzuje definicje wybranych kategorii adekwatnie do wieku uczniów. Zespół Wykonawców wskaże powiązania poszczególnych kategorii z listy „Aktywność i uczestniczenie”, „Funkcje ciała” i „Czynniki środowiskowe”. Przygotowany opis będzie pozwalał na dokładne rozpoznanie danego obszaru funkcjonowania dziecka/ucznia i ustalenie sposobu dalszego postępowania. Będzie dawał możliwość oceny nie tylko, czy mamy do czynienia z występowaniem ograniczeń/trudn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ości w funkcjonowaniu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, ale również będzie pozwalał ocenić, jak duże jest to ograniczenie, stwierdzić potrzebę lub jej brak w zakresie pogłębienia diagnozy w danym obszarze funkcjonowania, zaplanować wsparcie. Będzie również dawał podstawę do porównania postępów w rozwoju danego dziecka/ucznia w dłuższej perspektywie czasowej. Opracowane zestawy do profili będą uwzględniały następujące grupy wiekowe:</w:t>
      </w:r>
    </w:p>
    <w:p w14:paraId="0FEBE98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wczesny wiek szkolny: od 6,01 r.ż. do 9,00 r.ż., </w:t>
      </w:r>
    </w:p>
    <w:p w14:paraId="686AE603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środkowy wiek szkolny: od 9,01 r.ż. do 12,00 r.ż., </w:t>
      </w:r>
    </w:p>
    <w:p w14:paraId="6806F89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wczesna faza dorastania: od 12,01 r.ż. do 15,00 r.ż.,</w:t>
      </w:r>
    </w:p>
    <w:p w14:paraId="6E7BFAEB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późna faza dorastania: od 15,01 r.ż. do 19,00 r.ż.</w:t>
      </w:r>
    </w:p>
    <w:p w14:paraId="0A10AE90" w14:textId="75B4F14D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Wypracowanie procedur i narzędzi do prowadzenia oceny funkcjonalnej z wykorzystaniem profili.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Zespół Wykonawców opracuje wskazówki obejmujące cały proces prowadzenia diagnozy (w tym zadania przedszkola, szkoły i poradni psychologiczno-pedagogicznych). Procedury będą z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wierały wskazówki dotyczące doboru narzędzi, drogi i zasad zbierania informacji, kodowania wyników na arkuszach, interpretacji wyników i wnioskowania o sytuacji dziecka/ucznia planowania wsparcia w oparciu o przeprowadzoną ocenę. Wykonawcy wskażą lub opracują przykładowe narzędzia, których wyniki mogą być wykorzystane podczas prowadzenia diagnozy/oceny funkcjonalnej z wykorzystaniem profili, w szczególności narzędzia obserwacyjne.</w:t>
      </w:r>
    </w:p>
    <w:p w14:paraId="3874BA39" w14:textId="641B79F6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Opracowanie materiałów o charakterze instrukcji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pozwalających, na podstawie zestawów do profili, precyzyjnie oceniać funkcjonowanie dzieci i uczniów w różnym wieku, różnicować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trudności, określać ich potencjał, a także planować adekwatny sposób wsparcia.</w:t>
      </w:r>
    </w:p>
    <w:p w14:paraId="3905DEC2" w14:textId="47CDC55A" w:rsidR="005C4123" w:rsidRPr="00707FCB" w:rsidRDefault="00353C2F" w:rsidP="00F730C2">
      <w:pPr>
        <w:pStyle w:val="Nagwek2"/>
      </w:pPr>
      <w:r w:rsidRPr="00707FCB">
        <w:t xml:space="preserve">IV. </w:t>
      </w:r>
      <w:r w:rsidR="00CC4CCD" w:rsidRPr="00707FCB">
        <w:t xml:space="preserve">Miejsce i terminy </w:t>
      </w:r>
      <w:r w:rsidR="00500467" w:rsidRPr="00707FCB">
        <w:t>realizacji przedmiotu zamówienia</w:t>
      </w:r>
    </w:p>
    <w:p w14:paraId="05D26C1D" w14:textId="2BE43065" w:rsidR="00AD05B1" w:rsidRPr="00707FCB" w:rsidRDefault="0047051C" w:rsidP="00845999">
      <w:pPr>
        <w:pStyle w:val="Akapitzlist"/>
        <w:numPr>
          <w:ilvl w:val="1"/>
          <w:numId w:val="6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Przedmiot zamówienia będzie wykonywany w terminie od dnia zawarcia umowy</w:t>
      </w:r>
      <w:r w:rsidR="00EF3668"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F2251D">
        <w:rPr>
          <w:rFonts w:ascii="Calibri" w:eastAsia="Calibri" w:hAnsi="Calibri" w:cs="Calibri"/>
          <w:b/>
          <w:bCs/>
          <w:sz w:val="24"/>
          <w:szCs w:val="24"/>
        </w:rPr>
        <w:t>15 grudnia</w:t>
      </w:r>
      <w:r w:rsidR="00AD05B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2021 r.</w:t>
      </w:r>
      <w:r w:rsidR="00AD05B1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179F326" w14:textId="77777777" w:rsidR="005C4123" w:rsidRPr="00707FCB" w:rsidRDefault="005C4123" w:rsidP="00845999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Praca będzie prowadzona głównie zdalnie. </w:t>
      </w:r>
    </w:p>
    <w:p w14:paraId="1DD9EB79" w14:textId="5C7801A1" w:rsidR="00AD05B1" w:rsidRPr="00707FCB" w:rsidRDefault="005C4123" w:rsidP="00254070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 przypadku konieczności bezpośredniej pracy nad materiałami, Zamawiający może zadecydować o organizacji spotkania stacjonarnego w siedzibie zamawiającego przy ul. Polnej 46 A w Warszawie</w:t>
      </w:r>
      <w:r w:rsidR="00254070" w:rsidRPr="00707FCB">
        <w:rPr>
          <w:rFonts w:ascii="Calibri" w:eastAsia="Calibri" w:hAnsi="Calibri" w:cs="Calibri"/>
          <w:sz w:val="24"/>
          <w:szCs w:val="24"/>
        </w:rPr>
        <w:t xml:space="preserve"> l</w:t>
      </w:r>
      <w:r w:rsidR="00254070" w:rsidRPr="00707FCB">
        <w:t>ub</w:t>
      </w:r>
      <w:r w:rsidR="00254070" w:rsidRPr="00707FCB">
        <w:rPr>
          <w:sz w:val="24"/>
          <w:szCs w:val="24"/>
        </w:rPr>
        <w:t xml:space="preserve"> w innym miejscu w Warszawie, wskazanym przez Zamawiającego</w:t>
      </w:r>
      <w:r w:rsidRPr="00707FCB">
        <w:rPr>
          <w:rFonts w:ascii="Calibri" w:eastAsia="Calibri" w:hAnsi="Calibri" w:cs="Calibri"/>
          <w:sz w:val="24"/>
          <w:szCs w:val="24"/>
        </w:rPr>
        <w:t xml:space="preserve">. Czas trwania spotkania nie przekroczy 4 godzin zegarowych. </w:t>
      </w: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5C735457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planuje nawiązanie współpracy na p</w:t>
      </w:r>
      <w:r w:rsidR="00F730C2" w:rsidRPr="00707FCB">
        <w:rPr>
          <w:rFonts w:ascii="Calibri" w:eastAsia="Calibri" w:hAnsi="Calibri" w:cs="Calibri"/>
          <w:sz w:val="24"/>
          <w:szCs w:val="24"/>
        </w:rPr>
        <w:t>odstawie umowy cywilnoprawnej.</w:t>
      </w:r>
    </w:p>
    <w:p w14:paraId="4A72A8D1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jest zobowiązany do wzięcia udziału w spotkaniach on-line. Przewiduje się organizację nie mniej niż 8 spotkań trwających ok. 1,5-2 godziny zegarowe. Spotkania będą organizowane w miarę potrzeb, a ich terminy będą ustalane z Wykonawcami.</w:t>
      </w:r>
    </w:p>
    <w:p w14:paraId="56A8617D" w14:textId="749156A6" w:rsidR="00F730C2" w:rsidRPr="00707FCB" w:rsidRDefault="00404C0A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Zamawiający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wybierze spośród </w:t>
      </w:r>
      <w:r w:rsidRPr="00707FCB">
        <w:rPr>
          <w:rFonts w:ascii="Calibri" w:eastAsia="Calibri" w:hAnsi="Calibri" w:cs="Calibri"/>
          <w:sz w:val="24"/>
          <w:szCs w:val="24"/>
        </w:rPr>
        <w:t>Wykonawców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jednego koordynatora merytorycznego, którego zadaniem będzie scalanie materiałów przygotowanych przez poszczególnych ekspertów, dbałość o ich ujednolicanie, utrzymywanie kontaktu z Zamawiającym, koordynowanie pracami Zespołu Wykonawców. Zespół Wykonawców może upoważnić koordynatora do podpisywania dokumentów w ich imieniu. Koordynatorowi przysługuje dodatkowe wynagrodzenie za wykonywanie ww. zadań. </w:t>
      </w:r>
    </w:p>
    <w:p w14:paraId="42922EFE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w trybie roboczym ustali z Zamawiającym harmonogram wykonywania poszczególnych prac. Zespół Wykonawców jest zobowiązany do przestrzegania ustaleń związanych ze śródterminami.</w:t>
      </w:r>
    </w:p>
    <w:p w14:paraId="1B7F800F" w14:textId="6285D03A" w:rsidR="005C4123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solidarnie odpowiadają za całość dzieła.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707FCB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>, która będzie odpowiedzialna za świadczenie usługi oraz spełni poniższe wymagania:</w:t>
      </w:r>
    </w:p>
    <w:p w14:paraId="4C5FB274" w14:textId="089879B0" w:rsidR="00894721" w:rsidRPr="00707FCB" w:rsidRDefault="002C21FC" w:rsidP="00894721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wykształcenie wyższe magisterskie w zakresie psychologii</w:t>
      </w:r>
      <w:r w:rsidR="00357820" w:rsidRPr="00707FCB">
        <w:rPr>
          <w:rFonts w:ascii="Calibri" w:eastAsia="Calibri" w:hAnsi="Calibri" w:cs="Calibri"/>
          <w:sz w:val="24"/>
          <w:szCs w:val="24"/>
        </w:rPr>
        <w:t>, w tym ze specjalizacją z zakresu psychologii</w:t>
      </w:r>
      <w:r w:rsidRPr="00707FCB">
        <w:rPr>
          <w:rFonts w:ascii="Calibri" w:eastAsia="Calibri" w:hAnsi="Calibri" w:cs="Calibri"/>
          <w:sz w:val="24"/>
          <w:szCs w:val="24"/>
        </w:rPr>
        <w:t xml:space="preserve"> rozwojowej lub</w:t>
      </w:r>
      <w:r w:rsidR="00E121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psychologi</w:t>
      </w:r>
      <w:r w:rsidR="00EC4752" w:rsidRPr="00707FCB">
        <w:rPr>
          <w:rFonts w:ascii="Calibri" w:eastAsia="Calibri" w:hAnsi="Calibri" w:cs="Calibri"/>
          <w:sz w:val="24"/>
          <w:szCs w:val="24"/>
        </w:rPr>
        <w:t>i dzieci i młodzieży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lub psychometrii oraz</w:t>
      </w:r>
      <w:r w:rsidR="004C61C1" w:rsidRPr="00707FCB">
        <w:rPr>
          <w:rFonts w:ascii="Calibri" w:eastAsia="Calibri" w:hAnsi="Calibri" w:cs="Calibri"/>
          <w:sz w:val="24"/>
          <w:szCs w:val="24"/>
        </w:rPr>
        <w:t xml:space="preserve"> ze znajomością Międzynarodowej Klasyfikacji Funkcjonowania, Niepełnosprawności i Zdrowia (ICF)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i doświadczeniem w prowadzeniu diagnozy dzieci i młodzieży</w:t>
      </w:r>
    </w:p>
    <w:p w14:paraId="5C810D0F" w14:textId="6B34BD4D" w:rsidR="00894721" w:rsidRPr="00707FCB" w:rsidRDefault="00894721" w:rsidP="00BA1CED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lub</w:t>
      </w:r>
    </w:p>
    <w:p w14:paraId="6EC47CC7" w14:textId="14CC8481" w:rsidR="008115E9" w:rsidRPr="00707FCB" w:rsidRDefault="00692DC1" w:rsidP="008115E9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wykształcenie wyższe magisterskie lub studia podyplomowe </w:t>
      </w:r>
      <w:r w:rsidR="008115E9" w:rsidRPr="00707FCB">
        <w:rPr>
          <w:rFonts w:ascii="Calibri" w:eastAsia="Calibri" w:hAnsi="Calibri" w:cs="Calibri"/>
          <w:sz w:val="24"/>
          <w:szCs w:val="24"/>
        </w:rPr>
        <w:t>w zakresie pedagogiki specjalnej ze znajomością Międzynarodowej Klasyfikacji Funkcjonowania, Niepełnosprawności i Zdrowia (ICF) i doświadczeniem w prowadzeniu diagnozy dzieci i młodzieży</w:t>
      </w:r>
      <w:r w:rsidR="003F1BB2">
        <w:rPr>
          <w:rFonts w:ascii="Calibri" w:eastAsia="Calibri" w:hAnsi="Calibri" w:cs="Calibri"/>
          <w:sz w:val="24"/>
          <w:szCs w:val="24"/>
        </w:rPr>
        <w:t>.</w:t>
      </w:r>
    </w:p>
    <w:p w14:paraId="464AC40F" w14:textId="2D272D2B" w:rsidR="008115E9" w:rsidRPr="00707FCB" w:rsidRDefault="00894721" w:rsidP="008115E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Zamawiający </w:t>
      </w:r>
      <w:r w:rsidR="00EC4752" w:rsidRPr="00707FCB">
        <w:rPr>
          <w:rFonts w:ascii="Calibri" w:eastAsia="Calibri" w:hAnsi="Calibri" w:cs="Calibri"/>
          <w:sz w:val="24"/>
          <w:szCs w:val="24"/>
        </w:rPr>
        <w:t>wybierze spośród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77EFBFC8" w14:textId="1C74E91B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3 osoby posiadające wykształcenie </w:t>
      </w:r>
      <w:r w:rsidR="008115E9" w:rsidRPr="00707FCB">
        <w:rPr>
          <w:rFonts w:ascii="Calibri" w:eastAsia="Calibri" w:hAnsi="Calibri" w:cs="Calibri"/>
          <w:sz w:val="24"/>
          <w:szCs w:val="24"/>
        </w:rPr>
        <w:t>wyższe magisterskie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w zakresie psychologii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, w tym 2 osoby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</w:t>
      </w:r>
      <w:r w:rsidRPr="00707FCB">
        <w:rPr>
          <w:rFonts w:ascii="Calibri" w:eastAsia="Calibri" w:hAnsi="Calibri" w:cs="Calibri"/>
          <w:sz w:val="24"/>
          <w:szCs w:val="24"/>
        </w:rPr>
        <w:t xml:space="preserve"> psychologii rozwojowej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lub psychologii dzieci i młodzieży i 1 osobę</w:t>
      </w:r>
      <w:r w:rsidR="00CB0EE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 psychometrii</w:t>
      </w:r>
      <w:r w:rsidR="008115E9" w:rsidRPr="00707FCB">
        <w:rPr>
          <w:rFonts w:ascii="Calibri" w:eastAsia="Calibri" w:hAnsi="Calibri" w:cs="Calibri"/>
          <w:sz w:val="24"/>
          <w:szCs w:val="24"/>
        </w:rPr>
        <w:t>;</w:t>
      </w:r>
    </w:p>
    <w:p w14:paraId="401BD164" w14:textId="2FFF4541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5 osób posiadających wykształcenie wyższe magisterskie lub studia podyplomowe w zakresie pedagogiki specjalnej</w:t>
      </w:r>
      <w:r w:rsidR="003F1BB2">
        <w:rPr>
          <w:rFonts w:ascii="Calibri" w:eastAsia="Calibri" w:hAnsi="Calibri" w:cs="Calibri"/>
          <w:sz w:val="24"/>
          <w:szCs w:val="24"/>
        </w:rPr>
        <w:t>.</w:t>
      </w: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097D80C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na jedną, dwie lub kilka osób wskazanych do realizacji zamówienia (maksymalnie 8 osób)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5C4ED269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DA2BC0" w:rsidRPr="004C73B6">
        <w:rPr>
          <w:rStyle w:val="Hipercze"/>
          <w:rFonts w:ascii="Calibri" w:eastAsia="Calibri" w:hAnsi="Calibri" w:cs="Calibri"/>
          <w:b/>
          <w:strike/>
          <w:color w:val="auto"/>
          <w:sz w:val="24"/>
          <w:szCs w:val="24"/>
          <w:u w:val="none"/>
        </w:rPr>
        <w:t xml:space="preserve">29 października </w:t>
      </w:r>
      <w:r w:rsidR="004F3564" w:rsidRPr="004C73B6">
        <w:rPr>
          <w:rStyle w:val="Hipercze"/>
          <w:rFonts w:ascii="Calibri" w:eastAsia="Calibri" w:hAnsi="Calibri" w:cs="Calibri"/>
          <w:b/>
          <w:strike/>
          <w:color w:val="auto"/>
          <w:sz w:val="24"/>
          <w:szCs w:val="24"/>
          <w:u w:val="none"/>
        </w:rPr>
        <w:t xml:space="preserve">2021 </w:t>
      </w:r>
      <w:r w:rsidR="00A9122A" w:rsidRPr="004C73B6">
        <w:rPr>
          <w:rStyle w:val="Hipercze"/>
          <w:rFonts w:ascii="Calibri" w:eastAsia="Calibri" w:hAnsi="Calibri" w:cs="Calibri"/>
          <w:b/>
          <w:strike/>
          <w:color w:val="auto"/>
          <w:sz w:val="24"/>
          <w:szCs w:val="24"/>
          <w:u w:val="none"/>
        </w:rPr>
        <w:t xml:space="preserve">r. do godziny </w:t>
      </w:r>
      <w:r w:rsidR="00DA2BC0" w:rsidRPr="004C73B6">
        <w:rPr>
          <w:rStyle w:val="Hipercze"/>
          <w:rFonts w:ascii="Calibri" w:eastAsia="Calibri" w:hAnsi="Calibri" w:cs="Calibri"/>
          <w:b/>
          <w:strike/>
          <w:color w:val="auto"/>
          <w:sz w:val="24"/>
          <w:szCs w:val="24"/>
          <w:u w:val="none"/>
        </w:rPr>
        <w:t>23:59.</w:t>
      </w:r>
      <w:r w:rsidR="004C73B6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 </w:t>
      </w:r>
      <w:r w:rsidR="004C73B6" w:rsidRPr="004C73B6">
        <w:rPr>
          <w:rStyle w:val="Hipercze"/>
          <w:rFonts w:ascii="Calibri" w:eastAsia="Calibri" w:hAnsi="Calibri" w:cs="Calibri"/>
          <w:b/>
          <w:color w:val="FF0000"/>
          <w:sz w:val="24"/>
          <w:szCs w:val="24"/>
          <w:u w:val="none"/>
        </w:rPr>
        <w:t>UWAGA! Zmiana terminu składania ofert</w:t>
      </w:r>
      <w:bookmarkStart w:id="2" w:name="_GoBack"/>
      <w:bookmarkEnd w:id="2"/>
      <w:r w:rsidR="004C73B6" w:rsidRPr="004C73B6">
        <w:rPr>
          <w:rStyle w:val="Hipercze"/>
          <w:rFonts w:ascii="Calibri" w:eastAsia="Calibri" w:hAnsi="Calibri" w:cs="Calibri"/>
          <w:b/>
          <w:color w:val="FF0000"/>
          <w:sz w:val="24"/>
          <w:szCs w:val="24"/>
          <w:u w:val="none"/>
        </w:rPr>
        <w:t xml:space="preserve"> do dnia 5 listopada 2021 r. do godz. 23:59.</w:t>
      </w:r>
      <w:r w:rsidR="004C73B6" w:rsidRPr="004C73B6">
        <w:rPr>
          <w:rStyle w:val="Hipercze"/>
          <w:rFonts w:ascii="Calibri" w:eastAsia="Calibri" w:hAnsi="Calibri" w:cs="Calibri"/>
          <w:b/>
          <w:color w:val="FF0000"/>
          <w:sz w:val="24"/>
          <w:szCs w:val="24"/>
          <w:u w:val="none"/>
        </w:rPr>
        <w:br/>
      </w:r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40D0D97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 w:rsidR="00346C2E">
        <w:rPr>
          <w:rFonts w:ascii="Calibri" w:eastAsia="Calibri" w:hAnsi="Calibri" w:cs="Calibri"/>
          <w:sz w:val="24"/>
          <w:szCs w:val="24"/>
        </w:rPr>
        <w:t>z</w:t>
      </w:r>
      <w:r w:rsidRPr="00707FCB">
        <w:rPr>
          <w:rFonts w:ascii="Calibri" w:eastAsia="Calibri" w:hAnsi="Calibri" w:cs="Calibri"/>
          <w:sz w:val="24"/>
          <w:szCs w:val="24"/>
        </w:rPr>
        <w:t xml:space="preserve"> Krajowego Rejestru Sądowego lub informacji z Centralnej Ewidencji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273313AE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pkt 9 ppkt.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77777777" w:rsidR="00315276" w:rsidRPr="00707FCB" w:rsidRDefault="00897EED" w:rsidP="00845999">
      <w:pPr>
        <w:pStyle w:val="Akapitzlist"/>
        <w:numPr>
          <w:ilvl w:val="1"/>
          <w:numId w:val="10"/>
        </w:numPr>
        <w:spacing w:before="240"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Cn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Cb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68C5A200" w:rsidR="00DC3F4A" w:rsidRPr="00707FCB" w:rsidRDefault="00897EED" w:rsidP="00BA1CED">
      <w:pPr>
        <w:pStyle w:val="Tekstkomentarza"/>
      </w:pPr>
      <w:r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wskazanej/ych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1BEB11ED" w:rsidR="00BD7FAC" w:rsidRPr="00AD4C52" w:rsidRDefault="00BD7FAC" w:rsidP="00AD4C52">
      <w:pPr>
        <w:pStyle w:val="Akapitzlist"/>
        <w:numPr>
          <w:ilvl w:val="0"/>
          <w:numId w:val="41"/>
        </w:num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lastRenderedPageBreak/>
        <w:t xml:space="preserve">- </w:t>
      </w:r>
      <w:r w:rsidRPr="00AD4C52">
        <w:rPr>
          <w:rFonts w:ascii="Calibri" w:eastAsia="Calibri" w:hAnsi="Calibri" w:cs="Calibri"/>
          <w:b/>
          <w:sz w:val="24"/>
          <w:szCs w:val="24"/>
        </w:rPr>
        <w:t xml:space="preserve">doświadczenie w prowadzeniu diagnozy dzieci i młodzieży w ostatnich </w:t>
      </w:r>
      <w:r w:rsidR="00B67B4A" w:rsidRPr="00AD4C52">
        <w:rPr>
          <w:rFonts w:ascii="Calibri" w:eastAsia="Calibri" w:hAnsi="Calibri" w:cs="Calibri"/>
          <w:b/>
          <w:sz w:val="24"/>
          <w:szCs w:val="24"/>
        </w:rPr>
        <w:t>2</w:t>
      </w:r>
      <w:r w:rsidRPr="00AD4C52">
        <w:rPr>
          <w:rFonts w:ascii="Calibri" w:eastAsia="Calibri" w:hAnsi="Calibri" w:cs="Calibri"/>
          <w:b/>
          <w:sz w:val="24"/>
          <w:szCs w:val="24"/>
        </w:rPr>
        <w:t xml:space="preserve"> latach przed upływem terminu składania ofert.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77D1AE8B" w:rsidR="00BD7FAC" w:rsidRPr="00AD4C52" w:rsidRDefault="00BD7FAC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brak przeprowadzonych diagnoz dzieci i młodzieży – 0 pkt</w:t>
      </w:r>
    </w:p>
    <w:p w14:paraId="42221171" w14:textId="42AB5E2B" w:rsidR="00BD7FAC" w:rsidRPr="00AD4C52" w:rsidRDefault="00BD7FAC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 xml:space="preserve">- od 1 do </w:t>
      </w:r>
      <w:r w:rsidR="00B67B4A" w:rsidRPr="00AD4C52">
        <w:rPr>
          <w:rFonts w:ascii="Calibri" w:eastAsia="Calibri" w:hAnsi="Calibri" w:cs="Calibri"/>
          <w:sz w:val="24"/>
          <w:szCs w:val="24"/>
        </w:rPr>
        <w:t>15</w:t>
      </w:r>
      <w:r w:rsidRPr="00AD4C52">
        <w:rPr>
          <w:rFonts w:ascii="Calibri" w:eastAsia="Calibri" w:hAnsi="Calibri" w:cs="Calibri"/>
          <w:sz w:val="24"/>
          <w:szCs w:val="24"/>
        </w:rPr>
        <w:t xml:space="preserve"> przeprowadzonych diagnoz dzieci i młodzieży – </w:t>
      </w:r>
      <w:r w:rsidR="00B67B4A" w:rsidRPr="00AD4C52">
        <w:rPr>
          <w:rFonts w:ascii="Calibri" w:eastAsia="Calibri" w:hAnsi="Calibri" w:cs="Calibri"/>
          <w:sz w:val="24"/>
          <w:szCs w:val="24"/>
        </w:rPr>
        <w:t>20</w:t>
      </w:r>
      <w:r w:rsidRPr="00AD4C52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549C6E84" w:rsidR="00B67B4A" w:rsidRPr="00AD4C52" w:rsidRDefault="00B67B4A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od 16 do 30 przeprowadzonych diagnoz dzieci i młodzieży – 40 pkt</w:t>
      </w:r>
    </w:p>
    <w:p w14:paraId="3DC852BD" w14:textId="5819A630" w:rsidR="00BD7FAC" w:rsidRPr="00AD4C52" w:rsidRDefault="00B67B4A" w:rsidP="00AD4C52">
      <w:pPr>
        <w:pStyle w:val="Akapitzlist"/>
        <w:numPr>
          <w:ilvl w:val="0"/>
          <w:numId w:val="43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powyżej 31 przeprowadzonych diagnoz dzieci i młodzieży 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795777D7" w14:textId="03CD432C" w:rsidR="00EB303D" w:rsidRPr="00707FCB" w:rsidRDefault="0037777E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D52C8C7" w14:textId="4AD0857D" w:rsidR="00747EED" w:rsidRPr="00707FCB" w:rsidRDefault="00747EED" w:rsidP="00747EED">
      <w:pPr>
        <w:pStyle w:val="Akapitzlist"/>
        <w:spacing w:after="120"/>
        <w:ind w:left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EC4752" w:rsidRPr="00707FCB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159191B1" w14:textId="77777777" w:rsidR="00357820" w:rsidRPr="00707FCB" w:rsidRDefault="00357820" w:rsidP="00357820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3 osoby posiadające wykształcenie wyższe magisterskie w zakresie psychologii, w tym 2 osoby ze specjalizacją z psychologii rozwojowej lub psychologii dzieci i młodzieży i 1 osobę ze specjalizacją z psychometrii;</w:t>
      </w:r>
    </w:p>
    <w:p w14:paraId="29659DAC" w14:textId="77777777" w:rsidR="00747EED" w:rsidRPr="00707FCB" w:rsidRDefault="00747EED" w:rsidP="00747EED">
      <w:pPr>
        <w:pStyle w:val="Akapitzlist"/>
        <w:numPr>
          <w:ilvl w:val="0"/>
          <w:numId w:val="33"/>
        </w:num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5 osób posiadających wykształcenie wyższe magisterskie lub studia podyplomowe w zakresie pedagogiki specjalnej</w:t>
      </w: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t>X</w:t>
      </w:r>
      <w:r w:rsidR="002345DD" w:rsidRPr="00707FCB">
        <w:t>I</w:t>
      </w:r>
      <w:r w:rsidRPr="00707FCB">
        <w:t>. Klauzula informacyjna o przetwarzaniu danych osobowych</w:t>
      </w:r>
    </w:p>
    <w:p w14:paraId="36ADBE74" w14:textId="39110AE1" w:rsidR="001274A4" w:rsidRPr="00707FCB" w:rsidRDefault="001274A4" w:rsidP="00845999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Zgodnie z art. 13 ust. 1 i 2 rozporządzenia Parlamentu Europejskiego i Rady (UE) 2016/679 z dnia 27 kwietnia 2016 r. (Dz. Urz. UE L 119 z 04.05.2016 r.), dalej „RODO”, Ośrodek Rozwoju </w:t>
      </w:r>
      <w:r w:rsidR="007726DF"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Edukacji 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Warszawie informuje, że:</w:t>
      </w:r>
    </w:p>
    <w:p w14:paraId="427027C1" w14:textId="0D7E8BDA" w:rsidR="001274A4" w:rsidRPr="00707FCB" w:rsidRDefault="001274A4" w:rsidP="00845999">
      <w:pPr>
        <w:pStyle w:val="Akapitzlist"/>
        <w:numPr>
          <w:ilvl w:val="0"/>
          <w:numId w:val="31"/>
        </w:numPr>
        <w:spacing w:after="0" w:line="360" w:lineRule="auto"/>
        <w:ind w:left="397"/>
        <w:rPr>
          <w:rFonts w:ascii="Calibri" w:eastAsia="Arial" w:hAnsi="Calibri" w:cs="Calibri"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sz w:val="24"/>
          <w:szCs w:val="24"/>
          <w:lang w:eastAsia="pl-PL"/>
        </w:rPr>
        <w:t xml:space="preserve">Administratorem danych osobowych Wykonawcy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63B1F91E" w14:textId="6D86BA32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DAEE437" w14:textId="64A21503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Przetwarzanie danych osobowych Wykonawcy w ramach Programu Operacyjnego Wiedza Edukacja Rozwój 2014-2020 odbywa się na podstawie obowiązujących przepisów prawa w następujących celach:</w:t>
      </w:r>
    </w:p>
    <w:p w14:paraId="7975F688" w14:textId="77777777" w:rsidR="001274A4" w:rsidRPr="00707FCB" w:rsidRDefault="001274A4" w:rsidP="00845999">
      <w:pPr>
        <w:numPr>
          <w:ilvl w:val="0"/>
          <w:numId w:val="32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lastRenderedPageBreak/>
        <w:t>informacyjnopromocyjnych, w ramach Programu Operacyjnego Wiedza Edukacja Rozwój 2014-2020,</w:t>
      </w:r>
    </w:p>
    <w:p w14:paraId="3D7FB678" w14:textId="390CEFE1" w:rsidR="001274A4" w:rsidRPr="00707FCB" w:rsidRDefault="001274A4" w:rsidP="00845999">
      <w:pPr>
        <w:numPr>
          <w:ilvl w:val="0"/>
          <w:numId w:val="32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787E532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Podanie danych jest wymogiem niezbędnym do realizacji celu, o którym mowa w pkt. 3. Konsekwencje niepodania danych osobowych wynikają z przepisów prawa</w:t>
      </w:r>
      <w:r w:rsidRPr="00707FC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tym uniemożliwiają udział w projekcie realizowanym w ramach Programu Operacyjnego Wiedza Edukacja Rozwój 2014-2020;</w:t>
      </w:r>
    </w:p>
    <w:p w14:paraId="63709391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0DA0ACC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Odbiorcami danych osobowych Wykonawcy będą podmioty upoważnione do ich otrzymania na podstawie obowiązujących przepisów prawa oraz podmioty świadczące usługi na rzecz administratora;</w:t>
      </w:r>
    </w:p>
    <w:p w14:paraId="77DD2E3D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będą przechowywane przez okres niezbędny do realizacji celu, o którym mowa w pkt. 3, do momentu wygaśnięcia obowiązku przechowywania danych wynikającego z przepisów prawa;</w:t>
      </w:r>
    </w:p>
    <w:p w14:paraId="7B43DD5B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Wykonawcy nie będą podlegały zautomatyzowanemu podejmowaniu decyzji i nie będą profilowane;</w:t>
      </w:r>
    </w:p>
    <w:p w14:paraId="758FEE5B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osobowe Wykonawcy nie będą przekazywane do państwa trzeciego;</w:t>
      </w:r>
    </w:p>
    <w:p w14:paraId="0325DFF3" w14:textId="1ADAC655" w:rsidR="00176895" w:rsidRPr="00707FCB" w:rsidRDefault="001274A4" w:rsidP="007726DF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</w:t>
      </w:r>
      <w:r w:rsidR="00346C2E">
        <w:rPr>
          <w:rFonts w:ascii="Calibri" w:eastAsia="Arial" w:hAnsi="Calibri" w:cs="Calibri"/>
          <w:bCs/>
          <w:sz w:val="24"/>
          <w:szCs w:val="24"/>
          <w:lang w:eastAsia="pl-PL"/>
        </w:rPr>
        <w:t>,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 którym jest Prezes Urzędu Ochrony Danych Osobowych.</w:t>
      </w:r>
    </w:p>
    <w:p w14:paraId="26F92B8C" w14:textId="77777777" w:rsidR="007726DF" w:rsidRPr="00707FCB" w:rsidRDefault="007726DF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lastRenderedPageBreak/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77777777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 – W</w:t>
      </w:r>
      <w:r w:rsidR="008D3E59" w:rsidRPr="00707FCB">
        <w:rPr>
          <w:rFonts w:ascii="Calibri" w:eastAsia="Calibri" w:hAnsi="Calibri" w:cs="Calibri"/>
          <w:sz w:val="24"/>
          <w:szCs w:val="24"/>
        </w:rPr>
        <w:t>zór formularza ofertowego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</w:p>
    <w:p w14:paraId="0EF1C40F" w14:textId="77777777" w:rsidR="007F1CC5" w:rsidRPr="00707FCB" w:rsidRDefault="00CA5B5E" w:rsidP="007726DF">
      <w:pPr>
        <w:spacing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porządził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="008C140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DD58EF" w:rsidRPr="00707FCB">
        <w:rPr>
          <w:rFonts w:ascii="Calibri" w:eastAsia="Calibri" w:hAnsi="Calibri" w:cs="Calibri"/>
          <w:sz w:val="24"/>
          <w:szCs w:val="24"/>
        </w:rPr>
        <w:t>………………………………..…..</w:t>
      </w:r>
      <w:r w:rsidR="009A55A0" w:rsidRPr="00707FCB">
        <w:rPr>
          <w:rFonts w:ascii="Calibri" w:eastAsia="Calibri" w:hAnsi="Calibri" w:cs="Calibri"/>
          <w:sz w:val="24"/>
          <w:szCs w:val="24"/>
        </w:rPr>
        <w:t>.................................</w:t>
      </w:r>
    </w:p>
    <w:p w14:paraId="6BFB1B29" w14:textId="77777777" w:rsidR="00DD58EF" w:rsidRPr="00707FCB" w:rsidRDefault="00DD58EF" w:rsidP="007726DF">
      <w:pPr>
        <w:spacing w:after="100" w:afterAutospacing="1"/>
        <w:ind w:left="1416" w:firstLine="708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>(data, podpis, pieczątka)</w:t>
      </w:r>
    </w:p>
    <w:p w14:paraId="540AD644" w14:textId="77777777" w:rsidR="00DA6D4F" w:rsidRPr="00707FCB" w:rsidRDefault="009A55A0" w:rsidP="007726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prawdził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F1CC5" w:rsidRPr="00707FCB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3ECAC625" w14:textId="77777777" w:rsidR="00DA6D4F" w:rsidRPr="00707FCB" w:rsidRDefault="00DA6D4F" w:rsidP="007726DF">
      <w:pPr>
        <w:spacing w:after="360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Pr="00707FC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54786" w:rsidRPr="00707FCB">
        <w:rPr>
          <w:rFonts w:ascii="Calibri" w:eastAsia="Calibri" w:hAnsi="Calibri" w:cs="Calibri"/>
          <w:i/>
          <w:sz w:val="24"/>
          <w:szCs w:val="24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data, podpis, pieczątka)</w:t>
      </w:r>
    </w:p>
    <w:p w14:paraId="67026482" w14:textId="77777777" w:rsidR="00DA6D4F" w:rsidRPr="00707FCB" w:rsidRDefault="00DA6D4F" w:rsidP="007726DF">
      <w:pPr>
        <w:spacing w:before="360" w:after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……………….…………………….. </w:t>
      </w:r>
    </w:p>
    <w:p w14:paraId="61D6B7D3" w14:textId="77777777" w:rsidR="00DA6D4F" w:rsidRPr="00707FCB" w:rsidRDefault="00DA6D4F" w:rsidP="007726DF">
      <w:p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miejscowość, data</w:t>
      </w:r>
    </w:p>
    <w:p w14:paraId="05570960" w14:textId="77777777" w:rsidR="00DA6D4F" w:rsidRPr="00707FCB" w:rsidRDefault="000D1897" w:rsidP="007726DF">
      <w:pPr>
        <w:spacing w:before="720" w:after="120"/>
        <w:ind w:left="3260" w:firstLine="709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..………………………………………………………</w:t>
      </w:r>
    </w:p>
    <w:p w14:paraId="770F54AE" w14:textId="77777777" w:rsidR="00DA6D4F" w:rsidRPr="00707FCB" w:rsidRDefault="00DA6D4F" w:rsidP="007726DF">
      <w:pPr>
        <w:spacing w:after="120"/>
        <w:ind w:left="2977" w:firstLine="709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Zatwierdzenie Kierownika Zamawiającego </w:t>
      </w:r>
    </w:p>
    <w:p w14:paraId="223088E1" w14:textId="77777777" w:rsidR="000627F4" w:rsidRPr="00707FCB" w:rsidRDefault="00DA6D4F" w:rsidP="007726DF">
      <w:pPr>
        <w:spacing w:after="120"/>
        <w:ind w:left="2836" w:firstLine="709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lub osoby upoważnionej </w:t>
      </w:r>
      <w:r w:rsidRPr="00707FCB">
        <w:rPr>
          <w:rFonts w:ascii="Calibri" w:eastAsia="Times New Roman" w:hAnsi="Calibri" w:cs="Calibri"/>
          <w:bCs/>
          <w:sz w:val="24"/>
          <w:szCs w:val="24"/>
          <w:lang w:eastAsia="pl-PL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podpis, pieczątka)</w:t>
      </w:r>
    </w:p>
    <w:sectPr w:rsidR="000627F4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44B56" w14:textId="77777777" w:rsidR="00A37B03" w:rsidRDefault="00A37B03" w:rsidP="00BE2F03">
      <w:pPr>
        <w:spacing w:after="0" w:line="240" w:lineRule="auto"/>
      </w:pPr>
      <w:r>
        <w:separator/>
      </w:r>
    </w:p>
  </w:endnote>
  <w:endnote w:type="continuationSeparator" w:id="0">
    <w:p w14:paraId="56A6ABD2" w14:textId="77777777" w:rsidR="00A37B03" w:rsidRDefault="00A37B0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4C886DA6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4C73B6">
          <w:rPr>
            <w:noProof/>
          </w:rPr>
          <w:t>6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4F7A1" w14:textId="77777777" w:rsidR="00A37B03" w:rsidRDefault="00A37B03" w:rsidP="00BE2F03">
      <w:pPr>
        <w:spacing w:after="0" w:line="240" w:lineRule="auto"/>
      </w:pPr>
      <w:r>
        <w:separator/>
      </w:r>
    </w:p>
  </w:footnote>
  <w:footnote w:type="continuationSeparator" w:id="0">
    <w:p w14:paraId="4FDC8380" w14:textId="77777777" w:rsidR="00A37B03" w:rsidRDefault="00A37B0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C78605B"/>
    <w:multiLevelType w:val="hybridMultilevel"/>
    <w:tmpl w:val="951AAB3E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AA2250"/>
    <w:multiLevelType w:val="hybridMultilevel"/>
    <w:tmpl w:val="41ACB106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208"/>
    <w:multiLevelType w:val="hybridMultilevel"/>
    <w:tmpl w:val="9B0832D4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2B70"/>
    <w:multiLevelType w:val="hybridMultilevel"/>
    <w:tmpl w:val="958EE3E6"/>
    <w:lvl w:ilvl="0" w:tplc="89B09DFA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9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28"/>
  </w:num>
  <w:num w:numId="10">
    <w:abstractNumId w:val="32"/>
  </w:num>
  <w:num w:numId="11">
    <w:abstractNumId w:val="25"/>
  </w:num>
  <w:num w:numId="12">
    <w:abstractNumId w:val="36"/>
  </w:num>
  <w:num w:numId="13">
    <w:abstractNumId w:val="17"/>
  </w:num>
  <w:num w:numId="14">
    <w:abstractNumId w:val="20"/>
  </w:num>
  <w:num w:numId="15">
    <w:abstractNumId w:val="33"/>
  </w:num>
  <w:num w:numId="16">
    <w:abstractNumId w:val="30"/>
  </w:num>
  <w:num w:numId="17">
    <w:abstractNumId w:val="34"/>
  </w:num>
  <w:num w:numId="18">
    <w:abstractNumId w:val="21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2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4"/>
  </w:num>
  <w:num w:numId="23">
    <w:abstractNumId w:val="1"/>
  </w:num>
  <w:num w:numId="24">
    <w:abstractNumId w:val="13"/>
  </w:num>
  <w:num w:numId="25">
    <w:abstractNumId w:val="7"/>
  </w:num>
  <w:num w:numId="26">
    <w:abstractNumId w:val="16"/>
  </w:num>
  <w:num w:numId="27">
    <w:abstractNumId w:val="11"/>
  </w:num>
  <w:num w:numId="28">
    <w:abstractNumId w:val="31"/>
  </w:num>
  <w:num w:numId="29">
    <w:abstractNumId w:val="37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5"/>
  </w:num>
  <w:num w:numId="35">
    <w:abstractNumId w:val="14"/>
  </w:num>
  <w:num w:numId="36">
    <w:abstractNumId w:val="0"/>
  </w:num>
  <w:num w:numId="37">
    <w:abstractNumId w:val="38"/>
  </w:num>
  <w:num w:numId="38">
    <w:abstractNumId w:val="27"/>
  </w:num>
  <w:num w:numId="39">
    <w:abstractNumId w:val="12"/>
  </w:num>
  <w:num w:numId="40">
    <w:abstractNumId w:val="26"/>
  </w:num>
  <w:num w:numId="41">
    <w:abstractNumId w:val="6"/>
  </w:num>
  <w:num w:numId="42">
    <w:abstractNumId w:val="15"/>
  </w:num>
  <w:num w:numId="4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3E4A"/>
    <w:rsid w:val="000A47BD"/>
    <w:rsid w:val="000B4960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798"/>
    <w:rsid w:val="00176895"/>
    <w:rsid w:val="00191F58"/>
    <w:rsid w:val="001A2652"/>
    <w:rsid w:val="001A4235"/>
    <w:rsid w:val="001B52E3"/>
    <w:rsid w:val="001B6867"/>
    <w:rsid w:val="001B75BA"/>
    <w:rsid w:val="001C09DE"/>
    <w:rsid w:val="001C3469"/>
    <w:rsid w:val="001C4056"/>
    <w:rsid w:val="001D2A37"/>
    <w:rsid w:val="001E03EE"/>
    <w:rsid w:val="001E0EBD"/>
    <w:rsid w:val="001E16C7"/>
    <w:rsid w:val="001E4C7B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5400"/>
    <w:rsid w:val="002A6E26"/>
    <w:rsid w:val="002B74D8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46C2E"/>
    <w:rsid w:val="00350307"/>
    <w:rsid w:val="0035276A"/>
    <w:rsid w:val="00353C2F"/>
    <w:rsid w:val="00356CEE"/>
    <w:rsid w:val="00357820"/>
    <w:rsid w:val="00362ADF"/>
    <w:rsid w:val="00370283"/>
    <w:rsid w:val="00371A0C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1BB2"/>
    <w:rsid w:val="003F21FA"/>
    <w:rsid w:val="003F2EEC"/>
    <w:rsid w:val="003F313C"/>
    <w:rsid w:val="003F51BC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478A5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C61C1"/>
    <w:rsid w:val="004C73B6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D74"/>
    <w:rsid w:val="0059252C"/>
    <w:rsid w:val="00597BF9"/>
    <w:rsid w:val="005A4517"/>
    <w:rsid w:val="005A469B"/>
    <w:rsid w:val="005B52BE"/>
    <w:rsid w:val="005B576D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671B"/>
    <w:rsid w:val="005F7909"/>
    <w:rsid w:val="00604E23"/>
    <w:rsid w:val="00607717"/>
    <w:rsid w:val="00612BD7"/>
    <w:rsid w:val="0061681E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78B6"/>
    <w:rsid w:val="006E0ACC"/>
    <w:rsid w:val="006E1CE0"/>
    <w:rsid w:val="006E2514"/>
    <w:rsid w:val="006E6311"/>
    <w:rsid w:val="006F47A4"/>
    <w:rsid w:val="00706FA9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D84"/>
    <w:rsid w:val="007D1EB1"/>
    <w:rsid w:val="007D2A35"/>
    <w:rsid w:val="007D5CDD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F3B27"/>
    <w:rsid w:val="00903130"/>
    <w:rsid w:val="009036C5"/>
    <w:rsid w:val="00904764"/>
    <w:rsid w:val="00906C73"/>
    <w:rsid w:val="00907DA2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60238"/>
    <w:rsid w:val="009632E7"/>
    <w:rsid w:val="00964C17"/>
    <w:rsid w:val="00965C1B"/>
    <w:rsid w:val="009675C2"/>
    <w:rsid w:val="00972FB4"/>
    <w:rsid w:val="00972FB9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37B03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81825"/>
    <w:rsid w:val="00A861E1"/>
    <w:rsid w:val="00A8770E"/>
    <w:rsid w:val="00A9033E"/>
    <w:rsid w:val="00A9122A"/>
    <w:rsid w:val="00A92DE8"/>
    <w:rsid w:val="00AA0F3D"/>
    <w:rsid w:val="00AA7597"/>
    <w:rsid w:val="00AA78AC"/>
    <w:rsid w:val="00AB278A"/>
    <w:rsid w:val="00AD05B1"/>
    <w:rsid w:val="00AD0FB1"/>
    <w:rsid w:val="00AD1229"/>
    <w:rsid w:val="00AD4C52"/>
    <w:rsid w:val="00AE35D9"/>
    <w:rsid w:val="00AE4A9B"/>
    <w:rsid w:val="00AE6700"/>
    <w:rsid w:val="00AE6D86"/>
    <w:rsid w:val="00AE7362"/>
    <w:rsid w:val="00AE79A3"/>
    <w:rsid w:val="00AF08CC"/>
    <w:rsid w:val="00B0522E"/>
    <w:rsid w:val="00B070D6"/>
    <w:rsid w:val="00B226C6"/>
    <w:rsid w:val="00B27DFC"/>
    <w:rsid w:val="00B31B86"/>
    <w:rsid w:val="00B37FF4"/>
    <w:rsid w:val="00B42F49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E8"/>
    <w:rsid w:val="00C75083"/>
    <w:rsid w:val="00C76739"/>
    <w:rsid w:val="00C811EC"/>
    <w:rsid w:val="00C8188B"/>
    <w:rsid w:val="00C828DE"/>
    <w:rsid w:val="00C904CC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C2B7E"/>
    <w:rsid w:val="00CC4CCD"/>
    <w:rsid w:val="00CD533F"/>
    <w:rsid w:val="00CD5E85"/>
    <w:rsid w:val="00CD6336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2BC0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251D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5DD9"/>
    <w:rsid w:val="00FC068C"/>
    <w:rsid w:val="00FC724A"/>
    <w:rsid w:val="00FD010A"/>
    <w:rsid w:val="00FD54B1"/>
    <w:rsid w:val="00FD7AF0"/>
    <w:rsid w:val="00FE115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ABAF"/>
  <w15:docId w15:val="{5C0C34E4-70C1-4345-AE24-F58D1C5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5B52-AC3A-4088-B2A5-4B8D073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Brodowska Agnieszka</cp:lastModifiedBy>
  <cp:revision>2</cp:revision>
  <cp:lastPrinted>2021-04-08T14:23:00Z</cp:lastPrinted>
  <dcterms:created xsi:type="dcterms:W3CDTF">2021-10-29T13:47:00Z</dcterms:created>
  <dcterms:modified xsi:type="dcterms:W3CDTF">2021-10-29T13:47:00Z</dcterms:modified>
</cp:coreProperties>
</file>