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D13E" w14:textId="77777777" w:rsidR="00D54DF1" w:rsidRDefault="003F02BD">
      <w:pPr>
        <w:spacing w:after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Szacowanie wartości zamówienia</w:t>
      </w:r>
    </w:p>
    <w:p w14:paraId="526A1615" w14:textId="4CABBDEC" w:rsidR="00D54DF1" w:rsidRPr="005505A6" w:rsidRDefault="003F02BD" w:rsidP="005505A6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5505A6">
        <w:rPr>
          <w:rFonts w:ascii="Calibri" w:eastAsia="Calibri" w:hAnsi="Calibri" w:cs="Calibri"/>
          <w:sz w:val="22"/>
          <w:szCs w:val="22"/>
        </w:rPr>
        <w:t>W ramach realizacji projektu „Opracowanie modelu funkcjonowania Specjalistycznych Centrów Wspierających Edukację Włączającą”, współfinansowanego ze środków Europejskiego Funduszu Społecznego w ramach Programu Operacyjnego Wiedza Edukacja Rozwój 2014–2020 Ośrodek Rozwoju Edukacji w Warszawie, zwany dalej „Za</w:t>
      </w:r>
      <w:r w:rsidR="00525455" w:rsidRPr="005505A6">
        <w:rPr>
          <w:rFonts w:ascii="Calibri" w:eastAsia="Calibri" w:hAnsi="Calibri" w:cs="Calibri"/>
          <w:sz w:val="22"/>
          <w:szCs w:val="22"/>
        </w:rPr>
        <w:t xml:space="preserve">mawiającym” lub „ORE”, planuje </w:t>
      </w:r>
      <w:r w:rsidRPr="005505A6">
        <w:rPr>
          <w:rFonts w:ascii="Calibri" w:eastAsia="Calibri" w:hAnsi="Calibri" w:cs="Calibri"/>
          <w:sz w:val="22"/>
          <w:szCs w:val="22"/>
        </w:rPr>
        <w:t>zatrudnić Wykonawcę do opracowania koncepcji monitorowania i ewaluacji, przygotowania procedur, narzędzi oraz przeprowadzenia monitorowania i ewaluacji Specjalistycznych Centrów Wspierających Edukację Włączającą (SCWEW). Celem powyższych działań jest weryfikacja modelu SCWEW poprzez sprawdzenie funkcjonowania nowo utworzonych placówek w ramach pilotażu. Wykonawca będzie zobowiązany do opracowania raportów w trakcie prowadzenia monitorowania i ewaluacji. Ponadto Wykonawca weźmie udział w pracach dotyczących wypracowania procedur i narzędzi do przeprowadzenia procesu akredytacji Specjalistycznych Centrów Wspierających Edukację Włączającą. Zadania związane z monitorowaniem oraz ewaluacją będą dotyczyły jednostek systemu oświa</w:t>
      </w:r>
      <w:r w:rsidR="00525455" w:rsidRPr="005505A6">
        <w:rPr>
          <w:rFonts w:ascii="Calibri" w:eastAsia="Calibri" w:hAnsi="Calibri" w:cs="Calibri"/>
          <w:sz w:val="22"/>
          <w:szCs w:val="22"/>
        </w:rPr>
        <w:t>ty wybranych w ramach projektu „</w:t>
      </w:r>
      <w:r w:rsidRPr="005505A6">
        <w:rPr>
          <w:rFonts w:ascii="Calibri" w:eastAsia="Calibri" w:hAnsi="Calibri" w:cs="Calibri"/>
          <w:sz w:val="22"/>
          <w:szCs w:val="22"/>
        </w:rPr>
        <w:t>Pilotażowe wdrożenie modelu Specjalistycznych Centrów Wspierających Edukację Włączającą” w liczbie nie mniejszej niż 16 placówek wraz z współpracującymi z nimi przedszkolami i szkołami. Jeden SCWEW obejmuje wsparciem nie mniej niż 5 przedszkoli/szkół ogólnodostępnych.</w:t>
      </w:r>
    </w:p>
    <w:p w14:paraId="42A4E701" w14:textId="77777777" w:rsidR="00D54DF1" w:rsidRDefault="003F02BD">
      <w:pPr>
        <w:numPr>
          <w:ilvl w:val="0"/>
          <w:numId w:val="7"/>
        </w:numPr>
        <w:spacing w:after="240"/>
        <w:ind w:left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celu zbadania oferty rynkowej oraz oszacowania wartości zamówienia Ośrodek Rozwoju Edukacji w Warszawie zwraca się z uprzejmą prośbą o przygotowanie i przesłanie w terminie do </w:t>
      </w:r>
      <w:r>
        <w:rPr>
          <w:rFonts w:ascii="Calibri" w:eastAsia="Calibri" w:hAnsi="Calibri" w:cs="Calibri"/>
          <w:b/>
          <w:sz w:val="22"/>
          <w:szCs w:val="22"/>
        </w:rPr>
        <w:t>27 października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2021 r.</w:t>
      </w:r>
      <w:r>
        <w:rPr>
          <w:rFonts w:ascii="Calibri" w:eastAsia="Calibri" w:hAnsi="Calibri" w:cs="Calibri"/>
          <w:sz w:val="22"/>
          <w:szCs w:val="22"/>
        </w:rPr>
        <w:t xml:space="preserve"> na adres mailowy: </w:t>
      </w:r>
      <w:r>
        <w:rPr>
          <w:rFonts w:ascii="Calibri" w:eastAsia="Calibri" w:hAnsi="Calibri" w:cs="Calibri"/>
          <w:sz w:val="22"/>
          <w:szCs w:val="22"/>
          <w:u w:val="single"/>
        </w:rPr>
        <w:t>joanna.rozanska@ore.edu.pl</w:t>
      </w:r>
      <w:r>
        <w:rPr>
          <w:rFonts w:ascii="Calibri" w:eastAsia="Calibri" w:hAnsi="Calibri" w:cs="Calibri"/>
          <w:sz w:val="22"/>
          <w:szCs w:val="22"/>
        </w:rPr>
        <w:t xml:space="preserve"> szacunkowej kalkulacji kosztów według załączonego poniżej formularza – załącznik nr 1.</w:t>
      </w:r>
    </w:p>
    <w:p w14:paraId="4B3EF731" w14:textId="77777777" w:rsidR="00D54DF1" w:rsidRPr="005505A6" w:rsidRDefault="003F02BD" w:rsidP="005505A6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505A6">
        <w:rPr>
          <w:rFonts w:ascii="Calibri" w:eastAsia="Calibri" w:hAnsi="Calibri" w:cs="Calibri"/>
          <w:sz w:val="22"/>
          <w:szCs w:val="22"/>
        </w:rPr>
        <w:t>Celem realizacji zadań wymienionych w pkt. 1 Wykonawca zobowiązany jest spełnić następujące kryteria:</w:t>
      </w:r>
    </w:p>
    <w:p w14:paraId="499DE6DF" w14:textId="77777777" w:rsidR="00D54DF1" w:rsidRDefault="003F02BD">
      <w:pPr>
        <w:numPr>
          <w:ilvl w:val="0"/>
          <w:numId w:val="1"/>
        </w:numPr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Wykształcenie co najmniej magisterskie, w tym w szczególności następujące kierunki studiów: socjologia, pedagogika, psychologia;</w:t>
      </w:r>
    </w:p>
    <w:p w14:paraId="49AECB35" w14:textId="3FCBDD7D" w:rsidR="00D54DF1" w:rsidRDefault="003F02BD">
      <w:pPr>
        <w:numPr>
          <w:ilvl w:val="0"/>
          <w:numId w:val="1"/>
        </w:numPr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Doświadczenie w opracowaniu koncepcji monitorowania i ewaluacji oraz przygotowaniu narzędzi służących do prowadzenia monitorowania oraz</w:t>
      </w:r>
      <w:r w:rsidR="00525455">
        <w:rPr>
          <w:rFonts w:ascii="Calibri" w:eastAsia="Calibri" w:hAnsi="Calibri" w:cs="Calibri"/>
          <w:sz w:val="22"/>
          <w:szCs w:val="22"/>
        </w:rPr>
        <w:t xml:space="preserve"> ewaluacji w obszarze edukacji – opracowanie co najmniej </w:t>
      </w:r>
      <w:r>
        <w:rPr>
          <w:rFonts w:ascii="Calibri" w:eastAsia="Calibri" w:hAnsi="Calibri" w:cs="Calibri"/>
          <w:sz w:val="22"/>
          <w:szCs w:val="22"/>
        </w:rPr>
        <w:t>1 koncepcji oraz 2 pakietów narzędzi;</w:t>
      </w:r>
    </w:p>
    <w:p w14:paraId="51B6940F" w14:textId="739E8533" w:rsidR="00D54DF1" w:rsidRDefault="003F02BD">
      <w:pPr>
        <w:numPr>
          <w:ilvl w:val="0"/>
          <w:numId w:val="1"/>
        </w:numPr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Doświadczenie w przeprowadzaniu monitorowania oraz ewaluacji w obszarze edukacji </w:t>
      </w:r>
      <w:r w:rsidR="00525455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co najmniej 2 przeprowadzone procesy;</w:t>
      </w:r>
    </w:p>
    <w:p w14:paraId="645ADB30" w14:textId="2368E912" w:rsidR="00D54DF1" w:rsidRDefault="003F02BD">
      <w:pPr>
        <w:numPr>
          <w:ilvl w:val="0"/>
          <w:numId w:val="1"/>
        </w:numPr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Doświadczenie we współpracy z przedstawicielami środowiska oświatowego </w:t>
      </w:r>
      <w:r w:rsidR="00525455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w ostatnich 2 latach minimum 2 różne formy współpracy z przedstawicielami środowiska kadr systemu oświaty, np. w prowadzeniu/ewaluowaniu szkoleń, konsultacji, moderowaniu sieci, spotkań, opracowaniu materiałów i/lub min. 5 lat doświadczenia w pracy w szkołach i placówkach systemu oświaty;</w:t>
      </w:r>
    </w:p>
    <w:p w14:paraId="0C97B52E" w14:textId="77777777" w:rsidR="00D54DF1" w:rsidRDefault="003F02BD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Znajomość i umiejętność zastosowania w praktyce przepisów prawa oświatowego, w tym w szczególności w zakresie organizacji kształcenia ogólnego i specjalnego.</w:t>
      </w:r>
    </w:p>
    <w:p w14:paraId="330E590A" w14:textId="0AC20E9D" w:rsidR="00D54DF1" w:rsidRPr="005505A6" w:rsidRDefault="003F02BD" w:rsidP="005505A6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sz w:val="22"/>
          <w:szCs w:val="22"/>
        </w:rPr>
      </w:pPr>
      <w:r w:rsidRPr="005505A6">
        <w:rPr>
          <w:rFonts w:ascii="Calibri" w:eastAsia="Calibri" w:hAnsi="Calibri" w:cs="Calibri"/>
          <w:sz w:val="22"/>
          <w:szCs w:val="22"/>
        </w:rPr>
        <w:t>Szczegółowe wymagania wobec Wykonawcy:</w:t>
      </w:r>
    </w:p>
    <w:p w14:paraId="2093800A" w14:textId="038101C5" w:rsidR="00525455" w:rsidRDefault="003F02BD">
      <w:pPr>
        <w:pBdr>
          <w:top w:val="nil"/>
          <w:left w:val="nil"/>
          <w:bottom w:val="nil"/>
          <w:right w:val="nil"/>
          <w:between w:val="nil"/>
        </w:pBdr>
        <w:spacing w:after="240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Spełnienie kryteriów zawartych w pkt. 3 niniejszego szacowania lub zapewnienie odpowiedniej liczby ekspertów spełniających wymagania określone przez Zamawiającego w pkt. 3. Wykonawca będzie realizować zadania zgodnie ze wskazaniami Zamawiającego.</w:t>
      </w:r>
    </w:p>
    <w:p w14:paraId="4719D922" w14:textId="072D9C6A" w:rsidR="00D54DF1" w:rsidRPr="005505A6" w:rsidRDefault="003F02BD" w:rsidP="005505A6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sz w:val="22"/>
          <w:szCs w:val="22"/>
        </w:rPr>
      </w:pPr>
      <w:r w:rsidRPr="005505A6">
        <w:rPr>
          <w:rFonts w:ascii="Calibri" w:eastAsia="Calibri" w:hAnsi="Calibri" w:cs="Calibri"/>
          <w:sz w:val="22"/>
          <w:szCs w:val="22"/>
        </w:rPr>
        <w:t>Szczegółowe zadania Wykonawcy:</w:t>
      </w:r>
    </w:p>
    <w:p w14:paraId="45ABC026" w14:textId="77777777" w:rsidR="00D54DF1" w:rsidRDefault="003F02B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przygotowanie koncepcji monitorowania i ewaluacji powstałych Specjalistycznych Centrów Wspierających Edukację Włączającą (SCWEW), </w:t>
      </w:r>
      <w:r>
        <w:rPr>
          <w:rFonts w:ascii="Calibri" w:eastAsia="Calibri" w:hAnsi="Calibri" w:cs="Calibri"/>
          <w:sz w:val="21"/>
          <w:szCs w:val="21"/>
          <w:highlight w:val="white"/>
        </w:rPr>
        <w:t>w celu sprawdzenia i weryfikacji Modelu SCWEW;</w:t>
      </w:r>
    </w:p>
    <w:p w14:paraId="68F740A1" w14:textId="77777777" w:rsidR="00D54DF1" w:rsidRDefault="003F02B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przygotowanie procedur, narzędzi służących monitorowaniu i ewaluacji SCWEW;</w:t>
      </w:r>
    </w:p>
    <w:p w14:paraId="70773D9F" w14:textId="77777777" w:rsidR="00D54DF1" w:rsidRDefault="003F02BD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przeprowadzenie monitorowania oraz ewaluacji w Specjalistycznych Centrach Wspierających Edukację Włączającą (SCWEW);</w:t>
      </w:r>
    </w:p>
    <w:p w14:paraId="2983F480" w14:textId="66FBA337" w:rsidR="003F02BD" w:rsidRDefault="003F02BD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analiza danych oraz przygotowanie zbiorczych raportów dotyczących prowadzonych w SCWEW działań w odniesieniu do założeń zawartych w Modelu SCWEW. Wykonawca przygotuje następujące raporty: </w:t>
      </w:r>
      <w:r>
        <w:rPr>
          <w:rFonts w:ascii="Calibri" w:eastAsia="Calibri" w:hAnsi="Calibri" w:cs="Calibri"/>
          <w:sz w:val="22"/>
          <w:szCs w:val="22"/>
        </w:rPr>
        <w:br/>
        <w:t>- raport wstępny;</w:t>
      </w:r>
    </w:p>
    <w:p w14:paraId="4647902A" w14:textId="77777777" w:rsidR="00D54DF1" w:rsidRDefault="003F02BD" w:rsidP="003F02BD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raport cząstkowy (dwa raporty podczas trwania umowy);</w:t>
      </w:r>
    </w:p>
    <w:p w14:paraId="427287E7" w14:textId="77777777" w:rsidR="00D54DF1" w:rsidRDefault="003F02BD">
      <w:pPr>
        <w:numPr>
          <w:ilvl w:val="0"/>
          <w:numId w:val="5"/>
        </w:numPr>
        <w:ind w:left="850" w:hanging="141"/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fauq5ncf7w9p" w:colFirst="0" w:colLast="0"/>
      <w:bookmarkEnd w:id="0"/>
      <w:r>
        <w:rPr>
          <w:rFonts w:ascii="Calibri" w:eastAsia="Calibri" w:hAnsi="Calibri" w:cs="Calibri"/>
          <w:sz w:val="22"/>
          <w:szCs w:val="22"/>
        </w:rPr>
        <w:t>raport końcowy;</w:t>
      </w:r>
    </w:p>
    <w:p w14:paraId="3ED4914B" w14:textId="77777777" w:rsidR="00D54DF1" w:rsidRDefault="003F02BD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jnnqdme57j6q" w:colFirst="0" w:colLast="0"/>
      <w:bookmarkEnd w:id="1"/>
      <w:r>
        <w:rPr>
          <w:rFonts w:ascii="Calibri" w:eastAsia="Calibri" w:hAnsi="Calibri" w:cs="Calibri"/>
          <w:sz w:val="22"/>
          <w:szCs w:val="22"/>
        </w:rPr>
        <w:t>z uwzględnieniem danych udostępnionych przez Zamawiającego. Raport zbiorczy min. 50 stron standardowych (strona to 1800 znaków ze spacjami);</w:t>
      </w:r>
    </w:p>
    <w:p w14:paraId="7BD6C50E" w14:textId="5EB16333" w:rsidR="00D54DF1" w:rsidRDefault="003F02BD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7oydzklxy0bg" w:colFirst="0" w:colLast="0"/>
      <w:bookmarkEnd w:id="2"/>
      <w:r>
        <w:rPr>
          <w:rFonts w:ascii="Calibri" w:eastAsia="Calibri" w:hAnsi="Calibri" w:cs="Calibri"/>
          <w:sz w:val="22"/>
          <w:szCs w:val="22"/>
        </w:rPr>
        <w:t xml:space="preserve">opracowania, na każdym etapie realizacji usługi polegającej na przygotowaniu raportów, danych ilościowych i jakościowych, przekazywanych przez Zamawiającego w toku prac nad monitorowaniem i ewaluacją. Ww. dane Wykonawca będzie przekazywał w postaci raportów statystycznych, które będą stanowić integralną część raportów, o których mowa w punkcie 5, lit. d opracowywanych w toku realizacji usługi monitorowania i ewaluacji;  </w:t>
      </w:r>
    </w:p>
    <w:p w14:paraId="7952AFFB" w14:textId="77777777" w:rsidR="00D54DF1" w:rsidRDefault="003F02BD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2a4byxrk5g2d" w:colFirst="0" w:colLast="0"/>
      <w:bookmarkEnd w:id="3"/>
      <w:r>
        <w:rPr>
          <w:rFonts w:ascii="Calibri" w:eastAsia="Calibri" w:hAnsi="Calibri" w:cs="Calibri"/>
          <w:sz w:val="22"/>
          <w:szCs w:val="22"/>
        </w:rPr>
        <w:t>opracowania procedur i narzędzi do prowadzenia procesu akredytacji Specjalistycznych Centrów Wspierających Edukację Włączającą;</w:t>
      </w:r>
    </w:p>
    <w:p w14:paraId="743620CC" w14:textId="77777777" w:rsidR="00D54DF1" w:rsidRDefault="003F02BD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bookmarkStart w:id="4" w:name="_heading=h.ue5efgjbgpdr" w:colFirst="0" w:colLast="0"/>
      <w:bookmarkEnd w:id="4"/>
      <w:r>
        <w:rPr>
          <w:rFonts w:ascii="Calibri" w:eastAsia="Calibri" w:hAnsi="Calibri" w:cs="Calibri"/>
          <w:sz w:val="22"/>
          <w:szCs w:val="22"/>
        </w:rPr>
        <w:t>udział w pracach dotyczących wypracowania procedur i narzędzi do prowadzenia procesu akredytacji Specjalistycznych Centrów Wspierających Edukację Włączającą.</w:t>
      </w:r>
    </w:p>
    <w:p w14:paraId="5B95329C" w14:textId="77777777" w:rsidR="00D54DF1" w:rsidRDefault="003F02BD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Zadania związane z monitorowaniem oraz ewaluacją będą dotyczyły nie mniej niż 16 SCWEW wraz z współpracującymi z nimi przedszkolami/szkołami ogólnodostępnymi.</w:t>
      </w:r>
    </w:p>
    <w:p w14:paraId="05C3784C" w14:textId="77777777" w:rsidR="00D54DF1" w:rsidRDefault="003F02B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Wymagania techniczne dotyczące przygotowywania całości materiałów publikacji:</w:t>
      </w:r>
    </w:p>
    <w:p w14:paraId="36EAA51F" w14:textId="77777777" w:rsidR="00D54DF1" w:rsidRDefault="003F02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Materiał zostanie dostarczony do Zamawiającego w formie elektronicznej, w pliku w formacie MS Word (</w:t>
      </w:r>
      <w:proofErr w:type="spellStart"/>
      <w:r>
        <w:rPr>
          <w:rFonts w:ascii="Calibri" w:eastAsia="Calibri" w:hAnsi="Calibri" w:cs="Calibri"/>
          <w:sz w:val="22"/>
          <w:szCs w:val="22"/>
        </w:rPr>
        <w:t>doc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docx</w:t>
      </w:r>
      <w:proofErr w:type="spellEnd"/>
      <w:r>
        <w:rPr>
          <w:rFonts w:ascii="Calibri" w:eastAsia="Calibri" w:hAnsi="Calibri" w:cs="Calibri"/>
          <w:sz w:val="22"/>
          <w:szCs w:val="22"/>
        </w:rPr>
        <w:t>) lub pdf. lub innej wymaganej przez zawartość materiału, np. narzędzia online.</w:t>
      </w:r>
    </w:p>
    <w:p w14:paraId="62CD61DD" w14:textId="77777777" w:rsidR="00D54DF1" w:rsidRDefault="003F02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Raport końcowy z wnioskami zostanie wstępnie sformatowany przez Wykonawcę – zastosowany zostanie automatyczny spis treści, </w:t>
      </w:r>
      <w:proofErr w:type="spellStart"/>
      <w:r>
        <w:rPr>
          <w:rFonts w:ascii="Calibri" w:eastAsia="Calibri" w:hAnsi="Calibri" w:cs="Calibri"/>
          <w:sz w:val="22"/>
          <w:szCs w:val="22"/>
        </w:rPr>
        <w:t>uwspólnione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formaty nagłówków, list, kolorów tekstu etc.</w:t>
      </w:r>
    </w:p>
    <w:p w14:paraId="7C303FB0" w14:textId="77777777" w:rsidR="00D54DF1" w:rsidRDefault="003F02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Zapis tytułów aktów prawnych – kursywą; lokalizacja aktu wg wzoru: Dz.U. Nr 15 z 2008 r., poz. 555.; najnowsze wg wzoru: Dz.U. z 2015 r., poz. 1872 (podawanie lokalizacji powoływanego aktu prawnego jest konieczne, podobnie jak sprawdzenie jego aktualności).</w:t>
      </w:r>
    </w:p>
    <w:p w14:paraId="62082C0F" w14:textId="77777777" w:rsidR="00D54DF1" w:rsidRDefault="003F02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musi dostarczyć wykaz praw autorskich dla każdego zasobu umieszczonego w publikacji (w tym imię i nazwisko autora, źródło, z którego pozyskano zasób, typ licencji lub praw autorskich, data dostępu, strona w przesłanym pliku publikacji) w formie tabeli (MS Word .</w:t>
      </w:r>
      <w:proofErr w:type="spellStart"/>
      <w:r>
        <w:rPr>
          <w:rFonts w:ascii="Calibri" w:eastAsia="Calibri" w:hAnsi="Calibri" w:cs="Calibri"/>
          <w:sz w:val="22"/>
          <w:szCs w:val="22"/>
        </w:rPr>
        <w:t>doc</w:t>
      </w:r>
      <w:proofErr w:type="spellEnd"/>
      <w:r>
        <w:rPr>
          <w:rFonts w:ascii="Calibri" w:eastAsia="Calibri" w:hAnsi="Calibri" w:cs="Calibri"/>
          <w:sz w:val="22"/>
          <w:szCs w:val="22"/>
        </w:rPr>
        <w:t>/.</w:t>
      </w:r>
      <w:proofErr w:type="spellStart"/>
      <w:r>
        <w:rPr>
          <w:rFonts w:ascii="Calibri" w:eastAsia="Calibri" w:hAnsi="Calibri" w:cs="Calibri"/>
          <w:sz w:val="22"/>
          <w:szCs w:val="22"/>
        </w:rPr>
        <w:t>docx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MS Excel .xls/.</w:t>
      </w:r>
      <w:proofErr w:type="spellStart"/>
      <w:r>
        <w:rPr>
          <w:rFonts w:ascii="Calibri" w:eastAsia="Calibri" w:hAnsi="Calibri" w:cs="Calibri"/>
          <w:sz w:val="22"/>
          <w:szCs w:val="22"/>
        </w:rPr>
        <w:t>xlsx</w:t>
      </w:r>
      <w:proofErr w:type="spellEnd"/>
      <w:r>
        <w:rPr>
          <w:rFonts w:ascii="Calibri" w:eastAsia="Calibri" w:hAnsi="Calibri" w:cs="Calibri"/>
          <w:sz w:val="22"/>
          <w:szCs w:val="22"/>
        </w:rPr>
        <w:t>) zawierającej wszystkie wymagane informacje.</w:t>
      </w:r>
    </w:p>
    <w:p w14:paraId="6E8F35A8" w14:textId="77777777" w:rsidR="00D54DF1" w:rsidRDefault="003F02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Materiały/publikacja/raport powinny być przygotowane zgodnie z aktualnym standardem dostępności WCAG 2.1.</w:t>
      </w:r>
    </w:p>
    <w:p w14:paraId="070A51B1" w14:textId="56377CC9" w:rsidR="00D54DF1" w:rsidRDefault="003F02BD" w:rsidP="005505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Prawa autorskie do całości materiałów (projekt, narzędzia, raporty itd.) zostaną przekazane ORE.</w:t>
      </w:r>
    </w:p>
    <w:p w14:paraId="00D02DF1" w14:textId="77777777" w:rsidR="00D54DF1" w:rsidRDefault="003F02BD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Zasady współpracy</w:t>
      </w:r>
    </w:p>
    <w:p w14:paraId="4D7F1712" w14:textId="77777777" w:rsidR="00D54DF1" w:rsidRDefault="003F02BD" w:rsidP="005505A6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przewiduje nawiązanie współpracy z Wykonawcą na podstawie umowy zlecenia na wykonanie powyższych zadań oraz materiałów. </w:t>
      </w:r>
    </w:p>
    <w:p w14:paraId="13561C80" w14:textId="77777777" w:rsidR="00D54DF1" w:rsidRDefault="003F02B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Termin realizacji zamówienia: </w:t>
      </w:r>
    </w:p>
    <w:p w14:paraId="69900EA6" w14:textId="05630CDC" w:rsidR="00D54DF1" w:rsidRDefault="003F02BD" w:rsidP="005505A6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do wykonania zamówienia przewiduje nie więcej niż 5 ekspertów. Planowany termin realizacji zadania od dnia podpisania umowy do końca lutego 2023 roku, z możliwością przedłużenia współpracy. </w:t>
      </w:r>
      <w:r>
        <w:rPr>
          <w:rFonts w:ascii="Calibri" w:eastAsia="Calibri" w:hAnsi="Calibri" w:cs="Calibri"/>
          <w:sz w:val="22"/>
          <w:szCs w:val="22"/>
        </w:rPr>
        <w:lastRenderedPageBreak/>
        <w:t>Zamawiający na realizację zadania przewiduje 30 godzin miesięcznie dla Wykonawcy bez względu na liczbę Jego ekspertów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4240D12E" w14:textId="77777777" w:rsidR="00D54DF1" w:rsidRDefault="003F02BD" w:rsidP="005505A6">
      <w:pPr>
        <w:shd w:val="clear" w:color="auto" w:fill="FFFFFF"/>
        <w:spacing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Klauzula informacyjna</w:t>
      </w:r>
    </w:p>
    <w:p w14:paraId="2C76E01F" w14:textId="77777777" w:rsidR="00D54DF1" w:rsidRDefault="003F02B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780D79B" w14:textId="77777777" w:rsidR="00D54DF1" w:rsidRDefault="003F02BD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4DC470C" w14:textId="77777777" w:rsidR="00D54DF1" w:rsidRDefault="003F02BD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219E8D39" w14:textId="77777777" w:rsidR="00D54DF1" w:rsidRDefault="003F02BD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5A9C92D4" w14:textId="77777777" w:rsidR="00D54DF1" w:rsidRDefault="003F02BD">
      <w:pPr>
        <w:numPr>
          <w:ilvl w:val="0"/>
          <w:numId w:val="3"/>
        </w:numPr>
        <w:ind w:left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14:paraId="43B9C806" w14:textId="77777777" w:rsidR="00D54DF1" w:rsidRDefault="003F02BD">
      <w:pPr>
        <w:numPr>
          <w:ilvl w:val="0"/>
          <w:numId w:val="3"/>
        </w:numPr>
        <w:ind w:left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493B756E" w14:textId="77777777" w:rsidR="00D54DF1" w:rsidRDefault="003F02BD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bookmarkStart w:id="5" w:name="_heading=h.gjdgxs" w:colFirst="0" w:colLast="0"/>
      <w:bookmarkEnd w:id="5"/>
      <w:r>
        <w:rPr>
          <w:rFonts w:ascii="Calibri" w:eastAsia="Calibri" w:hAnsi="Calibri" w:cs="Calibri"/>
          <w:sz w:val="22"/>
          <w:szCs w:val="22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0914E258" w14:textId="77777777" w:rsidR="00D54DF1" w:rsidRDefault="003F02BD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013BF43C" w14:textId="77777777" w:rsidR="00D54DF1" w:rsidRDefault="003F02BD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Odbiorcami państwa danych osobowych będą podmioty upoważnione do ich otrzymania na podstawie obowiązujących przepisów prawa oraz podmioty świadczące usługi na rzecz administratora;</w:t>
      </w:r>
    </w:p>
    <w:p w14:paraId="74153FFD" w14:textId="77777777" w:rsidR="00D54DF1" w:rsidRDefault="003F02BD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E44D4D4" w14:textId="77777777" w:rsidR="00D54DF1" w:rsidRDefault="003F02BD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Państwa dane osobowe nie będą podlegały zautomatyzowanemu podejmowaniu decyzji i nie będą profilowane;</w:t>
      </w:r>
    </w:p>
    <w:p w14:paraId="61A5C16C" w14:textId="77777777" w:rsidR="00D54DF1" w:rsidRDefault="003F02BD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Państwa dane osobowe nie będą przekazywane do państwa trzeciego;</w:t>
      </w:r>
    </w:p>
    <w:p w14:paraId="2EFA488B" w14:textId="2195150C" w:rsidR="00D54DF1" w:rsidRDefault="003F02BD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związku z przetwarzaniem państwa danych osobowych, przysługują państwu następujące uprawnienia: prawo dostępu do swoich danych osobowych, prawo żądania ich sprostowania lub </w:t>
      </w:r>
      <w:r>
        <w:rPr>
          <w:rFonts w:ascii="Calibri" w:eastAsia="Calibri" w:hAnsi="Calibri" w:cs="Calibri"/>
          <w:sz w:val="22"/>
          <w:szCs w:val="22"/>
        </w:rPr>
        <w:lastRenderedPageBreak/>
        <w:t>ograniczenia ich przetwarzania oraz prawo wniesienia skargi do organu nadzorczego</w:t>
      </w:r>
      <w:r w:rsidR="00ED4B7F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którym jest Prezes Urzędu Ochrony Danych Osobowych. </w:t>
      </w:r>
    </w:p>
    <w:p w14:paraId="52BDBD15" w14:textId="43F0FA83" w:rsidR="00D54DF1" w:rsidRDefault="003F02BD">
      <w:pPr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Niniejsze szacowanie ceny ma na celu wyłącznie rozpoznanie rynku i uzyskanie wiedzy nt. kosztów wykonania. Nie stanowi oferty w myśl art. 66 Kodeksu cywilnego (tj. Dz. U. z 2020 r. poz. 1740), jak również nie jest ogłoszeniem w rozumieniu ustawy Prawo zamówień publicznych.</w:t>
      </w:r>
    </w:p>
    <w:sectPr w:rsidR="00D54DF1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749A" w14:textId="77777777" w:rsidR="008D126C" w:rsidRDefault="008D126C">
      <w:r>
        <w:separator/>
      </w:r>
    </w:p>
  </w:endnote>
  <w:endnote w:type="continuationSeparator" w:id="0">
    <w:p w14:paraId="2D7CA02B" w14:textId="77777777" w:rsidR="008D126C" w:rsidRDefault="008D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63BB" w14:textId="77777777" w:rsidR="00D54DF1" w:rsidRDefault="00D54D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504EE1DD" w14:textId="77777777" w:rsidR="00D54DF1" w:rsidRDefault="003F0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60E2A3A" wp14:editId="0876B28A">
          <wp:extent cx="5760720" cy="742950"/>
          <wp:effectExtent l="0" t="0" r="0" b="0"/>
          <wp:docPr id="8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13FF" w14:textId="77777777" w:rsidR="008D126C" w:rsidRDefault="008D126C">
      <w:r>
        <w:separator/>
      </w:r>
    </w:p>
  </w:footnote>
  <w:footnote w:type="continuationSeparator" w:id="0">
    <w:p w14:paraId="73681FB5" w14:textId="77777777" w:rsidR="008D126C" w:rsidRDefault="008D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E075" w14:textId="77777777" w:rsidR="00D54DF1" w:rsidRDefault="003F0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4D27B8D" wp14:editId="09DAB2E8">
          <wp:extent cx="2883535" cy="52451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53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3E8"/>
    <w:multiLevelType w:val="multilevel"/>
    <w:tmpl w:val="FC085D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4EC2C1B"/>
    <w:multiLevelType w:val="multilevel"/>
    <w:tmpl w:val="8E90B2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9D69D6"/>
    <w:multiLevelType w:val="multilevel"/>
    <w:tmpl w:val="1E0E6028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BB161C"/>
    <w:multiLevelType w:val="multilevel"/>
    <w:tmpl w:val="A3DCBEF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D91549"/>
    <w:multiLevelType w:val="multilevel"/>
    <w:tmpl w:val="C2EA1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6A82"/>
    <w:multiLevelType w:val="multilevel"/>
    <w:tmpl w:val="AA84FE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94276"/>
    <w:multiLevelType w:val="multilevel"/>
    <w:tmpl w:val="DC34678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F1"/>
    <w:rsid w:val="003F02BD"/>
    <w:rsid w:val="00426771"/>
    <w:rsid w:val="00500E3B"/>
    <w:rsid w:val="00525455"/>
    <w:rsid w:val="005505A6"/>
    <w:rsid w:val="007F3B6E"/>
    <w:rsid w:val="008047DE"/>
    <w:rsid w:val="008D126C"/>
    <w:rsid w:val="00932623"/>
    <w:rsid w:val="00BA7E9E"/>
    <w:rsid w:val="00D54DF1"/>
    <w:rsid w:val="00E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DB4C"/>
  <w15:docId w15:val="{4F28CAA3-2466-493B-8006-3D184472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5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BD1"/>
  </w:style>
  <w:style w:type="paragraph" w:styleId="Stopka">
    <w:name w:val="footer"/>
    <w:basedOn w:val="Normalny"/>
    <w:link w:val="StopkaZnak"/>
    <w:uiPriority w:val="99"/>
    <w:unhideWhenUsed/>
    <w:rsid w:val="00805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BD1"/>
  </w:style>
  <w:style w:type="character" w:styleId="Hipercze">
    <w:name w:val="Hyperlink"/>
    <w:basedOn w:val="Domylnaczcionkaakapitu"/>
    <w:uiPriority w:val="99"/>
    <w:unhideWhenUsed/>
    <w:rsid w:val="00FB4E6B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2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tc9SYthtJjv9EXQAOntixPjXg==">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</go:docsCustomData>
</go:gDocsCustomXmlDataStorage>
</file>

<file path=customXml/itemProps1.xml><?xml version="1.0" encoding="utf-8"?>
<ds:datastoreItem xmlns:ds="http://schemas.openxmlformats.org/officeDocument/2006/customXml" ds:itemID="{689BD000-B236-491A-98D9-6DBC8FD747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Agata Jarnutowska-Wrzodak</cp:lastModifiedBy>
  <cp:revision>2</cp:revision>
  <dcterms:created xsi:type="dcterms:W3CDTF">2021-10-21T06:31:00Z</dcterms:created>
  <dcterms:modified xsi:type="dcterms:W3CDTF">2021-10-21T06:31:00Z</dcterms:modified>
</cp:coreProperties>
</file>