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D4" w:rsidRDefault="00107BD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bookmarkStart w:id="0" w:name="_heading=h.1fob9te" w:colFirst="0" w:colLast="0"/>
      <w:bookmarkEnd w:id="0"/>
    </w:p>
    <w:p w:rsidR="00107BD4" w:rsidRDefault="00FF65B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Szacowanie wartości zamówienia</w:t>
      </w:r>
    </w:p>
    <w:p w:rsidR="00107BD4" w:rsidRDefault="00FF65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 ramach realizacji projektu „Opracowanie modelu funkcjonowania Specjalistycznych Centrów Wspierających Edukację Włączającą”, współfinansowanego ze środków Europejskiego Funduszu Społecznego w ramach Programu Operacyjnego Wiedza Edukacja Rozwój 2014–2020 Ośrodek Rozwoju Edukacji w Warszawie, zwany dalej „Zamawiającym” lub „ORE”, planuje zatrudnić Wykonawcę do przeprowadzenia szkoleń dla liderów i kadry SCWEW. Szkolenia zostaną przeprowadzone na podstawie ramowych programów szkoleń oraz w oparciu o szczegółowe scenariusze, materiały dodatkowe dostarczone od </w:t>
      </w:r>
      <w:r w:rsidR="00EE29EF">
        <w:rPr>
          <w:rFonts w:ascii="Arial" w:eastAsia="Arial" w:hAnsi="Arial" w:cs="Arial"/>
          <w:sz w:val="22"/>
          <w:szCs w:val="22"/>
        </w:rPr>
        <w:t>Zamawiającego</w:t>
      </w:r>
      <w:bookmarkStart w:id="1" w:name="_GoBack"/>
      <w:bookmarkEnd w:id="1"/>
      <w:r>
        <w:rPr>
          <w:rFonts w:ascii="Arial" w:eastAsia="Arial" w:hAnsi="Arial" w:cs="Arial"/>
          <w:sz w:val="22"/>
          <w:szCs w:val="22"/>
        </w:rPr>
        <w:t xml:space="preserve">. Wykonawca będzie zobowiązany przygotować i przeprowadzić szkolenia stacjonarne dla liderów oraz  szkolenia dla kadry SCWEW </w:t>
      </w:r>
      <w:r w:rsidR="008D4166">
        <w:rPr>
          <w:rFonts w:ascii="Symbol" w:eastAsia="Symbol" w:hAnsi="Symbol" w:cs="Symbol"/>
          <w:sz w:val="22"/>
          <w:szCs w:val="22"/>
        </w:rPr>
        <w:t></w:t>
      </w:r>
      <w:r>
        <w:rPr>
          <w:rFonts w:ascii="Arial" w:eastAsia="Arial" w:hAnsi="Arial" w:cs="Arial"/>
          <w:sz w:val="22"/>
          <w:szCs w:val="22"/>
        </w:rPr>
        <w:t xml:space="preserve"> w formie stacjonarnej, online oraz samokształcenia/doskonalenia kierowanego, zgodnie z podziałem: </w:t>
      </w:r>
    </w:p>
    <w:p w:rsidR="00107BD4" w:rsidRDefault="00FF65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dla Liderów SCWEW szkolenia stacjonarne: </w:t>
      </w:r>
      <w:r>
        <w:rPr>
          <w:rFonts w:ascii="Arial" w:eastAsia="Arial" w:hAnsi="Arial" w:cs="Arial"/>
          <w:b/>
          <w:color w:val="000000"/>
          <w:sz w:val="22"/>
          <w:szCs w:val="22"/>
        </w:rPr>
        <w:t>łącznie 30 godz. dydaktycznych, w</w:t>
      </w:r>
      <w:r w:rsidR="00F1485F">
        <w:rPr>
          <w:rFonts w:ascii="Arial" w:eastAsia="Arial" w:hAnsi="Arial" w:cs="Arial"/>
          <w:b/>
          <w:color w:val="000000"/>
          <w:sz w:val="22"/>
          <w:szCs w:val="22"/>
        </w:rPr>
        <w:t> 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ramach których przewidziana jest </w:t>
      </w:r>
      <w:r>
        <w:rPr>
          <w:rFonts w:ascii="Arial" w:eastAsia="Arial" w:hAnsi="Arial" w:cs="Arial"/>
          <w:b/>
          <w:sz w:val="22"/>
          <w:szCs w:val="22"/>
        </w:rPr>
        <w:t>część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warsztatowa oraz wykładowa </w:t>
      </w:r>
      <w:r w:rsidR="00F1485F">
        <w:rPr>
          <w:rFonts w:ascii="Arial" w:eastAsia="Arial" w:hAnsi="Arial" w:cs="Arial"/>
          <w:b/>
          <w:color w:val="000000"/>
          <w:sz w:val="22"/>
          <w:szCs w:val="22"/>
        </w:rPr>
        <w:br/>
      </w:r>
      <w:r w:rsidR="002568E1">
        <w:rPr>
          <w:rFonts w:ascii="Symbol" w:eastAsia="Symbol" w:hAnsi="Symbol" w:cs="Symbol"/>
          <w:b/>
          <w:color w:val="000000"/>
          <w:sz w:val="22"/>
          <w:szCs w:val="22"/>
        </w:rPr>
        <w:t>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6 scenariuszy przekazanych przez zamawiającego</w:t>
      </w:r>
      <w:r>
        <w:rPr>
          <w:rFonts w:ascii="Arial" w:eastAsia="Arial" w:hAnsi="Arial" w:cs="Arial"/>
          <w:b/>
          <w:color w:val="000000"/>
          <w:sz w:val="22"/>
          <w:szCs w:val="22"/>
        </w:rPr>
        <w:t>;</w:t>
      </w:r>
    </w:p>
    <w:p w:rsidR="00107BD4" w:rsidRDefault="00FF65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dla kadry SCWEW szkolenia stacjonarne, online oraz materiały </w:t>
      </w:r>
      <w:r w:rsidR="00CF0D74">
        <w:rPr>
          <w:rFonts w:ascii="Arial" w:eastAsia="Arial" w:hAnsi="Arial" w:cs="Arial"/>
          <w:sz w:val="22"/>
          <w:szCs w:val="22"/>
        </w:rPr>
        <w:t xml:space="preserve">i moderowanie </w:t>
      </w:r>
      <w:r>
        <w:rPr>
          <w:rFonts w:ascii="Arial" w:eastAsia="Arial" w:hAnsi="Arial" w:cs="Arial"/>
          <w:sz w:val="22"/>
          <w:szCs w:val="22"/>
        </w:rPr>
        <w:t xml:space="preserve">samokształcenia/doskonalenia kierowanego: </w:t>
      </w:r>
      <w:r>
        <w:rPr>
          <w:rFonts w:ascii="Arial" w:eastAsia="Arial" w:hAnsi="Arial" w:cs="Arial"/>
          <w:b/>
          <w:color w:val="000000"/>
          <w:sz w:val="22"/>
          <w:szCs w:val="22"/>
        </w:rPr>
        <w:t>łącznie 135 godz. dydaktycznych, w</w:t>
      </w:r>
      <w:r w:rsidR="00CF0D74">
        <w:rPr>
          <w:rFonts w:ascii="Arial" w:eastAsia="Arial" w:hAnsi="Arial" w:cs="Arial"/>
          <w:b/>
          <w:color w:val="000000"/>
          <w:sz w:val="22"/>
          <w:szCs w:val="22"/>
        </w:rPr>
        <w:t> 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ramach których przewidziana jest </w:t>
      </w:r>
      <w:r>
        <w:rPr>
          <w:rFonts w:ascii="Arial" w:eastAsia="Arial" w:hAnsi="Arial" w:cs="Arial"/>
          <w:b/>
          <w:sz w:val="22"/>
          <w:szCs w:val="22"/>
        </w:rPr>
        <w:t>część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warsztatowa oraz wykładowa </w:t>
      </w:r>
      <w:r w:rsidR="006F4C4D">
        <w:rPr>
          <w:rFonts w:ascii="Arial" w:eastAsia="Arial" w:hAnsi="Arial" w:cs="Arial"/>
          <w:b/>
          <w:color w:val="000000"/>
          <w:sz w:val="22"/>
          <w:szCs w:val="22"/>
        </w:rPr>
        <w:br/>
      </w:r>
      <w:r w:rsidR="002568E1">
        <w:rPr>
          <w:rFonts w:ascii="Symbol" w:eastAsia="Symbol" w:hAnsi="Symbol" w:cs="Symbol"/>
          <w:b/>
          <w:color w:val="000000"/>
          <w:sz w:val="22"/>
          <w:szCs w:val="22"/>
        </w:rPr>
        <w:t>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29 scenariuszy przekazanych przez zamawiającego</w:t>
      </w:r>
      <w:r>
        <w:rPr>
          <w:rFonts w:ascii="Arial" w:eastAsia="Arial" w:hAnsi="Arial" w:cs="Arial"/>
          <w:b/>
          <w:color w:val="000000"/>
          <w:sz w:val="22"/>
          <w:szCs w:val="22"/>
        </w:rPr>
        <w:t>;</w:t>
      </w:r>
    </w:p>
    <w:p w:rsidR="00107BD4" w:rsidRDefault="00FF65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Szkolenia stacjonarne realizowane będą w Centrum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zkoleniowym  ORE w Sulejówku;</w:t>
      </w:r>
    </w:p>
    <w:p w:rsidR="00107BD4" w:rsidRDefault="00FF65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Szkolenia online zostaną przeprowadzone w wykorzystaniem platformy wskazanej przez zamawiającego;</w:t>
      </w:r>
    </w:p>
    <w:p w:rsidR="00107BD4" w:rsidRDefault="00FF65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Materiały do samokształcenia/doskonalenia kierowanego będą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zawierały treści teoretyczne oraz aktywność weryfikującą pozyskaną wiedzę. </w:t>
      </w:r>
      <w:r>
        <w:rPr>
          <w:rFonts w:ascii="Arial" w:eastAsia="Arial" w:hAnsi="Arial" w:cs="Arial"/>
          <w:sz w:val="22"/>
          <w:szCs w:val="22"/>
        </w:rPr>
        <w:t>Wykonawca jest zobowiązany do przygotowania materiałów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 a także  moderowania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107BD4" w:rsidRDefault="00FF65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Szkolenia są jednym z elementów przygotowania liderów i kadry SCWEW do wykonywania zadań SCWEW i będą realizowane po wyłonieniu podmiotów, których  zadaniem będzie utworzenie i prowadzenie SCWEW w poszczególnych województwach, zgodnie z</w:t>
      </w:r>
      <w:r w:rsidR="00F148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założeniami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opracowanymi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Mode</w:t>
      </w:r>
      <w:r>
        <w:rPr>
          <w:rFonts w:ascii="Arial" w:eastAsia="Arial" w:hAnsi="Arial" w:cs="Arial"/>
          <w:sz w:val="22"/>
          <w:szCs w:val="22"/>
        </w:rPr>
        <w:t>lu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funkcjonowania SCWEW (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lanowane jest utworzenie nie mniej niż 16 SCWEW).</w:t>
      </w:r>
    </w:p>
    <w:p w:rsidR="00107BD4" w:rsidRDefault="00FF65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Celem szkoleń jest wsparcie, doskonalenie i rozwój kompetencji liderów i kadry SCWEW biorących udział w pilotażowym wdrożeniu Modelu SCWEW w ramach projektów grantowych.</w:t>
      </w:r>
    </w:p>
    <w:p w:rsidR="00107BD4" w:rsidRDefault="00FF65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W celu zbadania oferty rynkowej oraz oszacowania wartości zamówienia Ośrodek Rozwoju Edukacji w Warszawie, zwraca się z uprzejmą prośbą o przygotowanie i przesłanie w terminie do </w:t>
      </w:r>
      <w:r>
        <w:rPr>
          <w:rFonts w:ascii="Arial" w:eastAsia="Arial" w:hAnsi="Arial" w:cs="Arial"/>
          <w:b/>
          <w:sz w:val="22"/>
          <w:szCs w:val="22"/>
        </w:rPr>
        <w:t>12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lipca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2021 r.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 adres mailowy: </w:t>
      </w:r>
      <w:hyperlink r:id="rId8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anna.przybysz@ore.edu.pl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szacunkowej kalkulacji kosztów według załączonego poniżej formularza – załącznik nr 1.</w:t>
      </w:r>
    </w:p>
    <w:p w:rsidR="00107BD4" w:rsidRDefault="00FF65B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Celem realizacji zadań wymienionych w pkt. 1 Wykonawca zobowiązany jest spełnić następujące warunki udziału w postępowaniu:</w:t>
      </w:r>
    </w:p>
    <w:p w:rsidR="00107BD4" w:rsidRDefault="00FF65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Wykształcenie co najmniej magisterskie, w tym w szczególności następujące kierunki studiów: socjologia, pedagogika, psychologia;</w:t>
      </w:r>
    </w:p>
    <w:p w:rsidR="00107BD4" w:rsidRDefault="00FF65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Doświadczenie w prowadzeni</w:t>
      </w:r>
      <w:r w:rsidR="00F1485F">
        <w:rPr>
          <w:rFonts w:ascii="Arial" w:eastAsia="Arial" w:hAnsi="Arial" w:cs="Arial"/>
          <w:sz w:val="22"/>
          <w:szCs w:val="22"/>
        </w:rPr>
        <w:t>u szkoleń dla kadr oświatowych.</w:t>
      </w:r>
      <w:r>
        <w:rPr>
          <w:rFonts w:ascii="Arial" w:eastAsia="Arial" w:hAnsi="Arial" w:cs="Arial"/>
          <w:sz w:val="22"/>
          <w:szCs w:val="22"/>
        </w:rPr>
        <w:t xml:space="preserve"> Min. 40 godzin szkoleń dla</w:t>
      </w:r>
      <w:r w:rsidR="002E7B45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kadr oświa</w:t>
      </w:r>
      <w:r w:rsidR="00F1485F">
        <w:rPr>
          <w:rFonts w:ascii="Arial" w:eastAsia="Arial" w:hAnsi="Arial" w:cs="Arial"/>
          <w:sz w:val="22"/>
          <w:szCs w:val="22"/>
        </w:rPr>
        <w:t>towych w ciągu ostatnich 5 lat,</w:t>
      </w:r>
      <w:r>
        <w:rPr>
          <w:rFonts w:ascii="Arial" w:eastAsia="Arial" w:hAnsi="Arial" w:cs="Arial"/>
          <w:sz w:val="22"/>
          <w:szCs w:val="22"/>
        </w:rPr>
        <w:t xml:space="preserve"> w zakresie tematyki zawartej w ramowych programach szkoleń dla liderów oraz kadry SCWEW</w:t>
      </w:r>
      <w:r w:rsidR="00E059EF">
        <w:rPr>
          <w:rFonts w:ascii="Arial" w:eastAsia="Arial" w:hAnsi="Arial" w:cs="Arial"/>
          <w:sz w:val="22"/>
          <w:szCs w:val="22"/>
        </w:rPr>
        <w:t xml:space="preserve"> (Obszary tematyczne szkoleń </w:t>
      </w:r>
      <w:r w:rsidR="002E7B45">
        <w:rPr>
          <w:rFonts w:ascii="Arial" w:eastAsia="Arial" w:hAnsi="Arial" w:cs="Arial"/>
          <w:sz w:val="22"/>
          <w:szCs w:val="22"/>
        </w:rPr>
        <w:br/>
      </w:r>
      <w:r w:rsidR="00E059EF">
        <w:rPr>
          <w:rFonts w:ascii="Arial" w:eastAsia="Arial" w:hAnsi="Arial" w:cs="Arial"/>
          <w:sz w:val="22"/>
          <w:szCs w:val="22"/>
        </w:rPr>
        <w:t>– Szczegółowe zadania Wykonawcy pkt.</w:t>
      </w:r>
      <w:r w:rsidR="006F4C4D">
        <w:rPr>
          <w:rFonts w:ascii="Arial" w:eastAsia="Arial" w:hAnsi="Arial" w:cs="Arial"/>
          <w:sz w:val="22"/>
          <w:szCs w:val="22"/>
        </w:rPr>
        <w:t xml:space="preserve"> </w:t>
      </w:r>
      <w:r w:rsidR="00E059EF">
        <w:rPr>
          <w:rFonts w:ascii="Arial" w:eastAsia="Arial" w:hAnsi="Arial" w:cs="Arial"/>
          <w:sz w:val="22"/>
          <w:szCs w:val="22"/>
        </w:rPr>
        <w:t>2 i 3)</w:t>
      </w:r>
      <w:r>
        <w:rPr>
          <w:rFonts w:ascii="Arial" w:eastAsia="Arial" w:hAnsi="Arial" w:cs="Arial"/>
          <w:sz w:val="22"/>
          <w:szCs w:val="22"/>
        </w:rPr>
        <w:t>;</w:t>
      </w:r>
    </w:p>
    <w:p w:rsidR="00107BD4" w:rsidRDefault="00FF65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Doświadczenie we współpracy z przedstawicielami środowiska kadr systemu oświaty w</w:t>
      </w:r>
      <w:r w:rsidR="00F1485F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zakresie:</w:t>
      </w:r>
    </w:p>
    <w:p w:rsidR="00107BD4" w:rsidRDefault="00FF65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pro</w:t>
      </w:r>
      <w:r w:rsidR="00F1485F">
        <w:rPr>
          <w:rFonts w:ascii="Arial" w:eastAsia="Arial" w:hAnsi="Arial" w:cs="Arial"/>
          <w:sz w:val="22"/>
          <w:szCs w:val="22"/>
        </w:rPr>
        <w:t xml:space="preserve">wadzenia szkoleń, konsultacji, </w:t>
      </w:r>
      <w:r>
        <w:rPr>
          <w:rFonts w:ascii="Arial" w:eastAsia="Arial" w:hAnsi="Arial" w:cs="Arial"/>
          <w:sz w:val="22"/>
          <w:szCs w:val="22"/>
        </w:rPr>
        <w:t>min. 200 godzin;</w:t>
      </w:r>
    </w:p>
    <w:p w:rsidR="00107BD4" w:rsidRDefault="00FF65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moderowania sieci współpracy min. 2 sieci; </w:t>
      </w:r>
    </w:p>
    <w:p w:rsidR="00107BD4" w:rsidRDefault="00FF65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opracowania materiałów/ scenariuszy – min. 5 materiałów i/lub min. 5 lat doświadczenia w</w:t>
      </w:r>
      <w:r w:rsidR="00F1485F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pracy w szkołach i placówkach systemu oświaty;</w:t>
      </w:r>
    </w:p>
    <w:p w:rsidR="00107BD4" w:rsidRDefault="00FF65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Znajomość i umiejętność zastosowania w praktyce przepisów prawa oświatowego, w tym w szczególności w zakresie organizacji kształcenia ogólnego i specjalnego.</w:t>
      </w:r>
    </w:p>
    <w:p w:rsidR="00107BD4" w:rsidRDefault="00FF65B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Ukończenie kursu trenerskiego min. 120 godzin.</w:t>
      </w:r>
    </w:p>
    <w:p w:rsidR="00107BD4" w:rsidRDefault="00FF65B0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Szczegółowe zadania Wykonawcy:</w:t>
      </w:r>
    </w:p>
    <w:p w:rsidR="00107BD4" w:rsidRDefault="00FF65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Zapewnienie odpowiedniej liczby trenerów spełniających kryteria określone w pkt. 5, którzy będą prowadzić szkolenia, zgodnie ze wskazaniami zamawiającego</w:t>
      </w:r>
    </w:p>
    <w:p w:rsidR="00107BD4" w:rsidRDefault="00FF65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Przygotowanie i przeprowadzenie szkoleń </w:t>
      </w:r>
      <w:r>
        <w:rPr>
          <w:rFonts w:ascii="Arial" w:eastAsia="Arial" w:hAnsi="Arial" w:cs="Arial"/>
          <w:b/>
          <w:color w:val="000000"/>
          <w:sz w:val="22"/>
          <w:szCs w:val="22"/>
        </w:rPr>
        <w:t>dla lidera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stacjonarnie: </w:t>
      </w:r>
    </w:p>
    <w:p w:rsidR="00107BD4" w:rsidRDefault="00FF65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 szkolenia po 15 godzin dydaktycznych w formie wykładowej i warsztatowej </w:t>
      </w:r>
      <w:r w:rsidR="002568E1">
        <w:rPr>
          <w:rFonts w:ascii="Symbol" w:eastAsia="Symbol" w:hAnsi="Symbol" w:cs="Symbol"/>
          <w:sz w:val="22"/>
          <w:szCs w:val="22"/>
        </w:rPr>
        <w:t></w:t>
      </w:r>
      <w:r>
        <w:rPr>
          <w:rFonts w:ascii="Arial" w:eastAsia="Arial" w:hAnsi="Arial" w:cs="Arial"/>
          <w:b/>
          <w:sz w:val="22"/>
          <w:szCs w:val="22"/>
        </w:rPr>
        <w:t xml:space="preserve"> forma stacjonarna 30 godzin dydaktycznych</w:t>
      </w:r>
      <w:r w:rsidR="00F1485F"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107BD4" w:rsidRDefault="00FF65B0" w:rsidP="000E4A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Obszary tematyczne szkoleń stacjonarnych dla liderów SCWEW: </w:t>
      </w:r>
    </w:p>
    <w:p w:rsidR="00107BD4" w:rsidRDefault="00FF65B0" w:rsidP="00F1485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Kompetencje miękkie lidera. Modele skutecznego zarządzania </w:t>
      </w:r>
    </w:p>
    <w:p w:rsidR="00107BD4" w:rsidRPr="00F1485F" w:rsidRDefault="00FF65B0" w:rsidP="00F1485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Szkoła ogólnodostępna przyjazna uczniom ze zróżnicowanymi potrzebami</w:t>
      </w:r>
      <w:r w:rsidR="00F1485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F1485F">
        <w:rPr>
          <w:rFonts w:ascii="Arial" w:eastAsia="Arial" w:hAnsi="Arial" w:cs="Arial"/>
          <w:color w:val="000000"/>
          <w:sz w:val="22"/>
          <w:szCs w:val="22"/>
        </w:rPr>
        <w:t xml:space="preserve">edukacyjnymi </w:t>
      </w:r>
    </w:p>
    <w:p w:rsidR="00107BD4" w:rsidRDefault="00FF65B0" w:rsidP="00F1485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Organizacja i zadania SCWEW </w:t>
      </w:r>
    </w:p>
    <w:p w:rsidR="00107BD4" w:rsidRDefault="00FF65B0" w:rsidP="00F1485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Planowanie i realizacja zadań SCWEW </w:t>
      </w:r>
    </w:p>
    <w:p w:rsidR="00107BD4" w:rsidRDefault="00FF65B0" w:rsidP="00F1485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SCWEW we współpracy z przedszkolami i szkołami </w:t>
      </w:r>
    </w:p>
    <w:p w:rsidR="00107BD4" w:rsidRDefault="00FF65B0" w:rsidP="00F1485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Monitorowanie i ewaluacja pracy SCWEW </w:t>
      </w:r>
    </w:p>
    <w:p w:rsidR="00107BD4" w:rsidRDefault="00107B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107BD4" w:rsidRDefault="00FF65B0" w:rsidP="00F148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Przygotowanie i przeprowadzenie szkoleń </w:t>
      </w:r>
      <w:r>
        <w:rPr>
          <w:rFonts w:ascii="Arial" w:eastAsia="Arial" w:hAnsi="Arial" w:cs="Arial"/>
          <w:b/>
          <w:sz w:val="22"/>
          <w:szCs w:val="22"/>
        </w:rPr>
        <w:t>dla kadry</w:t>
      </w:r>
      <w:r>
        <w:rPr>
          <w:rFonts w:ascii="Arial" w:eastAsia="Arial" w:hAnsi="Arial" w:cs="Arial"/>
          <w:sz w:val="22"/>
          <w:szCs w:val="22"/>
        </w:rPr>
        <w:t xml:space="preserve"> SCWEW w formie stacjonarn</w:t>
      </w:r>
      <w:r w:rsidR="00F1485F">
        <w:rPr>
          <w:rFonts w:ascii="Arial" w:eastAsia="Arial" w:hAnsi="Arial" w:cs="Arial"/>
          <w:sz w:val="22"/>
          <w:szCs w:val="22"/>
        </w:rPr>
        <w:t xml:space="preserve">ej, </w:t>
      </w:r>
      <w:r>
        <w:rPr>
          <w:rFonts w:ascii="Arial" w:eastAsia="Arial" w:hAnsi="Arial" w:cs="Arial"/>
          <w:sz w:val="22"/>
          <w:szCs w:val="22"/>
        </w:rPr>
        <w:t>online</w:t>
      </w:r>
      <w:r w:rsidR="00F1485F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samokształceni</w:t>
      </w:r>
      <w:r w:rsidR="00F1485F">
        <w:rPr>
          <w:rFonts w:ascii="Arial" w:eastAsia="Arial" w:hAnsi="Arial" w:cs="Arial"/>
          <w:sz w:val="22"/>
          <w:szCs w:val="22"/>
        </w:rPr>
        <w:t xml:space="preserve">a/doskonalenia kierowanego. </w:t>
      </w:r>
      <w:r w:rsidR="00F1485F" w:rsidRPr="00F1485F">
        <w:rPr>
          <w:rFonts w:ascii="Arial" w:eastAsia="Arial" w:hAnsi="Arial" w:cs="Arial"/>
          <w:sz w:val="22"/>
          <w:szCs w:val="22"/>
        </w:rPr>
        <w:t>Zamawiający przekaże Wykonawcy scenariusze oraz materiały dodatkowe, które będą stanowiły bazę do przygotowania szkoleń dla liderów i kadry SCWEW.</w:t>
      </w:r>
    </w:p>
    <w:p w:rsidR="00F1485F" w:rsidRDefault="00F1485F" w:rsidP="00F148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F1485F" w:rsidRPr="00F1485F" w:rsidRDefault="00FF65B0" w:rsidP="00701EB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F1485F">
        <w:rPr>
          <w:rFonts w:ascii="Arial" w:eastAsia="Arial" w:hAnsi="Arial" w:cs="Arial"/>
          <w:sz w:val="22"/>
          <w:szCs w:val="22"/>
        </w:rPr>
        <w:t>3 szkolenia po 15 godzin dydaktycznych każde dla 8 grup w formie wykładowej i</w:t>
      </w:r>
      <w:r w:rsidR="00E059EF">
        <w:rPr>
          <w:rFonts w:ascii="Arial" w:eastAsia="Arial" w:hAnsi="Arial" w:cs="Arial"/>
          <w:sz w:val="22"/>
          <w:szCs w:val="22"/>
        </w:rPr>
        <w:t> </w:t>
      </w:r>
      <w:r w:rsidRPr="00F1485F">
        <w:rPr>
          <w:rFonts w:ascii="Arial" w:eastAsia="Arial" w:hAnsi="Arial" w:cs="Arial"/>
          <w:sz w:val="22"/>
          <w:szCs w:val="22"/>
        </w:rPr>
        <w:t xml:space="preserve">warsztatowej </w:t>
      </w:r>
      <w:r w:rsidR="002568E1" w:rsidRPr="00F1485F">
        <w:rPr>
          <w:rFonts w:ascii="Symbol" w:eastAsia="Symbol" w:hAnsi="Symbol" w:cs="Symbol"/>
          <w:sz w:val="22"/>
          <w:szCs w:val="22"/>
        </w:rPr>
        <w:t></w:t>
      </w:r>
      <w:r w:rsidRPr="00F1485F">
        <w:rPr>
          <w:rFonts w:ascii="Arial" w:eastAsia="Arial" w:hAnsi="Arial" w:cs="Arial"/>
          <w:b/>
          <w:sz w:val="22"/>
          <w:szCs w:val="22"/>
        </w:rPr>
        <w:t xml:space="preserve"> forma stacjonarna 360 godzin dydaktycznych</w:t>
      </w:r>
      <w:r w:rsidRPr="00F1485F">
        <w:rPr>
          <w:rFonts w:ascii="Arial" w:eastAsia="Arial" w:hAnsi="Arial" w:cs="Arial"/>
          <w:sz w:val="22"/>
          <w:szCs w:val="22"/>
        </w:rPr>
        <w:t xml:space="preserve"> </w:t>
      </w:r>
    </w:p>
    <w:p w:rsidR="00F1485F" w:rsidRPr="00F1485F" w:rsidRDefault="00F1485F" w:rsidP="00F148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F1485F">
        <w:rPr>
          <w:rFonts w:ascii="Arial" w:eastAsia="Arial" w:hAnsi="Arial" w:cs="Arial"/>
          <w:sz w:val="22"/>
          <w:szCs w:val="22"/>
          <w:u w:val="single"/>
        </w:rPr>
        <w:t>Obszary tematyczne szkoleń stacjonarnych dla kadry SCWEW:</w:t>
      </w:r>
    </w:p>
    <w:p w:rsidR="00F1485F" w:rsidRPr="00F1485F" w:rsidRDefault="00F1485F" w:rsidP="00F1485F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1485F">
        <w:rPr>
          <w:rFonts w:ascii="Arial" w:eastAsia="Arial" w:hAnsi="Arial" w:cs="Arial"/>
          <w:color w:val="000000"/>
          <w:sz w:val="22"/>
          <w:szCs w:val="22"/>
        </w:rPr>
        <w:t>Metody pracy w klasie zróżnicowanej</w:t>
      </w:r>
    </w:p>
    <w:p w:rsidR="00F1485F" w:rsidRPr="00F1485F" w:rsidRDefault="00F1485F" w:rsidP="00F1485F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1485F">
        <w:rPr>
          <w:rFonts w:ascii="Arial" w:eastAsia="Arial" w:hAnsi="Arial" w:cs="Arial"/>
          <w:color w:val="000000"/>
          <w:sz w:val="22"/>
          <w:szCs w:val="22"/>
        </w:rPr>
        <w:t>Współpraca w pracy SCWEW</w:t>
      </w:r>
    </w:p>
    <w:p w:rsidR="00F1485F" w:rsidRPr="00F1485F" w:rsidRDefault="00F1485F" w:rsidP="00F1485F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1485F">
        <w:rPr>
          <w:rFonts w:ascii="Arial" w:eastAsia="Arial" w:hAnsi="Arial" w:cs="Arial"/>
          <w:color w:val="000000"/>
          <w:sz w:val="22"/>
          <w:szCs w:val="22"/>
        </w:rPr>
        <w:t>Praca z dorosłymi</w:t>
      </w:r>
    </w:p>
    <w:p w:rsidR="00F1485F" w:rsidRPr="00F1485F" w:rsidRDefault="00F1485F" w:rsidP="00F1485F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F1485F" w:rsidRPr="00F1485F" w:rsidRDefault="00FF65B0" w:rsidP="00F1485F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F1485F">
        <w:rPr>
          <w:rFonts w:ascii="Arial" w:eastAsia="Arial" w:hAnsi="Arial" w:cs="Arial"/>
          <w:sz w:val="22"/>
          <w:szCs w:val="22"/>
        </w:rPr>
        <w:t>3 szkolenia po 15 godzin dydaktycznych każde dla 4 grup w formie wykładowej i</w:t>
      </w:r>
      <w:r w:rsidR="00E059EF">
        <w:rPr>
          <w:rFonts w:ascii="Arial" w:eastAsia="Arial" w:hAnsi="Arial" w:cs="Arial"/>
          <w:sz w:val="22"/>
          <w:szCs w:val="22"/>
        </w:rPr>
        <w:t> </w:t>
      </w:r>
      <w:r w:rsidRPr="00F1485F">
        <w:rPr>
          <w:rFonts w:ascii="Arial" w:eastAsia="Arial" w:hAnsi="Arial" w:cs="Arial"/>
          <w:sz w:val="22"/>
          <w:szCs w:val="22"/>
        </w:rPr>
        <w:t xml:space="preserve">warsztatowej </w:t>
      </w:r>
      <w:r w:rsidR="002568E1" w:rsidRPr="00F1485F">
        <w:rPr>
          <w:rFonts w:ascii="Symbol" w:eastAsia="Symbol" w:hAnsi="Symbol" w:cs="Symbol"/>
          <w:sz w:val="22"/>
          <w:szCs w:val="22"/>
        </w:rPr>
        <w:t></w:t>
      </w:r>
      <w:r w:rsidRPr="00F1485F">
        <w:rPr>
          <w:rFonts w:ascii="Arial" w:eastAsia="Arial" w:hAnsi="Arial" w:cs="Arial"/>
          <w:sz w:val="22"/>
          <w:szCs w:val="22"/>
        </w:rPr>
        <w:t xml:space="preserve"> </w:t>
      </w:r>
      <w:r w:rsidRPr="00F1485F">
        <w:rPr>
          <w:rFonts w:ascii="Arial" w:eastAsia="Arial" w:hAnsi="Arial" w:cs="Arial"/>
          <w:b/>
          <w:sz w:val="22"/>
          <w:szCs w:val="22"/>
        </w:rPr>
        <w:t xml:space="preserve">forma online 180 godzin dydaktycznych </w:t>
      </w:r>
    </w:p>
    <w:p w:rsidR="00F1485F" w:rsidRPr="00F1485F" w:rsidRDefault="00F1485F" w:rsidP="00F148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 w:rsidRPr="00F1485F">
        <w:rPr>
          <w:rFonts w:ascii="Arial" w:eastAsia="Arial" w:hAnsi="Arial" w:cs="Arial"/>
          <w:sz w:val="22"/>
          <w:szCs w:val="22"/>
          <w:u w:val="single"/>
        </w:rPr>
        <w:t xml:space="preserve">Obszary tematyczne szkoleń online  dla kadry SCWEW: </w:t>
      </w:r>
    </w:p>
    <w:p w:rsidR="00F1485F" w:rsidRDefault="00F1485F" w:rsidP="00F1485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SCWEW jako instytucja wspierająca</w:t>
      </w:r>
    </w:p>
    <w:p w:rsidR="00F1485F" w:rsidRDefault="00F1485F" w:rsidP="00F1485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Planowanie pracy nauczyciela w szkole włączającej</w:t>
      </w:r>
    </w:p>
    <w:p w:rsidR="00F1485F" w:rsidRDefault="00F1485F" w:rsidP="00F1485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Ocenianie uczniów w klasie zróżnicowanej</w:t>
      </w:r>
    </w:p>
    <w:p w:rsidR="00F1485F" w:rsidRDefault="00F1485F" w:rsidP="00CF0D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Arial" w:eastAsia="Arial" w:hAnsi="Arial" w:cs="Arial"/>
          <w:b/>
          <w:sz w:val="22"/>
          <w:szCs w:val="22"/>
        </w:rPr>
      </w:pPr>
    </w:p>
    <w:p w:rsidR="00F1485F" w:rsidRPr="00F1485F" w:rsidRDefault="00FF65B0" w:rsidP="00CF0D74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1485F">
        <w:rPr>
          <w:rFonts w:ascii="Arial" w:eastAsia="Arial" w:hAnsi="Arial" w:cs="Arial"/>
          <w:sz w:val="22"/>
          <w:szCs w:val="22"/>
        </w:rPr>
        <w:t>3 szkolenia w formie samokształcenia</w:t>
      </w:r>
      <w:r w:rsidR="00CF0D74">
        <w:rPr>
          <w:rFonts w:ascii="Arial" w:eastAsia="Arial" w:hAnsi="Arial" w:cs="Arial"/>
          <w:sz w:val="22"/>
          <w:szCs w:val="22"/>
        </w:rPr>
        <w:t>/doskonalenia</w:t>
      </w:r>
      <w:r w:rsidRPr="00F1485F">
        <w:rPr>
          <w:rFonts w:ascii="Arial" w:eastAsia="Arial" w:hAnsi="Arial" w:cs="Arial"/>
          <w:sz w:val="22"/>
          <w:szCs w:val="22"/>
        </w:rPr>
        <w:t xml:space="preserve"> kierowanego po 15 godzin dydaktycznych każde </w:t>
      </w:r>
      <w:r w:rsidR="00E059EF">
        <w:rPr>
          <w:rFonts w:ascii="Arial" w:eastAsia="Arial" w:hAnsi="Arial" w:cs="Arial"/>
          <w:sz w:val="22"/>
          <w:szCs w:val="22"/>
        </w:rPr>
        <w:t>–</w:t>
      </w:r>
      <w:r w:rsidRPr="00F1485F">
        <w:rPr>
          <w:rFonts w:ascii="Arial" w:eastAsia="Arial" w:hAnsi="Arial" w:cs="Arial"/>
          <w:sz w:val="22"/>
          <w:szCs w:val="22"/>
        </w:rPr>
        <w:t xml:space="preserve"> </w:t>
      </w:r>
      <w:r w:rsidRPr="00F1485F">
        <w:rPr>
          <w:rFonts w:ascii="Arial" w:eastAsia="Arial" w:hAnsi="Arial" w:cs="Arial"/>
          <w:b/>
          <w:sz w:val="22"/>
          <w:szCs w:val="22"/>
        </w:rPr>
        <w:t>45 godzin dydaktycznych</w:t>
      </w:r>
      <w:r w:rsidR="00E059EF">
        <w:rPr>
          <w:rFonts w:ascii="Arial" w:eastAsia="Arial" w:hAnsi="Arial" w:cs="Arial"/>
          <w:sz w:val="22"/>
          <w:szCs w:val="22"/>
        </w:rPr>
        <w:t xml:space="preserve"> –</w:t>
      </w:r>
      <w:r w:rsidRPr="00F1485F">
        <w:rPr>
          <w:rFonts w:ascii="Arial" w:eastAsia="Arial" w:hAnsi="Arial" w:cs="Arial"/>
          <w:sz w:val="22"/>
          <w:szCs w:val="22"/>
        </w:rPr>
        <w:t xml:space="preserve"> </w:t>
      </w:r>
      <w:r w:rsidRPr="00F1485F">
        <w:rPr>
          <w:rFonts w:ascii="Arial" w:eastAsia="Arial" w:hAnsi="Arial" w:cs="Arial"/>
          <w:b/>
          <w:sz w:val="22"/>
          <w:szCs w:val="22"/>
        </w:rPr>
        <w:t>przygotowanie materiałów</w:t>
      </w:r>
      <w:r w:rsidRPr="00F1485F">
        <w:rPr>
          <w:rFonts w:ascii="Arial" w:eastAsia="Arial" w:hAnsi="Arial" w:cs="Arial"/>
          <w:sz w:val="22"/>
          <w:szCs w:val="22"/>
        </w:rPr>
        <w:t xml:space="preserve"> do</w:t>
      </w:r>
      <w:r w:rsidR="00CF0D74">
        <w:rPr>
          <w:rFonts w:ascii="Arial" w:eastAsia="Arial" w:hAnsi="Arial" w:cs="Arial"/>
          <w:sz w:val="22"/>
          <w:szCs w:val="22"/>
        </w:rPr>
        <w:t> </w:t>
      </w:r>
      <w:r w:rsidRPr="00F1485F">
        <w:rPr>
          <w:rFonts w:ascii="Arial" w:eastAsia="Arial" w:hAnsi="Arial" w:cs="Arial"/>
          <w:sz w:val="22"/>
          <w:szCs w:val="22"/>
        </w:rPr>
        <w:t>samokształcenia z</w:t>
      </w:r>
      <w:r w:rsidR="00F1485F">
        <w:rPr>
          <w:rFonts w:ascii="Arial" w:eastAsia="Arial" w:hAnsi="Arial" w:cs="Arial"/>
          <w:sz w:val="22"/>
          <w:szCs w:val="22"/>
        </w:rPr>
        <w:t> </w:t>
      </w:r>
      <w:r w:rsidRPr="00F1485F">
        <w:rPr>
          <w:rFonts w:ascii="Arial" w:eastAsia="Arial" w:hAnsi="Arial" w:cs="Arial"/>
          <w:sz w:val="22"/>
          <w:szCs w:val="22"/>
        </w:rPr>
        <w:t>wykorzystaniem materiałów dostępnych na stronie ORE i innych otwartych zasobów</w:t>
      </w:r>
      <w:r w:rsidR="00E059EF">
        <w:rPr>
          <w:rFonts w:ascii="Arial" w:eastAsia="Arial" w:hAnsi="Arial" w:cs="Arial"/>
          <w:sz w:val="22"/>
          <w:szCs w:val="22"/>
        </w:rPr>
        <w:t xml:space="preserve"> edukacyjnych oraz </w:t>
      </w:r>
      <w:r w:rsidRPr="00F1485F">
        <w:rPr>
          <w:rFonts w:ascii="Arial" w:eastAsia="Arial" w:hAnsi="Arial" w:cs="Arial"/>
          <w:b/>
          <w:sz w:val="22"/>
          <w:szCs w:val="22"/>
        </w:rPr>
        <w:t>moderowanie</w:t>
      </w:r>
      <w:r w:rsidRPr="00F1485F">
        <w:rPr>
          <w:rFonts w:ascii="Arial" w:eastAsia="Arial" w:hAnsi="Arial" w:cs="Arial"/>
          <w:sz w:val="22"/>
          <w:szCs w:val="22"/>
        </w:rPr>
        <w:t xml:space="preserve">. </w:t>
      </w:r>
      <w:bookmarkStart w:id="3" w:name="_heading=h.v79tn3b5ry0d" w:colFirst="0" w:colLast="0"/>
      <w:bookmarkEnd w:id="3"/>
    </w:p>
    <w:p w:rsidR="00107BD4" w:rsidRPr="00F1485F" w:rsidRDefault="00FF65B0" w:rsidP="00CF0D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 w:rsidRPr="00F1485F">
        <w:rPr>
          <w:rFonts w:ascii="Arial" w:eastAsia="Arial" w:hAnsi="Arial" w:cs="Arial"/>
          <w:sz w:val="22"/>
          <w:szCs w:val="22"/>
          <w:u w:val="single"/>
        </w:rPr>
        <w:t>Obszary tematyczne szkoleń samokształcenia kierowanego</w:t>
      </w:r>
      <w:r w:rsidR="00E059EF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F1485F">
        <w:rPr>
          <w:rFonts w:ascii="Arial" w:eastAsia="Arial" w:hAnsi="Arial" w:cs="Arial"/>
          <w:sz w:val="22"/>
          <w:szCs w:val="22"/>
          <w:u w:val="single"/>
        </w:rPr>
        <w:t>dla kadry SCWEW:</w:t>
      </w:r>
    </w:p>
    <w:p w:rsidR="00107BD4" w:rsidRDefault="00FF65B0" w:rsidP="00F148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Edukacja włączająca</w:t>
      </w:r>
    </w:p>
    <w:p w:rsidR="00107BD4" w:rsidRDefault="00FF65B0" w:rsidP="00F148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Funkcjonowanie szkoły zgodnie z założeniami edukacji włączającej</w:t>
      </w:r>
    </w:p>
    <w:p w:rsidR="00107BD4" w:rsidRDefault="00FF65B0" w:rsidP="00F148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Edukacja zdalna/hybrydowa w szkole włączającej</w:t>
      </w:r>
    </w:p>
    <w:p w:rsidR="00107BD4" w:rsidRDefault="00107B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sz w:val="22"/>
          <w:szCs w:val="22"/>
        </w:rPr>
      </w:pPr>
    </w:p>
    <w:p w:rsidR="00107BD4" w:rsidRDefault="00FF65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Przeprowadzenie ewaluacji przeprowadzonych szkoleń zgodnie ze wskazaniami zamawiającego.</w:t>
      </w:r>
    </w:p>
    <w:p w:rsidR="00107BD4" w:rsidRDefault="00107B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107BD4" w:rsidRDefault="00FF65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Wymagania techniczne dotyczące przygotowywania materiałów:</w:t>
      </w:r>
    </w:p>
    <w:p w:rsidR="00107BD4" w:rsidRDefault="00FF65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Materiał zostanie dostarczony do Zamawiającego w formie elektronicznej, w pliku w formacie MS Word (</w:t>
      </w:r>
      <w:proofErr w:type="spellStart"/>
      <w:r>
        <w:rPr>
          <w:rFonts w:ascii="Arial" w:eastAsia="Arial" w:hAnsi="Arial" w:cs="Arial"/>
          <w:sz w:val="22"/>
          <w:szCs w:val="22"/>
        </w:rPr>
        <w:t>doc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docx</w:t>
      </w:r>
      <w:proofErr w:type="spellEnd"/>
      <w:r>
        <w:rPr>
          <w:rFonts w:ascii="Arial" w:eastAsia="Arial" w:hAnsi="Arial" w:cs="Arial"/>
          <w:sz w:val="22"/>
          <w:szCs w:val="22"/>
        </w:rPr>
        <w:t>) lub pdf. lub innej wymaganej przez zawartość materiału, np. materiał filmowy.</w:t>
      </w:r>
    </w:p>
    <w:p w:rsidR="00107BD4" w:rsidRDefault="00FF65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Zapis tytułów aktów prawnych – kursywą; lokalizacja aktu wg wzoru: Dz.U. Nr 15 z 2008 r., poz. 555.; najnowsze wg wzoru: Dz.U. z 2015 r., poz. 1872 (podawanie lokalizacji powoływanego aktu prawnego jest konieczne, podobnie jak sprawdzenie jego aktualności).</w:t>
      </w:r>
    </w:p>
    <w:p w:rsidR="00107BD4" w:rsidRDefault="00FF65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4" w:name="_heading=h.30j0zll" w:colFirst="0" w:colLast="0"/>
      <w:bookmarkEnd w:id="4"/>
      <w:r>
        <w:rPr>
          <w:rFonts w:ascii="Arial" w:eastAsia="Arial" w:hAnsi="Arial" w:cs="Arial"/>
          <w:sz w:val="22"/>
          <w:szCs w:val="22"/>
        </w:rPr>
        <w:t>Wykonawca musi dostarczyć wykaz praw autorskich dla każdego zasobu umieszczonego w publikacji (w tym imię i nazwisko autora, źródło, z którego pozyskano zasób, typ licencji lub praw autorskich, data dostępu, strona w przesłanym pliku publikacji) w formie tabeli (MS Word .</w:t>
      </w:r>
      <w:proofErr w:type="spellStart"/>
      <w:r>
        <w:rPr>
          <w:rFonts w:ascii="Arial" w:eastAsia="Arial" w:hAnsi="Arial" w:cs="Arial"/>
          <w:sz w:val="22"/>
          <w:szCs w:val="22"/>
        </w:rPr>
        <w:t>doc</w:t>
      </w:r>
      <w:proofErr w:type="spellEnd"/>
      <w:r>
        <w:rPr>
          <w:rFonts w:ascii="Arial" w:eastAsia="Arial" w:hAnsi="Arial" w:cs="Arial"/>
          <w:sz w:val="22"/>
          <w:szCs w:val="22"/>
        </w:rPr>
        <w:t>/.</w:t>
      </w:r>
      <w:proofErr w:type="spellStart"/>
      <w:r>
        <w:rPr>
          <w:rFonts w:ascii="Arial" w:eastAsia="Arial" w:hAnsi="Arial" w:cs="Arial"/>
          <w:sz w:val="22"/>
          <w:szCs w:val="22"/>
        </w:rPr>
        <w:t>docx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lub MS Excel .xls/.</w:t>
      </w:r>
      <w:proofErr w:type="spellStart"/>
      <w:r>
        <w:rPr>
          <w:rFonts w:ascii="Arial" w:eastAsia="Arial" w:hAnsi="Arial" w:cs="Arial"/>
          <w:sz w:val="22"/>
          <w:szCs w:val="22"/>
        </w:rPr>
        <w:t>xlsx</w:t>
      </w:r>
      <w:proofErr w:type="spellEnd"/>
      <w:r>
        <w:rPr>
          <w:rFonts w:ascii="Arial" w:eastAsia="Arial" w:hAnsi="Arial" w:cs="Arial"/>
          <w:sz w:val="22"/>
          <w:szCs w:val="22"/>
        </w:rPr>
        <w:t>) zawierającej wszystkie wymagane informacje.</w:t>
      </w:r>
    </w:p>
    <w:p w:rsidR="00107BD4" w:rsidRDefault="00FF65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Materiały/publikacja/raport powinny być przygotowane zgodnie z aktualnym standardem dostępności WCAG 2.1.</w:t>
      </w:r>
    </w:p>
    <w:p w:rsidR="00107BD4" w:rsidRDefault="00FF65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Prawa autorskie do całości materiałów  zostaną przekazane ORE.</w:t>
      </w:r>
    </w:p>
    <w:p w:rsidR="00107BD4" w:rsidRDefault="00107B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107BD4" w:rsidRDefault="00FF65B0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Zasady współpracy</w:t>
      </w:r>
    </w:p>
    <w:p w:rsidR="00107BD4" w:rsidRDefault="00FF65B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Zamawiający przewiduje nawiązanie współpracy z Wykonawcą na podstawie umowy zlecenia na</w:t>
      </w:r>
      <w:r w:rsidR="00E059EF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 xml:space="preserve">wykonanie powyższych zadań oraz materiałów. </w:t>
      </w:r>
    </w:p>
    <w:p w:rsidR="00107BD4" w:rsidRDefault="00107BD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107BD4" w:rsidRDefault="00FF65B0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Termin realizacji zamówienia: </w:t>
      </w:r>
    </w:p>
    <w:p w:rsidR="00107BD4" w:rsidRDefault="00FF65B0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Zamawiający przewiduje czas współpracy w okresie s</w:t>
      </w:r>
      <w:r w:rsidR="00E059EF">
        <w:rPr>
          <w:rFonts w:ascii="Arial" w:eastAsia="Arial" w:hAnsi="Arial" w:cs="Arial"/>
          <w:sz w:val="22"/>
          <w:szCs w:val="22"/>
        </w:rPr>
        <w:t>ierpień 2021 r. – październik 2021 r.</w:t>
      </w:r>
    </w:p>
    <w:p w:rsidR="00107BD4" w:rsidRDefault="00107BD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:rsidR="00107BD4" w:rsidRDefault="00FF65B0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Klauzula informacyjna</w:t>
      </w:r>
    </w:p>
    <w:p w:rsidR="00FF65B0" w:rsidRPr="008E6D63" w:rsidRDefault="00FF65B0" w:rsidP="00FF65B0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E6D63">
        <w:rPr>
          <w:rFonts w:ascii="Arial" w:eastAsiaTheme="minorHAnsi" w:hAnsi="Arial" w:cs="Arial"/>
          <w:bCs/>
          <w:sz w:val="22"/>
          <w:szCs w:val="22"/>
          <w:lang w:eastAsia="en-US"/>
        </w:rPr>
        <w:t>Zgodnie z art. 13 ust. 1 i 2 rozporządzenia Parlamentu Europejskiego i Rady (UE) 2016/679 z dnia 27 kwietnia 2016 r. (Dz. Urz. UE L 119 z 04.05.2016 r.), dalej „RODO”, Ośrodek Rozwoju Edukacji w Warszawie informuje, że:</w:t>
      </w:r>
    </w:p>
    <w:p w:rsidR="00FF65B0" w:rsidRPr="008E6D63" w:rsidRDefault="00FF65B0" w:rsidP="00FF65B0">
      <w:pPr>
        <w:numPr>
          <w:ilvl w:val="0"/>
          <w:numId w:val="10"/>
        </w:numPr>
        <w:spacing w:line="360" w:lineRule="auto"/>
        <w:ind w:left="56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E6D63">
        <w:rPr>
          <w:rFonts w:ascii="Arial" w:eastAsiaTheme="minorHAnsi" w:hAnsi="Arial" w:cs="Arial"/>
          <w:sz w:val="22"/>
          <w:szCs w:val="22"/>
          <w:lang w:eastAsia="en-US"/>
        </w:rPr>
        <w:t>Administratorem państwa danych osobowych jest minister właściwy do spraw funduszy i polityki regionalnej, pełniący funkcję Instytucji Zarządzającej dla Programu Operacyjnego Wiedza Edukacja Rozwój 2014-2020, z siedzibą przy ul. Wspólnej 2/4 w Warszawie (00-926). Z Administratorem danych można się skontaktować poprzez adres e-mailowy: kancelaria@mfipr.gov.pl lub pisemnie przekazując korespondencję na adres siedziby Administratora;</w:t>
      </w:r>
    </w:p>
    <w:p w:rsidR="00FF65B0" w:rsidRPr="008E6D63" w:rsidRDefault="00FF65B0" w:rsidP="00FF65B0">
      <w:pPr>
        <w:numPr>
          <w:ilvl w:val="0"/>
          <w:numId w:val="10"/>
        </w:numPr>
        <w:spacing w:line="360" w:lineRule="auto"/>
        <w:ind w:left="567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8E6D63">
        <w:rPr>
          <w:rFonts w:ascii="Arial" w:eastAsiaTheme="minorHAnsi" w:hAnsi="Arial" w:cs="Arial"/>
          <w:bCs/>
          <w:sz w:val="22"/>
          <w:szCs w:val="22"/>
          <w:lang w:eastAsia="en-US"/>
        </w:rPr>
        <w:t>Administrator wyznaczył inspektora ochrony danych, z którym można się skontaktować poprzez e-mail: IOD@mfipr.gov.pl lub pisemnie przekazując korespondencję na adres siedziby Administratora. Kontakt z inspektorem ochrony danych Ośrodka Rozwoju Edukacji w Warszawie możliwy jest poprzez e-mail: iod@ore.edu.pl;</w:t>
      </w:r>
    </w:p>
    <w:p w:rsidR="00FF65B0" w:rsidRPr="008E6D63" w:rsidRDefault="00FF65B0" w:rsidP="00FF65B0">
      <w:pPr>
        <w:numPr>
          <w:ilvl w:val="0"/>
          <w:numId w:val="10"/>
        </w:numPr>
        <w:spacing w:line="360" w:lineRule="auto"/>
        <w:ind w:left="567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8E6D63">
        <w:rPr>
          <w:rFonts w:ascii="Arial" w:eastAsiaTheme="minorHAnsi" w:hAnsi="Arial" w:cs="Arial"/>
          <w:bCs/>
          <w:sz w:val="22"/>
          <w:szCs w:val="22"/>
          <w:lang w:eastAsia="en-US"/>
        </w:rPr>
        <w:lastRenderedPageBreak/>
        <w:t>Pani/Pana dane osobowe przetwarzane będą w celu związanym z postępowaniem o udzielenie zamówienia publicznego zgodnie z obowiązującymi przepisami prawa. Administrator może również przetwarzać dane osobowe w celu realizacji zadań przypisanych Instytucji Zarządzającej Programu Operacyjnego Wiedza Edukacja Rozwój 2014-2020 , w zakresie w jakim jest to niezbędne dla realizacji tego celu, przede wszystkim:</w:t>
      </w:r>
    </w:p>
    <w:p w:rsidR="00FF65B0" w:rsidRPr="008E6D63" w:rsidRDefault="00FF65B0" w:rsidP="00FF65B0">
      <w:pPr>
        <w:numPr>
          <w:ilvl w:val="0"/>
          <w:numId w:val="11"/>
        </w:numPr>
        <w:spacing w:line="360" w:lineRule="auto"/>
        <w:ind w:left="993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8E6D63">
        <w:rPr>
          <w:rFonts w:ascii="Arial" w:eastAsiaTheme="minorHAnsi" w:hAnsi="Arial" w:cs="Arial"/>
          <w:bCs/>
          <w:sz w:val="22"/>
          <w:szCs w:val="22"/>
          <w:lang w:eastAsia="en-US"/>
        </w:rPr>
        <w:t>aplikowanie o środki unijne i realizacja projektów, w szczególności potwierdzanie kwalifikowalności wydatków, udzielanie wsparcia uczestnikom projektów, ewaluacji, monitoringu, kontroli, audytu, sprawozdawczości oraz działań informacyjnopromocyjnych, w ramach Programu Operacyjnego Wiedza Edukacja Rozwój 2014-2020,</w:t>
      </w:r>
    </w:p>
    <w:p w:rsidR="00FF65B0" w:rsidRPr="008E6D63" w:rsidRDefault="00FF65B0" w:rsidP="00FF65B0">
      <w:pPr>
        <w:numPr>
          <w:ilvl w:val="0"/>
          <w:numId w:val="11"/>
        </w:numPr>
        <w:spacing w:line="360" w:lineRule="auto"/>
        <w:ind w:left="993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8E6D63">
        <w:rPr>
          <w:rFonts w:ascii="Arial" w:eastAsiaTheme="minorHAnsi" w:hAnsi="Arial" w:cs="Arial"/>
          <w:bCs/>
          <w:sz w:val="22"/>
          <w:szCs w:val="22"/>
          <w:lang w:eastAsia="en-US"/>
        </w:rPr>
        <w:t>zapewnienie realizacji obowiązku informacyjnego dotyczącego przekazywania do publicznej wiadomości informacji o podmiotach uzyskujących wsparcie z Programu Operacyjnego Wiedza Edukacja Rozwój 2014-2020;</w:t>
      </w:r>
    </w:p>
    <w:p w:rsidR="00FF65B0" w:rsidRPr="008E6D63" w:rsidRDefault="00FF65B0" w:rsidP="00FF65B0">
      <w:pPr>
        <w:numPr>
          <w:ilvl w:val="0"/>
          <w:numId w:val="10"/>
        </w:numPr>
        <w:spacing w:line="360" w:lineRule="auto"/>
        <w:ind w:left="567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8E6D63">
        <w:rPr>
          <w:rFonts w:ascii="Arial" w:eastAsiaTheme="minorHAnsi" w:hAnsi="Arial" w:cs="Arial"/>
          <w:bCs/>
          <w:sz w:val="22"/>
          <w:szCs w:val="22"/>
          <w:lang w:eastAsia="en-US"/>
        </w:rPr>
        <w:t>Podanie danych jest niezbędne do realizacji celu, o którym mowa w pkt. 3. Konsekwencje niepodania danych osobowych wynikają z przepisów prawa</w:t>
      </w:r>
      <w:r w:rsidRPr="008E6D6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E6D63">
        <w:rPr>
          <w:rFonts w:ascii="Arial" w:eastAsiaTheme="minorHAnsi" w:hAnsi="Arial" w:cs="Arial"/>
          <w:bCs/>
          <w:sz w:val="22"/>
          <w:szCs w:val="22"/>
          <w:lang w:eastAsia="en-US"/>
        </w:rPr>
        <w:t>w tym uniemożliwiają udział w projekcie realizowanym w ramach Programu Operacyjnego Wiedza Edukacja Rozwój 2014-2020;</w:t>
      </w:r>
    </w:p>
    <w:p w:rsidR="00FF65B0" w:rsidRPr="008E6D63" w:rsidRDefault="00FF65B0" w:rsidP="00FF65B0">
      <w:pPr>
        <w:numPr>
          <w:ilvl w:val="0"/>
          <w:numId w:val="10"/>
        </w:numPr>
        <w:spacing w:line="360" w:lineRule="auto"/>
        <w:ind w:left="567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8E6D63">
        <w:rPr>
          <w:rFonts w:ascii="Arial" w:eastAsiaTheme="minorHAnsi" w:hAnsi="Arial" w:cs="Arial"/>
          <w:bCs/>
          <w:sz w:val="22"/>
          <w:szCs w:val="22"/>
          <w:lang w:eastAsia="en-US"/>
        </w:rPr>
        <w:t>Państwa dane osobowe zostały powierzone Instytucji Pośredniczącej Ministerstwu Edukacji i Nauki Departament Funduszy Strukturalnych oraz beneficjentowi realizującemu projekt którym jest Ośrodek Rozwoju Edukacji z siedzibą przy Al. Ujazdowskich 28 w Warszawie (00-478). Dane osobowe mogą zostać również powierzone specjalistycznym firmom, realizującym na zlecenie Instytucji Zarządzającej, Instytucji Pośredniczącej oraz beneficjenta ewaluacje, kontrole i audyt w ramach Programu Operacyjnego Wiedza Edukacja Rozwój 2014-2020;</w:t>
      </w:r>
    </w:p>
    <w:p w:rsidR="00FF65B0" w:rsidRPr="008E6D63" w:rsidRDefault="00FF65B0" w:rsidP="00FF65B0">
      <w:pPr>
        <w:numPr>
          <w:ilvl w:val="0"/>
          <w:numId w:val="10"/>
        </w:numPr>
        <w:spacing w:line="360" w:lineRule="auto"/>
        <w:ind w:left="567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8E6D63">
        <w:rPr>
          <w:rFonts w:ascii="Arial" w:eastAsiaTheme="minorHAnsi" w:hAnsi="Arial" w:cs="Arial"/>
          <w:bCs/>
          <w:sz w:val="22"/>
          <w:szCs w:val="22"/>
          <w:lang w:eastAsia="en-US"/>
        </w:rPr>
        <w:t>Odbiorcami państwa danych osobowych będą podmioty upoważnione do ich otrzymania na podstawie obowiązujących przepisów prawa oraz podmioty świadczące usługi na rzecz administratora;</w:t>
      </w:r>
    </w:p>
    <w:p w:rsidR="00FF65B0" w:rsidRPr="008E6D63" w:rsidRDefault="00FF65B0" w:rsidP="00FF65B0">
      <w:pPr>
        <w:numPr>
          <w:ilvl w:val="0"/>
          <w:numId w:val="10"/>
        </w:numPr>
        <w:spacing w:line="360" w:lineRule="auto"/>
        <w:ind w:left="567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8E6D63">
        <w:rPr>
          <w:rFonts w:ascii="Arial" w:eastAsiaTheme="minorHAnsi" w:hAnsi="Arial" w:cs="Arial"/>
          <w:bCs/>
          <w:sz w:val="22"/>
          <w:szCs w:val="22"/>
          <w:lang w:eastAsia="en-US"/>
        </w:rPr>
        <w:t>Państwa dane osobowe będą przechowywane przez okres niezbędny do realizacji celu, o którym mowa w pkt. 3, do momentu wygaśnięcia obowiązku przechowywania danych wynikającego z przepisów prawa;</w:t>
      </w:r>
    </w:p>
    <w:p w:rsidR="00FF65B0" w:rsidRPr="008E6D63" w:rsidRDefault="00FF65B0" w:rsidP="00FF65B0">
      <w:pPr>
        <w:numPr>
          <w:ilvl w:val="0"/>
          <w:numId w:val="10"/>
        </w:numPr>
        <w:spacing w:line="360" w:lineRule="auto"/>
        <w:ind w:left="567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8E6D63">
        <w:rPr>
          <w:rFonts w:ascii="Arial" w:eastAsiaTheme="minorHAnsi" w:hAnsi="Arial" w:cs="Arial"/>
          <w:bCs/>
          <w:sz w:val="22"/>
          <w:szCs w:val="22"/>
          <w:lang w:eastAsia="en-US"/>
        </w:rPr>
        <w:t>Państwa dane osobowe nie będą podlegały zautomatyzowanemu podejmowaniu decyzji i nie będą profilowane;</w:t>
      </w:r>
    </w:p>
    <w:p w:rsidR="00FF65B0" w:rsidRPr="008E6D63" w:rsidRDefault="00FF65B0" w:rsidP="00FF65B0">
      <w:pPr>
        <w:numPr>
          <w:ilvl w:val="0"/>
          <w:numId w:val="10"/>
        </w:numPr>
        <w:spacing w:line="360" w:lineRule="auto"/>
        <w:ind w:left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E6D63">
        <w:rPr>
          <w:rFonts w:ascii="Arial" w:eastAsiaTheme="minorHAnsi" w:hAnsi="Arial" w:cs="Arial"/>
          <w:bCs/>
          <w:sz w:val="22"/>
          <w:szCs w:val="22"/>
          <w:lang w:eastAsia="en-US"/>
        </w:rPr>
        <w:t>Państwa dane osobowe nie będą przekazywane</w:t>
      </w:r>
      <w:r w:rsidRPr="008E6D63">
        <w:rPr>
          <w:rFonts w:ascii="Arial" w:eastAsiaTheme="minorHAnsi" w:hAnsi="Arial" w:cs="Arial"/>
          <w:sz w:val="22"/>
          <w:szCs w:val="22"/>
          <w:lang w:eastAsia="en-US"/>
        </w:rPr>
        <w:t xml:space="preserve"> do państwa trzeciego;</w:t>
      </w:r>
    </w:p>
    <w:p w:rsidR="00FF65B0" w:rsidRPr="008E6D63" w:rsidRDefault="00FF65B0" w:rsidP="00FF65B0">
      <w:pPr>
        <w:numPr>
          <w:ilvl w:val="0"/>
          <w:numId w:val="10"/>
        </w:numPr>
        <w:spacing w:line="360" w:lineRule="auto"/>
        <w:ind w:left="567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8E6D6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 związku z przetwarzaniem państwa danych osobowych, przysługują państwu następujące uprawnienia: prawo dostępu do swoich danych osobowych, prawo żądania ich sprostowania lub ograniczenia ich przetwarzania oraz prawo wniesienia skargi do organu nadzorczego którym jest Prezes Urzędu Ochrony Danych Osobowych. </w:t>
      </w:r>
    </w:p>
    <w:p w:rsidR="00107BD4" w:rsidRDefault="00107BD4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</w:p>
    <w:p w:rsidR="00107BD4" w:rsidRDefault="00FF65B0">
      <w:pPr>
        <w:shd w:val="clear" w:color="auto" w:fill="FFFFFF"/>
        <w:spacing w:after="24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Niniejsze szacowanie ceny ma na celu wyłącznie rozpoznanie rynku i uzyskanie wiedzy nt. kosztów wykonania. Nie stanowi oferty w myśl art. 66 Kodeksu cywilnego, jak również nie jest ogłoszeniem w rozumieniu ustawy Prawo zamówień publicznych.</w:t>
      </w:r>
    </w:p>
    <w:sectPr w:rsidR="00107BD4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137" w:rsidRDefault="00D02137">
      <w:r>
        <w:separator/>
      </w:r>
    </w:p>
  </w:endnote>
  <w:endnote w:type="continuationSeparator" w:id="0">
    <w:p w:rsidR="00D02137" w:rsidRDefault="00D0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D4" w:rsidRDefault="00107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:rsidR="00107BD4" w:rsidRDefault="00FF65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742950"/>
          <wp:effectExtent l="0" t="0" r="0" b="0"/>
          <wp:docPr id="12" name="image1.jpg" descr="Logotypy: Fundusze Europejskie, RP, 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ypy: Fundusze Europejskie, RP, U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137" w:rsidRDefault="00D02137">
      <w:r>
        <w:separator/>
      </w:r>
    </w:p>
  </w:footnote>
  <w:footnote w:type="continuationSeparator" w:id="0">
    <w:p w:rsidR="00D02137" w:rsidRDefault="00D02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D4" w:rsidRDefault="00FF65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883535" cy="524510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3535" cy="52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3561"/>
    <w:multiLevelType w:val="multilevel"/>
    <w:tmpl w:val="04B27D5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9B585D"/>
    <w:multiLevelType w:val="multilevel"/>
    <w:tmpl w:val="EFD68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44902"/>
    <w:multiLevelType w:val="multilevel"/>
    <w:tmpl w:val="4350DA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FAA791F"/>
    <w:multiLevelType w:val="multilevel"/>
    <w:tmpl w:val="EBC23A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543AD"/>
    <w:multiLevelType w:val="multilevel"/>
    <w:tmpl w:val="EFD68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80125"/>
    <w:multiLevelType w:val="multilevel"/>
    <w:tmpl w:val="3F0049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7504C8"/>
    <w:multiLevelType w:val="hybridMultilevel"/>
    <w:tmpl w:val="2EB43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A412C"/>
    <w:multiLevelType w:val="hybridMultilevel"/>
    <w:tmpl w:val="35E87C36"/>
    <w:lvl w:ilvl="0" w:tplc="8D18431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CD35B3E"/>
    <w:multiLevelType w:val="multilevel"/>
    <w:tmpl w:val="63CE7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7265D"/>
    <w:multiLevelType w:val="multilevel"/>
    <w:tmpl w:val="01A6B5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A3828"/>
    <w:multiLevelType w:val="multilevel"/>
    <w:tmpl w:val="4E64E0C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49B33E4"/>
    <w:multiLevelType w:val="hybridMultilevel"/>
    <w:tmpl w:val="F6B2C3D6"/>
    <w:lvl w:ilvl="0" w:tplc="04CC4B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382B70"/>
    <w:multiLevelType w:val="hybridMultilevel"/>
    <w:tmpl w:val="3528867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4D0540"/>
    <w:multiLevelType w:val="hybridMultilevel"/>
    <w:tmpl w:val="219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05DB0"/>
    <w:multiLevelType w:val="multilevel"/>
    <w:tmpl w:val="FBBC19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12"/>
  </w:num>
  <w:num w:numId="11">
    <w:abstractNumId w:val="11"/>
  </w:num>
  <w:num w:numId="12">
    <w:abstractNumId w:val="7"/>
  </w:num>
  <w:num w:numId="13">
    <w:abstractNumId w:val="1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D4"/>
    <w:rsid w:val="000E4A40"/>
    <w:rsid w:val="00107BD4"/>
    <w:rsid w:val="002568E1"/>
    <w:rsid w:val="002E7B45"/>
    <w:rsid w:val="00646853"/>
    <w:rsid w:val="006F4C4D"/>
    <w:rsid w:val="008D4166"/>
    <w:rsid w:val="008D4F4E"/>
    <w:rsid w:val="00A822D5"/>
    <w:rsid w:val="00CF0D74"/>
    <w:rsid w:val="00D02137"/>
    <w:rsid w:val="00D03FDD"/>
    <w:rsid w:val="00D332D1"/>
    <w:rsid w:val="00E059EF"/>
    <w:rsid w:val="00EE29EF"/>
    <w:rsid w:val="00F1485F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DACB"/>
  <w15:docId w15:val="{D504BA2C-C42E-43DF-A71E-044920E5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A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5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BD1"/>
  </w:style>
  <w:style w:type="paragraph" w:styleId="Stopka">
    <w:name w:val="footer"/>
    <w:basedOn w:val="Normalny"/>
    <w:link w:val="StopkaZnak"/>
    <w:uiPriority w:val="99"/>
    <w:unhideWhenUsed/>
    <w:rsid w:val="00805B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BD1"/>
  </w:style>
  <w:style w:type="character" w:styleId="Hipercze">
    <w:name w:val="Hyperlink"/>
    <w:basedOn w:val="Domylnaczcionkaakapitu"/>
    <w:uiPriority w:val="99"/>
    <w:unhideWhenUsed/>
    <w:rsid w:val="00FB4E6B"/>
    <w:rPr>
      <w:color w:val="0000FF" w:themeColor="hyperlink"/>
      <w:u w:val="singl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link w:val="Tekstkomentarza"/>
    <w:uiPriority w:val="99"/>
    <w:semiHidden/>
    <w:rPr>
      <w:sz w:val="20"/>
      <w:szCs w:val="20"/>
    </w:rPr>
  </w:style>
  <w:style w:type="paragraph" w:styleId="Akapitzlist">
    <w:name w:val="List Paragraph"/>
    <w:aliases w:val="Numerowanie,List Paragraph,Wyliczanie,normalny tekst,Podsis rysunku,maz_wyliczenie,opis dzialania,K-P_odwolanie,A_wyliczenie,Akapit z listą 1,BulletC,Obiekt,Akapit z listą numerowaną"/>
    <w:basedOn w:val="Normalny"/>
    <w:link w:val="AkapitzlistZnak"/>
    <w:uiPriority w:val="34"/>
    <w:qFormat/>
    <w:rsid w:val="007C45B2"/>
    <w:pPr>
      <w:ind w:left="720"/>
      <w:contextualSpacing/>
    </w:pPr>
    <w:rPr>
      <w:rFonts w:ascii="Calibri" w:hAnsi="Calibri"/>
      <w:sz w:val="24"/>
      <w:szCs w:val="24"/>
    </w:rPr>
  </w:style>
  <w:style w:type="character" w:customStyle="1" w:styleId="AkapitzlistZnak">
    <w:name w:val="Akapit z listą Znak"/>
    <w:aliases w:val="Numerowanie Znak,List Paragraph Znak,Wyliczanie Znak,normalny tekst Znak,Podsis rysunku Znak,maz_wyliczenie Znak,opis dzialania Znak,K-P_odwolanie Znak,A_wyliczenie Znak,Akapit z listą 1 Znak,BulletC Znak,Obiekt Znak"/>
    <w:link w:val="Akapitzlist"/>
    <w:uiPriority w:val="34"/>
    <w:qFormat/>
    <w:rsid w:val="007C45B2"/>
    <w:rPr>
      <w:rFonts w:ascii="Calibri" w:hAnsi="Calibri"/>
      <w:sz w:val="24"/>
      <w:szCs w:val="24"/>
    </w:rPr>
  </w:style>
  <w:style w:type="character" w:customStyle="1" w:styleId="mcetext-insertedbyben">
    <w:name w:val="mcetext-insertedbyben"/>
    <w:basedOn w:val="Domylnaczcionkaakapitu"/>
    <w:rsid w:val="007C45B2"/>
  </w:style>
  <w:style w:type="paragraph" w:styleId="NormalnyWeb">
    <w:name w:val="Normal (Web)"/>
    <w:basedOn w:val="Normalny"/>
    <w:uiPriority w:val="99"/>
    <w:unhideWhenUsed/>
    <w:rsid w:val="0004087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Domylnaczcionkaakapitu"/>
    <w:rsid w:val="00801025"/>
  </w:style>
  <w:style w:type="character" w:customStyle="1" w:styleId="Nagwek2Znak">
    <w:name w:val="Nagłówek 2 Znak"/>
    <w:basedOn w:val="Domylnaczcionkaakapitu"/>
    <w:link w:val="Nagwek2"/>
    <w:uiPriority w:val="9"/>
    <w:rsid w:val="00F1485F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przybysz@ore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8MnwNfq7AHoKy+EpuWDY5IFd3g==">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1558</Words>
  <Characters>9350</Characters>
  <Application>Microsoft Office Word</Application>
  <DocSecurity>4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</dc:creator>
  <cp:lastModifiedBy>Przybysz Anna</cp:lastModifiedBy>
  <cp:revision>2</cp:revision>
  <cp:lastPrinted>2021-07-05T09:01:00Z</cp:lastPrinted>
  <dcterms:created xsi:type="dcterms:W3CDTF">2021-07-05T10:19:00Z</dcterms:created>
  <dcterms:modified xsi:type="dcterms:W3CDTF">2021-07-05T10:19:00Z</dcterms:modified>
</cp:coreProperties>
</file>