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DD809D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317D9A" id="Prostokąt 7" o:spid="_x0000_s1027" style="position:absolute;left:0;text-align:left;margin-left:-3.5pt;margin-top:22.1pt;width:149.2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">
                <v:textbox>
                  <w:txbxContent>
                    <w:p w14:paraId="7EC79BA9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4EAA">
        <w:rPr>
          <w:rFonts w:asciiTheme="minorHAnsi" w:hAnsiTheme="minorHAnsi"/>
          <w:b/>
          <w:bCs/>
          <w:i/>
          <w:iCs/>
          <w:color w:val="000000"/>
        </w:rPr>
        <w:t>Załącznik nr 2 do Ogłoszenia</w:t>
      </w:r>
    </w:p>
    <w:p w14:paraId="369BEB7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16A410D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2F25CF55" w14:textId="77777777" w:rsidR="008A286C" w:rsidRPr="001F4EAA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color w:val="000000"/>
          <w:szCs w:val="24"/>
        </w:rPr>
      </w:pPr>
    </w:p>
    <w:p w14:paraId="588FCC90" w14:textId="5DDBC17A" w:rsidR="008A286C" w:rsidRPr="001F4EAA" w:rsidRDefault="005F7541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b w:val="0"/>
          <w:bCs/>
          <w:i/>
          <w:iCs/>
          <w:color w:val="000000"/>
          <w:szCs w:val="24"/>
        </w:rPr>
        <w:t>podpis pełnomocnika zespołu</w:t>
      </w:r>
    </w:p>
    <w:p w14:paraId="1FA7A49A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7D627E2F" w14:textId="77777777" w:rsidR="008A286C" w:rsidRPr="001F4EAA" w:rsidRDefault="008A286C" w:rsidP="008A286C">
      <w:pPr>
        <w:pStyle w:val="Nagwek1"/>
        <w:spacing w:before="120" w:after="120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color w:val="000000"/>
          <w:szCs w:val="24"/>
        </w:rPr>
        <w:t>F O R M U L A R Z   O F E R T O W Y</w:t>
      </w:r>
    </w:p>
    <w:p w14:paraId="468FD3E6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1F4EAA" w:rsidRDefault="008A286C" w:rsidP="008A286C">
      <w:pPr>
        <w:spacing w:before="120" w:after="120"/>
        <w:rPr>
          <w:rFonts w:asciiTheme="minorHAnsi" w:hAnsiTheme="minorHAnsi"/>
          <w:iCs/>
          <w:color w:val="000000"/>
          <w:kern w:val="32"/>
        </w:rPr>
      </w:pPr>
      <w:r w:rsidRPr="001F4EAA">
        <w:rPr>
          <w:rFonts w:asciiTheme="minorHAnsi" w:hAnsiTheme="minorHAnsi"/>
          <w:iCs/>
          <w:color w:val="000000"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8A286C" w:rsidRPr="001F4EAA" w14:paraId="06AFAC34" w14:textId="77777777" w:rsidTr="005F7541">
        <w:trPr>
          <w:cantSplit/>
        </w:trPr>
        <w:tc>
          <w:tcPr>
            <w:tcW w:w="454" w:type="pct"/>
            <w:shd w:val="clear" w:color="auto" w:fill="F2F2F2" w:themeFill="background1" w:themeFillShade="F2"/>
            <w:vAlign w:val="center"/>
          </w:tcPr>
          <w:p w14:paraId="04E0828A" w14:textId="529A4B39" w:rsidR="008A286C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</w:tr>
      <w:tr w:rsidR="008A286C" w:rsidRPr="001F4EAA" w14:paraId="63F9BCC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C6DF37A" w14:textId="0251F00D" w:rsidR="008A286C" w:rsidRPr="001F4EAA" w:rsidRDefault="008A286C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1</w:t>
            </w:r>
            <w:r w:rsidR="005F7541" w:rsidRPr="001F4EA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729E3BF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51D61982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1D9D6DAA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B84D9A4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EE5D16A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314AF49A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23969409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62B9D9C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2F31805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7E33BC3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0378770B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F7B943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ECC217D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8A286C" w:rsidRPr="001F4EAA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34028E5C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Do: nazwa i siedziba Zamawiającego: </w:t>
      </w:r>
    </w:p>
    <w:p w14:paraId="611C252E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Ośrodek Rozwoju Edukacji</w:t>
      </w:r>
    </w:p>
    <w:p w14:paraId="0FCB33AD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Aleje Ujazdowskie 28</w:t>
      </w:r>
    </w:p>
    <w:p w14:paraId="018A1EC9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00-478 Warszawa</w:t>
      </w:r>
    </w:p>
    <w:p w14:paraId="2ACBBB92" w14:textId="5A5A172F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br w:type="page"/>
      </w:r>
      <w:r w:rsidRPr="001F4EAA">
        <w:rPr>
          <w:rFonts w:asciiTheme="minorHAnsi" w:hAnsiTheme="minorHAnsi"/>
          <w:color w:val="000000"/>
        </w:rPr>
        <w:lastRenderedPageBreak/>
        <w:t xml:space="preserve">Przystępując do prowadzonego przez Ośrodek Rozwoju Edukacji postępowania o udzielenie zamówienia publicznego nr </w:t>
      </w:r>
      <w:r w:rsidR="0097095F">
        <w:rPr>
          <w:rFonts w:asciiTheme="minorHAnsi" w:hAnsiTheme="minorHAnsi"/>
          <w:b/>
        </w:rPr>
        <w:t>55/ORE/US/2017</w:t>
      </w:r>
      <w:r w:rsidRPr="001F4EAA">
        <w:rPr>
          <w:rFonts w:asciiTheme="minorHAnsi" w:hAnsiTheme="minorHAnsi"/>
          <w:b/>
        </w:rPr>
        <w:t xml:space="preserve"> 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F32368">
        <w:rPr>
          <w:rFonts w:asciiTheme="minorHAnsi" w:hAnsiTheme="minorHAnsi"/>
          <w:b/>
          <w:bCs/>
          <w:iCs/>
        </w:rPr>
        <w:t>Przetwórstwo tworzyw sztucznych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 </w:t>
      </w:r>
      <w:r w:rsidRPr="001F4EAA">
        <w:rPr>
          <w:rFonts w:asciiTheme="minorHAnsi" w:hAnsiTheme="minorHAnsi"/>
          <w:color w:val="000000"/>
        </w:rPr>
        <w:t>zgodnie z wymogami zawartymi w Ogłoszeniu:</w:t>
      </w:r>
    </w:p>
    <w:p w14:paraId="64E78C81" w14:textId="77777777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</w:p>
    <w:p w14:paraId="22062C9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oferuję wykonanie przedmiotowego zamówienia dla części …………. tj.:</w:t>
      </w:r>
    </w:p>
    <w:p w14:paraId="61EA2281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6E3A93C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 zawodzie ….…………………………… za cenę, zgodnie ze szczegółowym Formularzem cenowym:</w:t>
      </w:r>
    </w:p>
    <w:p w14:paraId="58449FE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</w:p>
    <w:p w14:paraId="5BB7FE2B" w14:textId="14285081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F32368">
        <w:rPr>
          <w:rFonts w:asciiTheme="minorHAnsi" w:hAnsiTheme="minorHAnsi"/>
          <w:b/>
          <w:bCs/>
          <w:color w:val="000000"/>
        </w:rPr>
        <w:t>Operator maszyn i urządzeń do przetwórstwa tworzyw sztucznych [814209]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21A8EDC4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66000234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18C96E9B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1F4EAA" w:rsidRDefault="0066227D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11F2A915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254D41A1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56D0DC0F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25970FC8" w14:textId="02D5D15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</w:rPr>
        <w:t xml:space="preserve"> </w:t>
      </w:r>
      <w:r w:rsidR="008C2A8F" w:rsidRPr="001F4EAA">
        <w:rPr>
          <w:rFonts w:asciiTheme="minorHAnsi" w:hAnsiTheme="minorHAnsi"/>
        </w:rPr>
        <w:t>„</w:t>
      </w:r>
      <w:r w:rsidR="00F32368">
        <w:rPr>
          <w:rFonts w:asciiTheme="minorHAnsi" w:hAnsiTheme="minorHAnsi"/>
          <w:b/>
          <w:bCs/>
          <w:color w:val="000000"/>
        </w:rPr>
        <w:t>Szkutnik [711504]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12A9C24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773" w14:textId="5A110DA0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EA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2FFC026F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71F62DC5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0C46C96B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3A39E4F3" w14:textId="77777777" w:rsidR="0066227D" w:rsidRPr="001F4EAA" w:rsidRDefault="0066227D" w:rsidP="0066227D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427C4286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37DB4619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1BB2AB6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Szczegółowy Formularz cenowy:</w:t>
      </w:r>
    </w:p>
    <w:p w14:paraId="3065534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3A377BC4" w14:textId="7C590225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F32368">
        <w:rPr>
          <w:rFonts w:asciiTheme="minorHAnsi" w:hAnsiTheme="minorHAnsi"/>
          <w:b/>
          <w:bCs/>
          <w:color w:val="000000"/>
        </w:rPr>
        <w:t>Operator maszyn i urządzeń do przetwórstwa tworzyw sztucznych [814209]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3B6F9FAA" w14:textId="77777777" w:rsidR="005F7541" w:rsidRPr="001F4EAA" w:rsidRDefault="005F7541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6120AD" w:rsidRPr="001F4EAA" w14:paraId="5B9EF832" w14:textId="18458873" w:rsidTr="006120AD">
        <w:trPr>
          <w:jc w:val="center"/>
        </w:trPr>
        <w:tc>
          <w:tcPr>
            <w:tcW w:w="10747" w:type="dxa"/>
            <w:gridSpan w:val="5"/>
          </w:tcPr>
          <w:p w14:paraId="3E906CD5" w14:textId="7DB3DBE0" w:rsidR="006120AD" w:rsidRPr="001F4EAA" w:rsidRDefault="006120AD" w:rsidP="006120A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7464E8" w:rsidRPr="001F4EAA" w14:paraId="46D3A993" w14:textId="45AC050A" w:rsidTr="00852C50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7CA47F0F" w14:textId="46F72D03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4DAB6E0A" w14:textId="4DD9B980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56B5DC6D" w14:textId="469F6115" w:rsidR="00852C50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44A95EC2" w14:textId="19D6203C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1DD96B4B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30A50C3F" w14:textId="38F5F15E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27967D42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734A2C6B" w14:textId="53501069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2C5F25FB" w14:textId="7F96F243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36CA52BD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0AD4E86B" w14:textId="7029FDB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24E4F67D" w14:textId="0C8C87C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7ED0D3ED" w14:textId="63657B8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CD8FC09" w14:textId="13167B81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2957D5A5" w14:textId="0B49BD50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411D3A54" w14:textId="52A07622" w:rsidR="007464E8" w:rsidRPr="001F4EAA" w:rsidRDefault="007464E8" w:rsidP="006120AD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19537EC3" w14:textId="0043DC92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3332B4F0" w14:textId="32245A5E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543A92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F069F3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16C4715D" w14:textId="701D587B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29ABF648" w14:textId="6B891210" w:rsidR="007464E8" w:rsidRPr="001F4EAA" w:rsidRDefault="007464E8" w:rsidP="00152ADC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– zgodnie z opisem przedmiotu zamówienia </w:t>
            </w:r>
          </w:p>
        </w:tc>
        <w:tc>
          <w:tcPr>
            <w:tcW w:w="1804" w:type="dxa"/>
            <w:vAlign w:val="center"/>
          </w:tcPr>
          <w:p w14:paraId="4513EBBE" w14:textId="0BEEB30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47ABB8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6093878F" w14:textId="4EBA155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D85248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2F64A54D" w14:textId="75D967B3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036D9D17" w14:textId="464557E8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1F303D72" w14:textId="29F3BFB1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B1F9D6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CA3BCA" w14:textId="5C870E18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306C2C2C" w14:textId="350FE29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444D1F4A" w14:textId="719DD67F" w:rsidR="005F7541" w:rsidRPr="001F4EAA" w:rsidRDefault="006120AD" w:rsidP="006120AD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5168E101" w14:textId="77777777" w:rsidR="006120AD" w:rsidRPr="001F4EAA" w:rsidRDefault="006120AD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5DB62E40" w14:textId="38BF0137" w:rsidR="005F7541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2849F815" w14:textId="5ABAF36F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5119C8C8" w14:textId="77777777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65388A3A" w14:textId="111A7983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2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3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4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)</w:t>
      </w:r>
    </w:p>
    <w:p w14:paraId="7D9660ED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0D115D43" w14:textId="4B1718AF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  <w:b/>
        </w:rPr>
        <w:t xml:space="preserve"> </w:t>
      </w:r>
      <w:r w:rsidR="008C2A8F" w:rsidRPr="001F4EAA">
        <w:rPr>
          <w:rFonts w:asciiTheme="minorHAnsi" w:hAnsiTheme="minorHAnsi"/>
          <w:b/>
        </w:rPr>
        <w:t>„</w:t>
      </w:r>
      <w:r w:rsidR="00F32368">
        <w:rPr>
          <w:rFonts w:asciiTheme="minorHAnsi" w:hAnsiTheme="minorHAnsi"/>
          <w:b/>
          <w:bCs/>
          <w:color w:val="000000"/>
        </w:rPr>
        <w:t>Szkutnik [711504]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1DAB4D10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7464E8" w:rsidRPr="001F4EAA" w14:paraId="63605587" w14:textId="77777777" w:rsidTr="00ED2DB7">
        <w:trPr>
          <w:jc w:val="center"/>
        </w:trPr>
        <w:tc>
          <w:tcPr>
            <w:tcW w:w="10747" w:type="dxa"/>
            <w:gridSpan w:val="5"/>
          </w:tcPr>
          <w:p w14:paraId="4FB8109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852C50" w:rsidRPr="001F4EAA" w14:paraId="214FD166" w14:textId="77777777" w:rsidTr="00ED2DB7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01BE077F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72323261" w14:textId="4E9FD3EE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55E78267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0AC3A9A2" w14:textId="2D8293E4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4583296C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70B30616" w14:textId="53D8E8E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191DF657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796E8E23" w14:textId="2D801BFB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12E57BF0" w14:textId="77777777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0E20F32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211BC787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41C242A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5484253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6C945DF5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7D1E5A6D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08D06A73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3E90837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49101CDC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A2FF958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6D7D5B2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24254B2C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10800C99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 xml:space="preserve">– zgodnie z opisem przedmiotu zamówienia </w:t>
            </w:r>
          </w:p>
        </w:tc>
        <w:tc>
          <w:tcPr>
            <w:tcW w:w="1804" w:type="dxa"/>
            <w:vAlign w:val="center"/>
          </w:tcPr>
          <w:p w14:paraId="1B700CF2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4AD5EB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7A170178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5FA04FE1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5B35084A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45C1A80F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31590F75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0B2C45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22E00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45F821C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1C8BEAC8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3EBAC3B6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1DF2FAC8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0D8B8015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3BBD6CA9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25FCB104" w14:textId="77777777" w:rsidR="00152ADC" w:rsidRPr="001F4EAA" w:rsidRDefault="00152ADC" w:rsidP="00152AD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(Poz. 2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(Poz. 3)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(Poz. 4)</w:t>
      </w:r>
    </w:p>
    <w:p w14:paraId="16801713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p w14:paraId="53015F36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71FC8294" w14:textId="77777777" w:rsidR="008A286C" w:rsidRPr="001F4EAA" w:rsidRDefault="008A286C" w:rsidP="008A28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2. </w:t>
      </w:r>
      <w:r w:rsidRPr="001F4EAA">
        <w:rPr>
          <w:rFonts w:asciiTheme="minorHAnsi" w:hAnsiTheme="minorHAnsi"/>
          <w:b/>
          <w:bCs/>
          <w:u w:val="single"/>
        </w:rPr>
        <w:t>Zamówienie zrealizujemy:</w:t>
      </w:r>
      <w:r w:rsidRPr="001F4EAA">
        <w:rPr>
          <w:rFonts w:asciiTheme="minorHAnsi" w:hAnsiTheme="minorHAnsi"/>
          <w:bCs/>
        </w:rPr>
        <w:t xml:space="preserve"> sami*/przy udziale Podwykonawców</w:t>
      </w:r>
      <w:r w:rsidRPr="001F4EAA">
        <w:rPr>
          <w:rFonts w:asciiTheme="minorHAnsi" w:hAnsiTheme="minorHAnsi"/>
          <w:bCs/>
          <w:vertAlign w:val="superscript"/>
        </w:rPr>
        <w:t>*</w:t>
      </w:r>
      <w:r w:rsidRPr="001F4EAA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1F4EAA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1F4EAA">
        <w:rPr>
          <w:rFonts w:asciiTheme="minorHAnsi" w:hAnsiTheme="minorHAnsi"/>
          <w:sz w:val="24"/>
          <w:szCs w:val="24"/>
          <w:lang w:val="pl-PL"/>
        </w:rPr>
        <w:t>a)</w:t>
      </w:r>
      <w:r w:rsidRPr="001F4EAA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1F4EAA">
        <w:rPr>
          <w:rFonts w:asciiTheme="minorHAnsi" w:hAnsiTheme="minorHAnsi"/>
          <w:b/>
          <w:color w:val="000000"/>
          <w:sz w:val="24"/>
          <w:szCs w:val="24"/>
          <w:lang w:val="pl-PL"/>
        </w:rPr>
        <w:t>b)*</w:t>
      </w:r>
      <w:r w:rsidRPr="001F4EAA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1F4EAA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1F4EAA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14:paraId="3F007DDF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14:paraId="10E9A0F7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3. Oświadczam, że:</w:t>
      </w:r>
    </w:p>
    <w:p w14:paraId="6DD0EC1C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uważam się za związanego niniejszą ofertą przez okres 30 dni od upływu terminu składania ofert;</w:t>
      </w:r>
    </w:p>
    <w:p w14:paraId="05F80E10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1F4EAA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  <w:color w:val="000000"/>
        </w:rPr>
      </w:pPr>
    </w:p>
    <w:p w14:paraId="6F1B8CCD" w14:textId="77777777" w:rsidR="008A286C" w:rsidRPr="001F4EAA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>w art. 86 ust.4</w:t>
      </w: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.</w:t>
      </w: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</w:p>
    <w:p w14:paraId="0EF5747F" w14:textId="77777777" w:rsidR="008A286C" w:rsidRPr="001F4EAA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7982EA19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2E5BC99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5. Załącznikami do niniejszej oferty są:</w:t>
      </w:r>
    </w:p>
    <w:p w14:paraId="1251F0FD" w14:textId="77777777" w:rsidR="008A286C" w:rsidRPr="001F4EAA" w:rsidRDefault="008A286C" w:rsidP="008A286C">
      <w:pPr>
        <w:spacing w:before="120" w:after="120"/>
        <w:ind w:firstLine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1) ……………………………………………</w:t>
      </w:r>
    </w:p>
    <w:p w14:paraId="6C96DDCB" w14:textId="77777777" w:rsidR="008A286C" w:rsidRPr="001F4EAA" w:rsidRDefault="008A286C" w:rsidP="008A286C">
      <w:pPr>
        <w:spacing w:before="120" w:after="120"/>
        <w:ind w:firstLine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2) ……………………………………………</w:t>
      </w:r>
    </w:p>
    <w:p w14:paraId="72C7A450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color w:val="000000"/>
        </w:rPr>
      </w:pPr>
    </w:p>
    <w:p w14:paraId="6FF77CBB" w14:textId="77777777" w:rsidR="008A286C" w:rsidRPr="001F4EAA" w:rsidRDefault="008A286C" w:rsidP="008A286C">
      <w:pPr>
        <w:pStyle w:val="Tekstpodstawowy"/>
        <w:spacing w:before="120"/>
        <w:ind w:left="720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t>*niepotrzebne skreślić</w:t>
      </w:r>
    </w:p>
    <w:p w14:paraId="047912E4" w14:textId="77777777" w:rsidR="008A286C" w:rsidRPr="001F4EAA" w:rsidRDefault="008A286C">
      <w:pPr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br w:type="page"/>
      </w:r>
    </w:p>
    <w:p w14:paraId="33D6592B" w14:textId="77777777" w:rsidR="008A286C" w:rsidRPr="001F4EAA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lastRenderedPageBreak/>
        <w:t>PODPIS(Y):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24"/>
        <w:gridCol w:w="2324"/>
        <w:gridCol w:w="2324"/>
        <w:gridCol w:w="2324"/>
      </w:tblGrid>
      <w:tr w:rsidR="007464E8" w:rsidRPr="001F4EAA" w14:paraId="14283ABB" w14:textId="77777777" w:rsidTr="007464E8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7464E8" w:rsidRPr="001F4EAA" w:rsidRDefault="007464E8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2324" w:type="dxa"/>
            <w:vAlign w:val="center"/>
          </w:tcPr>
          <w:p w14:paraId="60ECEC2A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Nazwa(y)</w:t>
            </w:r>
          </w:p>
          <w:p w14:paraId="7C2CE7D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Wykonawcy(ów)</w:t>
            </w:r>
          </w:p>
        </w:tc>
        <w:tc>
          <w:tcPr>
            <w:tcW w:w="2324" w:type="dxa"/>
            <w:vAlign w:val="center"/>
          </w:tcPr>
          <w:p w14:paraId="61C7021D" w14:textId="77777777" w:rsidR="007464E8" w:rsidRPr="001F4EAA" w:rsidRDefault="007464E8" w:rsidP="007464E8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2AA8F8AA" w14:textId="50D7F64D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Podpis(y)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6BB4DA51" w14:textId="0810C676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Miejscowość i data</w:t>
            </w:r>
          </w:p>
        </w:tc>
      </w:tr>
      <w:tr w:rsidR="007464E8" w:rsidRPr="001F4EAA" w14:paraId="4A306338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  <w:r w:rsidRPr="001F4EAA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2324" w:type="dxa"/>
            <w:vAlign w:val="center"/>
          </w:tcPr>
          <w:p w14:paraId="5418268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D8B36F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0C7F8A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7E1BD85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3162335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4BBA5189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5D6C05F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A9EE0EA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C275A2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67F3E7F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5FD3BA34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79A329FC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038EB0B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41D51CB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3D783E8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796D0C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C57649D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1FA66EA7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EEFB3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CB568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6664CA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382CF4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08858190" w14:textId="672B1AEE" w:rsidR="008A286C" w:rsidRPr="001F4EAA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01CDA7A0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F32368">
        <w:rPr>
          <w:rFonts w:asciiTheme="minorHAnsi" w:hAnsiTheme="minorHAnsi"/>
          <w:b/>
          <w:bCs/>
          <w:iCs/>
        </w:rPr>
        <w:t>Przetwórstwo tworzyw sztucznych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  <w:t xml:space="preserve">nr </w:t>
      </w:r>
      <w:r w:rsidR="0097095F">
        <w:rPr>
          <w:rFonts w:asciiTheme="minorHAnsi" w:hAnsiTheme="minorHAnsi"/>
          <w:b/>
        </w:rPr>
        <w:t>55/ORE/US/2017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Ogłoszeniu.</w:t>
      </w:r>
    </w:p>
    <w:p w14:paraId="246E972D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3E9A9822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8C2A8F" w:rsidRPr="001F4EAA">
        <w:rPr>
          <w:rFonts w:asciiTheme="minorHAnsi" w:hAnsiTheme="minorHAnsi"/>
          <w:b/>
          <w:bCs/>
          <w:color w:val="000000"/>
        </w:rPr>
        <w:t>„</w:t>
      </w:r>
      <w:r w:rsidR="00F32368">
        <w:rPr>
          <w:rFonts w:asciiTheme="minorHAnsi" w:hAnsiTheme="minorHAnsi"/>
          <w:b/>
          <w:bCs/>
          <w:iCs/>
        </w:rPr>
        <w:t>Przetwórstwo tworzyw sztucznych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numer postępowania </w:t>
      </w:r>
      <w:r w:rsidR="0097095F">
        <w:rPr>
          <w:rFonts w:asciiTheme="minorHAnsi" w:hAnsiTheme="minorHAnsi"/>
          <w:b/>
        </w:rPr>
        <w:t>55/ORE/US/2017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p w14:paraId="3AD31762" w14:textId="77777777" w:rsidR="00CE6129" w:rsidRPr="001F4EAA" w:rsidRDefault="00CE6129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CE6129" w:rsidRPr="001F4EAA" w14:paraId="4830AE2B" w14:textId="77777777" w:rsidTr="0061455A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2DA41DB1" w14:textId="77777777" w:rsidR="00CE6129" w:rsidRPr="001F4EAA" w:rsidRDefault="00CE6129" w:rsidP="0061455A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0C13E0E7" w14:textId="77777777" w:rsidR="00CE6129" w:rsidRPr="001F4EAA" w:rsidRDefault="00CE6129" w:rsidP="0061455A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71A7A9F9" w14:textId="77777777" w:rsidR="00CE6129" w:rsidRPr="001F4EAA" w:rsidRDefault="00CE6129" w:rsidP="0061455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CE6129" w:rsidRPr="001F4EAA" w14:paraId="7747CBF8" w14:textId="77777777" w:rsidTr="0061455A">
        <w:tc>
          <w:tcPr>
            <w:tcW w:w="392" w:type="dxa"/>
          </w:tcPr>
          <w:p w14:paraId="0E967314" w14:textId="77777777" w:rsidR="00CE6129" w:rsidRPr="001F4EAA" w:rsidRDefault="00CE6129" w:rsidP="0061455A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3CC9765F" w14:textId="77777777" w:rsidR="00CE6129" w:rsidRPr="001F4EAA" w:rsidRDefault="00CE6129" w:rsidP="0061455A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17CEE585" w14:textId="77777777" w:rsidR="00CE6129" w:rsidRPr="001F4EAA" w:rsidRDefault="00CE6129" w:rsidP="0061455A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CE6129" w:rsidRPr="001F4EAA" w14:paraId="2193B6A8" w14:textId="77777777" w:rsidTr="0061455A">
        <w:tc>
          <w:tcPr>
            <w:tcW w:w="392" w:type="dxa"/>
          </w:tcPr>
          <w:p w14:paraId="1868F330" w14:textId="77777777" w:rsidR="00CE6129" w:rsidRPr="001F4EAA" w:rsidRDefault="00CE6129" w:rsidP="0061455A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0D46494A" w14:textId="77777777" w:rsidR="00CE6129" w:rsidRPr="001F4EAA" w:rsidRDefault="00CE6129" w:rsidP="0061455A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5C764EFC" w14:textId="77777777" w:rsidR="00CE6129" w:rsidRPr="001F4EAA" w:rsidRDefault="00CE6129" w:rsidP="0061455A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41C0EEBE" w14:textId="77777777" w:rsidR="00CE6129" w:rsidRPr="001F4EAA" w:rsidRDefault="00CE6129" w:rsidP="0061455A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2DFFD71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3253D2C3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11C36F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2DF2351C" w14:textId="77777777" w:rsidTr="00994788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0B48D21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8A286C" w:rsidRPr="001F4EAA" w14:paraId="62E0F0F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FEC2F5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8A286C" w:rsidRPr="001F4EAA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994788" w:rsidRPr="001F4EAA" w14:paraId="769A6AE0" w14:textId="77777777" w:rsidTr="00994788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087F5D5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6456EE1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13F5214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153A45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0D4DD6C" w14:textId="75610E39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8A286C" w:rsidRPr="001F4EAA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2DD06FE4" w:rsidR="008A286C" w:rsidRPr="001F4EAA" w:rsidRDefault="0044122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5870B52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2B68FFC9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8A286C" w:rsidRPr="001F4EAA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2AAA4FA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2C8862F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0078BB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994788" w:rsidRPr="001F4EAA" w14:paraId="4427BD12" w14:textId="77777777" w:rsidTr="00994788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7499C5D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5CC550D2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8A7C29F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25A9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3E0F871" w14:textId="1027C2F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EABEE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5AAC57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0EDB3A0" w14:textId="1366316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0CFBFE93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1971B38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994788" w:rsidRPr="001F4EAA" w14:paraId="3B6FB6C3" w14:textId="77777777" w:rsidTr="00994788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A620EF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10021DF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C0C33CD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7B4D0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EAC1E1E" w14:textId="004D44C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015383FF" w14:textId="77777777" w:rsidTr="00994788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A54CBB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21897F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7B42AC67" w14:textId="348A4F5F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53887FD2" w14:textId="77777777" w:rsidTr="00994788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3737F7D" w14:textId="77777777" w:rsidTr="00994788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6027C307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9D58A50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994788" w:rsidRPr="001F4EAA" w14:paraId="167FF0EA" w14:textId="77777777" w:rsidTr="00994788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071C4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28794E7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A2EDF36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EA93EF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DE23598" w14:textId="5622803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1C8188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462BF7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66352E0" w14:textId="0B59690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3CA788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994788" w:rsidRPr="001F4EAA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4.2.</w:t>
            </w:r>
          </w:p>
          <w:p w14:paraId="5ECE9139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994788" w:rsidRPr="001F4EAA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94B021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9B4419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433B4FC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42F414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8AAE22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P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sectPr w:rsidR="008A286C" w:rsidRPr="008A286C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23B3B" w14:textId="77777777" w:rsidR="005012D8" w:rsidRDefault="005012D8">
      <w:r>
        <w:separator/>
      </w:r>
    </w:p>
  </w:endnote>
  <w:endnote w:type="continuationSeparator" w:id="0">
    <w:p w14:paraId="05F05D00" w14:textId="77777777" w:rsidR="005012D8" w:rsidRDefault="0050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ED2DB7" w:rsidRDefault="00ED2DB7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ED2DB7" w:rsidRDefault="00ED2DB7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A28564" id="Group 12" o:spid="_x0000_s1028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9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0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ED2DB7" w:rsidRDefault="00ED2DB7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ED2DB7" w:rsidRDefault="00ED2DB7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64783F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64783F">
              <w:rPr>
                <w:rFonts w:asciiTheme="minorHAnsi" w:hAnsiTheme="minorHAnsi"/>
                <w:b/>
                <w:bCs/>
                <w:noProof/>
                <w:sz w:val="16"/>
              </w:rPr>
              <w:t>18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D676A" w14:textId="77777777" w:rsidR="005012D8" w:rsidRDefault="005012D8">
      <w:r>
        <w:separator/>
      </w:r>
    </w:p>
  </w:footnote>
  <w:footnote w:type="continuationSeparator" w:id="0">
    <w:p w14:paraId="15B5C2CD" w14:textId="77777777" w:rsidR="005012D8" w:rsidRDefault="00501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ED2DB7" w:rsidRDefault="00ED2DB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20D30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25FB4DD2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C44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48D4A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92476D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1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A16DD7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3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0"/>
  </w:num>
  <w:num w:numId="13">
    <w:abstractNumId w:val="24"/>
  </w:num>
  <w:num w:numId="14">
    <w:abstractNumId w:val="29"/>
  </w:num>
  <w:num w:numId="15">
    <w:abstractNumId w:val="33"/>
  </w:num>
  <w:num w:numId="16">
    <w:abstractNumId w:val="3"/>
  </w:num>
  <w:num w:numId="17">
    <w:abstractNumId w:val="23"/>
  </w:num>
  <w:num w:numId="18">
    <w:abstractNumId w:val="17"/>
  </w:num>
  <w:num w:numId="19">
    <w:abstractNumId w:val="4"/>
  </w:num>
  <w:num w:numId="20">
    <w:abstractNumId w:val="13"/>
  </w:num>
  <w:num w:numId="21">
    <w:abstractNumId w:val="5"/>
  </w:num>
  <w:num w:numId="22">
    <w:abstractNumId w:val="32"/>
  </w:num>
  <w:num w:numId="23">
    <w:abstractNumId w:val="31"/>
  </w:num>
  <w:num w:numId="24">
    <w:abstractNumId w:val="28"/>
  </w:num>
  <w:num w:numId="25">
    <w:abstractNumId w:val="12"/>
  </w:num>
  <w:num w:numId="26">
    <w:abstractNumId w:val="7"/>
  </w:num>
  <w:num w:numId="27">
    <w:abstractNumId w:val="11"/>
  </w:num>
  <w:num w:numId="28">
    <w:abstractNumId w:val="8"/>
  </w:num>
  <w:num w:numId="29">
    <w:abstractNumId w:val="34"/>
  </w:num>
  <w:num w:numId="30">
    <w:abstractNumId w:val="10"/>
  </w:num>
  <w:num w:numId="31">
    <w:abstractNumId w:val="22"/>
  </w:num>
  <w:num w:numId="32">
    <w:abstractNumId w:val="41"/>
  </w:num>
  <w:num w:numId="33">
    <w:abstractNumId w:val="35"/>
  </w:num>
  <w:num w:numId="34">
    <w:abstractNumId w:val="27"/>
  </w:num>
  <w:num w:numId="35">
    <w:abstractNumId w:val="36"/>
  </w:num>
  <w:num w:numId="36">
    <w:abstractNumId w:val="40"/>
  </w:num>
  <w:num w:numId="37">
    <w:abstractNumId w:val="39"/>
  </w:num>
  <w:num w:numId="38">
    <w:abstractNumId w:val="19"/>
  </w:num>
  <w:num w:numId="39">
    <w:abstractNumId w:val="42"/>
  </w:num>
  <w:num w:numId="40">
    <w:abstractNumId w:val="25"/>
  </w:num>
  <w:num w:numId="41">
    <w:abstractNumId w:val="9"/>
  </w:num>
  <w:num w:numId="42">
    <w:abstractNumId w:val="18"/>
  </w:num>
  <w:num w:numId="43">
    <w:abstractNumId w:val="15"/>
  </w:num>
  <w:num w:numId="44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067B1"/>
    <w:rsid w:val="00010F08"/>
    <w:rsid w:val="00024F20"/>
    <w:rsid w:val="00027F88"/>
    <w:rsid w:val="000433AF"/>
    <w:rsid w:val="00056286"/>
    <w:rsid w:val="000835AB"/>
    <w:rsid w:val="00091A54"/>
    <w:rsid w:val="00092816"/>
    <w:rsid w:val="000B4D3A"/>
    <w:rsid w:val="000C354B"/>
    <w:rsid w:val="000D2FA7"/>
    <w:rsid w:val="000E201E"/>
    <w:rsid w:val="000F323E"/>
    <w:rsid w:val="000F6ACD"/>
    <w:rsid w:val="0014687A"/>
    <w:rsid w:val="00147F6C"/>
    <w:rsid w:val="00152ADC"/>
    <w:rsid w:val="00177A1E"/>
    <w:rsid w:val="00183A65"/>
    <w:rsid w:val="0019569E"/>
    <w:rsid w:val="00197293"/>
    <w:rsid w:val="001A0B09"/>
    <w:rsid w:val="001B3F6C"/>
    <w:rsid w:val="001F4EAA"/>
    <w:rsid w:val="001F511F"/>
    <w:rsid w:val="00214CA9"/>
    <w:rsid w:val="002610B8"/>
    <w:rsid w:val="00263DC3"/>
    <w:rsid w:val="00282DB3"/>
    <w:rsid w:val="00287A94"/>
    <w:rsid w:val="002B7DE9"/>
    <w:rsid w:val="002C31ED"/>
    <w:rsid w:val="002E2F9C"/>
    <w:rsid w:val="0037231B"/>
    <w:rsid w:val="003762F9"/>
    <w:rsid w:val="00376ADD"/>
    <w:rsid w:val="00385A15"/>
    <w:rsid w:val="00391E01"/>
    <w:rsid w:val="0039291E"/>
    <w:rsid w:val="00393E17"/>
    <w:rsid w:val="003E4CB6"/>
    <w:rsid w:val="003E5A71"/>
    <w:rsid w:val="003F1654"/>
    <w:rsid w:val="00404803"/>
    <w:rsid w:val="0042392E"/>
    <w:rsid w:val="004267C6"/>
    <w:rsid w:val="00434702"/>
    <w:rsid w:val="0044122E"/>
    <w:rsid w:val="004861CD"/>
    <w:rsid w:val="00492754"/>
    <w:rsid w:val="004A742F"/>
    <w:rsid w:val="004B6D51"/>
    <w:rsid w:val="004E619A"/>
    <w:rsid w:val="004E77BD"/>
    <w:rsid w:val="004F138C"/>
    <w:rsid w:val="004F4BA9"/>
    <w:rsid w:val="005012D8"/>
    <w:rsid w:val="00523085"/>
    <w:rsid w:val="00552727"/>
    <w:rsid w:val="00573CB6"/>
    <w:rsid w:val="00591A95"/>
    <w:rsid w:val="005A4534"/>
    <w:rsid w:val="005F7541"/>
    <w:rsid w:val="006120AD"/>
    <w:rsid w:val="00625037"/>
    <w:rsid w:val="00626F4B"/>
    <w:rsid w:val="00634EB9"/>
    <w:rsid w:val="0064783F"/>
    <w:rsid w:val="0066227D"/>
    <w:rsid w:val="00665A26"/>
    <w:rsid w:val="006802B0"/>
    <w:rsid w:val="0068395B"/>
    <w:rsid w:val="00683C3C"/>
    <w:rsid w:val="006925CC"/>
    <w:rsid w:val="00694E03"/>
    <w:rsid w:val="006B345F"/>
    <w:rsid w:val="006C08E0"/>
    <w:rsid w:val="00717EDB"/>
    <w:rsid w:val="007464E8"/>
    <w:rsid w:val="00751CD8"/>
    <w:rsid w:val="0076575B"/>
    <w:rsid w:val="007C66C3"/>
    <w:rsid w:val="007D19EE"/>
    <w:rsid w:val="007D782C"/>
    <w:rsid w:val="007F3098"/>
    <w:rsid w:val="008041BF"/>
    <w:rsid w:val="008178AF"/>
    <w:rsid w:val="00852C50"/>
    <w:rsid w:val="008715B4"/>
    <w:rsid w:val="00872ADB"/>
    <w:rsid w:val="008813A7"/>
    <w:rsid w:val="008963C8"/>
    <w:rsid w:val="008A286C"/>
    <w:rsid w:val="008A5CD9"/>
    <w:rsid w:val="008B5D97"/>
    <w:rsid w:val="008B6A2F"/>
    <w:rsid w:val="008C2A8F"/>
    <w:rsid w:val="008E599B"/>
    <w:rsid w:val="008F1007"/>
    <w:rsid w:val="00933490"/>
    <w:rsid w:val="00935EDB"/>
    <w:rsid w:val="0094227B"/>
    <w:rsid w:val="009467CD"/>
    <w:rsid w:val="0097095F"/>
    <w:rsid w:val="009861AC"/>
    <w:rsid w:val="00994788"/>
    <w:rsid w:val="009A2D3A"/>
    <w:rsid w:val="009C3227"/>
    <w:rsid w:val="009C523F"/>
    <w:rsid w:val="009E2F37"/>
    <w:rsid w:val="00A17B46"/>
    <w:rsid w:val="00A17E8F"/>
    <w:rsid w:val="00A32A1B"/>
    <w:rsid w:val="00A57971"/>
    <w:rsid w:val="00AA651F"/>
    <w:rsid w:val="00AD241B"/>
    <w:rsid w:val="00AE170B"/>
    <w:rsid w:val="00AE2B5E"/>
    <w:rsid w:val="00B13FD6"/>
    <w:rsid w:val="00B95451"/>
    <w:rsid w:val="00BA1017"/>
    <w:rsid w:val="00BA2669"/>
    <w:rsid w:val="00BC4538"/>
    <w:rsid w:val="00BF329D"/>
    <w:rsid w:val="00C01877"/>
    <w:rsid w:val="00C34139"/>
    <w:rsid w:val="00C72C89"/>
    <w:rsid w:val="00C86DE0"/>
    <w:rsid w:val="00CB4CAE"/>
    <w:rsid w:val="00CB79C2"/>
    <w:rsid w:val="00CE6129"/>
    <w:rsid w:val="00CF4B94"/>
    <w:rsid w:val="00D008AB"/>
    <w:rsid w:val="00D034D5"/>
    <w:rsid w:val="00D0535C"/>
    <w:rsid w:val="00D10369"/>
    <w:rsid w:val="00D161A2"/>
    <w:rsid w:val="00D60EDA"/>
    <w:rsid w:val="00D72E5F"/>
    <w:rsid w:val="00DA221B"/>
    <w:rsid w:val="00DE2B81"/>
    <w:rsid w:val="00DE2C47"/>
    <w:rsid w:val="00DF4587"/>
    <w:rsid w:val="00E55089"/>
    <w:rsid w:val="00E563A2"/>
    <w:rsid w:val="00E753C3"/>
    <w:rsid w:val="00EA74F4"/>
    <w:rsid w:val="00ED2DB7"/>
    <w:rsid w:val="00EE041B"/>
    <w:rsid w:val="00EF4C9E"/>
    <w:rsid w:val="00F06616"/>
    <w:rsid w:val="00F141A8"/>
    <w:rsid w:val="00F32368"/>
    <w:rsid w:val="00F716C6"/>
    <w:rsid w:val="00F71E2D"/>
    <w:rsid w:val="00F75B57"/>
    <w:rsid w:val="00F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450D1-0FA0-43E9-A671-D4868B39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2411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Janusz Uziębło</cp:lastModifiedBy>
  <cp:revision>2</cp:revision>
  <cp:lastPrinted>2017-04-19T09:38:00Z</cp:lastPrinted>
  <dcterms:created xsi:type="dcterms:W3CDTF">2017-04-21T12:39:00Z</dcterms:created>
  <dcterms:modified xsi:type="dcterms:W3CDTF">2017-04-21T12:39:00Z</dcterms:modified>
</cp:coreProperties>
</file>