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sz w:val="24"/>
          <w:szCs w:val="24"/>
          <w:lang w:eastAsia="pl-PL"/>
        </w:rPr>
        <w:t xml:space="preserve">15/07/2017    S134    - - Usługi - Konkurs na projekt - Procedura otwarta  </w:t>
      </w:r>
    </w:p>
    <w:p w:rsidR="005C4D06" w:rsidRPr="005C4D06" w:rsidRDefault="005C4D06" w:rsidP="005C4D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2019570-I." w:history="1">
        <w:r w:rsidRPr="005C4D06">
          <w:rPr>
            <w:rFonts w:ascii="Times New Roman" w:eastAsia="Times New Roman" w:hAnsi="Times New Roman" w:cs="Times New Roman"/>
            <w:color w:val="0000FF"/>
            <w:sz w:val="24"/>
            <w:szCs w:val="24"/>
            <w:u w:val="single"/>
            <w:lang w:eastAsia="pl-PL"/>
          </w:rPr>
          <w:t>I.</w:t>
        </w:r>
      </w:hyperlink>
    </w:p>
    <w:p w:rsidR="005C4D06" w:rsidRPr="005C4D06" w:rsidRDefault="005C4D06" w:rsidP="005C4D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019571-II." w:history="1">
        <w:r w:rsidRPr="005C4D06">
          <w:rPr>
            <w:rFonts w:ascii="Times New Roman" w:eastAsia="Times New Roman" w:hAnsi="Times New Roman" w:cs="Times New Roman"/>
            <w:color w:val="0000FF"/>
            <w:sz w:val="24"/>
            <w:szCs w:val="24"/>
            <w:u w:val="single"/>
            <w:lang w:eastAsia="pl-PL"/>
          </w:rPr>
          <w:t>II.</w:t>
        </w:r>
      </w:hyperlink>
    </w:p>
    <w:p w:rsidR="005C4D06" w:rsidRPr="005C4D06" w:rsidRDefault="005C4D06" w:rsidP="005C4D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2019572-III." w:history="1">
        <w:r w:rsidRPr="005C4D06">
          <w:rPr>
            <w:rFonts w:ascii="Times New Roman" w:eastAsia="Times New Roman" w:hAnsi="Times New Roman" w:cs="Times New Roman"/>
            <w:color w:val="0000FF"/>
            <w:sz w:val="24"/>
            <w:szCs w:val="24"/>
            <w:u w:val="single"/>
            <w:lang w:eastAsia="pl-PL"/>
          </w:rPr>
          <w:t>III.</w:t>
        </w:r>
      </w:hyperlink>
    </w:p>
    <w:p w:rsidR="005C4D06" w:rsidRPr="005C4D06" w:rsidRDefault="005C4D06" w:rsidP="005C4D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2019573-IV." w:history="1">
        <w:r w:rsidRPr="005C4D06">
          <w:rPr>
            <w:rFonts w:ascii="Times New Roman" w:eastAsia="Times New Roman" w:hAnsi="Times New Roman" w:cs="Times New Roman"/>
            <w:color w:val="0000FF"/>
            <w:sz w:val="24"/>
            <w:szCs w:val="24"/>
            <w:u w:val="single"/>
            <w:lang w:eastAsia="pl-PL"/>
          </w:rPr>
          <w:t>IV.</w:t>
        </w:r>
      </w:hyperlink>
    </w:p>
    <w:p w:rsidR="005C4D06" w:rsidRPr="005C4D06" w:rsidRDefault="005C4D06" w:rsidP="005C4D0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anchor="id2019574-VI." w:history="1">
        <w:r w:rsidRPr="005C4D06">
          <w:rPr>
            <w:rFonts w:ascii="Times New Roman" w:eastAsia="Times New Roman" w:hAnsi="Times New Roman" w:cs="Times New Roman"/>
            <w:color w:val="0000FF"/>
            <w:sz w:val="24"/>
            <w:szCs w:val="24"/>
            <w:u w:val="single"/>
            <w:lang w:eastAsia="pl-PL"/>
          </w:rPr>
          <w:t>VI.</w:t>
        </w:r>
      </w:hyperlink>
    </w:p>
    <w:p w:rsidR="005C4D06" w:rsidRPr="005C4D06" w:rsidRDefault="005C4D06" w:rsidP="005C4D0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C4D06">
        <w:rPr>
          <w:rFonts w:ascii="Times New Roman" w:eastAsia="Times New Roman" w:hAnsi="Times New Roman" w:cs="Times New Roman"/>
          <w:b/>
          <w:bCs/>
          <w:sz w:val="24"/>
          <w:szCs w:val="24"/>
          <w:lang w:eastAsia="pl-PL"/>
        </w:rPr>
        <w:t>Polska-Warszawa: Usługi edukacyjne i szkoleniowe</w:t>
      </w:r>
    </w:p>
    <w:p w:rsidR="005C4D06" w:rsidRPr="005C4D06" w:rsidRDefault="005C4D06" w:rsidP="005C4D0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C4D06">
        <w:rPr>
          <w:rFonts w:ascii="Times New Roman" w:eastAsia="Times New Roman" w:hAnsi="Times New Roman" w:cs="Times New Roman"/>
          <w:b/>
          <w:bCs/>
          <w:sz w:val="24"/>
          <w:szCs w:val="24"/>
          <w:lang w:eastAsia="pl-PL"/>
        </w:rPr>
        <w:t>2017/S 134-275773</w:t>
      </w:r>
    </w:p>
    <w:p w:rsidR="005C4D06" w:rsidRPr="005C4D06" w:rsidRDefault="005C4D06" w:rsidP="005C4D0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5C4D06">
        <w:rPr>
          <w:rFonts w:ascii="Times New Roman" w:eastAsia="Times New Roman" w:hAnsi="Times New Roman" w:cs="Times New Roman"/>
          <w:b/>
          <w:bCs/>
          <w:sz w:val="24"/>
          <w:szCs w:val="24"/>
          <w:lang w:eastAsia="pl-PL"/>
        </w:rPr>
        <w:t>Ogłoszenie o konkursie</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sz w:val="24"/>
          <w:szCs w:val="24"/>
          <w:lang w:eastAsia="pl-PL"/>
        </w:rPr>
        <w:t>Niniejszy konkurs jest objęty przepisami: dyrektywy 2004/18/WE</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sz w:val="24"/>
          <w:szCs w:val="24"/>
          <w:lang w:eastAsia="pl-PL"/>
        </w:rPr>
        <w:t>Sekcja I: Instytucja zamawiająca/podmiot zamawiający</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I.1)</w:t>
      </w:r>
      <w:r w:rsidRPr="005C4D06">
        <w:rPr>
          <w:rFonts w:ascii="Times New Roman" w:eastAsia="Times New Roman" w:hAnsi="Times New Roman" w:cs="Times New Roman"/>
          <w:b/>
          <w:bCs/>
          <w:color w:val="000000"/>
          <w:sz w:val="24"/>
          <w:szCs w:val="24"/>
          <w:lang w:eastAsia="pl-PL"/>
        </w:rPr>
        <w:t>Nazwa, adresy i punkty kontaktowe</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Ośrodek Rozwoju Edukacji</w:t>
      </w:r>
      <w:r w:rsidRPr="005C4D06">
        <w:rPr>
          <w:rFonts w:ascii="Times New Roman" w:eastAsia="Times New Roman" w:hAnsi="Times New Roman" w:cs="Times New Roman"/>
          <w:color w:val="000000"/>
          <w:sz w:val="24"/>
          <w:szCs w:val="24"/>
          <w:lang w:eastAsia="pl-PL"/>
        </w:rPr>
        <w:br/>
        <w:t>Al. Ujazdowskie 28 pokój 103</w:t>
      </w:r>
      <w:r w:rsidRPr="005C4D06">
        <w:rPr>
          <w:rFonts w:ascii="Times New Roman" w:eastAsia="Times New Roman" w:hAnsi="Times New Roman" w:cs="Times New Roman"/>
          <w:color w:val="000000"/>
          <w:sz w:val="24"/>
          <w:szCs w:val="24"/>
          <w:lang w:eastAsia="pl-PL"/>
        </w:rPr>
        <w:br/>
        <w:t>Osoba do kontaktów: Iwona Kościelniak-</w:t>
      </w:r>
      <w:proofErr w:type="spellStart"/>
      <w:r w:rsidRPr="005C4D06">
        <w:rPr>
          <w:rFonts w:ascii="Times New Roman" w:eastAsia="Times New Roman" w:hAnsi="Times New Roman" w:cs="Times New Roman"/>
          <w:color w:val="000000"/>
          <w:sz w:val="24"/>
          <w:szCs w:val="24"/>
          <w:lang w:eastAsia="pl-PL"/>
        </w:rPr>
        <w:t>Gawinek</w:t>
      </w:r>
      <w:proofErr w:type="spellEnd"/>
      <w:r w:rsidRPr="005C4D06">
        <w:rPr>
          <w:rFonts w:ascii="Times New Roman" w:eastAsia="Times New Roman" w:hAnsi="Times New Roman" w:cs="Times New Roman"/>
          <w:color w:val="000000"/>
          <w:sz w:val="24"/>
          <w:szCs w:val="24"/>
          <w:lang w:eastAsia="pl-PL"/>
        </w:rPr>
        <w:br/>
        <w:t>00-478 Warszawa</w:t>
      </w:r>
      <w:r w:rsidRPr="005C4D06">
        <w:rPr>
          <w:rFonts w:ascii="Times New Roman" w:eastAsia="Times New Roman" w:hAnsi="Times New Roman" w:cs="Times New Roman"/>
          <w:color w:val="000000"/>
          <w:sz w:val="24"/>
          <w:szCs w:val="24"/>
          <w:lang w:eastAsia="pl-PL"/>
        </w:rPr>
        <w:br/>
        <w:t>Polska</w:t>
      </w:r>
      <w:r w:rsidRPr="005C4D06">
        <w:rPr>
          <w:rFonts w:ascii="Times New Roman" w:eastAsia="Times New Roman" w:hAnsi="Times New Roman" w:cs="Times New Roman"/>
          <w:color w:val="000000"/>
          <w:sz w:val="24"/>
          <w:szCs w:val="24"/>
          <w:lang w:eastAsia="pl-PL"/>
        </w:rPr>
        <w:br/>
        <w:t>Tel.: +48 223453702</w:t>
      </w:r>
      <w:r w:rsidRPr="005C4D06">
        <w:rPr>
          <w:rFonts w:ascii="Times New Roman" w:eastAsia="Times New Roman" w:hAnsi="Times New Roman" w:cs="Times New Roman"/>
          <w:color w:val="000000"/>
          <w:sz w:val="24"/>
          <w:szCs w:val="24"/>
          <w:lang w:eastAsia="pl-PL"/>
        </w:rPr>
        <w:br/>
        <w:t xml:space="preserve">E-mail: </w:t>
      </w:r>
      <w:hyperlink r:id="rId11" w:history="1">
        <w:r w:rsidRPr="005C4D06">
          <w:rPr>
            <w:rFonts w:ascii="Times New Roman" w:eastAsia="Times New Roman" w:hAnsi="Times New Roman" w:cs="Times New Roman"/>
            <w:color w:val="0000FF"/>
            <w:sz w:val="24"/>
            <w:szCs w:val="24"/>
            <w:u w:val="single"/>
            <w:lang w:eastAsia="pl-PL"/>
          </w:rPr>
          <w:t>zzp@ore.edu.pl</w:t>
        </w:r>
      </w:hyperlink>
      <w:r w:rsidRPr="005C4D06">
        <w:rPr>
          <w:rFonts w:ascii="Times New Roman" w:eastAsia="Times New Roman" w:hAnsi="Times New Roman" w:cs="Times New Roman"/>
          <w:color w:val="000000"/>
          <w:sz w:val="24"/>
          <w:szCs w:val="24"/>
          <w:lang w:eastAsia="pl-PL"/>
        </w:rPr>
        <w:br/>
        <w:t>Faks: +48 223453709</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b/>
          <w:bCs/>
          <w:color w:val="000000"/>
          <w:sz w:val="24"/>
          <w:szCs w:val="24"/>
          <w:lang w:eastAsia="pl-PL"/>
        </w:rPr>
        <w:t>Adresy internetowe:</w:t>
      </w:r>
      <w:r w:rsidRPr="005C4D06">
        <w:rPr>
          <w:rFonts w:ascii="Times New Roman" w:eastAsia="Times New Roman" w:hAnsi="Times New Roman" w:cs="Times New Roman"/>
          <w:color w:val="000000"/>
          <w:sz w:val="24"/>
          <w:szCs w:val="24"/>
          <w:lang w:eastAsia="pl-PL"/>
        </w:rPr>
        <w:t xml:space="preserve"> </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 xml:space="preserve">Ogólny adres instytucji zamawiającej/ podmiotu zamawiającego: </w:t>
      </w:r>
      <w:hyperlink r:id="rId12" w:tgtFrame="_blank" w:history="1">
        <w:r w:rsidRPr="005C4D06">
          <w:rPr>
            <w:rFonts w:ascii="Times New Roman" w:eastAsia="Times New Roman" w:hAnsi="Times New Roman" w:cs="Times New Roman"/>
            <w:color w:val="0000FF"/>
            <w:sz w:val="24"/>
            <w:szCs w:val="24"/>
            <w:u w:val="single"/>
            <w:lang w:eastAsia="pl-PL"/>
          </w:rPr>
          <w:t>www.ore.edu.pl</w:t>
        </w:r>
      </w:hyperlink>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b/>
          <w:bCs/>
          <w:color w:val="000000"/>
          <w:sz w:val="24"/>
          <w:szCs w:val="24"/>
          <w:lang w:eastAsia="pl-PL"/>
        </w:rPr>
        <w:t>Więcej informacji można uzyskać pod adresem:</w:t>
      </w:r>
      <w:r w:rsidRPr="005C4D06">
        <w:rPr>
          <w:rFonts w:ascii="Times New Roman" w:eastAsia="Times New Roman" w:hAnsi="Times New Roman" w:cs="Times New Roman"/>
          <w:color w:val="000000"/>
          <w:sz w:val="24"/>
          <w:szCs w:val="24"/>
          <w:lang w:eastAsia="pl-PL"/>
        </w:rPr>
        <w:t xml:space="preserve"> Powyższy(-e) punkt(-y) kontaktowy(-e)</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b/>
          <w:bCs/>
          <w:color w:val="000000"/>
          <w:sz w:val="24"/>
          <w:szCs w:val="24"/>
          <w:lang w:eastAsia="pl-PL"/>
        </w:rPr>
        <w:t>Specyfikacje i dokumenty dodatkowe (w tym dokumenty dotyczące dialogu konkurencyjnego oraz dynamicznego systemu zakupów) można uzyskać pod adresem:</w:t>
      </w:r>
      <w:r w:rsidRPr="005C4D06">
        <w:rPr>
          <w:rFonts w:ascii="Times New Roman" w:eastAsia="Times New Roman" w:hAnsi="Times New Roman" w:cs="Times New Roman"/>
          <w:color w:val="000000"/>
          <w:sz w:val="24"/>
          <w:szCs w:val="24"/>
          <w:lang w:eastAsia="pl-PL"/>
        </w:rPr>
        <w:t xml:space="preserve"> Powyższy(-e) punkt(-y) kontaktowy(-e)</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b/>
          <w:bCs/>
          <w:color w:val="000000"/>
          <w:sz w:val="24"/>
          <w:szCs w:val="24"/>
          <w:lang w:eastAsia="pl-PL"/>
        </w:rPr>
        <w:t>Oferty lub wnioski o dopuszczenie do udziału w postępowaniu należy przesyłać na adres</w:t>
      </w:r>
      <w:r w:rsidRPr="005C4D06">
        <w:rPr>
          <w:rFonts w:ascii="Times New Roman" w:eastAsia="Times New Roman" w:hAnsi="Times New Roman" w:cs="Times New Roman"/>
          <w:color w:val="000000"/>
          <w:sz w:val="24"/>
          <w:szCs w:val="24"/>
          <w:lang w:eastAsia="pl-PL"/>
        </w:rPr>
        <w:t>: Powyższy(-e) punkt(-y) kontaktowy(-e)</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I.2)</w:t>
      </w:r>
      <w:r w:rsidRPr="005C4D06">
        <w:rPr>
          <w:rFonts w:ascii="Times New Roman" w:eastAsia="Times New Roman" w:hAnsi="Times New Roman" w:cs="Times New Roman"/>
          <w:b/>
          <w:bCs/>
          <w:color w:val="000000"/>
          <w:sz w:val="24"/>
          <w:szCs w:val="24"/>
          <w:lang w:eastAsia="pl-PL"/>
        </w:rPr>
        <w:t>Rodzaj instytucji zamawiającej</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Inna: Edukacja</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1.3)</w:t>
      </w:r>
      <w:r w:rsidRPr="005C4D06">
        <w:rPr>
          <w:rFonts w:ascii="Times New Roman" w:eastAsia="Times New Roman" w:hAnsi="Times New Roman" w:cs="Times New Roman"/>
          <w:b/>
          <w:bCs/>
          <w:color w:val="000000"/>
          <w:sz w:val="24"/>
          <w:szCs w:val="24"/>
          <w:lang w:eastAsia="pl-PL"/>
        </w:rPr>
        <w:t>Główny przedmiot lub przedmioty działalności</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Edukacja</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1.4)</w:t>
      </w:r>
      <w:r w:rsidRPr="005C4D06">
        <w:rPr>
          <w:rFonts w:ascii="Times New Roman" w:eastAsia="Times New Roman" w:hAnsi="Times New Roman" w:cs="Times New Roman"/>
          <w:b/>
          <w:bCs/>
          <w:color w:val="000000"/>
          <w:sz w:val="24"/>
          <w:szCs w:val="24"/>
          <w:lang w:eastAsia="pl-PL"/>
        </w:rPr>
        <w:t>Udzielenie zamówienia w imieniu innych instytucji/podmiotów zamawiających</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Instytucja zamawiająca/podmiot zamawiający dokonuje zakupu w imieniu innych instytucji/podmiotów zamawiających: nie</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sz w:val="24"/>
          <w:szCs w:val="24"/>
          <w:lang w:eastAsia="pl-PL"/>
        </w:rPr>
        <w:lastRenderedPageBreak/>
        <w:t>Sekcja II: Przedmiot konkursu/opis projektu</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II.1)</w:t>
      </w:r>
      <w:r w:rsidRPr="005C4D06">
        <w:rPr>
          <w:rFonts w:ascii="Times New Roman" w:eastAsia="Times New Roman" w:hAnsi="Times New Roman" w:cs="Times New Roman"/>
          <w:b/>
          <w:bCs/>
          <w:color w:val="000000"/>
          <w:sz w:val="24"/>
          <w:szCs w:val="24"/>
          <w:lang w:eastAsia="pl-PL"/>
        </w:rPr>
        <w:t>Opis</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II.1.1)</w:t>
      </w:r>
      <w:r w:rsidRPr="005C4D06">
        <w:rPr>
          <w:rFonts w:ascii="Times New Roman" w:eastAsia="Times New Roman" w:hAnsi="Times New Roman" w:cs="Times New Roman"/>
          <w:b/>
          <w:bCs/>
          <w:color w:val="000000"/>
          <w:sz w:val="24"/>
          <w:szCs w:val="24"/>
          <w:lang w:eastAsia="pl-PL"/>
        </w:rPr>
        <w:t>Nazwa nadana konkursowi/ projektowi przez instytucję zamawiającą/ podmiot zamawiający:</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Wykonanie szczegółowego opracowania koncepcji (opisu) 10 zestawów materiałów dla nauczycieli przedmiotów przyrodniczych.</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II.1.2)</w:t>
      </w:r>
      <w:r w:rsidRPr="005C4D06">
        <w:rPr>
          <w:rFonts w:ascii="Times New Roman" w:eastAsia="Times New Roman" w:hAnsi="Times New Roman" w:cs="Times New Roman"/>
          <w:b/>
          <w:bCs/>
          <w:color w:val="000000"/>
          <w:sz w:val="24"/>
          <w:szCs w:val="24"/>
          <w:lang w:eastAsia="pl-PL"/>
        </w:rPr>
        <w:t>Krótki opis:</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Przedmiotem konkursu jest wykonanie na rzecz Organizatora Konkursu szczegółowego opracowania koncepcji (opisu) 10 zestawów materiałów dla nauczycieli przedmiotów przyrodniczych, które będą wykorzystywane podczas pilotażu modelu szkoły ćwiczeń wg koncepcji opracowanej przez ekspertów projektu.</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II.1.3)</w:t>
      </w:r>
      <w:r w:rsidRPr="005C4D06">
        <w:rPr>
          <w:rFonts w:ascii="Times New Roman" w:eastAsia="Times New Roman" w:hAnsi="Times New Roman" w:cs="Times New Roman"/>
          <w:b/>
          <w:bCs/>
          <w:color w:val="000000"/>
          <w:sz w:val="24"/>
          <w:szCs w:val="24"/>
          <w:lang w:eastAsia="pl-PL"/>
        </w:rPr>
        <w:t>Wspólny Słownik Zamówień (CPV)</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80000000</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sz w:val="24"/>
          <w:szCs w:val="24"/>
          <w:lang w:eastAsia="pl-PL"/>
        </w:rPr>
        <w:t>Sekcja III: Informacje o charakterze prawnym, ekonomicznym, finansowym i technicznym</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III.1)</w:t>
      </w:r>
      <w:r w:rsidRPr="005C4D06">
        <w:rPr>
          <w:rFonts w:ascii="Times New Roman" w:eastAsia="Times New Roman" w:hAnsi="Times New Roman" w:cs="Times New Roman"/>
          <w:b/>
          <w:bCs/>
          <w:color w:val="000000"/>
          <w:sz w:val="24"/>
          <w:szCs w:val="24"/>
          <w:lang w:eastAsia="pl-PL"/>
        </w:rPr>
        <w:t>Kryteria kwalifikacji uczestników:</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Warunki udziału w konkursie</w:t>
      </w:r>
      <w:r w:rsidRPr="005C4D06">
        <w:rPr>
          <w:rFonts w:ascii="Times New Roman" w:eastAsia="Times New Roman" w:hAnsi="Times New Roman" w:cs="Times New Roman"/>
          <w:color w:val="000000"/>
          <w:sz w:val="24"/>
          <w:szCs w:val="24"/>
          <w:lang w:eastAsia="pl-PL"/>
        </w:rPr>
        <w:br/>
        <w:t xml:space="preserve">1) O dopuszczenie do udziału w konkursie mogą ubiegać się Wykonawcy, którzy wykażą spełnianie wymogów, o których mowa w art. 22 ust. 1 ustawy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tj.:</w:t>
      </w:r>
      <w:r w:rsidRPr="005C4D06">
        <w:rPr>
          <w:rFonts w:ascii="Times New Roman" w:eastAsia="Times New Roman" w:hAnsi="Times New Roman" w:cs="Times New Roman"/>
          <w:color w:val="000000"/>
          <w:sz w:val="24"/>
          <w:szCs w:val="24"/>
          <w:lang w:eastAsia="pl-PL"/>
        </w:rPr>
        <w:br/>
        <w:t>a) nie podlegają wykluczeniu;</w:t>
      </w:r>
      <w:r w:rsidRPr="005C4D06">
        <w:rPr>
          <w:rFonts w:ascii="Times New Roman" w:eastAsia="Times New Roman" w:hAnsi="Times New Roman" w:cs="Times New Roman"/>
          <w:color w:val="000000"/>
          <w:sz w:val="24"/>
          <w:szCs w:val="24"/>
          <w:lang w:eastAsia="pl-PL"/>
        </w:rPr>
        <w:br/>
        <w:t>b) spełniają warunki udziału w postępowaniu, o ile zostały one określone przez zamawiającego w ogłoszeniu o zamówieniu i Regulaminie konkursu.</w:t>
      </w:r>
      <w:r w:rsidRPr="005C4D06">
        <w:rPr>
          <w:rFonts w:ascii="Times New Roman" w:eastAsia="Times New Roman" w:hAnsi="Times New Roman" w:cs="Times New Roman"/>
          <w:color w:val="000000"/>
          <w:sz w:val="24"/>
          <w:szCs w:val="24"/>
          <w:lang w:eastAsia="pl-PL"/>
        </w:rPr>
        <w:br/>
        <w:t>2) O udzielenie zamówienia mogą ubiegać się Uczestnicy konkursu, którzy spełniają warunki udziału w postępowaniu, dotyczące:</w:t>
      </w:r>
      <w:r w:rsidRPr="005C4D06">
        <w:rPr>
          <w:rFonts w:ascii="Times New Roman" w:eastAsia="Times New Roman" w:hAnsi="Times New Roman" w:cs="Times New Roman"/>
          <w:color w:val="000000"/>
          <w:sz w:val="24"/>
          <w:szCs w:val="24"/>
          <w:lang w:eastAsia="pl-PL"/>
        </w:rPr>
        <w:br/>
        <w:t>a) kompetencji lub uprawnień do prowadzenia określonej działalności zawodowej, o ile wynika to z odrębnych przepisów,</w:t>
      </w:r>
      <w:r w:rsidRPr="005C4D06">
        <w:rPr>
          <w:rFonts w:ascii="Times New Roman" w:eastAsia="Times New Roman" w:hAnsi="Times New Roman" w:cs="Times New Roman"/>
          <w:color w:val="000000"/>
          <w:sz w:val="24"/>
          <w:szCs w:val="24"/>
          <w:lang w:eastAsia="pl-PL"/>
        </w:rPr>
        <w:br/>
        <w:t>b) sytuacji ekonomicznej lub finansowej,</w:t>
      </w:r>
      <w:r w:rsidRPr="005C4D06">
        <w:rPr>
          <w:rFonts w:ascii="Times New Roman" w:eastAsia="Times New Roman" w:hAnsi="Times New Roman" w:cs="Times New Roman"/>
          <w:color w:val="000000"/>
          <w:sz w:val="24"/>
          <w:szCs w:val="24"/>
          <w:lang w:eastAsia="pl-PL"/>
        </w:rPr>
        <w:br/>
        <w:t>c) zdolności technicznej lub zawodowej – określone przez Organizatora konkursu w ogłoszeniu o zamówieniu i Regulaminie konkursu.</w:t>
      </w:r>
      <w:r w:rsidRPr="005C4D06">
        <w:rPr>
          <w:rFonts w:ascii="Times New Roman" w:eastAsia="Times New Roman" w:hAnsi="Times New Roman" w:cs="Times New Roman"/>
          <w:color w:val="000000"/>
          <w:sz w:val="24"/>
          <w:szCs w:val="24"/>
          <w:lang w:eastAsia="pl-PL"/>
        </w:rPr>
        <w:br/>
        <w:t>3) Uczestnicy konkursu mogą wspólnie ubiegać się o udzielenie zamówienia.</w:t>
      </w:r>
      <w:r w:rsidRPr="005C4D06">
        <w:rPr>
          <w:rFonts w:ascii="Times New Roman" w:eastAsia="Times New Roman" w:hAnsi="Times New Roman" w:cs="Times New Roman"/>
          <w:color w:val="000000"/>
          <w:sz w:val="24"/>
          <w:szCs w:val="24"/>
          <w:lang w:eastAsia="pl-PL"/>
        </w:rPr>
        <w:br/>
        <w:t>4) Uczestnicy konkursu wspólnie ubiegający się o udzielenie zamówienia ustanawiają pełnomocnika do reprezentowania ich w postępowaniu o udzielenie zamówienia albo reprezentowania w postępowaniu i zawarcia umowy w sprawie zamówienia publicznego.</w:t>
      </w:r>
      <w:r w:rsidRPr="005C4D06">
        <w:rPr>
          <w:rFonts w:ascii="Times New Roman" w:eastAsia="Times New Roman" w:hAnsi="Times New Roman" w:cs="Times New Roman"/>
          <w:color w:val="000000"/>
          <w:sz w:val="24"/>
          <w:szCs w:val="24"/>
          <w:lang w:eastAsia="pl-PL"/>
        </w:rPr>
        <w:br/>
        <w:t>5) Przepisy dotyczące Uczestników konkursu stosuje się odpowiednio do Uczestników konkursu wspólnie ubiegających się o udzielenie zamówienia.</w:t>
      </w:r>
      <w:r w:rsidRPr="005C4D06">
        <w:rPr>
          <w:rFonts w:ascii="Times New Roman" w:eastAsia="Times New Roman" w:hAnsi="Times New Roman" w:cs="Times New Roman"/>
          <w:color w:val="000000"/>
          <w:sz w:val="24"/>
          <w:szCs w:val="24"/>
          <w:lang w:eastAsia="pl-PL"/>
        </w:rPr>
        <w:br/>
        <w:t>6) Jeżeli oferta Uczestników konkursu wspólnie ubiegających się o udzielenie zamówienia zostanie wybrana, Organizator konkursu będzie żądać przed zawarciem umowy w sprawie zamówienia publicznego, umowy regulującej współpracę tych Uczestników konkursu.</w:t>
      </w:r>
      <w:r w:rsidRPr="005C4D06">
        <w:rPr>
          <w:rFonts w:ascii="Times New Roman" w:eastAsia="Times New Roman" w:hAnsi="Times New Roman" w:cs="Times New Roman"/>
          <w:color w:val="000000"/>
          <w:sz w:val="24"/>
          <w:szCs w:val="24"/>
          <w:lang w:eastAsia="pl-PL"/>
        </w:rPr>
        <w:br/>
        <w:t xml:space="preserve">7) Organizator konkursu nie określa warunku udziału w postępowaniu, o którym mowa w rozdziale 1 pkt 6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2a niniejszego Regulaminu.</w:t>
      </w:r>
      <w:r w:rsidRPr="005C4D06">
        <w:rPr>
          <w:rFonts w:ascii="Times New Roman" w:eastAsia="Times New Roman" w:hAnsi="Times New Roman" w:cs="Times New Roman"/>
          <w:color w:val="000000"/>
          <w:sz w:val="24"/>
          <w:szCs w:val="24"/>
          <w:lang w:eastAsia="pl-PL"/>
        </w:rPr>
        <w:br/>
        <w:t xml:space="preserve">8) Uczestnik konkursu spełni warunek dotyczący sytuacji ekonomicznej lub finansowej, o którym mowa w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2b, jeżeli wykaże, że: posiada środki finansowe lub zdolność kredytową umożliwiającą płynną realizację zadania – wymagane minimum: 45 445 PLN brutto.</w:t>
      </w:r>
      <w:r w:rsidRPr="005C4D06">
        <w:rPr>
          <w:rFonts w:ascii="Times New Roman" w:eastAsia="Times New Roman" w:hAnsi="Times New Roman" w:cs="Times New Roman"/>
          <w:color w:val="000000"/>
          <w:sz w:val="24"/>
          <w:szCs w:val="24"/>
          <w:lang w:eastAsia="pl-PL"/>
        </w:rPr>
        <w:br/>
        <w:t xml:space="preserve">9) Uczestnik konkursu spełni warunek dotyczący zdolności technicznej lub zawodowej, o którym mowa w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2c, jeżeli wykaże się:</w:t>
      </w:r>
      <w:r w:rsidRPr="005C4D06">
        <w:rPr>
          <w:rFonts w:ascii="Times New Roman" w:eastAsia="Times New Roman" w:hAnsi="Times New Roman" w:cs="Times New Roman"/>
          <w:color w:val="000000"/>
          <w:sz w:val="24"/>
          <w:szCs w:val="24"/>
          <w:lang w:eastAsia="pl-PL"/>
        </w:rPr>
        <w:br/>
        <w:t>a) należytym wykonaniem, a w przypadku świadczeń okresowych lub ciągłych również wykonywaniem, w okresie ostatnich 3 lat przed upływem terminu składania wniosków</w:t>
      </w:r>
      <w:r w:rsidRPr="005C4D06">
        <w:rPr>
          <w:rFonts w:ascii="Times New Roman" w:eastAsia="Times New Roman" w:hAnsi="Times New Roman" w:cs="Times New Roman"/>
          <w:color w:val="000000"/>
          <w:sz w:val="24"/>
          <w:szCs w:val="24"/>
          <w:lang w:eastAsia="pl-PL"/>
        </w:rPr>
        <w:br/>
      </w:r>
      <w:r w:rsidRPr="005C4D06">
        <w:rPr>
          <w:rFonts w:ascii="Times New Roman" w:eastAsia="Times New Roman" w:hAnsi="Times New Roman" w:cs="Times New Roman"/>
          <w:color w:val="000000"/>
          <w:sz w:val="24"/>
          <w:szCs w:val="24"/>
          <w:lang w:eastAsia="pl-PL"/>
        </w:rPr>
        <w:lastRenderedPageBreak/>
        <w:t>o dopuszczenie do udziału w konkursie, a jeżeli okres prowadzenia działalności jest krótszy – w tym okresie, co najmniej jednej usługi polegającej na opracowaniu materiałów edukacyjnych dla nauczycieli i/lub uczniów (rozumianych jako pomoce metodyczne i dydaktyczne, w tym poradniki, scenariusze zajęć, karty pracy i wizualizacje zagadnień) o wartości co najmniej 18 178 PLN brutto. Wzór wykazu wykonanej/</w:t>
      </w:r>
      <w:proofErr w:type="spellStart"/>
      <w:r w:rsidRPr="005C4D06">
        <w:rPr>
          <w:rFonts w:ascii="Times New Roman" w:eastAsia="Times New Roman" w:hAnsi="Times New Roman" w:cs="Times New Roman"/>
          <w:color w:val="000000"/>
          <w:sz w:val="24"/>
          <w:szCs w:val="24"/>
          <w:lang w:eastAsia="pl-PL"/>
        </w:rPr>
        <w:t>nych</w:t>
      </w:r>
      <w:proofErr w:type="spellEnd"/>
      <w:r w:rsidRPr="005C4D06">
        <w:rPr>
          <w:rFonts w:ascii="Times New Roman" w:eastAsia="Times New Roman" w:hAnsi="Times New Roman" w:cs="Times New Roman"/>
          <w:color w:val="000000"/>
          <w:sz w:val="24"/>
          <w:szCs w:val="24"/>
          <w:lang w:eastAsia="pl-PL"/>
        </w:rPr>
        <w:t xml:space="preserve"> usługi/usług stanowi załącznik nr 1 do regulaminu,</w:t>
      </w:r>
      <w:r w:rsidRPr="005C4D06">
        <w:rPr>
          <w:rFonts w:ascii="Times New Roman" w:eastAsia="Times New Roman" w:hAnsi="Times New Roman" w:cs="Times New Roman"/>
          <w:color w:val="000000"/>
          <w:sz w:val="24"/>
          <w:szCs w:val="24"/>
          <w:lang w:eastAsia="pl-PL"/>
        </w:rPr>
        <w:br/>
        <w:t>b) dysponowaniem potencjałem technicznym i osobami (kadrą) posiadającymi doświadczenie, odpowiednią wiedzę i umiejętności, tj. co najmniej:</w:t>
      </w:r>
      <w:r w:rsidRPr="005C4D06">
        <w:rPr>
          <w:rFonts w:ascii="Times New Roman" w:eastAsia="Times New Roman" w:hAnsi="Times New Roman" w:cs="Times New Roman"/>
          <w:color w:val="000000"/>
          <w:sz w:val="24"/>
          <w:szCs w:val="24"/>
          <w:lang w:eastAsia="pl-PL"/>
        </w:rPr>
        <w:br/>
        <w:t>1) kierownikiem projektu (doświadczenie zawodowe na wymienionym stanowisku lub w zakresie czynności związanych z kierowaniem minimum 1 projektem dotyczącym przygotowania materiałów edukacyjnych o wartości łącznej nie niższej niż 18 178 PLN brutto) – (należy podać nazwę/y projektów, obszary tematyczne, termin realizacji, wartość projektów, zakres działań w ramach projektów),</w:t>
      </w:r>
      <w:r w:rsidRPr="005C4D06">
        <w:rPr>
          <w:rFonts w:ascii="Times New Roman" w:eastAsia="Times New Roman" w:hAnsi="Times New Roman" w:cs="Times New Roman"/>
          <w:color w:val="000000"/>
          <w:sz w:val="24"/>
          <w:szCs w:val="24"/>
          <w:lang w:eastAsia="pl-PL"/>
        </w:rPr>
        <w:br/>
        <w:t>2) minimum 5 ekspertami merytorycznymi, w tym po min. 1 z fizyki, chemii, biologii, geografii oraz edukacji wczesnoszkolnej i przedszkolnej, którzy jednocześnie:</w:t>
      </w:r>
      <w:r w:rsidRPr="005C4D06">
        <w:rPr>
          <w:rFonts w:ascii="Times New Roman" w:eastAsia="Times New Roman" w:hAnsi="Times New Roman" w:cs="Times New Roman"/>
          <w:color w:val="000000"/>
          <w:sz w:val="24"/>
          <w:szCs w:val="24"/>
          <w:lang w:eastAsia="pl-PL"/>
        </w:rPr>
        <w:br/>
        <w:t>a. posiadają co najmniej tytuł zawodowy magistra (lub równoważny),</w:t>
      </w:r>
      <w:r w:rsidRPr="005C4D06">
        <w:rPr>
          <w:rFonts w:ascii="Times New Roman" w:eastAsia="Times New Roman" w:hAnsi="Times New Roman" w:cs="Times New Roman"/>
          <w:color w:val="000000"/>
          <w:sz w:val="24"/>
          <w:szCs w:val="24"/>
          <w:lang w:eastAsia="pl-PL"/>
        </w:rPr>
        <w:br/>
        <w:t>b. posiadają doświadczenie w zakresie opracowywania materiałów dydaktycznych, tj. minimum 3 artykułów bądź scenariuszy zajęć w okresie ostatnich 10 lat od daty wszczęcia postępowania (należy podać: tytuł artykułu bądź opracowania, jego zakres merytoryczny, adresatów, datę publikacji, hiperłącza – jeśli zasoby są dostępne online),</w:t>
      </w:r>
      <w:r w:rsidRPr="005C4D06">
        <w:rPr>
          <w:rFonts w:ascii="Times New Roman" w:eastAsia="Times New Roman" w:hAnsi="Times New Roman" w:cs="Times New Roman"/>
          <w:color w:val="000000"/>
          <w:sz w:val="24"/>
          <w:szCs w:val="24"/>
          <w:lang w:eastAsia="pl-PL"/>
        </w:rPr>
        <w:br/>
        <w:t>c. posiadają minimum 3-letnie doświadczenie w prowadzeniu wsparcia metodycznego dla nauczycieli systemu oświaty lub kształceniu przyszłych nauczycieli;</w:t>
      </w:r>
      <w:r w:rsidRPr="005C4D06">
        <w:rPr>
          <w:rFonts w:ascii="Times New Roman" w:eastAsia="Times New Roman" w:hAnsi="Times New Roman" w:cs="Times New Roman"/>
          <w:color w:val="000000"/>
          <w:sz w:val="24"/>
          <w:szCs w:val="24"/>
          <w:lang w:eastAsia="pl-PL"/>
        </w:rPr>
        <w:br/>
        <w:t>d. przeprowadzili – w ciągu ostatnich 10 lat przed upływem terminu składania wniosków o dopuszczenie do udziału w konkursie zajęcia dydaktyczne uczniami w szkole,</w:t>
      </w:r>
      <w:r w:rsidRPr="005C4D06">
        <w:rPr>
          <w:rFonts w:ascii="Times New Roman" w:eastAsia="Times New Roman" w:hAnsi="Times New Roman" w:cs="Times New Roman"/>
          <w:color w:val="000000"/>
          <w:sz w:val="24"/>
          <w:szCs w:val="24"/>
          <w:lang w:eastAsia="pl-PL"/>
        </w:rPr>
        <w:br/>
        <w:t>3) minimum 1 grafikiem – projektantem (doświadczenie zawodowe na wymienionym stanowisku lub w zakresie czynności dot. opracowania graficznego materiałów edukacyjnych np. publikacji, artykułów itp. minimum 1 rok, wykształcenie średnie lub wyższe),</w:t>
      </w:r>
      <w:r w:rsidRPr="005C4D06">
        <w:rPr>
          <w:rFonts w:ascii="Times New Roman" w:eastAsia="Times New Roman" w:hAnsi="Times New Roman" w:cs="Times New Roman"/>
          <w:color w:val="000000"/>
          <w:sz w:val="24"/>
          <w:szCs w:val="24"/>
          <w:lang w:eastAsia="pl-PL"/>
        </w:rPr>
        <w:br/>
        <w:t>4) minimum 1 specjalistą ds. multimediów z doświadczeniem w obróbce dźwięku, animacji i filmów (doświadczenie zawodowe na wymienionym stanowisku lub w zakresie obróbki dźwięku, animacji i filmów: minimum 2 lata, wykształcenie średnie lub wyższe)</w:t>
      </w:r>
      <w:r w:rsidRPr="005C4D06">
        <w:rPr>
          <w:rFonts w:ascii="Times New Roman" w:eastAsia="Times New Roman" w:hAnsi="Times New Roman" w:cs="Times New Roman"/>
          <w:color w:val="000000"/>
          <w:sz w:val="24"/>
          <w:szCs w:val="24"/>
          <w:lang w:eastAsia="pl-PL"/>
        </w:rPr>
        <w:br/>
        <w:t xml:space="preserve">5) minimum 1 programistą z doświadczeniem w programowaniu w języku HTML/CSS, Java </w:t>
      </w:r>
      <w:proofErr w:type="spellStart"/>
      <w:r w:rsidRPr="005C4D06">
        <w:rPr>
          <w:rFonts w:ascii="Times New Roman" w:eastAsia="Times New Roman" w:hAnsi="Times New Roman" w:cs="Times New Roman"/>
          <w:color w:val="000000"/>
          <w:sz w:val="24"/>
          <w:szCs w:val="24"/>
          <w:lang w:eastAsia="pl-PL"/>
        </w:rPr>
        <w:t>Script</w:t>
      </w:r>
      <w:proofErr w:type="spellEnd"/>
      <w:r w:rsidRPr="005C4D06">
        <w:rPr>
          <w:rFonts w:ascii="Times New Roman" w:eastAsia="Times New Roman" w:hAnsi="Times New Roman" w:cs="Times New Roman"/>
          <w:color w:val="000000"/>
          <w:sz w:val="24"/>
          <w:szCs w:val="24"/>
          <w:lang w:eastAsia="pl-PL"/>
        </w:rPr>
        <w:t>, PHP, Flash lub innych umożliwiających tworzenie interaktywnych zasobów multimedialnych (doświadczenie zawodowe na wymienionym stanowisku lub w zakresie czynności: minimum 2 lata, wykształcenie wyższe informatyczne),</w:t>
      </w:r>
      <w:r w:rsidRPr="005C4D06">
        <w:rPr>
          <w:rFonts w:ascii="Times New Roman" w:eastAsia="Times New Roman" w:hAnsi="Times New Roman" w:cs="Times New Roman"/>
          <w:color w:val="000000"/>
          <w:sz w:val="24"/>
          <w:szCs w:val="24"/>
          <w:lang w:eastAsia="pl-PL"/>
        </w:rPr>
        <w:br/>
        <w:t>6) minimum 1 redaktorem merytorycznym z doświadczeniem przy redakcji tekstów w zakresie przedmiotów przyrodniczych (doświadczenie zawodowe na wymienionym lub zbliżonym stanowisku: minimum 2 lata, wykształcenie wyższe w zakresie dziedzin przyrodniczych).</w:t>
      </w:r>
      <w:r w:rsidRPr="005C4D06">
        <w:rPr>
          <w:rFonts w:ascii="Times New Roman" w:eastAsia="Times New Roman" w:hAnsi="Times New Roman" w:cs="Times New Roman"/>
          <w:color w:val="000000"/>
          <w:sz w:val="24"/>
          <w:szCs w:val="24"/>
          <w:lang w:eastAsia="pl-PL"/>
        </w:rPr>
        <w:br/>
        <w:t>7) minimum 1 redaktorem językowy z doświadczeniem w pracy przy redakcji tekstów (doświadczenie zawodowe na wymienionym stanowisku lub w zakresie czynności dotyczących redakcji tekstów na potrzeby publikacji edukacyjnych: minimum 1 rok, wykształcenie wyższe),</w:t>
      </w:r>
      <w:r w:rsidRPr="005C4D06">
        <w:rPr>
          <w:rFonts w:ascii="Times New Roman" w:eastAsia="Times New Roman" w:hAnsi="Times New Roman" w:cs="Times New Roman"/>
          <w:color w:val="000000"/>
          <w:sz w:val="24"/>
          <w:szCs w:val="24"/>
          <w:lang w:eastAsia="pl-PL"/>
        </w:rPr>
        <w:br/>
        <w:t>8) minimum 1 korektorem tekstu (doświadczenie zawodowe na wymienionym stanowisku lub w zakresie czynności, minimum 2 lata, wykształcenie wyższe lub średnie).</w:t>
      </w:r>
      <w:r w:rsidRPr="005C4D06">
        <w:rPr>
          <w:rFonts w:ascii="Times New Roman" w:eastAsia="Times New Roman" w:hAnsi="Times New Roman" w:cs="Times New Roman"/>
          <w:color w:val="000000"/>
          <w:sz w:val="24"/>
          <w:szCs w:val="24"/>
          <w:lang w:eastAsia="pl-PL"/>
        </w:rPr>
        <w:br/>
        <w:t>Wzór wykazu osób, które będą uczestniczyć w wykonywaniu zamówienia stanowi załącznik nr 2 do regulaminu. Zamawiający nie dopuszcza sytuacji, w której jedna osoba pełni więcej niż jedną funkcję wyszczególnioną powyżej, za wyjątkiem łączenia funkcji o których mowa w punktach 3, 4, 5 oraz łączenia funkcji, o których mowa w punktach 7, 8.</w:t>
      </w:r>
      <w:r w:rsidRPr="005C4D06">
        <w:rPr>
          <w:rFonts w:ascii="Times New Roman" w:eastAsia="Times New Roman" w:hAnsi="Times New Roman" w:cs="Times New Roman"/>
          <w:color w:val="000000"/>
          <w:sz w:val="24"/>
          <w:szCs w:val="24"/>
          <w:lang w:eastAsia="pl-PL"/>
        </w:rPr>
        <w:br/>
        <w:t>10) Uczestnik konkursu, którego koncepcja zostanie nagrodzona jest zobowiązany</w:t>
      </w:r>
      <w:r w:rsidRPr="005C4D06">
        <w:rPr>
          <w:rFonts w:ascii="Times New Roman" w:eastAsia="Times New Roman" w:hAnsi="Times New Roman" w:cs="Times New Roman"/>
          <w:color w:val="000000"/>
          <w:sz w:val="24"/>
          <w:szCs w:val="24"/>
          <w:lang w:eastAsia="pl-PL"/>
        </w:rPr>
        <w:br/>
        <w:t xml:space="preserve">do zatrudnienia minimum 1 osoby bezrobotnej, o której mowa w Rozdziale 1, pkt.4,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20-</w:t>
      </w:r>
      <w:r w:rsidRPr="005C4D06">
        <w:rPr>
          <w:rFonts w:ascii="Times New Roman" w:eastAsia="Times New Roman" w:hAnsi="Times New Roman" w:cs="Times New Roman"/>
          <w:color w:val="000000"/>
          <w:sz w:val="24"/>
          <w:szCs w:val="24"/>
          <w:lang w:eastAsia="pl-PL"/>
        </w:rPr>
        <w:lastRenderedPageBreak/>
        <w:t>25.</w:t>
      </w:r>
      <w:r w:rsidRPr="005C4D06">
        <w:rPr>
          <w:rFonts w:ascii="Times New Roman" w:eastAsia="Times New Roman" w:hAnsi="Times New Roman" w:cs="Times New Roman"/>
          <w:color w:val="000000"/>
          <w:sz w:val="24"/>
          <w:szCs w:val="24"/>
          <w:lang w:eastAsia="pl-PL"/>
        </w:rPr>
        <w:br/>
        <w:t>11) Uczestnik konkursu może w celu potwierdzenia spełniania warunków udziału</w:t>
      </w:r>
      <w:r w:rsidRPr="005C4D06">
        <w:rPr>
          <w:rFonts w:ascii="Times New Roman" w:eastAsia="Times New Roman" w:hAnsi="Times New Roman" w:cs="Times New Roman"/>
          <w:color w:val="000000"/>
          <w:sz w:val="24"/>
          <w:szCs w:val="24"/>
          <w:lang w:eastAsia="pl-PL"/>
        </w:rPr>
        <w:b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C4D06">
        <w:rPr>
          <w:rFonts w:ascii="Times New Roman" w:eastAsia="Times New Roman" w:hAnsi="Times New Roman" w:cs="Times New Roman"/>
          <w:color w:val="000000"/>
          <w:sz w:val="24"/>
          <w:szCs w:val="24"/>
          <w:lang w:eastAsia="pl-PL"/>
        </w:rPr>
        <w:br/>
        <w:t>12) Uczestnik konkursu, który polega na zdolnościach lub sytuacji innych podmiotów, musi udowodnić Organizatorowi konkursu, że realizując zamówienie, będzie dysponował niezbędnymi zasobami tych podmiotów, w szczególności przedstawiając zobowiązanie tych podmiotów do oddania mu do dyspozycji niezbędnych zasobów na potrzeby realizacji zamówienia.</w:t>
      </w:r>
      <w:r w:rsidRPr="005C4D06">
        <w:rPr>
          <w:rFonts w:ascii="Times New Roman" w:eastAsia="Times New Roman" w:hAnsi="Times New Roman" w:cs="Times New Roman"/>
          <w:color w:val="000000"/>
          <w:sz w:val="24"/>
          <w:szCs w:val="24"/>
          <w:lang w:eastAsia="pl-PL"/>
        </w:rPr>
        <w:br/>
        <w:t>13) Organizator konkursu ocenia, czy udostępniane Uczestnika konkursu przez inne podmioty zdolności techniczne lub zawodowe lub ich sytuacja finansowa lub ekonomiczna, pozwalają</w:t>
      </w:r>
      <w:r w:rsidRPr="005C4D06">
        <w:rPr>
          <w:rFonts w:ascii="Times New Roman" w:eastAsia="Times New Roman" w:hAnsi="Times New Roman" w:cs="Times New Roman"/>
          <w:color w:val="000000"/>
          <w:sz w:val="24"/>
          <w:szCs w:val="24"/>
          <w:lang w:eastAsia="pl-PL"/>
        </w:rPr>
        <w:br/>
        <w:t>na wykazanie przez wykonawcę spełniania warunków udziału w postępowaniu oraz bada,</w:t>
      </w:r>
      <w:r w:rsidRPr="005C4D06">
        <w:rPr>
          <w:rFonts w:ascii="Times New Roman" w:eastAsia="Times New Roman" w:hAnsi="Times New Roman" w:cs="Times New Roman"/>
          <w:color w:val="000000"/>
          <w:sz w:val="24"/>
          <w:szCs w:val="24"/>
          <w:lang w:eastAsia="pl-PL"/>
        </w:rPr>
        <w:br/>
        <w:t xml:space="preserve">czy nie zachodzą wobec tego podmiotu podstawy wykluczenia, o których mowa w art. 24 ust. 1 pkt 13-22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r w:rsidRPr="005C4D06">
        <w:rPr>
          <w:rFonts w:ascii="Times New Roman" w:eastAsia="Times New Roman" w:hAnsi="Times New Roman" w:cs="Times New Roman"/>
          <w:color w:val="000000"/>
          <w:sz w:val="24"/>
          <w:szCs w:val="24"/>
          <w:lang w:eastAsia="pl-PL"/>
        </w:rPr>
        <w:br/>
        <w:t>14) Uczestnik konkursu,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5C4D06">
        <w:rPr>
          <w:rFonts w:ascii="Times New Roman" w:eastAsia="Times New Roman" w:hAnsi="Times New Roman" w:cs="Times New Roman"/>
          <w:color w:val="000000"/>
          <w:sz w:val="24"/>
          <w:szCs w:val="24"/>
          <w:lang w:eastAsia="pl-PL"/>
        </w:rPr>
        <w:br/>
        <w:t xml:space="preserve">15) Jeżeli zdolności techniczne lub zawodowe lub sytuacja ekonomiczna lub finansowa, podmiotu, o którym mowa w Rozdziale 1, pkt. 6,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2b-2c, nie potwierdzają spełnienia przez wykonawcę warunków udziału w konkursie lub zachodzą wobec tych podmiotów podstawy wykluczenia, Organizator konkursu żąda, aby Uczestnik konkursu w terminie określonym przez Organizatora konkursu:</w:t>
      </w:r>
      <w:r w:rsidRPr="005C4D06">
        <w:rPr>
          <w:rFonts w:ascii="Times New Roman" w:eastAsia="Times New Roman" w:hAnsi="Times New Roman" w:cs="Times New Roman"/>
          <w:color w:val="000000"/>
          <w:sz w:val="24"/>
          <w:szCs w:val="24"/>
          <w:lang w:eastAsia="pl-PL"/>
        </w:rPr>
        <w:br/>
        <w:t>a) zastąpił ten podmiot innym podmiotem lub podmiotami lub</w:t>
      </w:r>
      <w:r w:rsidRPr="005C4D06">
        <w:rPr>
          <w:rFonts w:ascii="Times New Roman" w:eastAsia="Times New Roman" w:hAnsi="Times New Roman" w:cs="Times New Roman"/>
          <w:color w:val="000000"/>
          <w:sz w:val="24"/>
          <w:szCs w:val="24"/>
          <w:lang w:eastAsia="pl-PL"/>
        </w:rPr>
        <w:br/>
        <w:t xml:space="preserve">b) zobowiązał się do osobistego wykonania odpowiedniej części zamówienia, jeżeli wykaże zdolności techniczne lub zawodowe lub sytuację finansową lub ekonomiczną, o których mowa w Rozdziale 1, pkt 6,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2b-2c niniejszego Regulaminu.</w:t>
      </w:r>
      <w:r w:rsidRPr="005C4D06">
        <w:rPr>
          <w:rFonts w:ascii="Times New Roman" w:eastAsia="Times New Roman" w:hAnsi="Times New Roman" w:cs="Times New Roman"/>
          <w:color w:val="000000"/>
          <w:sz w:val="24"/>
          <w:szCs w:val="24"/>
          <w:lang w:eastAsia="pl-PL"/>
        </w:rPr>
        <w:br/>
        <w:t xml:space="preserve">16) W celu oceny, czy Uczestnik konkursu polegając na zdolnościach lub sytuacji innych podmiotów na zasadach określonych w art. 22a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będzie dysponował niezbędnymi zasobami w stopniu umożliwiającym należyte wykonanie zamówienia publicznego oraz oceny, czy stosunek łączący wykonawcę z tymi podmiotami gwarantuje rzeczywisty dostęp do ich zasobów, Organizator konkursu może żądać dokumentów, które określają w szczególności:</w:t>
      </w:r>
      <w:r w:rsidRPr="005C4D06">
        <w:rPr>
          <w:rFonts w:ascii="Times New Roman" w:eastAsia="Times New Roman" w:hAnsi="Times New Roman" w:cs="Times New Roman"/>
          <w:color w:val="000000"/>
          <w:sz w:val="24"/>
          <w:szCs w:val="24"/>
          <w:lang w:eastAsia="pl-PL"/>
        </w:rPr>
        <w:br/>
        <w:t>a) zakres dostępnych Uczestnikowi konkursu zasobów innego podmiotu;</w:t>
      </w:r>
      <w:r w:rsidRPr="005C4D06">
        <w:rPr>
          <w:rFonts w:ascii="Times New Roman" w:eastAsia="Times New Roman" w:hAnsi="Times New Roman" w:cs="Times New Roman"/>
          <w:color w:val="000000"/>
          <w:sz w:val="24"/>
          <w:szCs w:val="24"/>
          <w:lang w:eastAsia="pl-PL"/>
        </w:rPr>
        <w:br/>
        <w:t>b) sposób wykorzystania zasobów innego podmiotu, przez wykonawcę, przy wykonywaniu zamówienia publicznego;</w:t>
      </w:r>
      <w:r w:rsidRPr="005C4D06">
        <w:rPr>
          <w:rFonts w:ascii="Times New Roman" w:eastAsia="Times New Roman" w:hAnsi="Times New Roman" w:cs="Times New Roman"/>
          <w:color w:val="000000"/>
          <w:sz w:val="24"/>
          <w:szCs w:val="24"/>
          <w:lang w:eastAsia="pl-PL"/>
        </w:rPr>
        <w:br/>
        <w:t>c) zakres i okres udziału innego podmiotu przy wykonywaniu zamówienia publicznego;</w:t>
      </w:r>
      <w:r w:rsidRPr="005C4D06">
        <w:rPr>
          <w:rFonts w:ascii="Times New Roman" w:eastAsia="Times New Roman" w:hAnsi="Times New Roman" w:cs="Times New Roman"/>
          <w:color w:val="000000"/>
          <w:sz w:val="24"/>
          <w:szCs w:val="24"/>
          <w:lang w:eastAsia="pl-PL"/>
        </w:rPr>
        <w:br/>
        <w:t>d) czy podmiot, na zdolnościach którego Uczestnik konkursu polega w odniesieniu do warunków udziału w postępowaniu dotyczących wykształcenia, kwalifikacji zawodowych lub doświadczenia, zrealizuje usługi, których wskazane zdolności dotyczą.</w:t>
      </w:r>
      <w:r w:rsidRPr="005C4D06">
        <w:rPr>
          <w:rFonts w:ascii="Times New Roman" w:eastAsia="Times New Roman" w:hAnsi="Times New Roman" w:cs="Times New Roman"/>
          <w:color w:val="000000"/>
          <w:sz w:val="24"/>
          <w:szCs w:val="24"/>
          <w:lang w:eastAsia="pl-PL"/>
        </w:rPr>
        <w:br/>
        <w:t xml:space="preserve">17) Organizator konkursu żąda od Uczestnika konkursu, który polega na zdolnościach lub sytuacji innych podmiotów na zasadach określonych w art. 22a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przedstawienia w odniesieniu do tych podmiotów dokumentów wymienionych w Rozdziale 1, pkt.7,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6a-6g niniejszego Regulaminu.</w:t>
      </w:r>
      <w:r w:rsidRPr="005C4D06">
        <w:rPr>
          <w:rFonts w:ascii="Times New Roman" w:eastAsia="Times New Roman" w:hAnsi="Times New Roman" w:cs="Times New Roman"/>
          <w:color w:val="000000"/>
          <w:sz w:val="24"/>
          <w:szCs w:val="24"/>
          <w:lang w:eastAsia="pl-PL"/>
        </w:rPr>
        <w:br/>
        <w:t xml:space="preserve">18) Organizator konkursu żąda od Uczestnika konkursu przedstawienia dokumentów wymienionych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6a-6g niniejszego Regulaminu, dotyczących podwykonawcy, któremu zamierza powierzyć wykonanie części zamówienia, a który nie jest podmiotem, na którego zdolnościach lub sytuacji Uczestnik konkursu polega na zasadach </w:t>
      </w:r>
      <w:r w:rsidRPr="005C4D06">
        <w:rPr>
          <w:rFonts w:ascii="Times New Roman" w:eastAsia="Times New Roman" w:hAnsi="Times New Roman" w:cs="Times New Roman"/>
          <w:color w:val="000000"/>
          <w:sz w:val="24"/>
          <w:szCs w:val="24"/>
          <w:lang w:eastAsia="pl-PL"/>
        </w:rPr>
        <w:lastRenderedPageBreak/>
        <w:t xml:space="preserve">określonych w art. 22a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br/>
        <w:t>19) Jeżeli Uczestnik konkursu nie wykaże spełnienia warunków udziału w postępowaniu,</w:t>
      </w:r>
      <w:r w:rsidRPr="005C4D06">
        <w:rPr>
          <w:rFonts w:ascii="Times New Roman" w:eastAsia="Times New Roman" w:hAnsi="Times New Roman" w:cs="Times New Roman"/>
          <w:color w:val="000000"/>
          <w:sz w:val="24"/>
          <w:szCs w:val="24"/>
          <w:lang w:eastAsia="pl-PL"/>
        </w:rPr>
        <w:br/>
        <w:t>z zastrzeżeniem art. 26 ust. 3 ustawy, Organizator konkursu wykluczy Wykonawcę na podstawie art. 24 ust. 1 pkt 12 ustawy.</w:t>
      </w:r>
      <w:r w:rsidRPr="005C4D06">
        <w:rPr>
          <w:rFonts w:ascii="Times New Roman" w:eastAsia="Times New Roman" w:hAnsi="Times New Roman" w:cs="Times New Roman"/>
          <w:color w:val="000000"/>
          <w:sz w:val="24"/>
          <w:szCs w:val="24"/>
          <w:lang w:eastAsia="pl-PL"/>
        </w:rPr>
        <w:br/>
        <w:t>20) Uczestnik konkursu musi posiadać autorskie prawa majątkowe do pracy konkursowej zgłoszonej w toku postępowania konkursowego.</w:t>
      </w:r>
      <w:r w:rsidRPr="005C4D06">
        <w:rPr>
          <w:rFonts w:ascii="Times New Roman" w:eastAsia="Times New Roman" w:hAnsi="Times New Roman" w:cs="Times New Roman"/>
          <w:color w:val="000000"/>
          <w:sz w:val="24"/>
          <w:szCs w:val="24"/>
          <w:lang w:eastAsia="pl-PL"/>
        </w:rPr>
        <w:br/>
        <w:t>7. Informacja o oświadczeniach/dokumentach, jakie mają dostarczyć uczestnicy konkursu</w:t>
      </w:r>
      <w:r w:rsidRPr="005C4D06">
        <w:rPr>
          <w:rFonts w:ascii="Times New Roman" w:eastAsia="Times New Roman" w:hAnsi="Times New Roman" w:cs="Times New Roman"/>
          <w:color w:val="000000"/>
          <w:sz w:val="24"/>
          <w:szCs w:val="24"/>
          <w:lang w:eastAsia="pl-PL"/>
        </w:rPr>
        <w:br/>
        <w:t>w celu potwierdzenia spełnienia stawianych im wymagań.</w:t>
      </w:r>
      <w:r w:rsidRPr="005C4D06">
        <w:rPr>
          <w:rFonts w:ascii="Times New Roman" w:eastAsia="Times New Roman" w:hAnsi="Times New Roman" w:cs="Times New Roman"/>
          <w:color w:val="000000"/>
          <w:sz w:val="24"/>
          <w:szCs w:val="24"/>
          <w:lang w:eastAsia="pl-PL"/>
        </w:rPr>
        <w:br/>
        <w:t>1) Wniosek uczestnika konkursu o dopuszczenie do udziału w konkursie wg wzoru stanowiącego Załącznik nr 3 do niniejszego Regulaminu.</w:t>
      </w:r>
      <w:r w:rsidRPr="005C4D06">
        <w:rPr>
          <w:rFonts w:ascii="Times New Roman" w:eastAsia="Times New Roman" w:hAnsi="Times New Roman" w:cs="Times New Roman"/>
          <w:color w:val="000000"/>
          <w:sz w:val="24"/>
          <w:szCs w:val="24"/>
          <w:lang w:eastAsia="pl-PL"/>
        </w:rPr>
        <w:br/>
        <w:t xml:space="preserve">2) W celu potwierdzenia spełniania warunku dotyczącego sytuacji ekonomicznej lub finansowej, o którym mowa w Rozdziale 1 pkt 6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2b Regulaminu konkursu, Organizator konkursu żąda od Uczestnika konkursu informacji z banku lub spółdzielczej kasy oszczędnościowo-kredytowej potwierdzającej wysokość posiadanych środków finansowych lub zdolność kredytową Uczestnika konkursu, w okresie nie wcześniejszym niż 1 miesiąc przed upływem terminu składania wniosków o dopuszczenie do udziału w postępowaniu.</w:t>
      </w:r>
      <w:r w:rsidRPr="005C4D06">
        <w:rPr>
          <w:rFonts w:ascii="Times New Roman" w:eastAsia="Times New Roman" w:hAnsi="Times New Roman" w:cs="Times New Roman"/>
          <w:color w:val="000000"/>
          <w:sz w:val="24"/>
          <w:szCs w:val="24"/>
          <w:lang w:eastAsia="pl-PL"/>
        </w:rPr>
        <w:br/>
        <w:t>3) Jeżeli z uzasadnionej przyczyny Uczestnik konkursu nie może złożyć dokumentów dotyczących sytuacji finansowej lub ekonomicznej wymaganych przez Organizatora konkursu, może złożyć inny dokument, który w wystarczający sposób potwierdza spełnianie opisanego przez Organizatora konkursu warunku udziału w postępowaniu.</w:t>
      </w:r>
      <w:r w:rsidRPr="005C4D06">
        <w:rPr>
          <w:rFonts w:ascii="Times New Roman" w:eastAsia="Times New Roman" w:hAnsi="Times New Roman" w:cs="Times New Roman"/>
          <w:color w:val="000000"/>
          <w:sz w:val="24"/>
          <w:szCs w:val="24"/>
          <w:lang w:eastAsia="pl-PL"/>
        </w:rPr>
        <w:br/>
        <w:t>4) W celu potwierdzenia spełniania warunku dotyczącego zdolności technicznej lub zawodowej,</w:t>
      </w:r>
      <w:r w:rsidRPr="005C4D06">
        <w:rPr>
          <w:rFonts w:ascii="Times New Roman" w:eastAsia="Times New Roman" w:hAnsi="Times New Roman" w:cs="Times New Roman"/>
          <w:color w:val="000000"/>
          <w:sz w:val="24"/>
          <w:szCs w:val="24"/>
          <w:lang w:eastAsia="pl-PL"/>
        </w:rPr>
        <w:br/>
        <w:t xml:space="preserve">o którym mowa w Rozdziale 1 pkt 6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2c Regulaminu konkursu, Organizator konkursu żąda od Uczestnika konkursu:</w:t>
      </w:r>
      <w:r w:rsidRPr="005C4D06">
        <w:rPr>
          <w:rFonts w:ascii="Times New Roman" w:eastAsia="Times New Roman" w:hAnsi="Times New Roman" w:cs="Times New Roman"/>
          <w:color w:val="000000"/>
          <w:sz w:val="24"/>
          <w:szCs w:val="24"/>
          <w:lang w:eastAsia="pl-PL"/>
        </w:rPr>
        <w:br/>
        <w:t>a) wykazu usług wykonanych w okresie ostatnich 3 lat przed upływem terminu składania wniosków o dopuszczenie do udziału w konkursie, a jeżeli okres prowadzenia działalności jest krótszy – w tym okresie, wraz z podaniem ich wartości, przedmiotu, dat wykonania</w:t>
      </w:r>
      <w:r w:rsidRPr="005C4D06">
        <w:rPr>
          <w:rFonts w:ascii="Times New Roman" w:eastAsia="Times New Roman" w:hAnsi="Times New Roman" w:cs="Times New Roman"/>
          <w:color w:val="000000"/>
          <w:sz w:val="24"/>
          <w:szCs w:val="24"/>
          <w:lang w:eastAsia="pl-PL"/>
        </w:rPr>
        <w:br/>
        <w:t>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Uczestnik konkursu nie jest w stanie uzyskać tych dokumentów – oświadczenie Uczestnika konkursu,</w:t>
      </w:r>
      <w:r w:rsidRPr="005C4D06">
        <w:rPr>
          <w:rFonts w:ascii="Times New Roman" w:eastAsia="Times New Roman" w:hAnsi="Times New Roman" w:cs="Times New Roman"/>
          <w:color w:val="000000"/>
          <w:sz w:val="24"/>
          <w:szCs w:val="24"/>
          <w:lang w:eastAsia="pl-PL"/>
        </w:rPr>
        <w:br/>
        <w:t>b) wykazu osób, skierowanych przez wykonawcę do realizacji zamówienia publicznego, odpowiedzialnych za świadczenie usług, wraz z informacjami na temat ich kwalifikacji zawodowych, doświadczenia i wykształcenia niezbędnych do wykonania zamówienia publicznego, a także zakresu wykonywanych przez nie czynności oraz informacją</w:t>
      </w:r>
      <w:r w:rsidRPr="005C4D06">
        <w:rPr>
          <w:rFonts w:ascii="Times New Roman" w:eastAsia="Times New Roman" w:hAnsi="Times New Roman" w:cs="Times New Roman"/>
          <w:color w:val="000000"/>
          <w:sz w:val="24"/>
          <w:szCs w:val="24"/>
          <w:lang w:eastAsia="pl-PL"/>
        </w:rPr>
        <w:br/>
        <w:t>o podstawie do dysponowania tymi osobami,</w:t>
      </w:r>
      <w:r w:rsidRPr="005C4D06">
        <w:rPr>
          <w:rFonts w:ascii="Times New Roman" w:eastAsia="Times New Roman" w:hAnsi="Times New Roman" w:cs="Times New Roman"/>
          <w:color w:val="000000"/>
          <w:sz w:val="24"/>
          <w:szCs w:val="24"/>
          <w:lang w:eastAsia="pl-PL"/>
        </w:rPr>
        <w:br/>
        <w:t>5) Jeżeli w dokumentach składanych w celu potwierdzenia spełniania warunków udziału</w:t>
      </w:r>
      <w:r w:rsidRPr="005C4D06">
        <w:rPr>
          <w:rFonts w:ascii="Times New Roman" w:eastAsia="Times New Roman" w:hAnsi="Times New Roman" w:cs="Times New Roman"/>
          <w:color w:val="000000"/>
          <w:sz w:val="24"/>
          <w:szCs w:val="24"/>
          <w:lang w:eastAsia="pl-PL"/>
        </w:rPr>
        <w:br/>
        <w:t>w konkursie, kwoty będą wyrażane w walucie obcej, kwoty te zostaną przeliczone na PLN wg średniego kursu PLN w stosunku do walut obcych ogłaszanego przez Narodowy Bank Polski (Tabela A kursów średnich walut obcych) w dniu opublikowania ogłoszenia o zamówieniu</w:t>
      </w:r>
      <w:r w:rsidRPr="005C4D06">
        <w:rPr>
          <w:rFonts w:ascii="Times New Roman" w:eastAsia="Times New Roman" w:hAnsi="Times New Roman" w:cs="Times New Roman"/>
          <w:color w:val="000000"/>
          <w:sz w:val="24"/>
          <w:szCs w:val="24"/>
          <w:lang w:eastAsia="pl-PL"/>
        </w:rPr>
        <w:br/>
        <w:t>w Dzienniku Urzędowym Unii Europejskiej.</w:t>
      </w:r>
      <w:r w:rsidRPr="005C4D06">
        <w:rPr>
          <w:rFonts w:ascii="Times New Roman" w:eastAsia="Times New Roman" w:hAnsi="Times New Roman" w:cs="Times New Roman"/>
          <w:color w:val="000000"/>
          <w:sz w:val="24"/>
          <w:szCs w:val="24"/>
          <w:lang w:eastAsia="pl-PL"/>
        </w:rPr>
        <w:br/>
        <w:t>6) W celu potwierdzenia braku podstaw wykluczenia Uczestnika konkursu z udziału</w:t>
      </w:r>
      <w:r w:rsidRPr="005C4D06">
        <w:rPr>
          <w:rFonts w:ascii="Times New Roman" w:eastAsia="Times New Roman" w:hAnsi="Times New Roman" w:cs="Times New Roman"/>
          <w:color w:val="000000"/>
          <w:sz w:val="24"/>
          <w:szCs w:val="24"/>
          <w:lang w:eastAsia="pl-PL"/>
        </w:rPr>
        <w:br/>
        <w:t>w postępowaniu Organizator konkursu żąda następujących dokumentów:</w:t>
      </w:r>
      <w:r w:rsidRPr="005C4D06">
        <w:rPr>
          <w:rFonts w:ascii="Times New Roman" w:eastAsia="Times New Roman" w:hAnsi="Times New Roman" w:cs="Times New Roman"/>
          <w:color w:val="000000"/>
          <w:sz w:val="24"/>
          <w:szCs w:val="24"/>
          <w:lang w:eastAsia="pl-PL"/>
        </w:rPr>
        <w:br/>
        <w:t>a) informacji z Krajowego Rejestru Karnego w zakresie określonym w art. 24 ust. 1 pkt 13, 14</w:t>
      </w:r>
      <w:r w:rsidRPr="005C4D06">
        <w:rPr>
          <w:rFonts w:ascii="Times New Roman" w:eastAsia="Times New Roman" w:hAnsi="Times New Roman" w:cs="Times New Roman"/>
          <w:color w:val="000000"/>
          <w:sz w:val="24"/>
          <w:szCs w:val="24"/>
          <w:lang w:eastAsia="pl-PL"/>
        </w:rPr>
        <w:br/>
        <w:t xml:space="preserve">i 21 ustawy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oraz wystawionej nie wcześniej niż 6 miesięcy przed upływem terminu składania wniosków o dopuszczenie do udziału w konkursie;</w:t>
      </w:r>
      <w:r w:rsidRPr="005C4D06">
        <w:rPr>
          <w:rFonts w:ascii="Times New Roman" w:eastAsia="Times New Roman" w:hAnsi="Times New Roman" w:cs="Times New Roman"/>
          <w:color w:val="000000"/>
          <w:sz w:val="24"/>
          <w:szCs w:val="24"/>
          <w:lang w:eastAsia="pl-PL"/>
        </w:rPr>
        <w:br/>
        <w:t xml:space="preserve">b) zaświadczenia właściwego naczelnika urzędu skarbowego potwierdzającego, że Uczestnik konkursu nie zalega z opłacaniem podatków, wystawionego nie wcześniej niż 3 miesiące przed upływem terminu składania wniosków o dopuszczenie do udziału w konkursie o, lub </w:t>
      </w:r>
      <w:r w:rsidRPr="005C4D06">
        <w:rPr>
          <w:rFonts w:ascii="Times New Roman" w:eastAsia="Times New Roman" w:hAnsi="Times New Roman" w:cs="Times New Roman"/>
          <w:color w:val="000000"/>
          <w:sz w:val="24"/>
          <w:szCs w:val="24"/>
          <w:lang w:eastAsia="pl-PL"/>
        </w:rPr>
        <w:lastRenderedPageBreak/>
        <w:t>innego dokumentu potwierdzającego, że Uczestnik konkursu zawarł porozumienie</w:t>
      </w:r>
      <w:r w:rsidRPr="005C4D06">
        <w:rPr>
          <w:rFonts w:ascii="Times New Roman" w:eastAsia="Times New Roman" w:hAnsi="Times New Roman" w:cs="Times New Roman"/>
          <w:color w:val="000000"/>
          <w:sz w:val="24"/>
          <w:szCs w:val="24"/>
          <w:lang w:eastAsia="pl-PL"/>
        </w:rPr>
        <w:b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C4D06">
        <w:rPr>
          <w:rFonts w:ascii="Times New Roman" w:eastAsia="Times New Roman" w:hAnsi="Times New Roman" w:cs="Times New Roman"/>
          <w:color w:val="000000"/>
          <w:sz w:val="24"/>
          <w:szCs w:val="24"/>
          <w:lang w:eastAsia="pl-PL"/>
        </w:rPr>
        <w:br/>
        <w:t>c) zaświadczenia właściwej terenowej jednostki organizacyjnej Zakładu Ubezpieczeń Społecznych lub Kasy Rolniczego Ubezpieczenia Społecznego albo innego dokumentu potwierdzającego, że Uczestnik konkursu nie zalega z opłacaniem składek na ubezpieczenia społeczne lub zdrowotne, wystawionego nie wcześniej niż 3 miesiące przed upływem terminu składania wniosków o dopuszczenie do udziału w konkursie lub innego dokumentu potwierdzającego, że Uczestnik konkursu zawarł porozumienie z właściwym organem</w:t>
      </w:r>
      <w:r w:rsidRPr="005C4D06">
        <w:rPr>
          <w:rFonts w:ascii="Times New Roman" w:eastAsia="Times New Roman" w:hAnsi="Times New Roman" w:cs="Times New Roman"/>
          <w:color w:val="000000"/>
          <w:sz w:val="24"/>
          <w:szCs w:val="24"/>
          <w:lang w:eastAsia="pl-PL"/>
        </w:rPr>
        <w:br/>
        <w:t>w sprawie spłat tych należności wraz z ewentualnymi odsetkami lub grzywnami,</w:t>
      </w:r>
      <w:r w:rsidRPr="005C4D06">
        <w:rPr>
          <w:rFonts w:ascii="Times New Roman" w:eastAsia="Times New Roman" w:hAnsi="Times New Roman" w:cs="Times New Roman"/>
          <w:color w:val="000000"/>
          <w:sz w:val="24"/>
          <w:szCs w:val="24"/>
          <w:lang w:eastAsia="pl-PL"/>
        </w:rPr>
        <w:br/>
        <w:t>w szczególności uzyskał przewidziane prawem zwolnienie, odroczenie lub rozłożenie na raty zaległych płatności lub wstrzymanie w całości wykonania decyzji właściwego organu;</w:t>
      </w:r>
      <w:r w:rsidRPr="005C4D06">
        <w:rPr>
          <w:rFonts w:ascii="Times New Roman" w:eastAsia="Times New Roman" w:hAnsi="Times New Roman" w:cs="Times New Roman"/>
          <w:color w:val="000000"/>
          <w:sz w:val="24"/>
          <w:szCs w:val="24"/>
          <w:lang w:eastAsia="pl-PL"/>
        </w:rPr>
        <w:br/>
        <w:t>d) odpisu z właściwego rejestru lub z centralnej ewidencji i informacji o działalności gospodarczej, jeżeli odrębne przepisy wymagają wpisu do rejestru lub ewidencji, w celu potwierdzenia braku podstaw wykluczenia na podstawie art. 24 ust. 5 pkt 1 ustawy;</w:t>
      </w:r>
      <w:r w:rsidRPr="005C4D06">
        <w:rPr>
          <w:rFonts w:ascii="Times New Roman" w:eastAsia="Times New Roman" w:hAnsi="Times New Roman" w:cs="Times New Roman"/>
          <w:color w:val="000000"/>
          <w:sz w:val="24"/>
          <w:szCs w:val="24"/>
          <w:lang w:eastAsia="pl-PL"/>
        </w:rPr>
        <w:br/>
        <w:t>e) oświadczenia Uczestnika konkursu o braku wydania wobec niego prawomocnego wyroku sądu lub ostatecznej decyzji administracyjnej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w:t>
      </w:r>
      <w:r w:rsidRPr="005C4D06">
        <w:rPr>
          <w:rFonts w:ascii="Times New Roman" w:eastAsia="Times New Roman" w:hAnsi="Times New Roman" w:cs="Times New Roman"/>
          <w:color w:val="000000"/>
          <w:sz w:val="24"/>
          <w:szCs w:val="24"/>
          <w:lang w:eastAsia="pl-PL"/>
        </w:rPr>
        <w:br/>
        <w:t>w sprawie spłat tych należności;</w:t>
      </w:r>
      <w:r w:rsidRPr="005C4D06">
        <w:rPr>
          <w:rFonts w:ascii="Times New Roman" w:eastAsia="Times New Roman" w:hAnsi="Times New Roman" w:cs="Times New Roman"/>
          <w:color w:val="000000"/>
          <w:sz w:val="24"/>
          <w:szCs w:val="24"/>
          <w:lang w:eastAsia="pl-PL"/>
        </w:rPr>
        <w:br/>
        <w:t>f) oświadczenia Uczestnika konkursu o braku orzeczenia wobec niego tytułem środka zapobiegawczego zakazu ubiegania się zamówienia publiczne;</w:t>
      </w:r>
      <w:r w:rsidRPr="005C4D06">
        <w:rPr>
          <w:rFonts w:ascii="Times New Roman" w:eastAsia="Times New Roman" w:hAnsi="Times New Roman" w:cs="Times New Roman"/>
          <w:color w:val="000000"/>
          <w:sz w:val="24"/>
          <w:szCs w:val="24"/>
          <w:lang w:eastAsia="pl-PL"/>
        </w:rPr>
        <w:br/>
        <w:t>g) oświadczenia Uczestnika konkursu o przynależności albo braku przynależności do tej samej grupy kapitałowej (zgodnie z Załącznikiem nr 4 do Regulaminu konkursu).</w:t>
      </w:r>
      <w:r w:rsidRPr="005C4D06">
        <w:rPr>
          <w:rFonts w:ascii="Times New Roman" w:eastAsia="Times New Roman" w:hAnsi="Times New Roman" w:cs="Times New Roman"/>
          <w:color w:val="000000"/>
          <w:sz w:val="24"/>
          <w:szCs w:val="24"/>
          <w:lang w:eastAsia="pl-PL"/>
        </w:rPr>
        <w:br/>
        <w:t>W przypadku przynależności do tej samej grupy kapitałowej Uczestnik konkursu może złożyć wraz z oświadczeniem dokumenty bądź informacje potwierdzające, że powiązania z innym wykonawcą nie prowadzą do zakłócenia konkurencji w postępowaniu.</w:t>
      </w:r>
      <w:r w:rsidRPr="005C4D06">
        <w:rPr>
          <w:rFonts w:ascii="Times New Roman" w:eastAsia="Times New Roman" w:hAnsi="Times New Roman" w:cs="Times New Roman"/>
          <w:color w:val="000000"/>
          <w:sz w:val="24"/>
          <w:szCs w:val="24"/>
          <w:lang w:eastAsia="pl-PL"/>
        </w:rPr>
        <w:br/>
        <w:t>h) Identyfikator uczestnika konkursu wypełniony, podpisany i zabezpieczony zgodnie</w:t>
      </w:r>
      <w:r w:rsidRPr="005C4D06">
        <w:rPr>
          <w:rFonts w:ascii="Times New Roman" w:eastAsia="Times New Roman" w:hAnsi="Times New Roman" w:cs="Times New Roman"/>
          <w:color w:val="000000"/>
          <w:sz w:val="24"/>
          <w:szCs w:val="24"/>
          <w:lang w:eastAsia="pl-PL"/>
        </w:rPr>
        <w:br/>
        <w:t xml:space="preserve">z zapisami Rozdziału 2 pkt 3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6 regulaminu wg wzoru stanowiącego załącznik nr 5 do niniejszego regulaminu.</w:t>
      </w:r>
      <w:r w:rsidRPr="005C4D06">
        <w:rPr>
          <w:rFonts w:ascii="Times New Roman" w:eastAsia="Times New Roman" w:hAnsi="Times New Roman" w:cs="Times New Roman"/>
          <w:color w:val="000000"/>
          <w:sz w:val="24"/>
          <w:szCs w:val="24"/>
          <w:lang w:eastAsia="pl-PL"/>
        </w:rPr>
        <w:br/>
        <w:t xml:space="preserve">7) Zgodnie z art. 24 ust. 11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Uczestnik konkursu, w terminie 3 dni od dnia przekazania przez Zamawiającego informacji dotyczących wykonawców, którzy złożyli wnioski o dopuszczenie do udziału w konkursie w terminie, przekazuje Organizatorowi konkursu oświadczenie o przynależności lub braku przynależności do tej samej grupy kapitałowej, o której mowa w art. 24 ust. 1 pkt 23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Wraz ze złożeniem oświadczenia, Uczestnik konkursu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stanowi Załącznik nr 4 do Regulaminu konkursu;</w:t>
      </w:r>
      <w:r w:rsidRPr="005C4D06">
        <w:rPr>
          <w:rFonts w:ascii="Times New Roman" w:eastAsia="Times New Roman" w:hAnsi="Times New Roman" w:cs="Times New Roman"/>
          <w:color w:val="000000"/>
          <w:sz w:val="24"/>
          <w:szCs w:val="24"/>
          <w:lang w:eastAsia="pl-PL"/>
        </w:rPr>
        <w:br/>
        <w:t xml:space="preserve">8) Jeżeli Uczestnik konkursu ma siedzibę lub miejsce zamieszkania poza terytorium Rzeczypospolitej Polskiej, zamiast dokumentów, o których mowa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5 niniejszego Regulaminu:</w:t>
      </w:r>
      <w:r w:rsidRPr="005C4D06">
        <w:rPr>
          <w:rFonts w:ascii="Times New Roman" w:eastAsia="Times New Roman" w:hAnsi="Times New Roman" w:cs="Times New Roman"/>
          <w:color w:val="000000"/>
          <w:sz w:val="24"/>
          <w:szCs w:val="24"/>
          <w:lang w:eastAsia="pl-PL"/>
        </w:rPr>
        <w:br/>
        <w:t xml:space="preserve">1)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a – składa informację z odpowiedniego rejestru albo, w przypadku braku takiego rejestru, inny równoważny dokument wydany przez właściwy organ sądowy lub administracyjny kraju, w którym Uczestnik konkursu ma siedzibę lub miejsce zamieszkania lub miejsce zamieszkania ma osoba, której dotyczy informacja albo dokument, w zakresie określonym w art. 24 ust. 1 pkt 13, 14 i 21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r w:rsidRPr="005C4D06">
        <w:rPr>
          <w:rFonts w:ascii="Times New Roman" w:eastAsia="Times New Roman" w:hAnsi="Times New Roman" w:cs="Times New Roman"/>
          <w:color w:val="000000"/>
          <w:sz w:val="24"/>
          <w:szCs w:val="24"/>
          <w:lang w:eastAsia="pl-PL"/>
        </w:rPr>
        <w:br/>
      </w:r>
      <w:r w:rsidRPr="005C4D06">
        <w:rPr>
          <w:rFonts w:ascii="Times New Roman" w:eastAsia="Times New Roman" w:hAnsi="Times New Roman" w:cs="Times New Roman"/>
          <w:color w:val="000000"/>
          <w:sz w:val="24"/>
          <w:szCs w:val="24"/>
          <w:lang w:eastAsia="pl-PL"/>
        </w:rPr>
        <w:lastRenderedPageBreak/>
        <w:t xml:space="preserve">2)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b-d – składa dokument lub dokumenty wystawione w kraju, w którym Uczestnik konkursu ma siedzibę lub miejsce zamieszkania, potwierdzające odpowiednio, że:</w:t>
      </w:r>
      <w:r w:rsidRPr="005C4D06">
        <w:rPr>
          <w:rFonts w:ascii="Times New Roman" w:eastAsia="Times New Roman" w:hAnsi="Times New Roman" w:cs="Times New Roman"/>
          <w:color w:val="000000"/>
          <w:sz w:val="24"/>
          <w:szCs w:val="24"/>
          <w:lang w:eastAsia="pl-PL"/>
        </w:rPr>
        <w:br/>
        <w:t>a) nie zalega z opłacaniem podatków, opłat, składek na ubezpieczenie społeczne lub zdrowotne albo że zawarł porozumienie z właściwym organem w sprawie spłat tych należności wraz z ewentualnymi odsetkami lub grzywnami,</w:t>
      </w:r>
      <w:r w:rsidRPr="005C4D06">
        <w:rPr>
          <w:rFonts w:ascii="Times New Roman" w:eastAsia="Times New Roman" w:hAnsi="Times New Roman" w:cs="Times New Roman"/>
          <w:color w:val="000000"/>
          <w:sz w:val="24"/>
          <w:szCs w:val="24"/>
          <w:lang w:eastAsia="pl-PL"/>
        </w:rPr>
        <w:br/>
        <w:t>w szczególności uzyskał przewidziane prawem zwolnienie, odroczenie lub rozłożenie na raty zaległych płatności lub wstrzymanie w całości wykonania decyzji właściwego organu,</w:t>
      </w:r>
      <w:r w:rsidRPr="005C4D06">
        <w:rPr>
          <w:rFonts w:ascii="Times New Roman" w:eastAsia="Times New Roman" w:hAnsi="Times New Roman" w:cs="Times New Roman"/>
          <w:color w:val="000000"/>
          <w:sz w:val="24"/>
          <w:szCs w:val="24"/>
          <w:lang w:eastAsia="pl-PL"/>
        </w:rPr>
        <w:br/>
        <w:t>b) nie otwarto jego likwidacji ani nie ogłoszono upadłości.</w:t>
      </w:r>
      <w:r w:rsidRPr="005C4D06">
        <w:rPr>
          <w:rFonts w:ascii="Times New Roman" w:eastAsia="Times New Roman" w:hAnsi="Times New Roman" w:cs="Times New Roman"/>
          <w:color w:val="000000"/>
          <w:sz w:val="24"/>
          <w:szCs w:val="24"/>
          <w:lang w:eastAsia="pl-PL"/>
        </w:rPr>
        <w:br/>
        <w:t xml:space="preserve">9) Dokumenty, o których mowa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8.1. i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8.2b Regulaminu konkursu, powinny być wystawione nie wcześniej niż 6 miesięcy przed upływem terminu składania ofert albo wniosków o dopuszczenie do udziału w postępowaniu. Dokument, o którym mowa</w:t>
      </w:r>
      <w:r w:rsidRPr="005C4D06">
        <w:rPr>
          <w:rFonts w:ascii="Times New Roman" w:eastAsia="Times New Roman" w:hAnsi="Times New Roman" w:cs="Times New Roman"/>
          <w:color w:val="000000"/>
          <w:sz w:val="24"/>
          <w:szCs w:val="24"/>
          <w:lang w:eastAsia="pl-PL"/>
        </w:rPr>
        <w:br/>
        <w:t xml:space="preserve">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8.2a Regulaminu konkursu, powinien być wystawiony nie wcześniej niż 3 miesiące przed upływem tego terminu.</w:t>
      </w:r>
      <w:r w:rsidRPr="005C4D06">
        <w:rPr>
          <w:rFonts w:ascii="Times New Roman" w:eastAsia="Times New Roman" w:hAnsi="Times New Roman" w:cs="Times New Roman"/>
          <w:color w:val="000000"/>
          <w:sz w:val="24"/>
          <w:szCs w:val="24"/>
          <w:lang w:eastAsia="pl-PL"/>
        </w:rPr>
        <w:br/>
        <w:t xml:space="preserve">10) Jeżeli w kraju, w którym Uczestnik konkursu ma siedzibę lub miejsce zamieszkania lub miejsce zamieszkania ma osoba, której dokument dotyczy, nie wydaje się dokumentów, o których mowa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8 Regulaminu konkursu, zastępuje się je dokumentem zawierającym odpowiednio oświadczenie Uczestnika konkursu,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Uczestnika konkursu lub miejsce zamieszkania tej osoby. Przepis Rozdziału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8 Regulaminu konkursu stosuje się.</w:t>
      </w:r>
      <w:r w:rsidRPr="005C4D06">
        <w:rPr>
          <w:rFonts w:ascii="Times New Roman" w:eastAsia="Times New Roman" w:hAnsi="Times New Roman" w:cs="Times New Roman"/>
          <w:color w:val="000000"/>
          <w:sz w:val="24"/>
          <w:szCs w:val="24"/>
          <w:lang w:eastAsia="pl-PL"/>
        </w:rPr>
        <w:br/>
        <w:t>11) W przypadku wątpliwości co do treści dokumentu złożonego przez wykonawcę, Organizator konkursu może zwrócić się do właściwych organów odpowiednio kraju, w którym Uczestnik konkursu ma siedzibę lub miejsce zamieszkania lub miejsce zamieszkania ma osoba, której dokument dotyczy, o udzielenie niezbędnych informacji dotyczących tego dokumentu.</w:t>
      </w:r>
      <w:r w:rsidRPr="005C4D06">
        <w:rPr>
          <w:rFonts w:ascii="Times New Roman" w:eastAsia="Times New Roman" w:hAnsi="Times New Roman" w:cs="Times New Roman"/>
          <w:color w:val="000000"/>
          <w:sz w:val="24"/>
          <w:szCs w:val="24"/>
          <w:lang w:eastAsia="pl-PL"/>
        </w:rPr>
        <w:br/>
        <w:t>12) Uczestnik konkursu mający siedzibę na terytorium Rzeczypospolitej Polskiej, w odniesieniu</w:t>
      </w:r>
      <w:r w:rsidRPr="005C4D06">
        <w:rPr>
          <w:rFonts w:ascii="Times New Roman" w:eastAsia="Times New Roman" w:hAnsi="Times New Roman" w:cs="Times New Roman"/>
          <w:color w:val="000000"/>
          <w:sz w:val="24"/>
          <w:szCs w:val="24"/>
          <w:lang w:eastAsia="pl-PL"/>
        </w:rPr>
        <w:br/>
        <w:t xml:space="preserve">do osoby mającej miejsce zamieszkania poza terytorium Rzeczypospolitej Polskiej, której dotyczy dokument wskazany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5a Regulaminu konkursu, składa dokument, o którym mowa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7.1 Regulaminu konkursu, w zakresie określonym w art. 24 ust. 1 pkt 14 i 21 oraz ust. 5 pkt 6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Rozdziału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8 Regulaminu konkursu stosuje się.</w:t>
      </w:r>
      <w:r w:rsidRPr="005C4D06">
        <w:rPr>
          <w:rFonts w:ascii="Times New Roman" w:eastAsia="Times New Roman" w:hAnsi="Times New Roman" w:cs="Times New Roman"/>
          <w:color w:val="000000"/>
          <w:sz w:val="24"/>
          <w:szCs w:val="24"/>
          <w:lang w:eastAsia="pl-PL"/>
        </w:rPr>
        <w:br/>
        <w:t xml:space="preserve">13) Zgodnie z art. 24 ust. 8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Uczestnik konkursu, który podlega wykluczeniu na podstawie art. 24 ust. 1 pkt 13 i 14 oraz 16-20 lub ust. 5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Uczestnika konkursu. Przepisu zdania pierwszego nie stosuje się, jeżeli wobec Uczestnika konkursu, będącego podmiotem zbiorowym, orzeczono prawomocnym wyrokiem sądu zakaz ubiegania się o udzielenie zamówienia oraz nie upłynął określony w tym wyroku </w:t>
      </w:r>
      <w:r w:rsidRPr="005C4D06">
        <w:rPr>
          <w:rFonts w:ascii="Times New Roman" w:eastAsia="Times New Roman" w:hAnsi="Times New Roman" w:cs="Times New Roman"/>
          <w:color w:val="000000"/>
          <w:sz w:val="24"/>
          <w:szCs w:val="24"/>
          <w:lang w:eastAsia="pl-PL"/>
        </w:rPr>
        <w:lastRenderedPageBreak/>
        <w:t>okres obowiązywania tego zakazu.</w:t>
      </w:r>
      <w:r w:rsidRPr="005C4D06">
        <w:rPr>
          <w:rFonts w:ascii="Times New Roman" w:eastAsia="Times New Roman" w:hAnsi="Times New Roman" w:cs="Times New Roman"/>
          <w:color w:val="000000"/>
          <w:sz w:val="24"/>
          <w:szCs w:val="24"/>
          <w:lang w:eastAsia="pl-PL"/>
        </w:rPr>
        <w:br/>
        <w:t xml:space="preserve">14) Uczestnik konkursu nie podlega wykluczeniu, jeżeli Organizator konkursu, uwzględniając wagę i szczególne okoliczności czynu Uczestnika konkursu, uzna za wystarczające dowody przedstawione na podstawie art. 24 ust. 8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r w:rsidRPr="005C4D06">
        <w:rPr>
          <w:rFonts w:ascii="Times New Roman" w:eastAsia="Times New Roman" w:hAnsi="Times New Roman" w:cs="Times New Roman"/>
          <w:color w:val="000000"/>
          <w:sz w:val="24"/>
          <w:szCs w:val="24"/>
          <w:lang w:eastAsia="pl-PL"/>
        </w:rPr>
        <w:br/>
        <w:t xml:space="preserve">15) Organizator konkursu żąda od Uczestnika konkursu, który polega na zdolnościach lub sytuacji innych podmiotów na zasadach określonych w art. 22a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przedstawienia w odniesieniu do tych podmiotów dokumentów wymienionych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6a-g Regulaminu konkursu.</w:t>
      </w:r>
      <w:r w:rsidRPr="005C4D06">
        <w:rPr>
          <w:rFonts w:ascii="Times New Roman" w:eastAsia="Times New Roman" w:hAnsi="Times New Roman" w:cs="Times New Roman"/>
          <w:color w:val="000000"/>
          <w:sz w:val="24"/>
          <w:szCs w:val="24"/>
          <w:lang w:eastAsia="pl-PL"/>
        </w:rPr>
        <w:br/>
        <w:t xml:space="preserve">16) Organizator konkursu żąda od Uczestnika konkursu przedstawienia dokumentów wymienionych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6a-6g Regulaminu konkursu, dotyczących podwykonawcy, któremu zamierza powierzyć wykonanie części zamówienia, a który nie jest podmiotem, na którego zdolnościach lub sytuacji Uczestnik konkursu polega na zasadach określonych w art. 22a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r w:rsidRPr="005C4D06">
        <w:rPr>
          <w:rFonts w:ascii="Times New Roman" w:eastAsia="Times New Roman" w:hAnsi="Times New Roman" w:cs="Times New Roman"/>
          <w:color w:val="000000"/>
          <w:sz w:val="24"/>
          <w:szCs w:val="24"/>
          <w:lang w:eastAsia="pl-PL"/>
        </w:rPr>
        <w:br/>
        <w:t xml:space="preserve">17) Jeżeli treść informacji przekazanych przez wykonawcę w jednolitym dokumencie odpowiada zakresowi informacji, których Organizator konkursu wymaga poprzez żądanie dokumentów, w szczególności o których mowa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3, Organizator konkursu może odstąpić od żądania tych dokumentów od Uczestnika konkursu. W takim przypadku dowodem spełniania przez wykonawcę warunków udziału w postępowaniu oraz braku podstaw wykluczenia są odpowiednie informacje przekazane przez wykonawcę lub odpowiednio przez podmioty, na których zdolnościach lub sytuacji Uczestnik konkursu polega na zasadach określonych w art. 22a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w jednolitym dokumencie.</w:t>
      </w:r>
      <w:r w:rsidRPr="005C4D06">
        <w:rPr>
          <w:rFonts w:ascii="Times New Roman" w:eastAsia="Times New Roman" w:hAnsi="Times New Roman" w:cs="Times New Roman"/>
          <w:color w:val="000000"/>
          <w:sz w:val="24"/>
          <w:szCs w:val="24"/>
          <w:lang w:eastAsia="pl-PL"/>
        </w:rPr>
        <w:br/>
        <w:t>8. Zasady składania oświadczeń i dokumentów oraz wyboru oferty.</w:t>
      </w:r>
      <w:r w:rsidRPr="005C4D06">
        <w:rPr>
          <w:rFonts w:ascii="Times New Roman" w:eastAsia="Times New Roman" w:hAnsi="Times New Roman" w:cs="Times New Roman"/>
          <w:color w:val="000000"/>
          <w:sz w:val="24"/>
          <w:szCs w:val="24"/>
          <w:lang w:eastAsia="pl-PL"/>
        </w:rPr>
        <w:br/>
        <w:t>1) Do wniosku o dopuszczenie do udziału w konkursie Uczestnik konkursu dołącza aktualne na dzień składania wniosków oświadczenie w zakresie wskazanym przez Organizatora konkursu w ogłoszeniu o konkursie lub w Regulaminie konkursu w formie jednolitego europejskiego dokumentu zamówienia (dalej zwanego „jednolitym dokumentem”). Informacje zawarte w jednolitym dokumencie stanowią wstępne potwierdzenie, że Uczestnik konkursu nie podlega wykluczeniu oraz spełnia warunki udziału w postępowaniu. Wzór Jednolitego Europejskiego Dokumentu Zamówienia stanowi załącznik nr 13 do Regulaminu.</w:t>
      </w:r>
      <w:r w:rsidRPr="005C4D06">
        <w:rPr>
          <w:rFonts w:ascii="Times New Roman" w:eastAsia="Times New Roman" w:hAnsi="Times New Roman" w:cs="Times New Roman"/>
          <w:color w:val="000000"/>
          <w:sz w:val="24"/>
          <w:szCs w:val="24"/>
          <w:lang w:eastAsia="pl-PL"/>
        </w:rPr>
        <w:br/>
        <w:t>Uwaga</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 xml:space="preserve">2) Na stronie internetowej: </w:t>
      </w:r>
      <w:hyperlink r:id="rId13" w:tgtFrame="_blank" w:history="1">
        <w:r w:rsidRPr="005C4D06">
          <w:rPr>
            <w:rFonts w:ascii="Times New Roman" w:eastAsia="Times New Roman" w:hAnsi="Times New Roman" w:cs="Times New Roman"/>
            <w:color w:val="0000FF"/>
            <w:sz w:val="24"/>
            <w:szCs w:val="24"/>
            <w:u w:val="single"/>
            <w:lang w:eastAsia="pl-PL"/>
          </w:rPr>
          <w:t>https://www.uzp.gov.pl/baza-wiedzy/jednolity-europejski-dokument-zamowienia</w:t>
        </w:r>
      </w:hyperlink>
      <w:r w:rsidRPr="005C4D06">
        <w:rPr>
          <w:rFonts w:ascii="Times New Roman" w:eastAsia="Times New Roman" w:hAnsi="Times New Roman" w:cs="Times New Roman"/>
          <w:color w:val="000000"/>
          <w:sz w:val="24"/>
          <w:szCs w:val="24"/>
          <w:lang w:eastAsia="pl-PL"/>
        </w:rPr>
        <w:t>, zamieszczone są:</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Rozporządzenie Wykonawcze Komisji (UE) 2016/7 z dnia 5 stycznia 2016 r. ustanawiające standardowy formularz jednolitego europejskiego dokumentu zamówienia,</w:t>
      </w:r>
      <w:r w:rsidRPr="005C4D06">
        <w:rPr>
          <w:rFonts w:ascii="Times New Roman" w:eastAsia="Times New Roman" w:hAnsi="Times New Roman" w:cs="Times New Roman"/>
          <w:color w:val="000000"/>
          <w:sz w:val="24"/>
          <w:szCs w:val="24"/>
          <w:lang w:eastAsia="pl-PL"/>
        </w:rPr>
        <w:br/>
        <w:t>Instrukcja wypełniania JEDZ/ESPD,</w:t>
      </w:r>
      <w:r w:rsidRPr="005C4D06">
        <w:rPr>
          <w:rFonts w:ascii="Times New Roman" w:eastAsia="Times New Roman" w:hAnsi="Times New Roman" w:cs="Times New Roman"/>
          <w:color w:val="000000"/>
          <w:sz w:val="24"/>
          <w:szCs w:val="24"/>
          <w:lang w:eastAsia="pl-PL"/>
        </w:rPr>
        <w:br/>
        <w:t>Edytowalna wersja formularza Jednolitego Europejskiego Dokumentu Zamówienia (JEDZ),</w:t>
      </w:r>
      <w:r w:rsidRPr="005C4D06">
        <w:rPr>
          <w:rFonts w:ascii="Times New Roman" w:eastAsia="Times New Roman" w:hAnsi="Times New Roman" w:cs="Times New Roman"/>
          <w:color w:val="000000"/>
          <w:sz w:val="24"/>
          <w:szCs w:val="24"/>
          <w:lang w:eastAsia="pl-PL"/>
        </w:rPr>
        <w:br/>
        <w:t>Elektroniczne narzędzie do wypełniania JEDZ/ESPD.</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 xml:space="preserve">Dodatkowo Urząd Zamówień Publicznych udostępnił „Instrukcję wypełniania Jednolitego Dokumentu Zamówienia” na stronie internetowej pod adresem </w:t>
      </w:r>
      <w:hyperlink r:id="rId14" w:tgtFrame="_blank" w:history="1">
        <w:r w:rsidRPr="005C4D06">
          <w:rPr>
            <w:rFonts w:ascii="Times New Roman" w:eastAsia="Times New Roman" w:hAnsi="Times New Roman" w:cs="Times New Roman"/>
            <w:color w:val="0000FF"/>
            <w:sz w:val="24"/>
            <w:szCs w:val="24"/>
            <w:u w:val="single"/>
            <w:lang w:eastAsia="pl-PL"/>
          </w:rPr>
          <w:t>https://www.uzp.gov.pl/baza-wiedzy/jednolity-europejski-dokument-zamowienia</w:t>
        </w:r>
      </w:hyperlink>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Jednolity dokument musi być złożonej w formie oryginału i podpisany przez osoby upoważnione do reprezentowania.</w:t>
      </w:r>
      <w:r w:rsidRPr="005C4D06">
        <w:rPr>
          <w:rFonts w:ascii="Times New Roman" w:eastAsia="Times New Roman" w:hAnsi="Times New Roman" w:cs="Times New Roman"/>
          <w:color w:val="000000"/>
          <w:sz w:val="24"/>
          <w:szCs w:val="24"/>
          <w:lang w:eastAsia="pl-PL"/>
        </w:rPr>
        <w:br/>
        <w:t>3) Uczestnik konkursu,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Pr="005C4D06">
        <w:rPr>
          <w:rFonts w:ascii="Times New Roman" w:eastAsia="Times New Roman" w:hAnsi="Times New Roman" w:cs="Times New Roman"/>
          <w:color w:val="000000"/>
          <w:sz w:val="24"/>
          <w:szCs w:val="24"/>
          <w:lang w:eastAsia="pl-PL"/>
        </w:rPr>
        <w:br/>
      </w:r>
      <w:r w:rsidRPr="005C4D06">
        <w:rPr>
          <w:rFonts w:ascii="Times New Roman" w:eastAsia="Times New Roman" w:hAnsi="Times New Roman" w:cs="Times New Roman"/>
          <w:color w:val="000000"/>
          <w:sz w:val="24"/>
          <w:szCs w:val="24"/>
          <w:lang w:eastAsia="pl-PL"/>
        </w:rPr>
        <w:lastRenderedPageBreak/>
        <w:t>4) W przypadku wspólnego ubiegania się o zamówienie przez wykonawców, jednolity dokument lub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5C4D06">
        <w:rPr>
          <w:rFonts w:ascii="Times New Roman" w:eastAsia="Times New Roman" w:hAnsi="Times New Roman" w:cs="Times New Roman"/>
          <w:color w:val="000000"/>
          <w:sz w:val="24"/>
          <w:szCs w:val="24"/>
          <w:lang w:eastAsia="pl-PL"/>
        </w:rPr>
        <w:br/>
        <w:t>5) Uczestnik konkursu może wykorzystać w jednolitym dokumencie nadal aktualne informacje zawarte w innym jednolitym dokumencie złożonym w odrębnym postępowaniu o udzielenie zamówienia.</w:t>
      </w:r>
      <w:r w:rsidRPr="005C4D06">
        <w:rPr>
          <w:rFonts w:ascii="Times New Roman" w:eastAsia="Times New Roman" w:hAnsi="Times New Roman" w:cs="Times New Roman"/>
          <w:color w:val="000000"/>
          <w:sz w:val="24"/>
          <w:szCs w:val="24"/>
          <w:lang w:eastAsia="pl-PL"/>
        </w:rPr>
        <w:br/>
        <w:t>6) Uczestnik konkursu nie jest obowiązany do złożenia oświadczeń lub dokumentów potwierdzających spełnianie warunków udziału w postępowaniu i brak podstaw wykluczenia z postępowania, jeżeli Organizator konkursu posiada oświadczenia lub dokumenty dotyczące tego Uczestnika konkursu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5C4D06">
        <w:rPr>
          <w:rFonts w:ascii="Times New Roman" w:eastAsia="Times New Roman" w:hAnsi="Times New Roman" w:cs="Times New Roman"/>
          <w:color w:val="000000"/>
          <w:sz w:val="24"/>
          <w:szCs w:val="24"/>
          <w:lang w:eastAsia="pl-PL"/>
        </w:rPr>
        <w:br/>
        <w:t>7) Zgodnie z art. 26 ust. 1 i 2f ustawy zamawiający przed zaproszeniem do składania prac konkursowych, wzywa uczestników konkursu, którzy spełniają warunki udziału w konkursie i brak jest wobec nich podstaw do wykluczenia, do złożenia w wyznaczonym, nie krótszym niż 10 dni, terminie aktualnych na dzień złożenia oświadczeń i dokumentów potwierdzających spełnianie warunków udziału w konkursie, spełnianie przez oferowane usługi wymagań określonych przez zamawiającego oraz brak podstaw wykluczenia.</w:t>
      </w:r>
      <w:r w:rsidRPr="005C4D06">
        <w:rPr>
          <w:rFonts w:ascii="Times New Roman" w:eastAsia="Times New Roman" w:hAnsi="Times New Roman" w:cs="Times New Roman"/>
          <w:color w:val="000000"/>
          <w:sz w:val="24"/>
          <w:szCs w:val="24"/>
          <w:lang w:eastAsia="pl-PL"/>
        </w:rPr>
        <w:br/>
        <w:t>8) Organizator konkursu żąda wskazania przez wykonawcę części zamówienia, których wykonanie zamierza powierzyć podwykonawcom, i podania przez wykonawcę firm podwykonawców. W przypadku braku wskazania części zamówienia, których wykonanie miałoby być powierzone podwykonawcom, Organizator konkursu uzna, że Uczestnik konkursu samodzielnie zrealizuje całość zamówienia.</w:t>
      </w:r>
      <w:r w:rsidRPr="005C4D06">
        <w:rPr>
          <w:rFonts w:ascii="Times New Roman" w:eastAsia="Times New Roman" w:hAnsi="Times New Roman" w:cs="Times New Roman"/>
          <w:color w:val="000000"/>
          <w:sz w:val="24"/>
          <w:szCs w:val="24"/>
          <w:lang w:eastAsia="pl-PL"/>
        </w:rPr>
        <w:br/>
        <w:t xml:space="preserve">9) Jeżeli zmiana albo rezygnacja z podwykonawcy dotyczy podmiotu, na którego zasoby Uczestnik konkursu powoływał się, na zasadach określonych w art. 22a ust. 1 ustawy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w celu wykazania spełniania warunków udziału w postępowaniu, Uczestnik konkursu jest obowiązany wykazać zamawiającemu, że proponowany inny pod Uczestnik konkursu lub Uczestnik konkursu samodzielnie spełnia je w stopniu nie mniejszym niż podwykonawcy, na którego zasoby Uczestnik konkursu powoływał się w trakcie postępowania o udzielenie zamówienia.</w:t>
      </w:r>
      <w:r w:rsidRPr="005C4D06">
        <w:rPr>
          <w:rFonts w:ascii="Times New Roman" w:eastAsia="Times New Roman" w:hAnsi="Times New Roman" w:cs="Times New Roman"/>
          <w:color w:val="000000"/>
          <w:sz w:val="24"/>
          <w:szCs w:val="24"/>
          <w:lang w:eastAsia="pl-PL"/>
        </w:rPr>
        <w:br/>
        <w:t>10) Jeżeli wykaz, oświadczenia lub inne złożone przez Uczestnika konkursu dokumenty będą budzić wątpliwości Organizatora konkursu, może on zwrócić się bezpośrednio do właściwego podmiotu, na rzecz którego usługi były wykonywane, o dodatkowe informacje lub dokumenty</w:t>
      </w:r>
      <w:r w:rsidRPr="005C4D06">
        <w:rPr>
          <w:rFonts w:ascii="Times New Roman" w:eastAsia="Times New Roman" w:hAnsi="Times New Roman" w:cs="Times New Roman"/>
          <w:color w:val="000000"/>
          <w:sz w:val="24"/>
          <w:szCs w:val="24"/>
          <w:lang w:eastAsia="pl-PL"/>
        </w:rPr>
        <w:br/>
        <w:t>w tym zakresie.</w:t>
      </w:r>
      <w:r w:rsidRPr="005C4D06">
        <w:rPr>
          <w:rFonts w:ascii="Times New Roman" w:eastAsia="Times New Roman" w:hAnsi="Times New Roman" w:cs="Times New Roman"/>
          <w:color w:val="000000"/>
          <w:sz w:val="24"/>
          <w:szCs w:val="24"/>
          <w:lang w:eastAsia="pl-PL"/>
        </w:rPr>
        <w:br/>
        <w:t>11) W przypadku wskazania przez Uczestnika konkursu dostępności oświadczeń lub dokumentów,</w:t>
      </w:r>
      <w:r w:rsidRPr="005C4D06">
        <w:rPr>
          <w:rFonts w:ascii="Times New Roman" w:eastAsia="Times New Roman" w:hAnsi="Times New Roman" w:cs="Times New Roman"/>
          <w:color w:val="000000"/>
          <w:sz w:val="24"/>
          <w:szCs w:val="24"/>
          <w:lang w:eastAsia="pl-PL"/>
        </w:rPr>
        <w:br/>
        <w:t xml:space="preserve">o których mowa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6 Regulaminu (tj. składanych w celu potwierdzenia braku podstaw wykluczenia Uczestnika konkursu z udziału w postępowaniu) i 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8 Regulaminu (składanych w celu potwierdzenia braku podstaw wykluczenia Uczestnika konkursu z udziału w postępowaniu przez wykonawcę mającego siedzibę lub miejsce zamieszkania poza terytorium Rzeczypospolitej Polskiej) rozporządzenia Ministra Rozwoju z dnia 26 lipca 2016 r. w sprawie rodzajów dokumentów, jakich może żądać Organizator konkursu od Uczestnika konkursu, okresu ich ważności oraz form, w jakich dokumenty te mogą być składane (Dz. U. z 2016 r. poz. 1126) – dalej zwanego „rozporządzeniem Ministra Rozwoju z dnia 26 lipca 2016 r.”, w formie elektronicznej pod określonymi adresami internetowymi ogólnodostępnych i bezpłatnych baz danych, Organizator konkursu pobiera samodzielnie z tych baz danych wskazane przez wykonawcę </w:t>
      </w:r>
      <w:r w:rsidRPr="005C4D06">
        <w:rPr>
          <w:rFonts w:ascii="Times New Roman" w:eastAsia="Times New Roman" w:hAnsi="Times New Roman" w:cs="Times New Roman"/>
          <w:color w:val="000000"/>
          <w:sz w:val="24"/>
          <w:szCs w:val="24"/>
          <w:lang w:eastAsia="pl-PL"/>
        </w:rPr>
        <w:lastRenderedPageBreak/>
        <w:t>oświadczenia lub dokumenty.</w:t>
      </w:r>
      <w:r w:rsidRPr="005C4D06">
        <w:rPr>
          <w:rFonts w:ascii="Times New Roman" w:eastAsia="Times New Roman" w:hAnsi="Times New Roman" w:cs="Times New Roman"/>
          <w:color w:val="000000"/>
          <w:sz w:val="24"/>
          <w:szCs w:val="24"/>
          <w:lang w:eastAsia="pl-PL"/>
        </w:rPr>
        <w:br/>
        <w:t>12) W przypadku wskazania przez wykonawcę oświadczeń lub dokumentów, o których mowa</w:t>
      </w:r>
      <w:r w:rsidRPr="005C4D06">
        <w:rPr>
          <w:rFonts w:ascii="Times New Roman" w:eastAsia="Times New Roman" w:hAnsi="Times New Roman" w:cs="Times New Roman"/>
          <w:color w:val="000000"/>
          <w:sz w:val="24"/>
          <w:szCs w:val="24"/>
          <w:lang w:eastAsia="pl-PL"/>
        </w:rPr>
        <w:br/>
        <w:t xml:space="preserve">w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6 Regulaminu (tj. składanych w celu potwierdzenia braku podstaw wykluczenia Uczestnika konkursu z udziału w postępowaniu) i Rozdziale 1, pkt. 7,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8 Regulaminu (składanych w celu potwierdzenia braku podstaw wykluczenia Uczestnika konkursu z udziału w postępowaniu przez wykonawcę mającego siedzibę lub miejsce zamieszkania poza terytorium Rzeczypospolitej Polskiej) rozporządzenia Ministra Rozwoju z dnia 26 lipca 2016 r., które znajdują się w posiadaniu Organizatora konkursu, w szczególności oświadczeń lub dokumentów przechowywanych przez Organizatora konkursu zgodnie z art. 97 ust. 1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Organizator konkursu w celu potwierdzenia okoliczności, o których mowa w art. 25 ust. 1 pkt 1</w:t>
      </w:r>
      <w:r w:rsidRPr="005C4D06">
        <w:rPr>
          <w:rFonts w:ascii="Times New Roman" w:eastAsia="Times New Roman" w:hAnsi="Times New Roman" w:cs="Times New Roman"/>
          <w:color w:val="000000"/>
          <w:sz w:val="24"/>
          <w:szCs w:val="24"/>
          <w:lang w:eastAsia="pl-PL"/>
        </w:rPr>
        <w:br/>
        <w:t xml:space="preserve">i 3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korzysta z posiadanych oświadczeń lub dokumentów, o ile są one aktualne.</w:t>
      </w:r>
      <w:r w:rsidRPr="005C4D06">
        <w:rPr>
          <w:rFonts w:ascii="Times New Roman" w:eastAsia="Times New Roman" w:hAnsi="Times New Roman" w:cs="Times New Roman"/>
          <w:color w:val="000000"/>
          <w:sz w:val="24"/>
          <w:szCs w:val="24"/>
          <w:lang w:eastAsia="pl-PL"/>
        </w:rPr>
        <w:br/>
        <w:t xml:space="preserve">13) W przypadku, o którym mowa w Rozdziale 1, pkt 8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11 niniejszego Regulaminu Organizator konkursu może żądać od Uczestnika konkursu przedstawienia tłumaczenia na język polski wskazanych przez wykonawcę i pobranych samodzielnie przez Organizatora konkursu dokumentów.</w:t>
      </w:r>
      <w:r w:rsidRPr="005C4D06">
        <w:rPr>
          <w:rFonts w:ascii="Times New Roman" w:eastAsia="Times New Roman" w:hAnsi="Times New Roman" w:cs="Times New Roman"/>
          <w:color w:val="000000"/>
          <w:sz w:val="24"/>
          <w:szCs w:val="24"/>
          <w:lang w:eastAsia="pl-PL"/>
        </w:rPr>
        <w:br/>
        <w:t xml:space="preserve">14) Oświadczenia, o których mowa w rozporządzeniu Ministra Rozwoju z dnia 26 lipca 2016 r. dotyczące Uczestnika konkursu i innych podmiotów, na których zdolnościach lub sytuacji polega Uczestnik konkursu na zasadach określonych w art. 22a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 xml:space="preserve"> oraz dotyczące podwykonawców, składane są w oryginale.</w:t>
      </w:r>
      <w:r w:rsidRPr="005C4D06">
        <w:rPr>
          <w:rFonts w:ascii="Times New Roman" w:eastAsia="Times New Roman" w:hAnsi="Times New Roman" w:cs="Times New Roman"/>
          <w:color w:val="000000"/>
          <w:sz w:val="24"/>
          <w:szCs w:val="24"/>
          <w:lang w:eastAsia="pl-PL"/>
        </w:rPr>
        <w:br/>
        <w:t xml:space="preserve">15) Dokumenty, o których mowa w rozporządzeniu rozporządzenia Ministra Rozwoju z dnia 26 lipca 2016 r., inne niż oświadczenia, o których mowa w Rozdziale 1, pkt 8 </w:t>
      </w:r>
      <w:proofErr w:type="spellStart"/>
      <w:r w:rsidRPr="005C4D06">
        <w:rPr>
          <w:rFonts w:ascii="Times New Roman" w:eastAsia="Times New Roman" w:hAnsi="Times New Roman" w:cs="Times New Roman"/>
          <w:color w:val="000000"/>
          <w:sz w:val="24"/>
          <w:szCs w:val="24"/>
          <w:lang w:eastAsia="pl-PL"/>
        </w:rPr>
        <w:t>ppkt</w:t>
      </w:r>
      <w:proofErr w:type="spellEnd"/>
      <w:r w:rsidRPr="005C4D06">
        <w:rPr>
          <w:rFonts w:ascii="Times New Roman" w:eastAsia="Times New Roman" w:hAnsi="Times New Roman" w:cs="Times New Roman"/>
          <w:color w:val="000000"/>
          <w:sz w:val="24"/>
          <w:szCs w:val="24"/>
          <w:lang w:eastAsia="pl-PL"/>
        </w:rPr>
        <w:t xml:space="preserve"> 14 niniejszego Regulaminu, składane są w oryginale lub kopii poświadczonej za zgodność z oryginałem.</w:t>
      </w:r>
      <w:r w:rsidRPr="005C4D06">
        <w:rPr>
          <w:rFonts w:ascii="Times New Roman" w:eastAsia="Times New Roman" w:hAnsi="Times New Roman" w:cs="Times New Roman"/>
          <w:color w:val="000000"/>
          <w:sz w:val="24"/>
          <w:szCs w:val="24"/>
          <w:lang w:eastAsia="pl-PL"/>
        </w:rPr>
        <w:br/>
        <w:t>16) Poświadczenia za zgodność z oryginałem dokonuje odpowiednio Uczestnik konkursu, podmiot, na którego zdolnościach lub sytuacji polega Uczestnik konkursu, Uczestnika konkursu wspólnie ubiegający się o udzielenie zamówienia publicznego albo podwykonawca, w zakresie dokumentów, które każdego z nich dotyczą.</w:t>
      </w:r>
      <w:r w:rsidRPr="005C4D06">
        <w:rPr>
          <w:rFonts w:ascii="Times New Roman" w:eastAsia="Times New Roman" w:hAnsi="Times New Roman" w:cs="Times New Roman"/>
          <w:color w:val="000000"/>
          <w:sz w:val="24"/>
          <w:szCs w:val="24"/>
          <w:lang w:eastAsia="pl-PL"/>
        </w:rPr>
        <w:br/>
        <w:t>17) Poświadczenie za zgodność z oryginałem następuje w formie pisemnej lub w formie elektronicznej.</w:t>
      </w:r>
      <w:r w:rsidRPr="005C4D06">
        <w:rPr>
          <w:rFonts w:ascii="Times New Roman" w:eastAsia="Times New Roman" w:hAnsi="Times New Roman" w:cs="Times New Roman"/>
          <w:color w:val="000000"/>
          <w:sz w:val="24"/>
          <w:szCs w:val="24"/>
          <w:lang w:eastAsia="pl-PL"/>
        </w:rPr>
        <w:br/>
        <w:t>18) Organizator konkursu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w:t>
      </w:r>
      <w:r w:rsidRPr="005C4D06">
        <w:rPr>
          <w:rFonts w:ascii="Times New Roman" w:eastAsia="Times New Roman" w:hAnsi="Times New Roman" w:cs="Times New Roman"/>
          <w:color w:val="000000"/>
          <w:sz w:val="24"/>
          <w:szCs w:val="24"/>
          <w:lang w:eastAsia="pl-PL"/>
        </w:rPr>
        <w:br/>
        <w:t>19) Dokumenty sporządzone w języku obcym są składane wraz z tłumaczeniem na język polski.</w:t>
      </w:r>
      <w:r w:rsidRPr="005C4D06">
        <w:rPr>
          <w:rFonts w:ascii="Times New Roman" w:eastAsia="Times New Roman" w:hAnsi="Times New Roman" w:cs="Times New Roman"/>
          <w:color w:val="000000"/>
          <w:sz w:val="24"/>
          <w:szCs w:val="24"/>
          <w:lang w:eastAsia="pl-PL"/>
        </w:rPr>
        <w:br/>
        <w:t>20) Jeżeli Uczestnik konkursu nie złoży jednolitego dokumentu, oświadczeń lub dokumentów potwierdzających spełnianie warunków udziału w postępowaniu, spełnianie przez oferowane usługi wymagań określonych przez Organizatora konkursu lub brak podstaw wykluczenia, lub innych dokumentów niezbędnych do przeprowadzenia postępowania, oświadczenia lub dokumenty są niekompletne, zawierają błędy lub budzą wskazane przez Organizatora konkursu wątpliwości, Organizator konkursu wzywa do ich złożenia, uzupełnienia lub poprawienia lub do udzielania wyjaśnień w terminie przez siebie wskazanym, chyba że mimo ich złożenia, uzupełnienia lub poprawienia lub udzielenia wyjaśnień oferta Uczestnika konkursu podlega odrzuceniu albo konieczne byłoby unieważnienie postępowania.</w:t>
      </w:r>
      <w:r w:rsidRPr="005C4D06">
        <w:rPr>
          <w:rFonts w:ascii="Times New Roman" w:eastAsia="Times New Roman" w:hAnsi="Times New Roman" w:cs="Times New Roman"/>
          <w:color w:val="000000"/>
          <w:sz w:val="24"/>
          <w:szCs w:val="24"/>
          <w:lang w:eastAsia="pl-PL"/>
        </w:rPr>
        <w:br/>
        <w:t>21) Jeżeli Uczestnik konkursu nie złoży wymaganych pełnomocnictw albo złoży wadliwe pełnomocnictwa, Organizator konkursu wzywa do ich złożenia w terminie przez siebie wskazanym, chyba że mimo ich złożenia oferta Uczestnika konkursu podlega odrzuceniu albo konieczne byłoby unieważnienie postępowania.</w:t>
      </w:r>
      <w:r w:rsidRPr="005C4D06">
        <w:rPr>
          <w:rFonts w:ascii="Times New Roman" w:eastAsia="Times New Roman" w:hAnsi="Times New Roman" w:cs="Times New Roman"/>
          <w:color w:val="000000"/>
          <w:sz w:val="24"/>
          <w:szCs w:val="24"/>
          <w:lang w:eastAsia="pl-PL"/>
        </w:rPr>
        <w:br/>
        <w:t xml:space="preserve">22) Organizator konkursu wzywa także, w wyznaczonym przez siebie terminie, do złożenia </w:t>
      </w:r>
      <w:r w:rsidRPr="005C4D06">
        <w:rPr>
          <w:rFonts w:ascii="Times New Roman" w:eastAsia="Times New Roman" w:hAnsi="Times New Roman" w:cs="Times New Roman"/>
          <w:color w:val="000000"/>
          <w:sz w:val="24"/>
          <w:szCs w:val="24"/>
          <w:lang w:eastAsia="pl-PL"/>
        </w:rPr>
        <w:lastRenderedPageBreak/>
        <w:t xml:space="preserve">wyjaśnień dotyczących oświadczeń lub dokumentów, o których mowa w art. 25 ust. 1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r w:rsidRPr="005C4D06">
        <w:rPr>
          <w:rFonts w:ascii="Times New Roman" w:eastAsia="Times New Roman" w:hAnsi="Times New Roman" w:cs="Times New Roman"/>
          <w:color w:val="000000"/>
          <w:sz w:val="24"/>
          <w:szCs w:val="24"/>
          <w:lang w:eastAsia="pl-PL"/>
        </w:rPr>
        <w:br/>
        <w:t>23) Jeżeli wykaz, oświadczenia lub inne złożone przez wykonawcę dokumenty budzą wątpliwości Organizatora konkursu, może on zwrócić się bezpośrednio do właściwego podmiotu, na rzecz którego usługi były wykonane, o dodatkowe informacje lub dokumenty w tym zakresie.</w:t>
      </w:r>
      <w:r w:rsidRPr="005C4D06">
        <w:rPr>
          <w:rFonts w:ascii="Times New Roman" w:eastAsia="Times New Roman" w:hAnsi="Times New Roman" w:cs="Times New Roman"/>
          <w:color w:val="000000"/>
          <w:sz w:val="24"/>
          <w:szCs w:val="24"/>
          <w:lang w:eastAsia="pl-PL"/>
        </w:rPr>
        <w:br/>
        <w:t>24) Jeżeli jest to niezbędne do zapewnienia odpowiedniego przebiegu postępowania o udzielenie zamówienia, Organizator konkursu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5C4D06">
        <w:rPr>
          <w:rFonts w:ascii="Times New Roman" w:eastAsia="Times New Roman" w:hAnsi="Times New Roman" w:cs="Times New Roman"/>
          <w:color w:val="000000"/>
          <w:sz w:val="24"/>
          <w:szCs w:val="24"/>
          <w:lang w:eastAsia="pl-PL"/>
        </w:rPr>
        <w:br/>
        <w:t>25) W przypadku składania prac konkursowych przez uczestników konkursu wspólnie (tj. przez dwóch lub więcej uczestników wspólnie), winni oni przedłożyć pełnomocnictwo wg wzoru stanowiącego załącznik nr 6 do niniejszego regulaminu. Dokument pełnomocnictwa musi być podpisany przez wszystkich uczestników wspólnie biorących udział w konkursie lub przez osoby uprawnione do składania oświadczeń woli wskazane we właściwym rejestrze (lub ewidencji),</w:t>
      </w:r>
      <w:r w:rsidRPr="005C4D06">
        <w:rPr>
          <w:rFonts w:ascii="Times New Roman" w:eastAsia="Times New Roman" w:hAnsi="Times New Roman" w:cs="Times New Roman"/>
          <w:color w:val="000000"/>
          <w:sz w:val="24"/>
          <w:szCs w:val="24"/>
          <w:lang w:eastAsia="pl-PL"/>
        </w:rPr>
        <w:br/>
        <w:t>do którego wpisany jest uczestnik konkursu a także przez ustanowionego nim pełnomocnika</w:t>
      </w:r>
      <w:r w:rsidRPr="005C4D06">
        <w:rPr>
          <w:rFonts w:ascii="Times New Roman" w:eastAsia="Times New Roman" w:hAnsi="Times New Roman" w:cs="Times New Roman"/>
          <w:color w:val="000000"/>
          <w:sz w:val="24"/>
          <w:szCs w:val="24"/>
          <w:lang w:eastAsia="pl-PL"/>
        </w:rPr>
        <w:br/>
        <w:t>26) Organizator konkursu wymaga, aby uczestnicy wspólnie występujący w konkursie, których praca konkursowa zostanie wybrana przez Sąd konkursowy zawarli, najpóźniej w dacie przystąpienia do negocjacji w trybie zamówienia z wolnej ręki, umowę regulującą współpracę tych uczestników konkursu i przedłożyli tę umowę Organizatorowi konkursu.</w:t>
      </w:r>
      <w:r w:rsidRPr="005C4D06">
        <w:rPr>
          <w:rFonts w:ascii="Times New Roman" w:eastAsia="Times New Roman" w:hAnsi="Times New Roman" w:cs="Times New Roman"/>
          <w:color w:val="000000"/>
          <w:sz w:val="24"/>
          <w:szCs w:val="24"/>
          <w:lang w:eastAsia="pl-PL"/>
        </w:rPr>
        <w:br/>
        <w:t>27) Wniosek oraz wszystkie inne załączniki muszą spełniać następujące wymogi:</w:t>
      </w:r>
      <w:r w:rsidRPr="005C4D06">
        <w:rPr>
          <w:rFonts w:ascii="Times New Roman" w:eastAsia="Times New Roman" w:hAnsi="Times New Roman" w:cs="Times New Roman"/>
          <w:color w:val="000000"/>
          <w:sz w:val="24"/>
          <w:szCs w:val="24"/>
          <w:lang w:eastAsia="pl-PL"/>
        </w:rPr>
        <w:br/>
        <w:t>a) dokumenty muszą być napisane w języku polskim na maszynie do pisania, komputerze</w:t>
      </w:r>
      <w:r w:rsidRPr="005C4D06">
        <w:rPr>
          <w:rFonts w:ascii="Times New Roman" w:eastAsia="Times New Roman" w:hAnsi="Times New Roman" w:cs="Times New Roman"/>
          <w:color w:val="000000"/>
          <w:sz w:val="24"/>
          <w:szCs w:val="24"/>
          <w:lang w:eastAsia="pl-PL"/>
        </w:rPr>
        <w:br/>
        <w:t>lub</w:t>
      </w:r>
      <w:r w:rsidRPr="005C4D06">
        <w:rPr>
          <w:rFonts w:ascii="Times New Roman" w:eastAsia="Times New Roman" w:hAnsi="Times New Roman" w:cs="Times New Roman"/>
          <w:color w:val="000000"/>
          <w:sz w:val="24"/>
          <w:szCs w:val="24"/>
          <w:lang w:eastAsia="pl-PL"/>
        </w:rPr>
        <w:br/>
        <w:t>b) ręcznie, czytelnie długopisem lub nieścieralnym atramentem.</w:t>
      </w:r>
      <w:r w:rsidRPr="005C4D06">
        <w:rPr>
          <w:rFonts w:ascii="Times New Roman" w:eastAsia="Times New Roman" w:hAnsi="Times New Roman" w:cs="Times New Roman"/>
          <w:color w:val="000000"/>
          <w:sz w:val="24"/>
          <w:szCs w:val="24"/>
          <w:lang w:eastAsia="pl-PL"/>
        </w:rPr>
        <w:br/>
        <w:t>Dokumenty nieczytelne nie będą rozpatrywane.</w:t>
      </w:r>
      <w:r w:rsidRPr="005C4D06">
        <w:rPr>
          <w:rFonts w:ascii="Times New Roman" w:eastAsia="Times New Roman" w:hAnsi="Times New Roman" w:cs="Times New Roman"/>
          <w:color w:val="000000"/>
          <w:sz w:val="24"/>
          <w:szCs w:val="24"/>
          <w:lang w:eastAsia="pl-PL"/>
        </w:rPr>
        <w:br/>
        <w:t>Wniosek oraz wszystkie załączniki muszą być podpisane na każdej zapisanej stronie przez:</w:t>
      </w:r>
      <w:r w:rsidRPr="005C4D06">
        <w:rPr>
          <w:rFonts w:ascii="Times New Roman" w:eastAsia="Times New Roman" w:hAnsi="Times New Roman" w:cs="Times New Roman"/>
          <w:color w:val="000000"/>
          <w:sz w:val="24"/>
          <w:szCs w:val="24"/>
          <w:lang w:eastAsia="pl-PL"/>
        </w:rPr>
        <w:br/>
        <w:t>a) w przypadku osób fizycznych – uczestnika konkursu lub ustanowionego przez niego pełnomocnika (podpis czytelny),</w:t>
      </w:r>
      <w:r w:rsidRPr="005C4D06">
        <w:rPr>
          <w:rFonts w:ascii="Times New Roman" w:eastAsia="Times New Roman" w:hAnsi="Times New Roman" w:cs="Times New Roman"/>
          <w:color w:val="000000"/>
          <w:sz w:val="24"/>
          <w:szCs w:val="24"/>
          <w:lang w:eastAsia="pl-PL"/>
        </w:rPr>
        <w:br/>
        <w:t>b) w przypadku osób prawnych lub jednostek organizacyjnych nieposiadających osobowości prawnej – osobę(y) upoważnioną(e) do reprezentowania uczestnika konkursu (podpis i pieczątka imienna lub czytelny podpis), zgodnie z formą reprezentacji uczestnika konkursu określoną w rejestrze sądowym lub innym dokumencie, właściwym dla formy organizacyjnej uczestnika konkursu.</w:t>
      </w:r>
      <w:r w:rsidRPr="005C4D06">
        <w:rPr>
          <w:rFonts w:ascii="Times New Roman" w:eastAsia="Times New Roman" w:hAnsi="Times New Roman" w:cs="Times New Roman"/>
          <w:color w:val="000000"/>
          <w:sz w:val="24"/>
          <w:szCs w:val="24"/>
          <w:lang w:eastAsia="pl-PL"/>
        </w:rPr>
        <w:br/>
        <w:t>28) W przypadku, gdy uczestnika konkursu reprezentuje pełnomocnik, do wniosku musi być załączone w oryginale lub notarialnie potwierdzona kopia pełnomocnictwa określająca jego zakres i podpisane przez osobę udzielającą pełnomocnictwa.</w:t>
      </w:r>
      <w:r w:rsidRPr="005C4D06">
        <w:rPr>
          <w:rFonts w:ascii="Times New Roman" w:eastAsia="Times New Roman" w:hAnsi="Times New Roman" w:cs="Times New Roman"/>
          <w:color w:val="000000"/>
          <w:sz w:val="24"/>
          <w:szCs w:val="24"/>
          <w:lang w:eastAsia="pl-PL"/>
        </w:rPr>
        <w:br/>
        <w:t>29) Wszelkie poprawki lub zmiany muszą być parafowane i datowane własnoręcznie przez osobę podpisującą wniosek.</w:t>
      </w:r>
      <w:r w:rsidRPr="005C4D06">
        <w:rPr>
          <w:rFonts w:ascii="Times New Roman" w:eastAsia="Times New Roman" w:hAnsi="Times New Roman" w:cs="Times New Roman"/>
          <w:color w:val="000000"/>
          <w:sz w:val="24"/>
          <w:szCs w:val="24"/>
          <w:lang w:eastAsia="pl-PL"/>
        </w:rPr>
        <w:br/>
        <w:t>30) Wszelkie miejsca wymagające wypełnienia lub skreślenia należy skreślić lub wypełnić poprzez wpisanie cyfry lub słowa.</w:t>
      </w:r>
      <w:r w:rsidRPr="005C4D06">
        <w:rPr>
          <w:rFonts w:ascii="Times New Roman" w:eastAsia="Times New Roman" w:hAnsi="Times New Roman" w:cs="Times New Roman"/>
          <w:color w:val="000000"/>
          <w:sz w:val="24"/>
          <w:szCs w:val="24"/>
          <w:lang w:eastAsia="pl-PL"/>
        </w:rPr>
        <w:br/>
        <w:t>31) W przypadku, gdy uczestnik konkursu jako załącznik do wniosku dołączy kopię wymaganego dokumentu lub oświadczenia, kopia ta musi być opatrzona klauzulą „za zgodność z oryginałem” (każda zapisana strona) przez osobę podpisującą wniosek.</w:t>
      </w:r>
      <w:r w:rsidRPr="005C4D06">
        <w:rPr>
          <w:rFonts w:ascii="Times New Roman" w:eastAsia="Times New Roman" w:hAnsi="Times New Roman" w:cs="Times New Roman"/>
          <w:color w:val="000000"/>
          <w:sz w:val="24"/>
          <w:szCs w:val="24"/>
          <w:lang w:eastAsia="pl-PL"/>
        </w:rPr>
        <w:br/>
        <w:t>32) Oświadczenia lub dokumenty, których złożenia Organizator konkursu wymaga</w:t>
      </w:r>
      <w:r w:rsidRPr="005C4D06">
        <w:rPr>
          <w:rFonts w:ascii="Times New Roman" w:eastAsia="Times New Roman" w:hAnsi="Times New Roman" w:cs="Times New Roman"/>
          <w:color w:val="000000"/>
          <w:sz w:val="24"/>
          <w:szCs w:val="24"/>
          <w:lang w:eastAsia="pl-PL"/>
        </w:rPr>
        <w:br/>
        <w:t>na załącznikach do niniejszego regulaminu, powinny być złożone na tych załącznikach. Uczestnik konkursu może sporządzić własne oświadczenie lub dokument, ale pod warunkiem, że umieści w nim wszystkie informacje ściśle wg wzoru załączonego do niniejszego regulaminu.</w:t>
      </w:r>
      <w:r w:rsidRPr="005C4D06">
        <w:rPr>
          <w:rFonts w:ascii="Times New Roman" w:eastAsia="Times New Roman" w:hAnsi="Times New Roman" w:cs="Times New Roman"/>
          <w:color w:val="000000"/>
          <w:sz w:val="24"/>
          <w:szCs w:val="24"/>
          <w:lang w:eastAsia="pl-PL"/>
        </w:rPr>
        <w:br/>
      </w:r>
      <w:r w:rsidRPr="005C4D06">
        <w:rPr>
          <w:rFonts w:ascii="Times New Roman" w:eastAsia="Times New Roman" w:hAnsi="Times New Roman" w:cs="Times New Roman"/>
          <w:color w:val="000000"/>
          <w:sz w:val="24"/>
          <w:szCs w:val="24"/>
          <w:lang w:eastAsia="pl-PL"/>
        </w:rPr>
        <w:lastRenderedPageBreak/>
        <w:t xml:space="preserve">33) Złożenie przez uczestnika konkursu nieprawdziwych informacji, mających (lub mogących mieć) wpływ na wynik tego konkursu, spowoduje wykluczenie uczestnika z udziału w niniejszym konkursie na podstawie art. 120 ust. 2 w zw. z art. 24 ust. 12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III.2)</w:t>
      </w:r>
      <w:r w:rsidRPr="005C4D06">
        <w:rPr>
          <w:rFonts w:ascii="Times New Roman" w:eastAsia="Times New Roman" w:hAnsi="Times New Roman" w:cs="Times New Roman"/>
          <w:b/>
          <w:bCs/>
          <w:color w:val="000000"/>
          <w:sz w:val="24"/>
          <w:szCs w:val="24"/>
          <w:lang w:eastAsia="pl-PL"/>
        </w:rPr>
        <w:t>Informacje dotyczące określonego zawodu</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Udział jest zastrzeżony dla przedstawicieli danego zawodu: tak</w:t>
      </w:r>
      <w:r w:rsidRPr="005C4D06">
        <w:rPr>
          <w:rFonts w:ascii="Times New Roman" w:eastAsia="Times New Roman" w:hAnsi="Times New Roman" w:cs="Times New Roman"/>
          <w:color w:val="000000"/>
          <w:sz w:val="24"/>
          <w:szCs w:val="24"/>
          <w:lang w:eastAsia="pl-PL"/>
        </w:rPr>
        <w:br/>
        <w:t>1) kierownikiem projektu (doświadczenie zawodowe na wymienionym stanowisku lub w zakresie czynności związanych z kierowaniem minimum 1 projektem dotyczącym przygotowania materiałów edukacyjnych o wartości łącznej nie niższej niż 18 178 PLN brutto) – (należy podać nazwę/y projektów, obszary tematyczne, termin realizacji, wartość projektów, zakres działań w ramach projektów),</w:t>
      </w:r>
      <w:r w:rsidRPr="005C4D06">
        <w:rPr>
          <w:rFonts w:ascii="Times New Roman" w:eastAsia="Times New Roman" w:hAnsi="Times New Roman" w:cs="Times New Roman"/>
          <w:color w:val="000000"/>
          <w:sz w:val="24"/>
          <w:szCs w:val="24"/>
          <w:lang w:eastAsia="pl-PL"/>
        </w:rPr>
        <w:br/>
        <w:t>2) minimum 5 ekspertami merytorycznymi, w tym po min. 1 z fizyki, chemii, biologii, geografii oraz edukacji wczesnoszkolnej i przedszkolnej, którzy jednocześnie:</w:t>
      </w:r>
      <w:r w:rsidRPr="005C4D06">
        <w:rPr>
          <w:rFonts w:ascii="Times New Roman" w:eastAsia="Times New Roman" w:hAnsi="Times New Roman" w:cs="Times New Roman"/>
          <w:color w:val="000000"/>
          <w:sz w:val="24"/>
          <w:szCs w:val="24"/>
          <w:lang w:eastAsia="pl-PL"/>
        </w:rPr>
        <w:br/>
        <w:t>a. posiadają co najmniej tytuł zawodowy magistra (lub równoważny),</w:t>
      </w:r>
      <w:r w:rsidRPr="005C4D06">
        <w:rPr>
          <w:rFonts w:ascii="Times New Roman" w:eastAsia="Times New Roman" w:hAnsi="Times New Roman" w:cs="Times New Roman"/>
          <w:color w:val="000000"/>
          <w:sz w:val="24"/>
          <w:szCs w:val="24"/>
          <w:lang w:eastAsia="pl-PL"/>
        </w:rPr>
        <w:br/>
        <w:t>b. posiadają doświadczenie w zakresie opracowywania materiałów dydaktycznych, tj. minimum 3 artykułów bądź scenariuszy zajęć w okresie ostatnich 10 lat od daty wszczęcia postępowania (należy podać: tytuł artykułu bądź opracowania, jego zakres merytoryczny, adresatów, datę publikacji, hiperłącza – jeśli zasoby są dostępne online),</w:t>
      </w:r>
      <w:r w:rsidRPr="005C4D06">
        <w:rPr>
          <w:rFonts w:ascii="Times New Roman" w:eastAsia="Times New Roman" w:hAnsi="Times New Roman" w:cs="Times New Roman"/>
          <w:color w:val="000000"/>
          <w:sz w:val="24"/>
          <w:szCs w:val="24"/>
          <w:lang w:eastAsia="pl-PL"/>
        </w:rPr>
        <w:br/>
        <w:t>c. posiadają minimum 3-letnie doświadczenie w prowadzeniu wsparcia metodycznego dla nauczycieli systemu oświaty lub kształceniu przyszłych nauczycieli;</w:t>
      </w:r>
      <w:r w:rsidRPr="005C4D06">
        <w:rPr>
          <w:rFonts w:ascii="Times New Roman" w:eastAsia="Times New Roman" w:hAnsi="Times New Roman" w:cs="Times New Roman"/>
          <w:color w:val="000000"/>
          <w:sz w:val="24"/>
          <w:szCs w:val="24"/>
          <w:lang w:eastAsia="pl-PL"/>
        </w:rPr>
        <w:br/>
        <w:t>d. przeprowadzili – w ciągu ostatnich 10 lat przed upływem terminu składania wniosków o dopuszczenie do udziału w konkursie zajęcia dydaktyczne uczniami w szkole,</w:t>
      </w:r>
      <w:r w:rsidRPr="005C4D06">
        <w:rPr>
          <w:rFonts w:ascii="Times New Roman" w:eastAsia="Times New Roman" w:hAnsi="Times New Roman" w:cs="Times New Roman"/>
          <w:color w:val="000000"/>
          <w:sz w:val="24"/>
          <w:szCs w:val="24"/>
          <w:lang w:eastAsia="pl-PL"/>
        </w:rPr>
        <w:br/>
        <w:t>3) minimum 1 grafikiem – projektantem (doświadczenie zawodowe na wymienionym stanowisku lub w zakresie czynności dot. opracowania graficznego materiałów edukacyjnych np. publikacji, artykułów itp. minimum 1 rok, wykształcenie średnie lub wyższe),</w:t>
      </w:r>
      <w:r w:rsidRPr="005C4D06">
        <w:rPr>
          <w:rFonts w:ascii="Times New Roman" w:eastAsia="Times New Roman" w:hAnsi="Times New Roman" w:cs="Times New Roman"/>
          <w:color w:val="000000"/>
          <w:sz w:val="24"/>
          <w:szCs w:val="24"/>
          <w:lang w:eastAsia="pl-PL"/>
        </w:rPr>
        <w:br/>
        <w:t>4) minimum 1 specjalistą ds. multimediów z doświadczeniem w obróbce dźwięku, animacji i filmów (doświadczenie zawodowe na wymienionym stanowisku lub w zakresie obróbki dźwięku, animacji i filmów: minimum 2 lata, wykształcenie średnie lub wyższe)</w:t>
      </w:r>
      <w:r w:rsidRPr="005C4D06">
        <w:rPr>
          <w:rFonts w:ascii="Times New Roman" w:eastAsia="Times New Roman" w:hAnsi="Times New Roman" w:cs="Times New Roman"/>
          <w:color w:val="000000"/>
          <w:sz w:val="24"/>
          <w:szCs w:val="24"/>
          <w:lang w:eastAsia="pl-PL"/>
        </w:rPr>
        <w:br/>
        <w:t xml:space="preserve">5) minimum 1 programistą z doświadczeniem w programowaniu w języku HTML/CSS, Java </w:t>
      </w:r>
      <w:proofErr w:type="spellStart"/>
      <w:r w:rsidRPr="005C4D06">
        <w:rPr>
          <w:rFonts w:ascii="Times New Roman" w:eastAsia="Times New Roman" w:hAnsi="Times New Roman" w:cs="Times New Roman"/>
          <w:color w:val="000000"/>
          <w:sz w:val="24"/>
          <w:szCs w:val="24"/>
          <w:lang w:eastAsia="pl-PL"/>
        </w:rPr>
        <w:t>Script</w:t>
      </w:r>
      <w:proofErr w:type="spellEnd"/>
      <w:r w:rsidRPr="005C4D06">
        <w:rPr>
          <w:rFonts w:ascii="Times New Roman" w:eastAsia="Times New Roman" w:hAnsi="Times New Roman" w:cs="Times New Roman"/>
          <w:color w:val="000000"/>
          <w:sz w:val="24"/>
          <w:szCs w:val="24"/>
          <w:lang w:eastAsia="pl-PL"/>
        </w:rPr>
        <w:t>, PHP, Flash lub innych umożliwiających tworzenie interaktywnych zasobów multimedialnych (doświadczenie zawodowe na wymienionym stanowisku lub w zakresie czynności: minimum 2 lata, wykształcenie wyższe informatyczne),</w:t>
      </w:r>
      <w:r w:rsidRPr="005C4D06">
        <w:rPr>
          <w:rFonts w:ascii="Times New Roman" w:eastAsia="Times New Roman" w:hAnsi="Times New Roman" w:cs="Times New Roman"/>
          <w:color w:val="000000"/>
          <w:sz w:val="24"/>
          <w:szCs w:val="24"/>
          <w:lang w:eastAsia="pl-PL"/>
        </w:rPr>
        <w:br/>
        <w:t>6) minimum 1 redaktorem merytorycznym z doświadczeniem przy redakcji tekstów w zakresie przedmiotów przyrodniczych (doświadczenie zawodowe na wymienionym lub zbliżonym stanowisku: minimum 2 lata, wykształcenie wyższe w zakresie dziedzin przyrodniczych).</w:t>
      </w:r>
      <w:r w:rsidRPr="005C4D06">
        <w:rPr>
          <w:rFonts w:ascii="Times New Roman" w:eastAsia="Times New Roman" w:hAnsi="Times New Roman" w:cs="Times New Roman"/>
          <w:color w:val="000000"/>
          <w:sz w:val="24"/>
          <w:szCs w:val="24"/>
          <w:lang w:eastAsia="pl-PL"/>
        </w:rPr>
        <w:br/>
        <w:t>7) minimum 1 redaktorem językowy z doświadczeniem w pracy przy redakcji tekstów (doświadczenie zawodowe na wymienionym stanowisku lub w zakresie czynności dotyczących redakcji tekstów na potrzeby publikacji edukacyjnych: minimum 1 rok, wykształcenie wyższe),</w:t>
      </w:r>
      <w:r w:rsidRPr="005C4D06">
        <w:rPr>
          <w:rFonts w:ascii="Times New Roman" w:eastAsia="Times New Roman" w:hAnsi="Times New Roman" w:cs="Times New Roman"/>
          <w:color w:val="000000"/>
          <w:sz w:val="24"/>
          <w:szCs w:val="24"/>
          <w:lang w:eastAsia="pl-PL"/>
        </w:rPr>
        <w:br/>
        <w:t>8) minimum 1 korektorem tekstu (doświadczenie zawodowe na wymienionym stanowisku lub w zakresie czynności, minimum 2 lata, wykształcenie wyższe lub średnie).</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sz w:val="24"/>
          <w:szCs w:val="24"/>
          <w:lang w:eastAsia="pl-PL"/>
        </w:rPr>
        <w:t>Sekcja IV: Procedura</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IV.1)</w:t>
      </w:r>
      <w:r w:rsidRPr="005C4D06">
        <w:rPr>
          <w:rFonts w:ascii="Times New Roman" w:eastAsia="Times New Roman" w:hAnsi="Times New Roman" w:cs="Times New Roman"/>
          <w:b/>
          <w:bCs/>
          <w:color w:val="000000"/>
          <w:sz w:val="24"/>
          <w:szCs w:val="24"/>
          <w:lang w:eastAsia="pl-PL"/>
        </w:rPr>
        <w:t>Rodzaj konkursu</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Otwarty</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IV.2)</w:t>
      </w:r>
      <w:r w:rsidRPr="005C4D06">
        <w:rPr>
          <w:rFonts w:ascii="Times New Roman" w:eastAsia="Times New Roman" w:hAnsi="Times New Roman" w:cs="Times New Roman"/>
          <w:b/>
          <w:bCs/>
          <w:color w:val="000000"/>
          <w:sz w:val="24"/>
          <w:szCs w:val="24"/>
          <w:lang w:eastAsia="pl-PL"/>
        </w:rPr>
        <w:t>Nazwy uczestników już zakwalifikowanych</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IV.3)</w:t>
      </w:r>
      <w:r w:rsidRPr="005C4D06">
        <w:rPr>
          <w:rFonts w:ascii="Times New Roman" w:eastAsia="Times New Roman" w:hAnsi="Times New Roman" w:cs="Times New Roman"/>
          <w:b/>
          <w:bCs/>
          <w:color w:val="000000"/>
          <w:sz w:val="24"/>
          <w:szCs w:val="24"/>
          <w:lang w:eastAsia="pl-PL"/>
        </w:rPr>
        <w:t>Kryteria, które będą stosowane do oceny projektów:</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Kryterium A – ocena przedstawionych prac konkursowych pod kątem zawartych treści. Punkty w tym kryterium zostaną przyznane w skali punktowej od 0 do 10.</w:t>
      </w:r>
      <w:r w:rsidRPr="005C4D06">
        <w:rPr>
          <w:rFonts w:ascii="Times New Roman" w:eastAsia="Times New Roman" w:hAnsi="Times New Roman" w:cs="Times New Roman"/>
          <w:color w:val="000000"/>
          <w:sz w:val="24"/>
          <w:szCs w:val="24"/>
          <w:lang w:eastAsia="pl-PL"/>
        </w:rPr>
        <w:br/>
      </w:r>
      <w:r w:rsidRPr="005C4D06">
        <w:rPr>
          <w:rFonts w:ascii="Times New Roman" w:eastAsia="Times New Roman" w:hAnsi="Times New Roman" w:cs="Times New Roman"/>
          <w:color w:val="000000"/>
          <w:sz w:val="24"/>
          <w:szCs w:val="24"/>
          <w:lang w:eastAsia="pl-PL"/>
        </w:rPr>
        <w:lastRenderedPageBreak/>
        <w:t>Kryterium B – ocena przedstawionych prac konkursowych pod względem sposobu prezentacji treści. Punkty w tym kryterium zostaną przyznane w skali punktowej od 0 do 5.</w:t>
      </w:r>
      <w:r w:rsidRPr="005C4D06">
        <w:rPr>
          <w:rFonts w:ascii="Times New Roman" w:eastAsia="Times New Roman" w:hAnsi="Times New Roman" w:cs="Times New Roman"/>
          <w:color w:val="000000"/>
          <w:sz w:val="24"/>
          <w:szCs w:val="24"/>
          <w:lang w:eastAsia="pl-PL"/>
        </w:rPr>
        <w:br/>
        <w:t>Kryterium C – ocena przedstawionych prac konkursowych pod względem różnorodności zaproponowanych multimediów. Punkty w tym kryterium zostaną przyznane w skali punktowej od 0 do 5.</w:t>
      </w:r>
      <w:r w:rsidRPr="005C4D06">
        <w:rPr>
          <w:rFonts w:ascii="Times New Roman" w:eastAsia="Times New Roman" w:hAnsi="Times New Roman" w:cs="Times New Roman"/>
          <w:color w:val="000000"/>
          <w:sz w:val="24"/>
          <w:szCs w:val="24"/>
          <w:lang w:eastAsia="pl-PL"/>
        </w:rPr>
        <w:br/>
        <w:t>Kryterium D – ocena prac konkursowych pod względem harmonogramu wykonania koncepcji. Maksymalną liczbę punktów w ramach tego kryterium otrzyma koncepcja zakładająca najkrótszy czas wdrożenia w oparciu o przedłożony harmonogram, jednak nie krótszy niż 40 dni kalendarzowych. Pozostałe oferty zostaną przeliczone proporcjonalnie w stosunku do oferty najwyżej punktowanej. Oferta wykonania koncepcji z harmonogramem na 60 lub więcej dni kalendarzowych otrzyma najniższą liczbę punktów (0 punktów).</w:t>
      </w:r>
      <w:r w:rsidRPr="005C4D06">
        <w:rPr>
          <w:rFonts w:ascii="Times New Roman" w:eastAsia="Times New Roman" w:hAnsi="Times New Roman" w:cs="Times New Roman"/>
          <w:color w:val="000000"/>
          <w:sz w:val="24"/>
          <w:szCs w:val="24"/>
          <w:lang w:eastAsia="pl-PL"/>
        </w:rPr>
        <w:br/>
        <w:t>Kryterium E – ocena prac konkursowych pod względem ceny. Maksymalną liczbę punktów w ramach tego kryterium otrzyma oferta z najniższą ceną brutto za wykonanie 10 zestawów materiałów zgodnie z załącznikiem nr 12. Pozostałe oferty zostaną przeliczone proporcjonalnie w stosunku do oferty najwyżej punktowanej. Oferta z najwyższą ceną brutto otrzyma najniższą liczbę punktów.</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IV.4)</w:t>
      </w:r>
      <w:r w:rsidRPr="005C4D06">
        <w:rPr>
          <w:rFonts w:ascii="Times New Roman" w:eastAsia="Times New Roman" w:hAnsi="Times New Roman" w:cs="Times New Roman"/>
          <w:b/>
          <w:bCs/>
          <w:color w:val="000000"/>
          <w:sz w:val="24"/>
          <w:szCs w:val="24"/>
          <w:lang w:eastAsia="pl-PL"/>
        </w:rPr>
        <w:t>Informacje administracyjne</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IV.4.1)</w:t>
      </w:r>
      <w:r w:rsidRPr="005C4D06">
        <w:rPr>
          <w:rFonts w:ascii="Times New Roman" w:eastAsia="Times New Roman" w:hAnsi="Times New Roman" w:cs="Times New Roman"/>
          <w:b/>
          <w:bCs/>
          <w:color w:val="000000"/>
          <w:sz w:val="24"/>
          <w:szCs w:val="24"/>
          <w:lang w:eastAsia="pl-PL"/>
        </w:rPr>
        <w:t>Numer referencyjny nadany sprawie przez instytucję zamawiającą /podmiot zamawiający:</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147/ORE/KONKURS/UE/2017</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IV.4.2)</w:t>
      </w:r>
      <w:r w:rsidRPr="005C4D06">
        <w:rPr>
          <w:rFonts w:ascii="Times New Roman" w:eastAsia="Times New Roman" w:hAnsi="Times New Roman" w:cs="Times New Roman"/>
          <w:b/>
          <w:bCs/>
          <w:color w:val="000000"/>
          <w:sz w:val="24"/>
          <w:szCs w:val="24"/>
          <w:lang w:eastAsia="pl-PL"/>
        </w:rPr>
        <w:t>Warunki otrzymania dokumentów zamówienia oraz dokumentów dodatkowych</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IV.4.3)</w:t>
      </w:r>
      <w:r w:rsidRPr="005C4D06">
        <w:rPr>
          <w:rFonts w:ascii="Times New Roman" w:eastAsia="Times New Roman" w:hAnsi="Times New Roman" w:cs="Times New Roman"/>
          <w:b/>
          <w:bCs/>
          <w:color w:val="000000"/>
          <w:sz w:val="24"/>
          <w:szCs w:val="24"/>
          <w:lang w:eastAsia="pl-PL"/>
        </w:rPr>
        <w:t>Termin składania projektów lub wniosków o dopuszczenie do udziału w konkursie</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Data: 7.8.2017 - 12:00</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IV.4.4)</w:t>
      </w:r>
      <w:r w:rsidRPr="005C4D06">
        <w:rPr>
          <w:rFonts w:ascii="Times New Roman" w:eastAsia="Times New Roman" w:hAnsi="Times New Roman" w:cs="Times New Roman"/>
          <w:b/>
          <w:bCs/>
          <w:color w:val="000000"/>
          <w:sz w:val="24"/>
          <w:szCs w:val="24"/>
          <w:lang w:eastAsia="pl-PL"/>
        </w:rPr>
        <w:t>Data wysłania zaproszeń do udziału w konkursie do zakwalifikowanych kandydatów</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Data: 25.8.2017</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IV.4.5)</w:t>
      </w:r>
      <w:r w:rsidRPr="005C4D06">
        <w:rPr>
          <w:rFonts w:ascii="Times New Roman" w:eastAsia="Times New Roman" w:hAnsi="Times New Roman" w:cs="Times New Roman"/>
          <w:b/>
          <w:bCs/>
          <w:color w:val="000000"/>
          <w:sz w:val="24"/>
          <w:szCs w:val="24"/>
          <w:lang w:eastAsia="pl-PL"/>
        </w:rPr>
        <w:t>Języki, w których można sporządzać projekty lub wnioski o dopuszczenie do udziału w postępowaniu</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polski.</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IV.5)</w:t>
      </w:r>
      <w:r w:rsidRPr="005C4D06">
        <w:rPr>
          <w:rFonts w:ascii="Times New Roman" w:eastAsia="Times New Roman" w:hAnsi="Times New Roman" w:cs="Times New Roman"/>
          <w:b/>
          <w:bCs/>
          <w:color w:val="000000"/>
          <w:sz w:val="24"/>
          <w:szCs w:val="24"/>
          <w:lang w:eastAsia="pl-PL"/>
        </w:rPr>
        <w:t>Nagrody i sąd konkursowy</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IV.5.1)</w:t>
      </w:r>
      <w:r w:rsidRPr="005C4D06">
        <w:rPr>
          <w:rFonts w:ascii="Times New Roman" w:eastAsia="Times New Roman" w:hAnsi="Times New Roman" w:cs="Times New Roman"/>
          <w:b/>
          <w:bCs/>
          <w:color w:val="000000"/>
          <w:sz w:val="24"/>
          <w:szCs w:val="24"/>
          <w:lang w:eastAsia="pl-PL"/>
        </w:rPr>
        <w:t>Informacje o nagrodzie(nagrodach):</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Zostanie przyznana nagroda (nagrody): tak</w:t>
      </w:r>
      <w:r w:rsidRPr="005C4D06">
        <w:rPr>
          <w:rFonts w:ascii="Times New Roman" w:eastAsia="Times New Roman" w:hAnsi="Times New Roman" w:cs="Times New Roman"/>
          <w:color w:val="000000"/>
          <w:sz w:val="24"/>
          <w:szCs w:val="24"/>
          <w:lang w:eastAsia="pl-PL"/>
        </w:rPr>
        <w:br/>
        <w:t>Ilość i wartość przyznawanych nagród: 1) Autor pracy konkursowej, którą Sąd konkursowy uzna za pracę najlepszą, otrzyma nagrodę w postaci zaproszenia do udziału w negocjacjach w trybie zamówienia z wolnej ręki, których przedmiotem będzie przeniesienie praw autorskich do zwycięskiej pracy konkursowej oraz ustalenie warunków wykonania zestawów materiałów po cenie nie wyższej niż określona w regulaminie i w oparciu o założenia przedstawione w pracy konkursowej.</w:t>
      </w:r>
      <w:r w:rsidRPr="005C4D06">
        <w:rPr>
          <w:rFonts w:ascii="Times New Roman" w:eastAsia="Times New Roman" w:hAnsi="Times New Roman" w:cs="Times New Roman"/>
          <w:color w:val="000000"/>
          <w:sz w:val="24"/>
          <w:szCs w:val="24"/>
          <w:lang w:eastAsia="pl-PL"/>
        </w:rPr>
        <w:br/>
        <w:t>2) Uczestnik konkursu, który otrzymał nagrodę w postaci zaproszenia do negocjacji</w:t>
      </w:r>
      <w:r w:rsidRPr="005C4D06">
        <w:rPr>
          <w:rFonts w:ascii="Times New Roman" w:eastAsia="Times New Roman" w:hAnsi="Times New Roman" w:cs="Times New Roman"/>
          <w:color w:val="000000"/>
          <w:sz w:val="24"/>
          <w:szCs w:val="24"/>
          <w:lang w:eastAsia="pl-PL"/>
        </w:rPr>
        <w:br/>
        <w:t>w trybie zamówienia z wolnej ręki zobowiązany jest do przystąpienia do tych negocjacji,</w:t>
      </w:r>
      <w:r w:rsidRPr="005C4D06">
        <w:rPr>
          <w:rFonts w:ascii="Times New Roman" w:eastAsia="Times New Roman" w:hAnsi="Times New Roman" w:cs="Times New Roman"/>
          <w:color w:val="000000"/>
          <w:sz w:val="24"/>
          <w:szCs w:val="24"/>
          <w:lang w:eastAsia="pl-PL"/>
        </w:rPr>
        <w:br/>
        <w:t>w miejscu i terminie wskazanym przez Zamawiającego.</w:t>
      </w:r>
      <w:r w:rsidRPr="005C4D06">
        <w:rPr>
          <w:rFonts w:ascii="Times New Roman" w:eastAsia="Times New Roman" w:hAnsi="Times New Roman" w:cs="Times New Roman"/>
          <w:color w:val="000000"/>
          <w:sz w:val="24"/>
          <w:szCs w:val="24"/>
          <w:lang w:eastAsia="pl-PL"/>
        </w:rPr>
        <w:br/>
        <w:t>3) Wydanie nagrody – zaproszenie do udziału w negocjacjach w trybie zamówienia z wolnej ręki nastąpi w terminie nie krótszym niż 15 dni od dnia ustalenia wyniku konkursu.</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IV.5.2)</w:t>
      </w:r>
      <w:r w:rsidRPr="005C4D06">
        <w:rPr>
          <w:rFonts w:ascii="Times New Roman" w:eastAsia="Times New Roman" w:hAnsi="Times New Roman" w:cs="Times New Roman"/>
          <w:b/>
          <w:bCs/>
          <w:color w:val="000000"/>
          <w:sz w:val="24"/>
          <w:szCs w:val="24"/>
          <w:lang w:eastAsia="pl-PL"/>
        </w:rPr>
        <w:t>Szczegóły dotyczące płatności dla wszystkich uczestników</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IV.5.3)</w:t>
      </w:r>
      <w:r w:rsidRPr="005C4D06">
        <w:rPr>
          <w:rFonts w:ascii="Times New Roman" w:eastAsia="Times New Roman" w:hAnsi="Times New Roman" w:cs="Times New Roman"/>
          <w:b/>
          <w:bCs/>
          <w:color w:val="000000"/>
          <w:sz w:val="24"/>
          <w:szCs w:val="24"/>
          <w:lang w:eastAsia="pl-PL"/>
        </w:rPr>
        <w:t>Zamówienia po konkursie</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Każde zamówienie na usługi następujące po konkursie zostanie udzielone zwycięzcy lub jednemu ze zwycięzców konkursu: tak</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IV.5.4)</w:t>
      </w:r>
      <w:r w:rsidRPr="005C4D06">
        <w:rPr>
          <w:rFonts w:ascii="Times New Roman" w:eastAsia="Times New Roman" w:hAnsi="Times New Roman" w:cs="Times New Roman"/>
          <w:b/>
          <w:bCs/>
          <w:color w:val="000000"/>
          <w:sz w:val="24"/>
          <w:szCs w:val="24"/>
          <w:lang w:eastAsia="pl-PL"/>
        </w:rPr>
        <w:t>Decyzja sądu konkursowego</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lastRenderedPageBreak/>
        <w:t>Decyzja sądu konkursowego jest wiążąca dla instytucji zamawiającej /podmiotu zamawiającego: tak</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IV.5.5)</w:t>
      </w:r>
      <w:r w:rsidRPr="005C4D06">
        <w:rPr>
          <w:rFonts w:ascii="Times New Roman" w:eastAsia="Times New Roman" w:hAnsi="Times New Roman" w:cs="Times New Roman"/>
          <w:b/>
          <w:bCs/>
          <w:color w:val="000000"/>
          <w:sz w:val="24"/>
          <w:szCs w:val="24"/>
          <w:lang w:eastAsia="pl-PL"/>
        </w:rPr>
        <w:t>Imiona i nazwiska wybranych członków sądu konkursowego</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 xml:space="preserve">1. Agnieszka </w:t>
      </w:r>
      <w:proofErr w:type="spellStart"/>
      <w:r w:rsidRPr="005C4D06">
        <w:rPr>
          <w:rFonts w:ascii="Times New Roman" w:eastAsia="Times New Roman" w:hAnsi="Times New Roman" w:cs="Times New Roman"/>
          <w:color w:val="000000"/>
          <w:sz w:val="24"/>
          <w:szCs w:val="24"/>
          <w:lang w:eastAsia="pl-PL"/>
        </w:rPr>
        <w:t>Pietryka</w:t>
      </w:r>
      <w:proofErr w:type="spellEnd"/>
      <w:r w:rsidRPr="005C4D06">
        <w:rPr>
          <w:rFonts w:ascii="Times New Roman" w:eastAsia="Times New Roman" w:hAnsi="Times New Roman" w:cs="Times New Roman"/>
          <w:color w:val="000000"/>
          <w:sz w:val="24"/>
          <w:szCs w:val="24"/>
          <w:lang w:eastAsia="pl-PL"/>
        </w:rPr>
        <w:br/>
        <w:t>2. Aleksandra Joniec-Kur</w:t>
      </w:r>
      <w:r w:rsidRPr="005C4D06">
        <w:rPr>
          <w:rFonts w:ascii="Times New Roman" w:eastAsia="Times New Roman" w:hAnsi="Times New Roman" w:cs="Times New Roman"/>
          <w:color w:val="000000"/>
          <w:sz w:val="24"/>
          <w:szCs w:val="24"/>
          <w:lang w:eastAsia="pl-PL"/>
        </w:rPr>
        <w:br/>
        <w:t>3. Justyna Maziarska-</w:t>
      </w:r>
      <w:proofErr w:type="spellStart"/>
      <w:r w:rsidRPr="005C4D06">
        <w:rPr>
          <w:rFonts w:ascii="Times New Roman" w:eastAsia="Times New Roman" w:hAnsi="Times New Roman" w:cs="Times New Roman"/>
          <w:color w:val="000000"/>
          <w:sz w:val="24"/>
          <w:szCs w:val="24"/>
          <w:lang w:eastAsia="pl-PL"/>
        </w:rPr>
        <w:t>Lesisz</w:t>
      </w:r>
      <w:proofErr w:type="spellEnd"/>
      <w:r w:rsidRPr="005C4D06">
        <w:rPr>
          <w:rFonts w:ascii="Times New Roman" w:eastAsia="Times New Roman" w:hAnsi="Times New Roman" w:cs="Times New Roman"/>
          <w:color w:val="000000"/>
          <w:sz w:val="24"/>
          <w:szCs w:val="24"/>
          <w:lang w:eastAsia="pl-PL"/>
        </w:rPr>
        <w:br/>
        <w:t xml:space="preserve">4. Joanna </w:t>
      </w:r>
      <w:proofErr w:type="spellStart"/>
      <w:r w:rsidRPr="005C4D06">
        <w:rPr>
          <w:rFonts w:ascii="Times New Roman" w:eastAsia="Times New Roman" w:hAnsi="Times New Roman" w:cs="Times New Roman"/>
          <w:color w:val="000000"/>
          <w:sz w:val="24"/>
          <w:szCs w:val="24"/>
          <w:lang w:eastAsia="pl-PL"/>
        </w:rPr>
        <w:t>Borgensztajn</w:t>
      </w:r>
      <w:proofErr w:type="spellEnd"/>
      <w:r w:rsidRPr="005C4D06">
        <w:rPr>
          <w:rFonts w:ascii="Times New Roman" w:eastAsia="Times New Roman" w:hAnsi="Times New Roman" w:cs="Times New Roman"/>
          <w:color w:val="000000"/>
          <w:sz w:val="24"/>
          <w:szCs w:val="24"/>
          <w:lang w:eastAsia="pl-PL"/>
        </w:rPr>
        <w:br/>
        <w:t>5. Iwona Kościelniak-</w:t>
      </w:r>
      <w:proofErr w:type="spellStart"/>
      <w:r w:rsidRPr="005C4D06">
        <w:rPr>
          <w:rFonts w:ascii="Times New Roman" w:eastAsia="Times New Roman" w:hAnsi="Times New Roman" w:cs="Times New Roman"/>
          <w:color w:val="000000"/>
          <w:sz w:val="24"/>
          <w:szCs w:val="24"/>
          <w:lang w:eastAsia="pl-PL"/>
        </w:rPr>
        <w:t>Gawinek</w:t>
      </w:r>
      <w:proofErr w:type="spellEnd"/>
    </w:p>
    <w:p w:rsidR="005C4D06" w:rsidRPr="005C4D06" w:rsidRDefault="005C4D06" w:rsidP="005C4D06">
      <w:pPr>
        <w:spacing w:before="100" w:beforeAutospacing="1" w:after="100" w:afterAutospacing="1"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sz w:val="24"/>
          <w:szCs w:val="24"/>
          <w:lang w:eastAsia="pl-PL"/>
        </w:rPr>
        <w:t>Sekcja VI: Informacje uzupełniające</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VI.1)</w:t>
      </w:r>
      <w:r w:rsidRPr="005C4D06">
        <w:rPr>
          <w:rFonts w:ascii="Times New Roman" w:eastAsia="Times New Roman" w:hAnsi="Times New Roman" w:cs="Times New Roman"/>
          <w:b/>
          <w:bCs/>
          <w:color w:val="000000"/>
          <w:sz w:val="24"/>
          <w:szCs w:val="24"/>
          <w:lang w:eastAsia="pl-PL"/>
        </w:rPr>
        <w:t>Informacje o funduszach Unii Europejskiej</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Zamówienie dotyczy projektu/programu finansowanego ze środków Unii Europejskiej: tak</w:t>
      </w:r>
      <w:r w:rsidRPr="005C4D06">
        <w:rPr>
          <w:rFonts w:ascii="Times New Roman" w:eastAsia="Times New Roman" w:hAnsi="Times New Roman" w:cs="Times New Roman"/>
          <w:color w:val="000000"/>
          <w:sz w:val="24"/>
          <w:szCs w:val="24"/>
          <w:lang w:eastAsia="pl-PL"/>
        </w:rPr>
        <w:br/>
        <w:t>Podać odniesienie do projektu (projektów) i/lub programu (programów): Konkurs jest realizowany w ramach projektu pozakonkursowego „Wspieranie tworzenia szkół ćwiczeń”.</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VI.2)</w:t>
      </w:r>
      <w:r w:rsidRPr="005C4D06">
        <w:rPr>
          <w:rFonts w:ascii="Times New Roman" w:eastAsia="Times New Roman" w:hAnsi="Times New Roman" w:cs="Times New Roman"/>
          <w:b/>
          <w:bCs/>
          <w:color w:val="000000"/>
          <w:sz w:val="24"/>
          <w:szCs w:val="24"/>
          <w:lang w:eastAsia="pl-PL"/>
        </w:rPr>
        <w:t>Informacje dodatkowe:</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1) Maksymalny planowany łączny koszt wykonania prac realizowanych na podstawie pracy konkursowej nie może przekroczyć kwoty 181 780 PLN brutto (słownie: sto osiemdziesiąt jeden tysięcy siedemset osiemdziesiąt złotych brutto). Ostateczny koszt wykonania prac zostanie ustalony w toku negocjacji w trybie zamówienia z wolnej ręki pomiędzy Zamawiającym i Uczestnikiem konkursu, którego praca zostanie wybrana, przy uwzględnieniu środków finansowych Zamawiającego przewidzianych w roku budżetowym na realizację zadania.</w:t>
      </w:r>
      <w:r w:rsidRPr="005C4D06">
        <w:rPr>
          <w:rFonts w:ascii="Times New Roman" w:eastAsia="Times New Roman" w:hAnsi="Times New Roman" w:cs="Times New Roman"/>
          <w:color w:val="000000"/>
          <w:sz w:val="24"/>
          <w:szCs w:val="24"/>
          <w:lang w:eastAsia="pl-PL"/>
        </w:rPr>
        <w:br/>
        <w:t>2) Zakończenie prac realizowanych na podstawie pracy konkursowej (wykonanie zestawów materiałów) musi nastąpić najpóźniej w ciągu 60 dni kalendarzowych od dnia podpisania umowy.</w:t>
      </w:r>
      <w:r w:rsidRPr="005C4D06">
        <w:rPr>
          <w:rFonts w:ascii="Times New Roman" w:eastAsia="Times New Roman" w:hAnsi="Times New Roman" w:cs="Times New Roman"/>
          <w:color w:val="000000"/>
          <w:sz w:val="24"/>
          <w:szCs w:val="24"/>
          <w:lang w:eastAsia="pl-PL"/>
        </w:rPr>
        <w:br/>
        <w:t>3) Organizator konkursu zastrzega, że niniejsze postępowanie podlega unieważnieniu, jeżeli środki pochodzące z budżetu Unii Europejskiej oraz niepodlegające zwrotowi środki z pomocy udzielonej przez państwa członkowskie Europejskiego Porozumienia o Wolnym Handlu (EFTA), które Organizator zamierzał przeznaczyć na sfinansowanie całości lub części zamówienia, nie zostały mu przyznane.</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VI.3)</w:t>
      </w:r>
      <w:r w:rsidRPr="005C4D06">
        <w:rPr>
          <w:rFonts w:ascii="Times New Roman" w:eastAsia="Times New Roman" w:hAnsi="Times New Roman" w:cs="Times New Roman"/>
          <w:b/>
          <w:bCs/>
          <w:color w:val="000000"/>
          <w:sz w:val="24"/>
          <w:szCs w:val="24"/>
          <w:lang w:eastAsia="pl-PL"/>
        </w:rPr>
        <w:t>Procedury odwoławcze</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VI.3.1)</w:t>
      </w:r>
      <w:r w:rsidRPr="005C4D06">
        <w:rPr>
          <w:rFonts w:ascii="Times New Roman" w:eastAsia="Times New Roman" w:hAnsi="Times New Roman" w:cs="Times New Roman"/>
          <w:b/>
          <w:bCs/>
          <w:color w:val="000000"/>
          <w:sz w:val="24"/>
          <w:szCs w:val="24"/>
          <w:lang w:eastAsia="pl-PL"/>
        </w:rPr>
        <w:t>Organ odpowiedzialny za procedury odwoławcze</w:t>
      </w:r>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Krajowa Izba Odwoławcza</w:t>
      </w:r>
      <w:r w:rsidRPr="005C4D06">
        <w:rPr>
          <w:rFonts w:ascii="Times New Roman" w:eastAsia="Times New Roman" w:hAnsi="Times New Roman" w:cs="Times New Roman"/>
          <w:color w:val="000000"/>
          <w:sz w:val="24"/>
          <w:szCs w:val="24"/>
          <w:lang w:eastAsia="pl-PL"/>
        </w:rPr>
        <w:br/>
        <w:t>Postępu 17a</w:t>
      </w:r>
      <w:r w:rsidRPr="005C4D06">
        <w:rPr>
          <w:rFonts w:ascii="Times New Roman" w:eastAsia="Times New Roman" w:hAnsi="Times New Roman" w:cs="Times New Roman"/>
          <w:color w:val="000000"/>
          <w:sz w:val="24"/>
          <w:szCs w:val="24"/>
          <w:lang w:eastAsia="pl-PL"/>
        </w:rPr>
        <w:br/>
        <w:t>02-676 Warszawa</w:t>
      </w:r>
      <w:r w:rsidRPr="005C4D06">
        <w:rPr>
          <w:rFonts w:ascii="Times New Roman" w:eastAsia="Times New Roman" w:hAnsi="Times New Roman" w:cs="Times New Roman"/>
          <w:color w:val="000000"/>
          <w:sz w:val="24"/>
          <w:szCs w:val="24"/>
          <w:lang w:eastAsia="pl-PL"/>
        </w:rPr>
        <w:br/>
        <w:t>Polska</w:t>
      </w:r>
      <w:r w:rsidRPr="005C4D06">
        <w:rPr>
          <w:rFonts w:ascii="Times New Roman" w:eastAsia="Times New Roman" w:hAnsi="Times New Roman" w:cs="Times New Roman"/>
          <w:color w:val="000000"/>
          <w:sz w:val="24"/>
          <w:szCs w:val="24"/>
          <w:lang w:eastAsia="pl-PL"/>
        </w:rPr>
        <w:br/>
        <w:t>Tel.: +48 224587701</w:t>
      </w:r>
      <w:r w:rsidRPr="005C4D06">
        <w:rPr>
          <w:rFonts w:ascii="Times New Roman" w:eastAsia="Times New Roman" w:hAnsi="Times New Roman" w:cs="Times New Roman"/>
          <w:color w:val="000000"/>
          <w:sz w:val="24"/>
          <w:szCs w:val="24"/>
          <w:lang w:eastAsia="pl-PL"/>
        </w:rPr>
        <w:br/>
        <w:t xml:space="preserve">Adres internetowy: </w:t>
      </w:r>
      <w:hyperlink r:id="rId15" w:tgtFrame="_blank" w:history="1">
        <w:r w:rsidRPr="005C4D06">
          <w:rPr>
            <w:rFonts w:ascii="Times New Roman" w:eastAsia="Times New Roman" w:hAnsi="Times New Roman" w:cs="Times New Roman"/>
            <w:color w:val="0000FF"/>
            <w:sz w:val="24"/>
            <w:szCs w:val="24"/>
            <w:u w:val="single"/>
            <w:lang w:eastAsia="pl-PL"/>
          </w:rPr>
          <w:t>http://www.uzp.gov.pl</w:t>
        </w:r>
      </w:hyperlink>
      <w:r w:rsidRPr="005C4D06">
        <w:rPr>
          <w:rFonts w:ascii="Times New Roman" w:eastAsia="Times New Roman" w:hAnsi="Times New Roman" w:cs="Times New Roman"/>
          <w:color w:val="000000"/>
          <w:sz w:val="24"/>
          <w:szCs w:val="24"/>
          <w:lang w:eastAsia="pl-PL"/>
        </w:rPr>
        <w:br/>
        <w:t>Faks: +48 224587700</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VI.3.2)</w:t>
      </w:r>
      <w:r w:rsidRPr="005C4D06">
        <w:rPr>
          <w:rFonts w:ascii="Times New Roman" w:eastAsia="Times New Roman" w:hAnsi="Times New Roman" w:cs="Times New Roman"/>
          <w:b/>
          <w:bCs/>
          <w:color w:val="000000"/>
          <w:sz w:val="24"/>
          <w:szCs w:val="24"/>
          <w:lang w:eastAsia="pl-PL"/>
        </w:rPr>
        <w:t xml:space="preserve">Składanie </w:t>
      </w:r>
      <w:proofErr w:type="spellStart"/>
      <w:r w:rsidRPr="005C4D06">
        <w:rPr>
          <w:rFonts w:ascii="Times New Roman" w:eastAsia="Times New Roman" w:hAnsi="Times New Roman" w:cs="Times New Roman"/>
          <w:b/>
          <w:bCs/>
          <w:color w:val="000000"/>
          <w:sz w:val="24"/>
          <w:szCs w:val="24"/>
          <w:lang w:eastAsia="pl-PL"/>
        </w:rPr>
        <w:t>odwołań</w:t>
      </w:r>
      <w:proofErr w:type="spellEnd"/>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5C4D06">
        <w:rPr>
          <w:rFonts w:ascii="Times New Roman" w:eastAsia="Times New Roman" w:hAnsi="Times New Roman" w:cs="Times New Roman"/>
          <w:color w:val="000000"/>
          <w:sz w:val="24"/>
          <w:szCs w:val="24"/>
          <w:lang w:eastAsia="pl-PL"/>
        </w:rPr>
        <w:t>odwołań</w:t>
      </w:r>
      <w:proofErr w:type="spellEnd"/>
      <w:r w:rsidRPr="005C4D06">
        <w:rPr>
          <w:rFonts w:ascii="Times New Roman" w:eastAsia="Times New Roman" w:hAnsi="Times New Roman" w:cs="Times New Roman"/>
          <w:color w:val="000000"/>
          <w:sz w:val="24"/>
          <w:szCs w:val="24"/>
          <w:lang w:eastAsia="pl-PL"/>
        </w:rPr>
        <w:t>: 1) Uczestnikom konkursu, których interes prawny w uzyskaniu zamówienia doznał</w:t>
      </w:r>
      <w:r w:rsidRPr="005C4D06">
        <w:rPr>
          <w:rFonts w:ascii="Times New Roman" w:eastAsia="Times New Roman" w:hAnsi="Times New Roman" w:cs="Times New Roman"/>
          <w:color w:val="000000"/>
          <w:sz w:val="24"/>
          <w:szCs w:val="24"/>
          <w:lang w:eastAsia="pl-PL"/>
        </w:rPr>
        <w:br/>
        <w:t>lub może doznać uszczerbku w wyniku naruszenia przez Organizatora konkursu przepisów ustawy – Prawo zamówień publicznych, przysługują środki ochrony prawnej, określone</w:t>
      </w:r>
      <w:r w:rsidRPr="005C4D06">
        <w:rPr>
          <w:rFonts w:ascii="Times New Roman" w:eastAsia="Times New Roman" w:hAnsi="Times New Roman" w:cs="Times New Roman"/>
          <w:color w:val="000000"/>
          <w:sz w:val="24"/>
          <w:szCs w:val="24"/>
          <w:lang w:eastAsia="pl-PL"/>
        </w:rPr>
        <w:br/>
        <w:t>w Dziale VI tej ustawy.</w:t>
      </w:r>
      <w:r w:rsidRPr="005C4D06">
        <w:rPr>
          <w:rFonts w:ascii="Times New Roman" w:eastAsia="Times New Roman" w:hAnsi="Times New Roman" w:cs="Times New Roman"/>
          <w:color w:val="000000"/>
          <w:sz w:val="24"/>
          <w:szCs w:val="24"/>
          <w:lang w:eastAsia="pl-PL"/>
        </w:rPr>
        <w:br/>
        <w:t>2) Wymogi co do treści odwołania, jego formę oraz procedurę jego wnoszenia, a także zakres czynności, od których uczestnikom konkursu przysługuje odwołanie, określone zostały</w:t>
      </w:r>
      <w:r w:rsidRPr="005C4D06">
        <w:rPr>
          <w:rFonts w:ascii="Times New Roman" w:eastAsia="Times New Roman" w:hAnsi="Times New Roman" w:cs="Times New Roman"/>
          <w:color w:val="000000"/>
          <w:sz w:val="24"/>
          <w:szCs w:val="24"/>
          <w:lang w:eastAsia="pl-PL"/>
        </w:rPr>
        <w:br/>
      </w:r>
      <w:r w:rsidRPr="005C4D06">
        <w:rPr>
          <w:rFonts w:ascii="Times New Roman" w:eastAsia="Times New Roman" w:hAnsi="Times New Roman" w:cs="Times New Roman"/>
          <w:color w:val="000000"/>
          <w:sz w:val="24"/>
          <w:szCs w:val="24"/>
          <w:lang w:eastAsia="pl-PL"/>
        </w:rPr>
        <w:lastRenderedPageBreak/>
        <w:t xml:space="preserve">w Rozdziale 2 Działu VI ustawy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r w:rsidRPr="005C4D06">
        <w:rPr>
          <w:rFonts w:ascii="Times New Roman" w:eastAsia="Times New Roman" w:hAnsi="Times New Roman" w:cs="Times New Roman"/>
          <w:color w:val="000000"/>
          <w:sz w:val="24"/>
          <w:szCs w:val="24"/>
          <w:lang w:eastAsia="pl-PL"/>
        </w:rPr>
        <w:br/>
        <w:t>3) Uczestnik konkursu może także w terminie przewidzianym do wniesienia odwołania poinformować Organizatora konkursu o niezgodnej z przepisami ustawy czynności podjętej przez niego lub zaniechaniu czynności, do której był on zobowiązany na podstawie ustawy, na które odwołanie nie przysługuje. W przypadku uznania zasadności przekazanej informacji Organizator konkursu powtarza czynność albo dokonuje czynności zaniechanej, informując</w:t>
      </w:r>
      <w:r w:rsidRPr="005C4D06">
        <w:rPr>
          <w:rFonts w:ascii="Times New Roman" w:eastAsia="Times New Roman" w:hAnsi="Times New Roman" w:cs="Times New Roman"/>
          <w:color w:val="000000"/>
          <w:sz w:val="24"/>
          <w:szCs w:val="24"/>
          <w:lang w:eastAsia="pl-PL"/>
        </w:rPr>
        <w:br/>
        <w:t xml:space="preserve">o tym uczestników konkursu w sposób przewidziany dla tej czynności w ustawie </w:t>
      </w:r>
      <w:proofErr w:type="spellStart"/>
      <w:r w:rsidRPr="005C4D06">
        <w:rPr>
          <w:rFonts w:ascii="Times New Roman" w:eastAsia="Times New Roman" w:hAnsi="Times New Roman" w:cs="Times New Roman"/>
          <w:color w:val="000000"/>
          <w:sz w:val="24"/>
          <w:szCs w:val="24"/>
          <w:lang w:eastAsia="pl-PL"/>
        </w:rPr>
        <w:t>Pzp</w:t>
      </w:r>
      <w:proofErr w:type="spellEnd"/>
      <w:r w:rsidRPr="005C4D06">
        <w:rPr>
          <w:rFonts w:ascii="Times New Roman" w:eastAsia="Times New Roman" w:hAnsi="Times New Roman" w:cs="Times New Roman"/>
          <w:color w:val="000000"/>
          <w:sz w:val="24"/>
          <w:szCs w:val="24"/>
          <w:lang w:eastAsia="pl-PL"/>
        </w:rPr>
        <w:t>.</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VI.3.3)</w:t>
      </w:r>
      <w:r w:rsidRPr="005C4D06">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5C4D06">
        <w:rPr>
          <w:rFonts w:ascii="Times New Roman" w:eastAsia="Times New Roman" w:hAnsi="Times New Roman" w:cs="Times New Roman"/>
          <w:b/>
          <w:bCs/>
          <w:color w:val="000000"/>
          <w:sz w:val="24"/>
          <w:szCs w:val="24"/>
          <w:lang w:eastAsia="pl-PL"/>
        </w:rPr>
        <w:t>odwołań</w:t>
      </w:r>
      <w:proofErr w:type="spellEnd"/>
    </w:p>
    <w:p w:rsidR="005C4D06" w:rsidRPr="005C4D06" w:rsidRDefault="005C4D06" w:rsidP="005C4D0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Krajowa Izba Odwoławcza</w:t>
      </w:r>
      <w:r w:rsidRPr="005C4D06">
        <w:rPr>
          <w:rFonts w:ascii="Times New Roman" w:eastAsia="Times New Roman" w:hAnsi="Times New Roman" w:cs="Times New Roman"/>
          <w:color w:val="000000"/>
          <w:sz w:val="24"/>
          <w:szCs w:val="24"/>
          <w:lang w:eastAsia="pl-PL"/>
        </w:rPr>
        <w:br/>
        <w:t>Postępu 17a</w:t>
      </w:r>
      <w:r w:rsidRPr="005C4D06">
        <w:rPr>
          <w:rFonts w:ascii="Times New Roman" w:eastAsia="Times New Roman" w:hAnsi="Times New Roman" w:cs="Times New Roman"/>
          <w:color w:val="000000"/>
          <w:sz w:val="24"/>
          <w:szCs w:val="24"/>
          <w:lang w:eastAsia="pl-PL"/>
        </w:rPr>
        <w:br/>
        <w:t>02-676 Warszawa</w:t>
      </w:r>
      <w:r w:rsidRPr="005C4D06">
        <w:rPr>
          <w:rFonts w:ascii="Times New Roman" w:eastAsia="Times New Roman" w:hAnsi="Times New Roman" w:cs="Times New Roman"/>
          <w:color w:val="000000"/>
          <w:sz w:val="24"/>
          <w:szCs w:val="24"/>
          <w:lang w:eastAsia="pl-PL"/>
        </w:rPr>
        <w:br/>
        <w:t>Polska</w:t>
      </w:r>
      <w:r w:rsidRPr="005C4D06">
        <w:rPr>
          <w:rFonts w:ascii="Times New Roman" w:eastAsia="Times New Roman" w:hAnsi="Times New Roman" w:cs="Times New Roman"/>
          <w:color w:val="000000"/>
          <w:sz w:val="24"/>
          <w:szCs w:val="24"/>
          <w:lang w:eastAsia="pl-PL"/>
        </w:rPr>
        <w:br/>
        <w:t>Tel.: +48 224587701</w:t>
      </w:r>
      <w:r w:rsidRPr="005C4D06">
        <w:rPr>
          <w:rFonts w:ascii="Times New Roman" w:eastAsia="Times New Roman" w:hAnsi="Times New Roman" w:cs="Times New Roman"/>
          <w:color w:val="000000"/>
          <w:sz w:val="24"/>
          <w:szCs w:val="24"/>
          <w:lang w:eastAsia="pl-PL"/>
        </w:rPr>
        <w:br/>
        <w:t xml:space="preserve">Adres internetowy: </w:t>
      </w:r>
      <w:hyperlink r:id="rId16" w:tgtFrame="_blank" w:history="1">
        <w:r w:rsidRPr="005C4D06">
          <w:rPr>
            <w:rFonts w:ascii="Times New Roman" w:eastAsia="Times New Roman" w:hAnsi="Times New Roman" w:cs="Times New Roman"/>
            <w:color w:val="0000FF"/>
            <w:sz w:val="24"/>
            <w:szCs w:val="24"/>
            <w:u w:val="single"/>
            <w:lang w:eastAsia="pl-PL"/>
          </w:rPr>
          <w:t>http://www.uzp.gov.pl</w:t>
        </w:r>
      </w:hyperlink>
      <w:r w:rsidRPr="005C4D06">
        <w:rPr>
          <w:rFonts w:ascii="Times New Roman" w:eastAsia="Times New Roman" w:hAnsi="Times New Roman" w:cs="Times New Roman"/>
          <w:color w:val="000000"/>
          <w:sz w:val="24"/>
          <w:szCs w:val="24"/>
          <w:lang w:eastAsia="pl-PL"/>
        </w:rPr>
        <w:br/>
        <w:t>Faks: +48 224587700</w:t>
      </w:r>
    </w:p>
    <w:p w:rsidR="005C4D06" w:rsidRPr="005C4D06" w:rsidRDefault="005C4D06" w:rsidP="005C4D06">
      <w:pPr>
        <w:spacing w:after="0" w:line="240" w:lineRule="auto"/>
        <w:rPr>
          <w:rFonts w:ascii="Times New Roman" w:eastAsia="Times New Roman" w:hAnsi="Times New Roman" w:cs="Times New Roman"/>
          <w:sz w:val="24"/>
          <w:szCs w:val="24"/>
          <w:lang w:eastAsia="pl-PL"/>
        </w:rPr>
      </w:pPr>
      <w:r w:rsidRPr="005C4D06">
        <w:rPr>
          <w:rFonts w:ascii="Times New Roman" w:eastAsia="Times New Roman" w:hAnsi="Times New Roman" w:cs="Times New Roman"/>
          <w:color w:val="000000"/>
          <w:sz w:val="24"/>
          <w:szCs w:val="24"/>
          <w:lang w:eastAsia="pl-PL"/>
        </w:rPr>
        <w:t>VI.4)</w:t>
      </w:r>
      <w:r w:rsidRPr="005C4D06">
        <w:rPr>
          <w:rFonts w:ascii="Times New Roman" w:eastAsia="Times New Roman" w:hAnsi="Times New Roman" w:cs="Times New Roman"/>
          <w:b/>
          <w:bCs/>
          <w:color w:val="000000"/>
          <w:sz w:val="24"/>
          <w:szCs w:val="24"/>
          <w:lang w:eastAsia="pl-PL"/>
        </w:rPr>
        <w:t>Data wysłania niniejszego ogłoszenia:</w:t>
      </w:r>
    </w:p>
    <w:p w:rsidR="005C4D06" w:rsidRPr="005C4D06" w:rsidRDefault="005C4D06" w:rsidP="005C4D06">
      <w:pPr>
        <w:spacing w:after="0" w:line="240" w:lineRule="auto"/>
        <w:rPr>
          <w:rFonts w:ascii="Times New Roman" w:eastAsia="Times New Roman" w:hAnsi="Times New Roman" w:cs="Times New Roman"/>
          <w:color w:val="000000"/>
          <w:sz w:val="24"/>
          <w:szCs w:val="24"/>
          <w:lang w:eastAsia="pl-PL"/>
        </w:rPr>
      </w:pPr>
      <w:r w:rsidRPr="005C4D06">
        <w:rPr>
          <w:rFonts w:ascii="Times New Roman" w:eastAsia="Times New Roman" w:hAnsi="Times New Roman" w:cs="Times New Roman"/>
          <w:color w:val="000000"/>
          <w:sz w:val="24"/>
          <w:szCs w:val="24"/>
          <w:lang w:eastAsia="pl-PL"/>
        </w:rPr>
        <w:t>11.7.2017</w:t>
      </w:r>
    </w:p>
    <w:p w:rsidR="004A1A72" w:rsidRDefault="005C4D06">
      <w:bookmarkStart w:id="0" w:name="_GoBack"/>
      <w:bookmarkEnd w:id="0"/>
    </w:p>
    <w:sectPr w:rsidR="004A1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58D0"/>
    <w:multiLevelType w:val="multilevel"/>
    <w:tmpl w:val="C6F0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02"/>
    <w:rsid w:val="00243D02"/>
    <w:rsid w:val="005C4D06"/>
    <w:rsid w:val="0062678F"/>
    <w:rsid w:val="00EF7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5C4D06"/>
  </w:style>
  <w:style w:type="character" w:customStyle="1" w:styleId="oj">
    <w:name w:val="oj"/>
    <w:basedOn w:val="Domylnaczcionkaakapitu"/>
    <w:rsid w:val="005C4D06"/>
  </w:style>
  <w:style w:type="character" w:customStyle="1" w:styleId="heading">
    <w:name w:val="heading"/>
    <w:basedOn w:val="Domylnaczcionkaakapitu"/>
    <w:rsid w:val="005C4D06"/>
  </w:style>
  <w:style w:type="character" w:styleId="Hipercze">
    <w:name w:val="Hyperlink"/>
    <w:basedOn w:val="Domylnaczcionkaakapitu"/>
    <w:uiPriority w:val="99"/>
    <w:semiHidden/>
    <w:unhideWhenUsed/>
    <w:rsid w:val="005C4D06"/>
    <w:rPr>
      <w:color w:val="0000FF"/>
      <w:u w:val="single"/>
    </w:rPr>
  </w:style>
  <w:style w:type="paragraph" w:styleId="NormalnyWeb">
    <w:name w:val="Normal (Web)"/>
    <w:basedOn w:val="Normalny"/>
    <w:uiPriority w:val="99"/>
    <w:semiHidden/>
    <w:unhideWhenUsed/>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5C4D06"/>
  </w:style>
  <w:style w:type="character" w:customStyle="1" w:styleId="timark">
    <w:name w:val="timark"/>
    <w:basedOn w:val="Domylnaczcionkaakapitu"/>
    <w:rsid w:val="005C4D06"/>
  </w:style>
  <w:style w:type="paragraph" w:customStyle="1" w:styleId="addr">
    <w:name w:val="addr"/>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5C4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5C4D06"/>
  </w:style>
  <w:style w:type="character" w:customStyle="1" w:styleId="oj">
    <w:name w:val="oj"/>
    <w:basedOn w:val="Domylnaczcionkaakapitu"/>
    <w:rsid w:val="005C4D06"/>
  </w:style>
  <w:style w:type="character" w:customStyle="1" w:styleId="heading">
    <w:name w:val="heading"/>
    <w:basedOn w:val="Domylnaczcionkaakapitu"/>
    <w:rsid w:val="005C4D06"/>
  </w:style>
  <w:style w:type="character" w:styleId="Hipercze">
    <w:name w:val="Hyperlink"/>
    <w:basedOn w:val="Domylnaczcionkaakapitu"/>
    <w:uiPriority w:val="99"/>
    <w:semiHidden/>
    <w:unhideWhenUsed/>
    <w:rsid w:val="005C4D06"/>
    <w:rPr>
      <w:color w:val="0000FF"/>
      <w:u w:val="single"/>
    </w:rPr>
  </w:style>
  <w:style w:type="paragraph" w:styleId="NormalnyWeb">
    <w:name w:val="Normal (Web)"/>
    <w:basedOn w:val="Normalny"/>
    <w:uiPriority w:val="99"/>
    <w:semiHidden/>
    <w:unhideWhenUsed/>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5C4D06"/>
  </w:style>
  <w:style w:type="character" w:customStyle="1" w:styleId="timark">
    <w:name w:val="timark"/>
    <w:basedOn w:val="Domylnaczcionkaakapitu"/>
    <w:rsid w:val="005C4D06"/>
  </w:style>
  <w:style w:type="paragraph" w:customStyle="1" w:styleId="addr">
    <w:name w:val="addr"/>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t">
    <w:name w:val="ft"/>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url">
    <w:name w:val="txurl"/>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xcpv">
    <w:name w:val="txcpv"/>
    <w:basedOn w:val="Normalny"/>
    <w:rsid w:val="005C4D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5C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0979">
      <w:bodyDiv w:val="1"/>
      <w:marLeft w:val="0"/>
      <w:marRight w:val="0"/>
      <w:marTop w:val="0"/>
      <w:marBottom w:val="0"/>
      <w:divBdr>
        <w:top w:val="none" w:sz="0" w:space="0" w:color="auto"/>
        <w:left w:val="none" w:sz="0" w:space="0" w:color="auto"/>
        <w:bottom w:val="none" w:sz="0" w:space="0" w:color="auto"/>
        <w:right w:val="none" w:sz="0" w:space="0" w:color="auto"/>
      </w:divBdr>
      <w:divsChild>
        <w:div w:id="1253781378">
          <w:marLeft w:val="0"/>
          <w:marRight w:val="0"/>
          <w:marTop w:val="0"/>
          <w:marBottom w:val="0"/>
          <w:divBdr>
            <w:top w:val="none" w:sz="0" w:space="0" w:color="auto"/>
            <w:left w:val="none" w:sz="0" w:space="0" w:color="auto"/>
            <w:bottom w:val="none" w:sz="0" w:space="0" w:color="auto"/>
            <w:right w:val="none" w:sz="0" w:space="0" w:color="auto"/>
          </w:divBdr>
        </w:div>
        <w:div w:id="465123589">
          <w:marLeft w:val="0"/>
          <w:marRight w:val="0"/>
          <w:marTop w:val="0"/>
          <w:marBottom w:val="0"/>
          <w:divBdr>
            <w:top w:val="none" w:sz="0" w:space="0" w:color="auto"/>
            <w:left w:val="none" w:sz="0" w:space="0" w:color="auto"/>
            <w:bottom w:val="none" w:sz="0" w:space="0" w:color="auto"/>
            <w:right w:val="none" w:sz="0" w:space="0" w:color="auto"/>
          </w:divBdr>
          <w:divsChild>
            <w:div w:id="461071145">
              <w:marLeft w:val="0"/>
              <w:marRight w:val="0"/>
              <w:marTop w:val="0"/>
              <w:marBottom w:val="0"/>
              <w:divBdr>
                <w:top w:val="none" w:sz="0" w:space="0" w:color="auto"/>
                <w:left w:val="none" w:sz="0" w:space="0" w:color="auto"/>
                <w:bottom w:val="none" w:sz="0" w:space="0" w:color="auto"/>
                <w:right w:val="none" w:sz="0" w:space="0" w:color="auto"/>
              </w:divBdr>
              <w:divsChild>
                <w:div w:id="1488670126">
                  <w:marLeft w:val="0"/>
                  <w:marRight w:val="0"/>
                  <w:marTop w:val="0"/>
                  <w:marBottom w:val="0"/>
                  <w:divBdr>
                    <w:top w:val="none" w:sz="0" w:space="0" w:color="auto"/>
                    <w:left w:val="none" w:sz="0" w:space="0" w:color="auto"/>
                    <w:bottom w:val="none" w:sz="0" w:space="0" w:color="auto"/>
                    <w:right w:val="none" w:sz="0" w:space="0" w:color="auto"/>
                  </w:divBdr>
                  <w:divsChild>
                    <w:div w:id="93945096">
                      <w:marLeft w:val="0"/>
                      <w:marRight w:val="0"/>
                      <w:marTop w:val="0"/>
                      <w:marBottom w:val="0"/>
                      <w:divBdr>
                        <w:top w:val="none" w:sz="0" w:space="0" w:color="auto"/>
                        <w:left w:val="none" w:sz="0" w:space="0" w:color="auto"/>
                        <w:bottom w:val="none" w:sz="0" w:space="0" w:color="auto"/>
                        <w:right w:val="none" w:sz="0" w:space="0" w:color="auto"/>
                      </w:divBdr>
                    </w:div>
                  </w:divsChild>
                </w:div>
                <w:div w:id="891649904">
                  <w:marLeft w:val="0"/>
                  <w:marRight w:val="0"/>
                  <w:marTop w:val="0"/>
                  <w:marBottom w:val="0"/>
                  <w:divBdr>
                    <w:top w:val="none" w:sz="0" w:space="0" w:color="auto"/>
                    <w:left w:val="none" w:sz="0" w:space="0" w:color="auto"/>
                    <w:bottom w:val="none" w:sz="0" w:space="0" w:color="auto"/>
                    <w:right w:val="none" w:sz="0" w:space="0" w:color="auto"/>
                  </w:divBdr>
                  <w:divsChild>
                    <w:div w:id="762648005">
                      <w:marLeft w:val="0"/>
                      <w:marRight w:val="0"/>
                      <w:marTop w:val="0"/>
                      <w:marBottom w:val="0"/>
                      <w:divBdr>
                        <w:top w:val="none" w:sz="0" w:space="0" w:color="auto"/>
                        <w:left w:val="none" w:sz="0" w:space="0" w:color="auto"/>
                        <w:bottom w:val="none" w:sz="0" w:space="0" w:color="auto"/>
                        <w:right w:val="none" w:sz="0" w:space="0" w:color="auto"/>
                      </w:divBdr>
                    </w:div>
                  </w:divsChild>
                </w:div>
                <w:div w:id="359622982">
                  <w:marLeft w:val="0"/>
                  <w:marRight w:val="0"/>
                  <w:marTop w:val="0"/>
                  <w:marBottom w:val="0"/>
                  <w:divBdr>
                    <w:top w:val="none" w:sz="0" w:space="0" w:color="auto"/>
                    <w:left w:val="none" w:sz="0" w:space="0" w:color="auto"/>
                    <w:bottom w:val="none" w:sz="0" w:space="0" w:color="auto"/>
                    <w:right w:val="none" w:sz="0" w:space="0" w:color="auto"/>
                  </w:divBdr>
                  <w:divsChild>
                    <w:div w:id="121775704">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0"/>
                  <w:marBottom w:val="0"/>
                  <w:divBdr>
                    <w:top w:val="none" w:sz="0" w:space="0" w:color="auto"/>
                    <w:left w:val="none" w:sz="0" w:space="0" w:color="auto"/>
                    <w:bottom w:val="none" w:sz="0" w:space="0" w:color="auto"/>
                    <w:right w:val="none" w:sz="0" w:space="0" w:color="auto"/>
                  </w:divBdr>
                  <w:divsChild>
                    <w:div w:id="13282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9758">
              <w:marLeft w:val="0"/>
              <w:marRight w:val="0"/>
              <w:marTop w:val="0"/>
              <w:marBottom w:val="0"/>
              <w:divBdr>
                <w:top w:val="none" w:sz="0" w:space="0" w:color="auto"/>
                <w:left w:val="none" w:sz="0" w:space="0" w:color="auto"/>
                <w:bottom w:val="none" w:sz="0" w:space="0" w:color="auto"/>
                <w:right w:val="none" w:sz="0" w:space="0" w:color="auto"/>
              </w:divBdr>
              <w:divsChild>
                <w:div w:id="1278639524">
                  <w:marLeft w:val="0"/>
                  <w:marRight w:val="0"/>
                  <w:marTop w:val="0"/>
                  <w:marBottom w:val="0"/>
                  <w:divBdr>
                    <w:top w:val="none" w:sz="0" w:space="0" w:color="auto"/>
                    <w:left w:val="none" w:sz="0" w:space="0" w:color="auto"/>
                    <w:bottom w:val="none" w:sz="0" w:space="0" w:color="auto"/>
                    <w:right w:val="none" w:sz="0" w:space="0" w:color="auto"/>
                  </w:divBdr>
                </w:div>
                <w:div w:id="1314944074">
                  <w:marLeft w:val="0"/>
                  <w:marRight w:val="0"/>
                  <w:marTop w:val="0"/>
                  <w:marBottom w:val="0"/>
                  <w:divBdr>
                    <w:top w:val="none" w:sz="0" w:space="0" w:color="auto"/>
                    <w:left w:val="none" w:sz="0" w:space="0" w:color="auto"/>
                    <w:bottom w:val="none" w:sz="0" w:space="0" w:color="auto"/>
                    <w:right w:val="none" w:sz="0" w:space="0" w:color="auto"/>
                  </w:divBdr>
                  <w:divsChild>
                    <w:div w:id="432476814">
                      <w:marLeft w:val="0"/>
                      <w:marRight w:val="0"/>
                      <w:marTop w:val="0"/>
                      <w:marBottom w:val="0"/>
                      <w:divBdr>
                        <w:top w:val="none" w:sz="0" w:space="0" w:color="auto"/>
                        <w:left w:val="none" w:sz="0" w:space="0" w:color="auto"/>
                        <w:bottom w:val="none" w:sz="0" w:space="0" w:color="auto"/>
                        <w:right w:val="none" w:sz="0" w:space="0" w:color="auto"/>
                      </w:divBdr>
                    </w:div>
                  </w:divsChild>
                </w:div>
                <w:div w:id="1614823423">
                  <w:marLeft w:val="0"/>
                  <w:marRight w:val="0"/>
                  <w:marTop w:val="0"/>
                  <w:marBottom w:val="0"/>
                  <w:divBdr>
                    <w:top w:val="none" w:sz="0" w:space="0" w:color="auto"/>
                    <w:left w:val="none" w:sz="0" w:space="0" w:color="auto"/>
                    <w:bottom w:val="none" w:sz="0" w:space="0" w:color="auto"/>
                    <w:right w:val="none" w:sz="0" w:space="0" w:color="auto"/>
                  </w:divBdr>
                  <w:divsChild>
                    <w:div w:id="1967739599">
                      <w:marLeft w:val="0"/>
                      <w:marRight w:val="0"/>
                      <w:marTop w:val="0"/>
                      <w:marBottom w:val="0"/>
                      <w:divBdr>
                        <w:top w:val="none" w:sz="0" w:space="0" w:color="auto"/>
                        <w:left w:val="none" w:sz="0" w:space="0" w:color="auto"/>
                        <w:bottom w:val="none" w:sz="0" w:space="0" w:color="auto"/>
                        <w:right w:val="none" w:sz="0" w:space="0" w:color="auto"/>
                      </w:divBdr>
                    </w:div>
                  </w:divsChild>
                </w:div>
                <w:div w:id="1584141544">
                  <w:marLeft w:val="0"/>
                  <w:marRight w:val="0"/>
                  <w:marTop w:val="0"/>
                  <w:marBottom w:val="0"/>
                  <w:divBdr>
                    <w:top w:val="none" w:sz="0" w:space="0" w:color="auto"/>
                    <w:left w:val="none" w:sz="0" w:space="0" w:color="auto"/>
                    <w:bottom w:val="none" w:sz="0" w:space="0" w:color="auto"/>
                    <w:right w:val="none" w:sz="0" w:space="0" w:color="auto"/>
                  </w:divBdr>
                  <w:divsChild>
                    <w:div w:id="7906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42285">
              <w:marLeft w:val="0"/>
              <w:marRight w:val="0"/>
              <w:marTop w:val="0"/>
              <w:marBottom w:val="0"/>
              <w:divBdr>
                <w:top w:val="none" w:sz="0" w:space="0" w:color="auto"/>
                <w:left w:val="none" w:sz="0" w:space="0" w:color="auto"/>
                <w:bottom w:val="none" w:sz="0" w:space="0" w:color="auto"/>
                <w:right w:val="none" w:sz="0" w:space="0" w:color="auto"/>
              </w:divBdr>
              <w:divsChild>
                <w:div w:id="816336340">
                  <w:marLeft w:val="0"/>
                  <w:marRight w:val="0"/>
                  <w:marTop w:val="0"/>
                  <w:marBottom w:val="0"/>
                  <w:divBdr>
                    <w:top w:val="none" w:sz="0" w:space="0" w:color="auto"/>
                    <w:left w:val="none" w:sz="0" w:space="0" w:color="auto"/>
                    <w:bottom w:val="none" w:sz="0" w:space="0" w:color="auto"/>
                    <w:right w:val="none" w:sz="0" w:space="0" w:color="auto"/>
                  </w:divBdr>
                  <w:divsChild>
                    <w:div w:id="1559972420">
                      <w:marLeft w:val="0"/>
                      <w:marRight w:val="0"/>
                      <w:marTop w:val="0"/>
                      <w:marBottom w:val="0"/>
                      <w:divBdr>
                        <w:top w:val="none" w:sz="0" w:space="0" w:color="auto"/>
                        <w:left w:val="none" w:sz="0" w:space="0" w:color="auto"/>
                        <w:bottom w:val="none" w:sz="0" w:space="0" w:color="auto"/>
                        <w:right w:val="none" w:sz="0" w:space="0" w:color="auto"/>
                      </w:divBdr>
                    </w:div>
                  </w:divsChild>
                </w:div>
                <w:div w:id="1201866711">
                  <w:marLeft w:val="0"/>
                  <w:marRight w:val="0"/>
                  <w:marTop w:val="0"/>
                  <w:marBottom w:val="0"/>
                  <w:divBdr>
                    <w:top w:val="none" w:sz="0" w:space="0" w:color="auto"/>
                    <w:left w:val="none" w:sz="0" w:space="0" w:color="auto"/>
                    <w:bottom w:val="none" w:sz="0" w:space="0" w:color="auto"/>
                    <w:right w:val="none" w:sz="0" w:space="0" w:color="auto"/>
                  </w:divBdr>
                  <w:divsChild>
                    <w:div w:id="13140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130">
              <w:marLeft w:val="0"/>
              <w:marRight w:val="0"/>
              <w:marTop w:val="0"/>
              <w:marBottom w:val="0"/>
              <w:divBdr>
                <w:top w:val="none" w:sz="0" w:space="0" w:color="auto"/>
                <w:left w:val="none" w:sz="0" w:space="0" w:color="auto"/>
                <w:bottom w:val="none" w:sz="0" w:space="0" w:color="auto"/>
                <w:right w:val="none" w:sz="0" w:space="0" w:color="auto"/>
              </w:divBdr>
              <w:divsChild>
                <w:div w:id="1248156201">
                  <w:marLeft w:val="0"/>
                  <w:marRight w:val="0"/>
                  <w:marTop w:val="0"/>
                  <w:marBottom w:val="0"/>
                  <w:divBdr>
                    <w:top w:val="none" w:sz="0" w:space="0" w:color="auto"/>
                    <w:left w:val="none" w:sz="0" w:space="0" w:color="auto"/>
                    <w:bottom w:val="none" w:sz="0" w:space="0" w:color="auto"/>
                    <w:right w:val="none" w:sz="0" w:space="0" w:color="auto"/>
                  </w:divBdr>
                  <w:divsChild>
                    <w:div w:id="1856265908">
                      <w:marLeft w:val="0"/>
                      <w:marRight w:val="0"/>
                      <w:marTop w:val="0"/>
                      <w:marBottom w:val="0"/>
                      <w:divBdr>
                        <w:top w:val="none" w:sz="0" w:space="0" w:color="auto"/>
                        <w:left w:val="none" w:sz="0" w:space="0" w:color="auto"/>
                        <w:bottom w:val="none" w:sz="0" w:space="0" w:color="auto"/>
                        <w:right w:val="none" w:sz="0" w:space="0" w:color="auto"/>
                      </w:divBdr>
                    </w:div>
                  </w:divsChild>
                </w:div>
                <w:div w:id="98646548">
                  <w:marLeft w:val="0"/>
                  <w:marRight w:val="0"/>
                  <w:marTop w:val="0"/>
                  <w:marBottom w:val="0"/>
                  <w:divBdr>
                    <w:top w:val="none" w:sz="0" w:space="0" w:color="auto"/>
                    <w:left w:val="none" w:sz="0" w:space="0" w:color="auto"/>
                    <w:bottom w:val="none" w:sz="0" w:space="0" w:color="auto"/>
                    <w:right w:val="none" w:sz="0" w:space="0" w:color="auto"/>
                  </w:divBdr>
                </w:div>
                <w:div w:id="445783006">
                  <w:marLeft w:val="0"/>
                  <w:marRight w:val="0"/>
                  <w:marTop w:val="0"/>
                  <w:marBottom w:val="0"/>
                  <w:divBdr>
                    <w:top w:val="none" w:sz="0" w:space="0" w:color="auto"/>
                    <w:left w:val="none" w:sz="0" w:space="0" w:color="auto"/>
                    <w:bottom w:val="none" w:sz="0" w:space="0" w:color="auto"/>
                    <w:right w:val="none" w:sz="0" w:space="0" w:color="auto"/>
                  </w:divBdr>
                  <w:divsChild>
                    <w:div w:id="811676172">
                      <w:marLeft w:val="0"/>
                      <w:marRight w:val="0"/>
                      <w:marTop w:val="0"/>
                      <w:marBottom w:val="0"/>
                      <w:divBdr>
                        <w:top w:val="none" w:sz="0" w:space="0" w:color="auto"/>
                        <w:left w:val="none" w:sz="0" w:space="0" w:color="auto"/>
                        <w:bottom w:val="none" w:sz="0" w:space="0" w:color="auto"/>
                        <w:right w:val="none" w:sz="0" w:space="0" w:color="auto"/>
                      </w:divBdr>
                    </w:div>
                  </w:divsChild>
                </w:div>
                <w:div w:id="683216589">
                  <w:marLeft w:val="0"/>
                  <w:marRight w:val="0"/>
                  <w:marTop w:val="0"/>
                  <w:marBottom w:val="0"/>
                  <w:divBdr>
                    <w:top w:val="none" w:sz="0" w:space="0" w:color="auto"/>
                    <w:left w:val="none" w:sz="0" w:space="0" w:color="auto"/>
                    <w:bottom w:val="none" w:sz="0" w:space="0" w:color="auto"/>
                    <w:right w:val="none" w:sz="0" w:space="0" w:color="auto"/>
                  </w:divBdr>
                </w:div>
                <w:div w:id="1236207932">
                  <w:marLeft w:val="0"/>
                  <w:marRight w:val="0"/>
                  <w:marTop w:val="0"/>
                  <w:marBottom w:val="0"/>
                  <w:divBdr>
                    <w:top w:val="none" w:sz="0" w:space="0" w:color="auto"/>
                    <w:left w:val="none" w:sz="0" w:space="0" w:color="auto"/>
                    <w:bottom w:val="none" w:sz="0" w:space="0" w:color="auto"/>
                    <w:right w:val="none" w:sz="0" w:space="0" w:color="auto"/>
                  </w:divBdr>
                  <w:divsChild>
                    <w:div w:id="1520503420">
                      <w:marLeft w:val="0"/>
                      <w:marRight w:val="0"/>
                      <w:marTop w:val="0"/>
                      <w:marBottom w:val="0"/>
                      <w:divBdr>
                        <w:top w:val="none" w:sz="0" w:space="0" w:color="auto"/>
                        <w:left w:val="none" w:sz="0" w:space="0" w:color="auto"/>
                        <w:bottom w:val="none" w:sz="0" w:space="0" w:color="auto"/>
                        <w:right w:val="none" w:sz="0" w:space="0" w:color="auto"/>
                      </w:divBdr>
                    </w:div>
                  </w:divsChild>
                </w:div>
                <w:div w:id="1101339458">
                  <w:marLeft w:val="0"/>
                  <w:marRight w:val="0"/>
                  <w:marTop w:val="0"/>
                  <w:marBottom w:val="0"/>
                  <w:divBdr>
                    <w:top w:val="none" w:sz="0" w:space="0" w:color="auto"/>
                    <w:left w:val="none" w:sz="0" w:space="0" w:color="auto"/>
                    <w:bottom w:val="none" w:sz="0" w:space="0" w:color="auto"/>
                    <w:right w:val="none" w:sz="0" w:space="0" w:color="auto"/>
                  </w:divBdr>
                </w:div>
                <w:div w:id="1663510475">
                  <w:marLeft w:val="0"/>
                  <w:marRight w:val="0"/>
                  <w:marTop w:val="0"/>
                  <w:marBottom w:val="0"/>
                  <w:divBdr>
                    <w:top w:val="none" w:sz="0" w:space="0" w:color="auto"/>
                    <w:left w:val="none" w:sz="0" w:space="0" w:color="auto"/>
                    <w:bottom w:val="none" w:sz="0" w:space="0" w:color="auto"/>
                    <w:right w:val="none" w:sz="0" w:space="0" w:color="auto"/>
                  </w:divBdr>
                  <w:divsChild>
                    <w:div w:id="1432895859">
                      <w:marLeft w:val="0"/>
                      <w:marRight w:val="0"/>
                      <w:marTop w:val="0"/>
                      <w:marBottom w:val="0"/>
                      <w:divBdr>
                        <w:top w:val="none" w:sz="0" w:space="0" w:color="auto"/>
                        <w:left w:val="none" w:sz="0" w:space="0" w:color="auto"/>
                        <w:bottom w:val="none" w:sz="0" w:space="0" w:color="auto"/>
                        <w:right w:val="none" w:sz="0" w:space="0" w:color="auto"/>
                      </w:divBdr>
                    </w:div>
                  </w:divsChild>
                </w:div>
                <w:div w:id="1006054931">
                  <w:marLeft w:val="0"/>
                  <w:marRight w:val="0"/>
                  <w:marTop w:val="0"/>
                  <w:marBottom w:val="0"/>
                  <w:divBdr>
                    <w:top w:val="none" w:sz="0" w:space="0" w:color="auto"/>
                    <w:left w:val="none" w:sz="0" w:space="0" w:color="auto"/>
                    <w:bottom w:val="none" w:sz="0" w:space="0" w:color="auto"/>
                    <w:right w:val="none" w:sz="0" w:space="0" w:color="auto"/>
                  </w:divBdr>
                  <w:divsChild>
                    <w:div w:id="427850252">
                      <w:marLeft w:val="0"/>
                      <w:marRight w:val="0"/>
                      <w:marTop w:val="0"/>
                      <w:marBottom w:val="0"/>
                      <w:divBdr>
                        <w:top w:val="none" w:sz="0" w:space="0" w:color="auto"/>
                        <w:left w:val="none" w:sz="0" w:space="0" w:color="auto"/>
                        <w:bottom w:val="none" w:sz="0" w:space="0" w:color="auto"/>
                        <w:right w:val="none" w:sz="0" w:space="0" w:color="auto"/>
                      </w:divBdr>
                    </w:div>
                  </w:divsChild>
                </w:div>
                <w:div w:id="564536826">
                  <w:marLeft w:val="0"/>
                  <w:marRight w:val="0"/>
                  <w:marTop w:val="0"/>
                  <w:marBottom w:val="0"/>
                  <w:divBdr>
                    <w:top w:val="none" w:sz="0" w:space="0" w:color="auto"/>
                    <w:left w:val="none" w:sz="0" w:space="0" w:color="auto"/>
                    <w:bottom w:val="none" w:sz="0" w:space="0" w:color="auto"/>
                    <w:right w:val="none" w:sz="0" w:space="0" w:color="auto"/>
                  </w:divBdr>
                  <w:divsChild>
                    <w:div w:id="774208999">
                      <w:marLeft w:val="0"/>
                      <w:marRight w:val="0"/>
                      <w:marTop w:val="0"/>
                      <w:marBottom w:val="0"/>
                      <w:divBdr>
                        <w:top w:val="none" w:sz="0" w:space="0" w:color="auto"/>
                        <w:left w:val="none" w:sz="0" w:space="0" w:color="auto"/>
                        <w:bottom w:val="none" w:sz="0" w:space="0" w:color="auto"/>
                        <w:right w:val="none" w:sz="0" w:space="0" w:color="auto"/>
                      </w:divBdr>
                    </w:div>
                  </w:divsChild>
                </w:div>
                <w:div w:id="2013481642">
                  <w:marLeft w:val="0"/>
                  <w:marRight w:val="0"/>
                  <w:marTop w:val="0"/>
                  <w:marBottom w:val="0"/>
                  <w:divBdr>
                    <w:top w:val="none" w:sz="0" w:space="0" w:color="auto"/>
                    <w:left w:val="none" w:sz="0" w:space="0" w:color="auto"/>
                    <w:bottom w:val="none" w:sz="0" w:space="0" w:color="auto"/>
                    <w:right w:val="none" w:sz="0" w:space="0" w:color="auto"/>
                  </w:divBdr>
                </w:div>
                <w:div w:id="596712277">
                  <w:marLeft w:val="0"/>
                  <w:marRight w:val="0"/>
                  <w:marTop w:val="0"/>
                  <w:marBottom w:val="0"/>
                  <w:divBdr>
                    <w:top w:val="none" w:sz="0" w:space="0" w:color="auto"/>
                    <w:left w:val="none" w:sz="0" w:space="0" w:color="auto"/>
                    <w:bottom w:val="none" w:sz="0" w:space="0" w:color="auto"/>
                    <w:right w:val="none" w:sz="0" w:space="0" w:color="auto"/>
                  </w:divBdr>
                  <w:divsChild>
                    <w:div w:id="1743260824">
                      <w:marLeft w:val="0"/>
                      <w:marRight w:val="0"/>
                      <w:marTop w:val="0"/>
                      <w:marBottom w:val="0"/>
                      <w:divBdr>
                        <w:top w:val="none" w:sz="0" w:space="0" w:color="auto"/>
                        <w:left w:val="none" w:sz="0" w:space="0" w:color="auto"/>
                        <w:bottom w:val="none" w:sz="0" w:space="0" w:color="auto"/>
                        <w:right w:val="none" w:sz="0" w:space="0" w:color="auto"/>
                      </w:divBdr>
                    </w:div>
                  </w:divsChild>
                </w:div>
                <w:div w:id="401955262">
                  <w:marLeft w:val="0"/>
                  <w:marRight w:val="0"/>
                  <w:marTop w:val="0"/>
                  <w:marBottom w:val="0"/>
                  <w:divBdr>
                    <w:top w:val="none" w:sz="0" w:space="0" w:color="auto"/>
                    <w:left w:val="none" w:sz="0" w:space="0" w:color="auto"/>
                    <w:bottom w:val="none" w:sz="0" w:space="0" w:color="auto"/>
                    <w:right w:val="none" w:sz="0" w:space="0" w:color="auto"/>
                  </w:divBdr>
                </w:div>
                <w:div w:id="1280988362">
                  <w:marLeft w:val="0"/>
                  <w:marRight w:val="0"/>
                  <w:marTop w:val="0"/>
                  <w:marBottom w:val="0"/>
                  <w:divBdr>
                    <w:top w:val="none" w:sz="0" w:space="0" w:color="auto"/>
                    <w:left w:val="none" w:sz="0" w:space="0" w:color="auto"/>
                    <w:bottom w:val="none" w:sz="0" w:space="0" w:color="auto"/>
                    <w:right w:val="none" w:sz="0" w:space="0" w:color="auto"/>
                  </w:divBdr>
                  <w:divsChild>
                    <w:div w:id="1661351555">
                      <w:marLeft w:val="0"/>
                      <w:marRight w:val="0"/>
                      <w:marTop w:val="0"/>
                      <w:marBottom w:val="0"/>
                      <w:divBdr>
                        <w:top w:val="none" w:sz="0" w:space="0" w:color="auto"/>
                        <w:left w:val="none" w:sz="0" w:space="0" w:color="auto"/>
                        <w:bottom w:val="none" w:sz="0" w:space="0" w:color="auto"/>
                        <w:right w:val="none" w:sz="0" w:space="0" w:color="auto"/>
                      </w:divBdr>
                    </w:div>
                  </w:divsChild>
                </w:div>
                <w:div w:id="837309497">
                  <w:marLeft w:val="0"/>
                  <w:marRight w:val="0"/>
                  <w:marTop w:val="0"/>
                  <w:marBottom w:val="0"/>
                  <w:divBdr>
                    <w:top w:val="none" w:sz="0" w:space="0" w:color="auto"/>
                    <w:left w:val="none" w:sz="0" w:space="0" w:color="auto"/>
                    <w:bottom w:val="none" w:sz="0" w:space="0" w:color="auto"/>
                    <w:right w:val="none" w:sz="0" w:space="0" w:color="auto"/>
                  </w:divBdr>
                  <w:divsChild>
                    <w:div w:id="1567259314">
                      <w:marLeft w:val="0"/>
                      <w:marRight w:val="0"/>
                      <w:marTop w:val="0"/>
                      <w:marBottom w:val="0"/>
                      <w:divBdr>
                        <w:top w:val="none" w:sz="0" w:space="0" w:color="auto"/>
                        <w:left w:val="none" w:sz="0" w:space="0" w:color="auto"/>
                        <w:bottom w:val="none" w:sz="0" w:space="0" w:color="auto"/>
                        <w:right w:val="none" w:sz="0" w:space="0" w:color="auto"/>
                      </w:divBdr>
                    </w:div>
                  </w:divsChild>
                </w:div>
                <w:div w:id="989595366">
                  <w:marLeft w:val="0"/>
                  <w:marRight w:val="0"/>
                  <w:marTop w:val="0"/>
                  <w:marBottom w:val="0"/>
                  <w:divBdr>
                    <w:top w:val="none" w:sz="0" w:space="0" w:color="auto"/>
                    <w:left w:val="none" w:sz="0" w:space="0" w:color="auto"/>
                    <w:bottom w:val="none" w:sz="0" w:space="0" w:color="auto"/>
                    <w:right w:val="none" w:sz="0" w:space="0" w:color="auto"/>
                  </w:divBdr>
                  <w:divsChild>
                    <w:div w:id="8481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7747">
              <w:marLeft w:val="0"/>
              <w:marRight w:val="0"/>
              <w:marTop w:val="0"/>
              <w:marBottom w:val="0"/>
              <w:divBdr>
                <w:top w:val="none" w:sz="0" w:space="0" w:color="auto"/>
                <w:left w:val="none" w:sz="0" w:space="0" w:color="auto"/>
                <w:bottom w:val="none" w:sz="0" w:space="0" w:color="auto"/>
                <w:right w:val="none" w:sz="0" w:space="0" w:color="auto"/>
              </w:divBdr>
              <w:divsChild>
                <w:div w:id="536703541">
                  <w:marLeft w:val="0"/>
                  <w:marRight w:val="0"/>
                  <w:marTop w:val="0"/>
                  <w:marBottom w:val="0"/>
                  <w:divBdr>
                    <w:top w:val="none" w:sz="0" w:space="0" w:color="auto"/>
                    <w:left w:val="none" w:sz="0" w:space="0" w:color="auto"/>
                    <w:bottom w:val="none" w:sz="0" w:space="0" w:color="auto"/>
                    <w:right w:val="none" w:sz="0" w:space="0" w:color="auto"/>
                  </w:divBdr>
                  <w:divsChild>
                    <w:div w:id="1445542833">
                      <w:marLeft w:val="0"/>
                      <w:marRight w:val="0"/>
                      <w:marTop w:val="0"/>
                      <w:marBottom w:val="0"/>
                      <w:divBdr>
                        <w:top w:val="none" w:sz="0" w:space="0" w:color="auto"/>
                        <w:left w:val="none" w:sz="0" w:space="0" w:color="auto"/>
                        <w:bottom w:val="none" w:sz="0" w:space="0" w:color="auto"/>
                        <w:right w:val="none" w:sz="0" w:space="0" w:color="auto"/>
                      </w:divBdr>
                    </w:div>
                  </w:divsChild>
                </w:div>
                <w:div w:id="1623800686">
                  <w:marLeft w:val="0"/>
                  <w:marRight w:val="0"/>
                  <w:marTop w:val="0"/>
                  <w:marBottom w:val="0"/>
                  <w:divBdr>
                    <w:top w:val="none" w:sz="0" w:space="0" w:color="auto"/>
                    <w:left w:val="none" w:sz="0" w:space="0" w:color="auto"/>
                    <w:bottom w:val="none" w:sz="0" w:space="0" w:color="auto"/>
                    <w:right w:val="none" w:sz="0" w:space="0" w:color="auto"/>
                  </w:divBdr>
                  <w:divsChild>
                    <w:div w:id="2099250692">
                      <w:marLeft w:val="0"/>
                      <w:marRight w:val="0"/>
                      <w:marTop w:val="0"/>
                      <w:marBottom w:val="0"/>
                      <w:divBdr>
                        <w:top w:val="none" w:sz="0" w:space="0" w:color="auto"/>
                        <w:left w:val="none" w:sz="0" w:space="0" w:color="auto"/>
                        <w:bottom w:val="none" w:sz="0" w:space="0" w:color="auto"/>
                        <w:right w:val="none" w:sz="0" w:space="0" w:color="auto"/>
                      </w:divBdr>
                    </w:div>
                  </w:divsChild>
                </w:div>
                <w:div w:id="1958675804">
                  <w:marLeft w:val="0"/>
                  <w:marRight w:val="0"/>
                  <w:marTop w:val="0"/>
                  <w:marBottom w:val="0"/>
                  <w:divBdr>
                    <w:top w:val="none" w:sz="0" w:space="0" w:color="auto"/>
                    <w:left w:val="none" w:sz="0" w:space="0" w:color="auto"/>
                    <w:bottom w:val="none" w:sz="0" w:space="0" w:color="auto"/>
                    <w:right w:val="none" w:sz="0" w:space="0" w:color="auto"/>
                  </w:divBdr>
                </w:div>
                <w:div w:id="147668605">
                  <w:marLeft w:val="0"/>
                  <w:marRight w:val="0"/>
                  <w:marTop w:val="0"/>
                  <w:marBottom w:val="0"/>
                  <w:divBdr>
                    <w:top w:val="none" w:sz="0" w:space="0" w:color="auto"/>
                    <w:left w:val="none" w:sz="0" w:space="0" w:color="auto"/>
                    <w:bottom w:val="none" w:sz="0" w:space="0" w:color="auto"/>
                    <w:right w:val="none" w:sz="0" w:space="0" w:color="auto"/>
                  </w:divBdr>
                  <w:divsChild>
                    <w:div w:id="582420594">
                      <w:marLeft w:val="0"/>
                      <w:marRight w:val="0"/>
                      <w:marTop w:val="0"/>
                      <w:marBottom w:val="0"/>
                      <w:divBdr>
                        <w:top w:val="none" w:sz="0" w:space="0" w:color="auto"/>
                        <w:left w:val="none" w:sz="0" w:space="0" w:color="auto"/>
                        <w:bottom w:val="none" w:sz="0" w:space="0" w:color="auto"/>
                        <w:right w:val="none" w:sz="0" w:space="0" w:color="auto"/>
                      </w:divBdr>
                    </w:div>
                  </w:divsChild>
                </w:div>
                <w:div w:id="753430669">
                  <w:marLeft w:val="0"/>
                  <w:marRight w:val="0"/>
                  <w:marTop w:val="0"/>
                  <w:marBottom w:val="0"/>
                  <w:divBdr>
                    <w:top w:val="none" w:sz="0" w:space="0" w:color="auto"/>
                    <w:left w:val="none" w:sz="0" w:space="0" w:color="auto"/>
                    <w:bottom w:val="none" w:sz="0" w:space="0" w:color="auto"/>
                    <w:right w:val="none" w:sz="0" w:space="0" w:color="auto"/>
                  </w:divBdr>
                  <w:divsChild>
                    <w:div w:id="1532305608">
                      <w:marLeft w:val="0"/>
                      <w:marRight w:val="0"/>
                      <w:marTop w:val="0"/>
                      <w:marBottom w:val="0"/>
                      <w:divBdr>
                        <w:top w:val="none" w:sz="0" w:space="0" w:color="auto"/>
                        <w:left w:val="none" w:sz="0" w:space="0" w:color="auto"/>
                        <w:bottom w:val="none" w:sz="0" w:space="0" w:color="auto"/>
                        <w:right w:val="none" w:sz="0" w:space="0" w:color="auto"/>
                      </w:divBdr>
                    </w:div>
                  </w:divsChild>
                </w:div>
                <w:div w:id="611011742">
                  <w:marLeft w:val="0"/>
                  <w:marRight w:val="0"/>
                  <w:marTop w:val="0"/>
                  <w:marBottom w:val="0"/>
                  <w:divBdr>
                    <w:top w:val="none" w:sz="0" w:space="0" w:color="auto"/>
                    <w:left w:val="none" w:sz="0" w:space="0" w:color="auto"/>
                    <w:bottom w:val="none" w:sz="0" w:space="0" w:color="auto"/>
                    <w:right w:val="none" w:sz="0" w:space="0" w:color="auto"/>
                  </w:divBdr>
                  <w:divsChild>
                    <w:div w:id="2051999455">
                      <w:marLeft w:val="0"/>
                      <w:marRight w:val="0"/>
                      <w:marTop w:val="0"/>
                      <w:marBottom w:val="0"/>
                      <w:divBdr>
                        <w:top w:val="none" w:sz="0" w:space="0" w:color="auto"/>
                        <w:left w:val="none" w:sz="0" w:space="0" w:color="auto"/>
                        <w:bottom w:val="none" w:sz="0" w:space="0" w:color="auto"/>
                        <w:right w:val="none" w:sz="0" w:space="0" w:color="auto"/>
                      </w:divBdr>
                    </w:div>
                  </w:divsChild>
                </w:div>
                <w:div w:id="1961109476">
                  <w:marLeft w:val="0"/>
                  <w:marRight w:val="0"/>
                  <w:marTop w:val="0"/>
                  <w:marBottom w:val="0"/>
                  <w:divBdr>
                    <w:top w:val="none" w:sz="0" w:space="0" w:color="auto"/>
                    <w:left w:val="none" w:sz="0" w:space="0" w:color="auto"/>
                    <w:bottom w:val="none" w:sz="0" w:space="0" w:color="auto"/>
                    <w:right w:val="none" w:sz="0" w:space="0" w:color="auto"/>
                  </w:divBdr>
                  <w:divsChild>
                    <w:div w:id="15520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d.europa.eu/udl?uri=TED:NOTICE:275773-2017:TEXT:PL:HTML&amp;src=0" TargetMode="External"/><Relationship Id="rId13" Type="http://schemas.openxmlformats.org/officeDocument/2006/relationships/hyperlink" Target="https://www.uzp.gov.pl/baza-wiedzy/jednolity-europejski-dokument-zamowieni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ed.europa.eu/udl?uri=TED:NOTICE:275773-2017:TEXT:PL:HTML&amp;src=0" TargetMode="External"/><Relationship Id="rId12" Type="http://schemas.openxmlformats.org/officeDocument/2006/relationships/hyperlink" Target="http://www.ore.edu.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ted.europa.eu/udl?uri=TED:NOTICE:275773-2017:TEXT:PL:HTML&amp;src=0" TargetMode="External"/><Relationship Id="rId11" Type="http://schemas.openxmlformats.org/officeDocument/2006/relationships/hyperlink" Target="mailto:zzp@ore.edu.pl?subject=TED"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ted.europa.eu/udl?uri=TED:NOTICE:275773-2017:TEXT:PL:HTML&amp;src=0" TargetMode="External"/><Relationship Id="rId4" Type="http://schemas.openxmlformats.org/officeDocument/2006/relationships/settings" Target="settings.xml"/><Relationship Id="rId9" Type="http://schemas.openxmlformats.org/officeDocument/2006/relationships/hyperlink" Target="http://ted.europa.eu/udl?uri=TED:NOTICE:275773-2017:TEXT:PL:HTML&amp;src=0" TargetMode="External"/><Relationship Id="rId14" Type="http://schemas.openxmlformats.org/officeDocument/2006/relationships/hyperlink" Target="https://www.uzp.gov.pl/baza-wiedzy/jednolity-europejski-dokument-zamowie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6891</Words>
  <Characters>41346</Characters>
  <Application>Microsoft Office Word</Application>
  <DocSecurity>0</DocSecurity>
  <Lines>344</Lines>
  <Paragraphs>96</Paragraphs>
  <ScaleCrop>false</ScaleCrop>
  <Company>Microsoft</Company>
  <LinksUpToDate>false</LinksUpToDate>
  <CharactersWithSpaces>48141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Spryszyńska</dc:creator>
  <cp:keywords/>
  <dc:description/>
  <cp:lastModifiedBy>Anna Spryszyńska</cp:lastModifiedBy>
  <cp:revision>2</cp:revision>
  <dcterms:created xsi:type="dcterms:W3CDTF">2017-07-17T09:42:00Z</dcterms:created>
  <dcterms:modified xsi:type="dcterms:W3CDTF">2017-07-17T09:42:00Z</dcterms:modified>
</cp:coreProperties>
</file>