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1E7B2" w14:textId="569C82F3" w:rsidR="00187E78" w:rsidRDefault="00187E78" w:rsidP="00187E78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Załącznik nr 4c do zapytania ofertowego </w:t>
      </w:r>
    </w:p>
    <w:p w14:paraId="7A1A3F6B" w14:textId="5EDD52D3" w:rsidR="00B83A7C" w:rsidRPr="0074240B" w:rsidRDefault="00A838F6" w:rsidP="00944BF2">
      <w:pPr>
        <w:spacing w:before="480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(wzór) </w:t>
      </w:r>
      <w:r w:rsidR="005C33F1" w:rsidRPr="0074240B">
        <w:rPr>
          <w:rFonts w:asciiTheme="majorHAnsi" w:hAnsiTheme="majorHAnsi" w:cstheme="majorHAnsi"/>
          <w:b/>
          <w:color w:val="000000"/>
        </w:rPr>
        <w:t xml:space="preserve">KARTA OCENY MERYTORYCZNEJ WNIOSKU GRANTOWEGO </w:t>
      </w:r>
    </w:p>
    <w:p w14:paraId="090405DF" w14:textId="77777777" w:rsidR="007E2EE8" w:rsidRPr="0074240B" w:rsidRDefault="007E2EE8" w:rsidP="007E2EE8">
      <w:pPr>
        <w:jc w:val="center"/>
        <w:rPr>
          <w:rFonts w:asciiTheme="majorHAnsi" w:hAnsiTheme="majorHAnsi" w:cstheme="majorHAnsi"/>
          <w:color w:val="000000"/>
        </w:rPr>
      </w:pPr>
      <w:r w:rsidRPr="0074240B">
        <w:rPr>
          <w:rFonts w:asciiTheme="majorHAnsi" w:hAnsiTheme="majorHAnsi" w:cstheme="majorHAnsi"/>
          <w:color w:val="000000"/>
        </w:rPr>
        <w:t>w ramach Projektu Grantowego</w:t>
      </w:r>
    </w:p>
    <w:p w14:paraId="7A6200DE" w14:textId="2F678A0D" w:rsidR="007E2EE8" w:rsidRPr="0074240B" w:rsidRDefault="009172F0" w:rsidP="007E2EE8">
      <w:pPr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„</w:t>
      </w:r>
      <w:r w:rsidR="007E2EE8" w:rsidRPr="0074240B">
        <w:rPr>
          <w:rFonts w:asciiTheme="majorHAnsi" w:hAnsiTheme="majorHAnsi" w:cstheme="majorHAnsi"/>
          <w:color w:val="000000"/>
        </w:rPr>
        <w:t xml:space="preserve">Pilotażowe wdrożenie modelu Specjalistycznych Centrów Wspierających Edukację Włączającą (SCWEW)”  </w:t>
      </w:r>
    </w:p>
    <w:p w14:paraId="1CC84215" w14:textId="77777777" w:rsidR="007E2EE8" w:rsidRPr="0074240B" w:rsidRDefault="007E2EE8" w:rsidP="007E2EE8">
      <w:pPr>
        <w:jc w:val="center"/>
        <w:rPr>
          <w:rFonts w:asciiTheme="majorHAnsi" w:hAnsiTheme="majorHAnsi" w:cstheme="majorHAnsi"/>
          <w:color w:val="000000"/>
        </w:rPr>
      </w:pPr>
      <w:r w:rsidRPr="0074240B">
        <w:rPr>
          <w:rFonts w:asciiTheme="majorHAnsi" w:hAnsiTheme="majorHAnsi" w:cstheme="majorHAnsi"/>
          <w:color w:val="000000"/>
        </w:rPr>
        <w:t xml:space="preserve">Program Operacyjny Wiedza Edukacja Rozwój 2014-2020 </w:t>
      </w:r>
    </w:p>
    <w:p w14:paraId="499BD5CD" w14:textId="77777777" w:rsidR="007E2EE8" w:rsidRPr="0074240B" w:rsidRDefault="007E2EE8" w:rsidP="007E2EE8">
      <w:pPr>
        <w:jc w:val="center"/>
        <w:rPr>
          <w:rFonts w:asciiTheme="majorHAnsi" w:hAnsiTheme="majorHAnsi" w:cstheme="majorHAnsi"/>
          <w:color w:val="000000"/>
        </w:rPr>
      </w:pPr>
      <w:r w:rsidRPr="0074240B">
        <w:rPr>
          <w:rFonts w:asciiTheme="majorHAnsi" w:hAnsiTheme="majorHAnsi" w:cstheme="majorHAnsi"/>
          <w:color w:val="000000"/>
        </w:rPr>
        <w:t xml:space="preserve">Oś Priorytetowa II Efektywne Polityki Publiczne dla Rynku Pracy, Gospodarki i Edukacji, </w:t>
      </w:r>
    </w:p>
    <w:p w14:paraId="7A65FFD2" w14:textId="77777777" w:rsidR="007E2EE8" w:rsidRPr="0074240B" w:rsidRDefault="007E2EE8" w:rsidP="007E2EE8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74240B">
        <w:rPr>
          <w:rFonts w:asciiTheme="majorHAnsi" w:hAnsiTheme="majorHAnsi" w:cstheme="majorHAnsi"/>
          <w:color w:val="000000"/>
        </w:rPr>
        <w:t>Działania 2.10 Wysoka jakość systemu oświaty</w:t>
      </w:r>
    </w:p>
    <w:p w14:paraId="71FB139C" w14:textId="77777777" w:rsidR="00C765A5" w:rsidRDefault="00C765A5" w:rsidP="00944BF2">
      <w:pPr>
        <w:spacing w:before="1080" w:after="0" w:line="360" w:lineRule="auto"/>
      </w:pPr>
      <w:r>
        <w:t>Organizator konkursu ……………………………………………………………………………….…….…………………………….</w:t>
      </w:r>
    </w:p>
    <w:p w14:paraId="482C43E7" w14:textId="77777777" w:rsidR="00C765A5" w:rsidRDefault="00C765A5" w:rsidP="00C765A5">
      <w:pPr>
        <w:spacing w:after="0" w:line="360" w:lineRule="auto"/>
      </w:pPr>
      <w:r>
        <w:t>Nr konkursu……………………………………………………………………………………..……………………………………………</w:t>
      </w:r>
    </w:p>
    <w:p w14:paraId="6535D50D" w14:textId="77777777" w:rsidR="00C765A5" w:rsidRDefault="00C765A5" w:rsidP="00C765A5">
      <w:pPr>
        <w:spacing w:after="0" w:line="360" w:lineRule="auto"/>
      </w:pPr>
      <w:r>
        <w:t>Data wpływu wniosku ……………………………………………………………………………………………………………………</w:t>
      </w:r>
    </w:p>
    <w:p w14:paraId="5D3B2F49" w14:textId="77777777" w:rsidR="00C765A5" w:rsidRDefault="00C765A5" w:rsidP="00C765A5">
      <w:pPr>
        <w:spacing w:after="0" w:line="360" w:lineRule="auto"/>
      </w:pPr>
      <w:r>
        <w:t>Nr wniosku ……………………………………………………………………………………………………………………………………</w:t>
      </w:r>
    </w:p>
    <w:p w14:paraId="4291DC03" w14:textId="77777777" w:rsidR="00C765A5" w:rsidRDefault="00C765A5" w:rsidP="00C765A5">
      <w:pPr>
        <w:spacing w:after="0" w:line="360" w:lineRule="auto"/>
      </w:pPr>
      <w:r>
        <w:t>Nazwa Wnioskodawcy (organ prowadzący)……………………………………………………………………………………</w:t>
      </w:r>
    </w:p>
    <w:p w14:paraId="70B2266B" w14:textId="77777777" w:rsidR="00C765A5" w:rsidRDefault="00C765A5" w:rsidP="00C765A5">
      <w:pPr>
        <w:spacing w:after="0" w:line="360" w:lineRule="auto"/>
      </w:pPr>
      <w:r>
        <w:t>Oceniający………………………………………………………………………………………………………………………..……………</w:t>
      </w:r>
    </w:p>
    <w:p w14:paraId="1FE63709" w14:textId="67AAB48A" w:rsidR="00B83A7C" w:rsidRPr="0074240B" w:rsidRDefault="005C33F1">
      <w:pPr>
        <w:rPr>
          <w:rFonts w:asciiTheme="majorHAnsi" w:eastAsia="Arial" w:hAnsiTheme="majorHAnsi" w:cstheme="majorHAnsi"/>
        </w:rPr>
      </w:pPr>
      <w:r w:rsidRPr="0074240B">
        <w:rPr>
          <w:rFonts w:asciiTheme="majorHAnsi" w:hAnsiTheme="majorHAnsi" w:cstheme="majorHAnsi"/>
        </w:rPr>
        <w:br w:type="page"/>
      </w: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103"/>
      </w:tblGrid>
      <w:tr w:rsidR="00B83A7C" w:rsidRPr="0074240B" w14:paraId="69EF67CC" w14:textId="77777777" w:rsidTr="008F2487">
        <w:tc>
          <w:tcPr>
            <w:tcW w:w="9634" w:type="dxa"/>
            <w:gridSpan w:val="2"/>
            <w:shd w:val="clear" w:color="auto" w:fill="D9D9D9"/>
          </w:tcPr>
          <w:p w14:paraId="105C8815" w14:textId="1E37C6A3" w:rsidR="00B83A7C" w:rsidRPr="0074240B" w:rsidRDefault="005C33F1" w:rsidP="0094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ajorHAnsi" w:eastAsia="Arial" w:hAnsiTheme="majorHAnsi" w:cstheme="majorHAnsi"/>
                <w:color w:val="000000"/>
              </w:rPr>
            </w:pPr>
            <w:bookmarkStart w:id="1" w:name="_30j0zll" w:colFirst="0" w:colLast="0"/>
            <w:bookmarkEnd w:id="1"/>
            <w:r w:rsidRPr="0074240B">
              <w:rPr>
                <w:rFonts w:asciiTheme="majorHAnsi" w:eastAsia="Arial" w:hAnsiTheme="majorHAnsi" w:cstheme="majorHAnsi"/>
                <w:b/>
                <w:color w:val="000000"/>
              </w:rPr>
              <w:lastRenderedPageBreak/>
              <w:t>CZĘŚĆ A. U</w:t>
            </w:r>
            <w:r w:rsidRPr="0074240B">
              <w:rPr>
                <w:rFonts w:asciiTheme="majorHAnsi" w:eastAsia="Arial" w:hAnsiTheme="majorHAnsi" w:cstheme="majorHAnsi"/>
                <w:b/>
              </w:rPr>
              <w:t xml:space="preserve">CHYBIENIA FORMALNE </w:t>
            </w:r>
            <w:r w:rsidRPr="0074240B">
              <w:rPr>
                <w:rFonts w:asciiTheme="majorHAnsi" w:eastAsia="Arial" w:hAnsiTheme="majorHAnsi" w:cstheme="majorHAnsi"/>
                <w:color w:val="000000"/>
              </w:rPr>
              <w:t xml:space="preserve">(zaznaczyć właściwe znakiem „X”) </w:t>
            </w:r>
          </w:p>
          <w:p w14:paraId="48DD3963" w14:textId="77777777" w:rsidR="00B83A7C" w:rsidRPr="0074240B" w:rsidRDefault="00B83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B83A7C" w:rsidRPr="0074240B" w14:paraId="3051ABBC" w14:textId="77777777" w:rsidTr="008F2487">
        <w:tc>
          <w:tcPr>
            <w:tcW w:w="9634" w:type="dxa"/>
            <w:gridSpan w:val="2"/>
          </w:tcPr>
          <w:p w14:paraId="206DFF56" w14:textId="77777777" w:rsidR="00B83A7C" w:rsidRPr="0074240B" w:rsidRDefault="005C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</w:rPr>
            </w:pPr>
            <w:r w:rsidRPr="0074240B">
              <w:rPr>
                <w:rFonts w:asciiTheme="majorHAnsi" w:eastAsia="Arial" w:hAnsiTheme="majorHAnsi" w:cstheme="majorHAnsi"/>
                <w:color w:val="000000"/>
              </w:rPr>
              <w:t xml:space="preserve">Czy wniosek posiada uchybienia formalne, które nie zostały dostrzeżone na etapie oceny formalnej? </w:t>
            </w:r>
          </w:p>
          <w:p w14:paraId="36E9543E" w14:textId="77777777" w:rsidR="00B83A7C" w:rsidRPr="0074240B" w:rsidRDefault="00B83A7C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B83A7C" w:rsidRPr="0074240B" w14:paraId="56C8E1E4" w14:textId="77777777" w:rsidTr="008F2487">
        <w:tc>
          <w:tcPr>
            <w:tcW w:w="4531" w:type="dxa"/>
          </w:tcPr>
          <w:p w14:paraId="483623A3" w14:textId="77777777" w:rsidR="00B83A7C" w:rsidRPr="0074240B" w:rsidRDefault="005C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</w:rPr>
            </w:pPr>
            <w:r w:rsidRPr="00F45BEF">
              <w:rPr>
                <w:rFonts w:asciiTheme="majorHAnsi" w:eastAsia="Arial" w:hAnsiTheme="majorHAnsi" w:cstheme="majorHAnsi"/>
                <w:b/>
                <w:color w:val="000000"/>
              </w:rPr>
              <w:t>□ TAK</w:t>
            </w:r>
            <w:r w:rsidRPr="0074240B">
              <w:rPr>
                <w:rFonts w:asciiTheme="majorHAnsi" w:eastAsia="Arial" w:hAnsiTheme="majorHAnsi" w:cstheme="majorHAnsi"/>
                <w:color w:val="000000"/>
              </w:rPr>
              <w:t xml:space="preserve"> – </w:t>
            </w:r>
            <w:r w:rsidR="00402079" w:rsidRPr="0074240B">
              <w:rPr>
                <w:rFonts w:asciiTheme="majorHAnsi" w:eastAsia="Arial" w:hAnsiTheme="majorHAnsi" w:cstheme="majorHAnsi"/>
                <w:color w:val="000000"/>
              </w:rPr>
              <w:t>WSKAZAĆ UCHYBIENIA FORMALNE I </w:t>
            </w:r>
            <w:r w:rsidRPr="0074240B">
              <w:rPr>
                <w:rFonts w:asciiTheme="majorHAnsi" w:eastAsia="Arial" w:hAnsiTheme="majorHAnsi" w:cstheme="majorHAnsi"/>
                <w:color w:val="000000"/>
              </w:rPr>
              <w:t xml:space="preserve">PRZEKAZAĆ WNIOSEK DO PONOWNEJ OCENY FORMALNEJ </w:t>
            </w:r>
          </w:p>
          <w:p w14:paraId="600203F9" w14:textId="77777777" w:rsidR="00B83A7C" w:rsidRPr="0074240B" w:rsidRDefault="00B83A7C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5103" w:type="dxa"/>
          </w:tcPr>
          <w:p w14:paraId="485F468A" w14:textId="77777777" w:rsidR="00B83A7C" w:rsidRPr="0074240B" w:rsidRDefault="005C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</w:rPr>
            </w:pPr>
            <w:r w:rsidRPr="00F45BEF">
              <w:rPr>
                <w:rFonts w:asciiTheme="majorHAnsi" w:eastAsia="Arial" w:hAnsiTheme="majorHAnsi" w:cstheme="majorHAnsi"/>
                <w:b/>
                <w:color w:val="000000"/>
              </w:rPr>
              <w:t>□ NIE</w:t>
            </w:r>
            <w:r w:rsidRPr="0074240B">
              <w:rPr>
                <w:rFonts w:asciiTheme="majorHAnsi" w:eastAsia="Arial" w:hAnsiTheme="majorHAnsi" w:cstheme="majorHAnsi"/>
                <w:color w:val="000000"/>
              </w:rPr>
              <w:t xml:space="preserve"> – WYPEŁNIĆ CZĘŚĆ B </w:t>
            </w:r>
          </w:p>
          <w:p w14:paraId="0A22093B" w14:textId="77777777" w:rsidR="00B83A7C" w:rsidRPr="0074240B" w:rsidRDefault="00B83A7C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B83A7C" w:rsidRPr="0074240B" w14:paraId="10469017" w14:textId="77777777" w:rsidTr="008F2487">
        <w:tc>
          <w:tcPr>
            <w:tcW w:w="9634" w:type="dxa"/>
            <w:gridSpan w:val="2"/>
          </w:tcPr>
          <w:p w14:paraId="738ED046" w14:textId="77777777" w:rsidR="00B83A7C" w:rsidRPr="0074240B" w:rsidRDefault="005C33F1" w:rsidP="006F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40"/>
              <w:rPr>
                <w:rFonts w:asciiTheme="majorHAnsi" w:eastAsia="Arial" w:hAnsiTheme="majorHAnsi" w:cstheme="majorHAnsi"/>
                <w:color w:val="000000"/>
              </w:rPr>
            </w:pPr>
            <w:r w:rsidRPr="0074240B">
              <w:rPr>
                <w:rFonts w:asciiTheme="majorHAnsi" w:eastAsia="Arial" w:hAnsiTheme="majorHAnsi" w:cstheme="majorHAnsi"/>
              </w:rPr>
              <w:t>Wskazanie uchybień formalnych:</w:t>
            </w:r>
          </w:p>
          <w:p w14:paraId="1B651796" w14:textId="77777777" w:rsidR="00B83A7C" w:rsidRPr="0074240B" w:rsidRDefault="00B83A7C" w:rsidP="006F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</w:p>
        </w:tc>
      </w:tr>
    </w:tbl>
    <w:p w14:paraId="7E12777A" w14:textId="77777777" w:rsidR="00B83A7C" w:rsidRPr="0074240B" w:rsidRDefault="00B83A7C">
      <w:pPr>
        <w:rPr>
          <w:rFonts w:asciiTheme="majorHAnsi" w:eastAsia="Arial" w:hAnsiTheme="majorHAnsi" w:cstheme="majorHAnsi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000"/>
        <w:gridCol w:w="4788"/>
      </w:tblGrid>
      <w:tr w:rsidR="00B83A7C" w:rsidRPr="0074240B" w14:paraId="078B4587" w14:textId="77777777" w:rsidTr="008F2487">
        <w:tc>
          <w:tcPr>
            <w:tcW w:w="9634" w:type="dxa"/>
            <w:gridSpan w:val="3"/>
            <w:shd w:val="clear" w:color="auto" w:fill="D9D9D9"/>
          </w:tcPr>
          <w:p w14:paraId="257E7B35" w14:textId="77777777" w:rsidR="00B83A7C" w:rsidRPr="0074240B" w:rsidRDefault="00B83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  <w:p w14:paraId="00496BB6" w14:textId="77777777" w:rsidR="00B83A7C" w:rsidRPr="0074240B" w:rsidRDefault="005C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</w:rPr>
            </w:pPr>
            <w:r w:rsidRPr="0074240B">
              <w:rPr>
                <w:rFonts w:asciiTheme="majorHAnsi" w:eastAsia="Arial" w:hAnsiTheme="majorHAnsi" w:cstheme="majorHAnsi"/>
                <w:b/>
                <w:color w:val="000000"/>
              </w:rPr>
              <w:t xml:space="preserve">CZĘŚĆ B. </w:t>
            </w:r>
            <w:r w:rsidRPr="0074240B">
              <w:rPr>
                <w:rFonts w:asciiTheme="majorHAnsi" w:eastAsia="Arial" w:hAnsiTheme="majorHAnsi" w:cstheme="majorHAnsi"/>
                <w:b/>
              </w:rPr>
              <w:t>SPEŁNIENIE KRYTERIÓW MERYTORYCZNYCH</w:t>
            </w:r>
            <w:r w:rsidR="00402079" w:rsidRPr="0074240B">
              <w:rPr>
                <w:rFonts w:asciiTheme="majorHAnsi" w:eastAsia="Arial" w:hAnsiTheme="majorHAnsi" w:cstheme="majorHAnsi"/>
                <w:b/>
                <w:color w:val="000000"/>
              </w:rPr>
              <w:t xml:space="preserve"> 0–</w:t>
            </w:r>
            <w:r w:rsidRPr="0074240B">
              <w:rPr>
                <w:rFonts w:asciiTheme="majorHAnsi" w:eastAsia="Arial" w:hAnsiTheme="majorHAnsi" w:cstheme="majorHAnsi"/>
                <w:b/>
                <w:color w:val="000000"/>
              </w:rPr>
              <w:t>1</w:t>
            </w:r>
            <w:r w:rsidRPr="0074240B">
              <w:rPr>
                <w:rFonts w:asciiTheme="majorHAnsi" w:eastAsia="Arial" w:hAnsiTheme="majorHAnsi" w:cstheme="majorHAnsi"/>
                <w:color w:val="000000"/>
              </w:rPr>
              <w:t xml:space="preserve"> (zaznaczyć właściwe znakiem „X”) </w:t>
            </w:r>
          </w:p>
          <w:p w14:paraId="1BB5D539" w14:textId="77777777" w:rsidR="00B83A7C" w:rsidRPr="0074240B" w:rsidRDefault="00B83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</w:rPr>
            </w:pPr>
          </w:p>
          <w:p w14:paraId="29C1B6B7" w14:textId="77777777" w:rsidR="00B83A7C" w:rsidRPr="0074240B" w:rsidRDefault="00B83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B83A7C" w:rsidRPr="0074240B" w14:paraId="1E577DDE" w14:textId="77777777" w:rsidTr="00EC3260">
        <w:tc>
          <w:tcPr>
            <w:tcW w:w="846" w:type="dxa"/>
          </w:tcPr>
          <w:p w14:paraId="04F7049E" w14:textId="77777777" w:rsidR="00B83A7C" w:rsidRPr="0074240B" w:rsidRDefault="005C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</w:rPr>
            </w:pPr>
            <w:r w:rsidRPr="0074240B">
              <w:rPr>
                <w:rFonts w:asciiTheme="majorHAnsi" w:eastAsia="Arial" w:hAnsiTheme="majorHAnsi" w:cstheme="majorHAnsi"/>
                <w:color w:val="000000"/>
              </w:rPr>
              <w:t xml:space="preserve">1 </w:t>
            </w:r>
          </w:p>
        </w:tc>
        <w:tc>
          <w:tcPr>
            <w:tcW w:w="8788" w:type="dxa"/>
            <w:gridSpan w:val="2"/>
          </w:tcPr>
          <w:p w14:paraId="1378DA32" w14:textId="755F3ED0" w:rsidR="00A72399" w:rsidRPr="0074240B" w:rsidRDefault="00A72399" w:rsidP="00A72399">
            <w:pPr>
              <w:rPr>
                <w:rFonts w:asciiTheme="majorHAnsi" w:eastAsia="Arial" w:hAnsiTheme="majorHAnsi" w:cstheme="majorHAnsi"/>
              </w:rPr>
            </w:pPr>
            <w:r w:rsidRPr="00A72399">
              <w:rPr>
                <w:rFonts w:asciiTheme="majorHAnsi" w:eastAsia="Arial" w:hAnsiTheme="majorHAnsi" w:cstheme="majorHAnsi"/>
              </w:rPr>
              <w:t xml:space="preserve">Czy Wnioskodawca potwierdził, że przedszkole/szkoła/placówka wskazana do roli SCWEW posiada kompetencje, wiedzę i umiejętności w zakresie pracy z dziećmi uczniami/ słuchaczami z niepełnosprawnościami </w:t>
            </w:r>
            <w:sdt>
              <w:sdtPr>
                <w:rPr>
                  <w:rFonts w:asciiTheme="majorHAnsi" w:eastAsia="Arial" w:hAnsiTheme="majorHAnsi" w:cstheme="majorHAnsi"/>
                </w:rPr>
                <w:tag w:val="goog_rdk_0"/>
                <w:id w:val="-1953854582"/>
              </w:sdtPr>
              <w:sdtEndPr/>
              <w:sdtContent/>
            </w:sdt>
            <w:r w:rsidRPr="00A72399">
              <w:rPr>
                <w:rFonts w:asciiTheme="majorHAnsi" w:eastAsia="Arial" w:hAnsiTheme="majorHAnsi" w:cstheme="majorHAnsi"/>
              </w:rPr>
              <w:t>intelektualnymi</w:t>
            </w:r>
            <w:r>
              <w:rPr>
                <w:rFonts w:asciiTheme="majorHAnsi" w:eastAsia="Arial" w:hAnsiTheme="majorHAnsi" w:cstheme="majorHAnsi"/>
              </w:rPr>
              <w:t>?</w:t>
            </w:r>
          </w:p>
        </w:tc>
      </w:tr>
      <w:tr w:rsidR="00B83A7C" w:rsidRPr="0074240B" w14:paraId="452A16E3" w14:textId="77777777" w:rsidTr="008F2487">
        <w:tc>
          <w:tcPr>
            <w:tcW w:w="4846" w:type="dxa"/>
            <w:gridSpan w:val="2"/>
          </w:tcPr>
          <w:p w14:paraId="1D846EFD" w14:textId="31512F35" w:rsidR="00B83A7C" w:rsidRPr="00E10AD6" w:rsidRDefault="005C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E10AD6">
              <w:rPr>
                <w:rFonts w:asciiTheme="majorHAnsi" w:eastAsia="Arial" w:hAnsiTheme="majorHAnsi" w:cstheme="majorHAnsi"/>
                <w:b/>
                <w:color w:val="000000"/>
              </w:rPr>
              <w:t xml:space="preserve">□ TAK </w:t>
            </w:r>
            <w:r w:rsidR="006D3AA0">
              <w:rPr>
                <w:rFonts w:asciiTheme="majorHAnsi" w:eastAsia="Arial" w:hAnsiTheme="majorHAnsi" w:cstheme="majorHAnsi"/>
                <w:b/>
                <w:color w:val="000000"/>
              </w:rPr>
              <w:t xml:space="preserve">   </w:t>
            </w:r>
          </w:p>
          <w:p w14:paraId="7CA2A25E" w14:textId="77777777" w:rsidR="00B83A7C" w:rsidRPr="00E10AD6" w:rsidRDefault="00B83A7C">
            <w:pPr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4788" w:type="dxa"/>
          </w:tcPr>
          <w:p w14:paraId="063BF4C6" w14:textId="77777777" w:rsidR="00B83A7C" w:rsidRPr="00E10AD6" w:rsidRDefault="005C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</w:rPr>
            </w:pPr>
            <w:r w:rsidRPr="00E10AD6">
              <w:rPr>
                <w:rFonts w:asciiTheme="majorHAnsi" w:eastAsia="Arial" w:hAnsiTheme="majorHAnsi" w:cstheme="majorHAnsi"/>
                <w:b/>
                <w:color w:val="000000"/>
              </w:rPr>
              <w:t xml:space="preserve">□ NIE </w:t>
            </w:r>
          </w:p>
        </w:tc>
      </w:tr>
      <w:tr w:rsidR="00B83A7C" w:rsidRPr="0074240B" w14:paraId="1B5D8A6B" w14:textId="77777777" w:rsidTr="00EC3260">
        <w:tc>
          <w:tcPr>
            <w:tcW w:w="846" w:type="dxa"/>
          </w:tcPr>
          <w:p w14:paraId="7ABCDCD3" w14:textId="77777777" w:rsidR="00B83A7C" w:rsidRPr="0074240B" w:rsidRDefault="005C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firstLine="120"/>
              <w:rPr>
                <w:rFonts w:asciiTheme="majorHAnsi" w:eastAsia="Arial" w:hAnsiTheme="majorHAnsi" w:cstheme="majorHAnsi"/>
                <w:color w:val="000000"/>
              </w:rPr>
            </w:pPr>
            <w:r w:rsidRPr="0074240B">
              <w:rPr>
                <w:rFonts w:asciiTheme="majorHAnsi" w:eastAsia="Arial" w:hAnsiTheme="majorHAnsi" w:cstheme="majorHAnsi"/>
                <w:color w:val="000000"/>
              </w:rPr>
              <w:t xml:space="preserve">2 </w:t>
            </w:r>
          </w:p>
        </w:tc>
        <w:tc>
          <w:tcPr>
            <w:tcW w:w="8788" w:type="dxa"/>
            <w:gridSpan w:val="2"/>
          </w:tcPr>
          <w:p w14:paraId="16CC370D" w14:textId="56C095D7" w:rsidR="007927E0" w:rsidRDefault="007927E0" w:rsidP="007927E0">
            <w:pPr>
              <w:spacing w:after="160" w:line="276" w:lineRule="auto"/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Czy wskazane do roli SCWEW </w:t>
            </w:r>
            <w:r w:rsidRPr="00A72399">
              <w:rPr>
                <w:rFonts w:asciiTheme="majorHAnsi" w:eastAsia="Arial" w:hAnsiTheme="majorHAnsi" w:cstheme="majorHAnsi"/>
              </w:rPr>
              <w:t>przedszkole/szkoła/placówk</w:t>
            </w:r>
            <w:r>
              <w:rPr>
                <w:rFonts w:asciiTheme="majorHAnsi" w:eastAsia="Arial" w:hAnsiTheme="majorHAnsi" w:cstheme="majorHAnsi"/>
              </w:rPr>
              <w:t xml:space="preserve">a </w:t>
            </w:r>
            <w:r w:rsidR="002F6B19">
              <w:rPr>
                <w:rFonts w:asciiTheme="majorHAnsi" w:eastAsia="Arial" w:hAnsiTheme="majorHAnsi" w:cstheme="majorHAnsi"/>
              </w:rPr>
              <w:t xml:space="preserve">oświadczył, że </w:t>
            </w:r>
            <w:r>
              <w:rPr>
                <w:rFonts w:asciiTheme="majorHAnsi" w:eastAsia="Arial" w:hAnsiTheme="majorHAnsi" w:cstheme="majorHAnsi"/>
              </w:rPr>
              <w:t>spełnia kryteria, jakie</w:t>
            </w:r>
            <w:r w:rsidRPr="003666D1">
              <w:rPr>
                <w:rFonts w:asciiTheme="majorHAnsi" w:eastAsia="Arial" w:hAnsiTheme="majorHAnsi" w:cstheme="majorHAnsi"/>
              </w:rPr>
              <w:t xml:space="preserve"> powinny spełniać placówki specjalne, aby zostać SCWEW? Tj. </w:t>
            </w:r>
            <w:r>
              <w:rPr>
                <w:rFonts w:asciiTheme="majorHAnsi" w:eastAsia="Arial" w:hAnsiTheme="majorHAnsi" w:cstheme="majorHAnsi"/>
              </w:rPr>
              <w:t>czy:</w:t>
            </w:r>
          </w:p>
          <w:p w14:paraId="3368AAF1" w14:textId="77777777" w:rsidR="007927E0" w:rsidRPr="000C1141" w:rsidRDefault="007927E0" w:rsidP="007927E0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0C1141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prowadzi działalność edukacyjną przez okres minimum 3 lat,</w:t>
            </w:r>
          </w:p>
          <w:p w14:paraId="7A05FA4F" w14:textId="77777777" w:rsidR="007927E0" w:rsidRPr="007927E0" w:rsidRDefault="007927E0" w:rsidP="007927E0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C1141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dysponuje zasobami kadrowymi nauczycieli i specjalistów pozwalającymi na realizację zadań SCWEW; </w:t>
            </w:r>
          </w:p>
          <w:p w14:paraId="0AE2016E" w14:textId="16489843" w:rsidR="007927E0" w:rsidRPr="00C765A5" w:rsidRDefault="007927E0" w:rsidP="007927E0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C1141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posiada bazę lokalową i sprzętową, którą bezpłatnie udostępnią do realizacji zadań SCWEW (m.in. pomieszczenia do szkoleń, konsultacji, instruktaży, sprzęt specjalistyczny oraz/lub elektroniczny typu rzutnik, ekran itp.).</w:t>
            </w:r>
          </w:p>
        </w:tc>
      </w:tr>
      <w:tr w:rsidR="00B83A7C" w:rsidRPr="0074240B" w14:paraId="418DB468" w14:textId="77777777" w:rsidTr="008F2487"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14:paraId="6E93D9D9" w14:textId="77777777" w:rsidR="00B83A7C" w:rsidRPr="00E10AD6" w:rsidRDefault="005C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E10AD6">
              <w:rPr>
                <w:rFonts w:asciiTheme="majorHAnsi" w:eastAsia="Arial" w:hAnsiTheme="majorHAnsi" w:cstheme="majorHAnsi"/>
                <w:b/>
                <w:color w:val="000000"/>
              </w:rPr>
              <w:t xml:space="preserve">□ TAK </w:t>
            </w:r>
          </w:p>
          <w:p w14:paraId="2E440EEA" w14:textId="77777777" w:rsidR="00B83A7C" w:rsidRPr="00E10AD6" w:rsidRDefault="00B83A7C">
            <w:pPr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03FCFE01" w14:textId="77777777" w:rsidR="00B83A7C" w:rsidRPr="00E10AD6" w:rsidRDefault="005C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E10AD6">
              <w:rPr>
                <w:rFonts w:asciiTheme="majorHAnsi" w:eastAsia="Arial" w:hAnsiTheme="majorHAnsi" w:cstheme="majorHAnsi"/>
                <w:b/>
                <w:color w:val="000000"/>
              </w:rPr>
              <w:t xml:space="preserve">□ NIE  </w:t>
            </w:r>
          </w:p>
          <w:p w14:paraId="1BA91B6C" w14:textId="77777777" w:rsidR="00B83A7C" w:rsidRPr="00E10AD6" w:rsidRDefault="00B83A7C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A72399" w:rsidRPr="0074240B" w14:paraId="3E07BB32" w14:textId="77777777" w:rsidTr="00EC3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A82" w14:textId="15D591AA" w:rsidR="00A72399" w:rsidRPr="0074240B" w:rsidRDefault="008149F7" w:rsidP="008B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firstLine="120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3</w:t>
            </w:r>
            <w:r w:rsidR="00A72399" w:rsidRPr="0074240B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FE2" w14:textId="42E7879F" w:rsidR="005058CA" w:rsidRPr="007927E0" w:rsidRDefault="007927E0" w:rsidP="007927E0">
            <w:pPr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 xml:space="preserve">Czy wskazano </w:t>
            </w:r>
            <w:r>
              <w:rPr>
                <w:rFonts w:asciiTheme="majorHAnsi" w:eastAsia="Arial" w:hAnsiTheme="majorHAnsi" w:cstheme="majorHAnsi"/>
              </w:rPr>
              <w:t xml:space="preserve">co najmniej 5 </w:t>
            </w:r>
            <w:r w:rsidRPr="00A72399">
              <w:rPr>
                <w:rFonts w:asciiTheme="majorHAnsi" w:eastAsia="Arial" w:hAnsiTheme="majorHAnsi" w:cstheme="majorHAnsi"/>
              </w:rPr>
              <w:t>przedszkoli/szkół ogólnodostępnych objętych wsparciem przez SCWEW</w:t>
            </w:r>
            <w:r w:rsidRPr="00C765A5">
              <w:rPr>
                <w:rFonts w:asciiTheme="majorHAnsi" w:eastAsia="Arial" w:hAnsiTheme="majorHAnsi" w:cstheme="majorHAnsi"/>
              </w:rPr>
              <w:t xml:space="preserve"> z terenu minimum jednego powiatu</w:t>
            </w:r>
            <w:r w:rsidRPr="00A72399">
              <w:rPr>
                <w:rFonts w:asciiTheme="majorHAnsi" w:eastAsia="Arial" w:hAnsiTheme="majorHAnsi" w:cstheme="majorHAnsi"/>
              </w:rPr>
              <w:t>?</w:t>
            </w:r>
          </w:p>
        </w:tc>
      </w:tr>
      <w:tr w:rsidR="00A72399" w:rsidRPr="0074240B" w14:paraId="247594AE" w14:textId="77777777" w:rsidTr="008F2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3E03" w14:textId="77777777" w:rsidR="00A72399" w:rsidRPr="00E64D55" w:rsidRDefault="00A72399" w:rsidP="008B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E64D55">
              <w:rPr>
                <w:rFonts w:asciiTheme="majorHAnsi" w:eastAsia="Arial" w:hAnsiTheme="majorHAnsi" w:cstheme="majorHAnsi"/>
                <w:b/>
                <w:color w:val="000000"/>
              </w:rPr>
              <w:t xml:space="preserve">□ TAK </w:t>
            </w:r>
          </w:p>
          <w:p w14:paraId="6BEDCE49" w14:textId="6B30FB1C" w:rsidR="00A72399" w:rsidRPr="00E64D55" w:rsidRDefault="00A72399" w:rsidP="008B6B0A">
            <w:pPr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93D" w14:textId="77777777" w:rsidR="00A72399" w:rsidRPr="00E64D55" w:rsidRDefault="00A72399" w:rsidP="008B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E64D55">
              <w:rPr>
                <w:rFonts w:asciiTheme="majorHAnsi" w:eastAsia="Arial" w:hAnsiTheme="majorHAnsi" w:cstheme="majorHAnsi"/>
                <w:b/>
                <w:color w:val="000000"/>
              </w:rPr>
              <w:t xml:space="preserve">□ NIE  </w:t>
            </w:r>
          </w:p>
          <w:p w14:paraId="7F42103B" w14:textId="77777777" w:rsidR="00A72399" w:rsidRPr="00E64D55" w:rsidRDefault="00A72399" w:rsidP="008B6B0A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316DF8" w:rsidRPr="0074240B" w14:paraId="239EC699" w14:textId="13FC34AE" w:rsidTr="00EC3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833" w14:textId="23CB110C" w:rsidR="00316DF8" w:rsidRPr="00316DF8" w:rsidRDefault="008149F7" w:rsidP="0031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firstLine="120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4</w:t>
            </w:r>
          </w:p>
          <w:p w14:paraId="67903DC6" w14:textId="3A0872D6" w:rsidR="00316DF8" w:rsidRPr="00E64D55" w:rsidRDefault="00316DF8" w:rsidP="008B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BC98" w14:textId="79B7976F" w:rsidR="00316DF8" w:rsidRPr="00E64D55" w:rsidRDefault="00316DF8" w:rsidP="00316DF8">
            <w:pPr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4240B">
              <w:rPr>
                <w:rFonts w:asciiTheme="majorHAnsi" w:eastAsia="Arial" w:hAnsiTheme="majorHAnsi" w:cstheme="majorHAnsi"/>
              </w:rPr>
              <w:t>Czy wska</w:t>
            </w:r>
            <w:r>
              <w:rPr>
                <w:rFonts w:asciiTheme="majorHAnsi" w:eastAsia="Arial" w:hAnsiTheme="majorHAnsi" w:cstheme="majorHAnsi"/>
              </w:rPr>
              <w:t xml:space="preserve">źniki </w:t>
            </w:r>
            <w:r w:rsidR="00315DAE">
              <w:rPr>
                <w:rFonts w:asciiTheme="majorHAnsi" w:eastAsia="Arial" w:hAnsiTheme="majorHAnsi" w:cstheme="majorHAnsi"/>
              </w:rPr>
              <w:t xml:space="preserve">rezultatu i produktu </w:t>
            </w:r>
            <w:r>
              <w:rPr>
                <w:rFonts w:asciiTheme="majorHAnsi" w:eastAsia="Arial" w:hAnsiTheme="majorHAnsi" w:cstheme="majorHAnsi"/>
              </w:rPr>
              <w:t xml:space="preserve">określono na odpowiednim poziomie? </w:t>
            </w:r>
          </w:p>
        </w:tc>
      </w:tr>
      <w:tr w:rsidR="00316DF8" w:rsidRPr="0074240B" w14:paraId="1D8989A2" w14:textId="77777777" w:rsidTr="008F2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BBC" w14:textId="77777777" w:rsidR="00316DF8" w:rsidRPr="00E64D55" w:rsidRDefault="00316DF8" w:rsidP="0031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E64D55">
              <w:rPr>
                <w:rFonts w:asciiTheme="majorHAnsi" w:eastAsia="Arial" w:hAnsiTheme="majorHAnsi" w:cstheme="majorHAnsi"/>
                <w:b/>
                <w:color w:val="000000"/>
              </w:rPr>
              <w:t xml:space="preserve">□ TAK </w:t>
            </w:r>
          </w:p>
          <w:p w14:paraId="61FB2DED" w14:textId="598EDF34" w:rsidR="00316DF8" w:rsidRPr="00E64D55" w:rsidRDefault="00316DF8" w:rsidP="0031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5A15" w14:textId="77777777" w:rsidR="00316DF8" w:rsidRPr="00E64D55" w:rsidRDefault="00316DF8" w:rsidP="0031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E64D55">
              <w:rPr>
                <w:rFonts w:asciiTheme="majorHAnsi" w:eastAsia="Arial" w:hAnsiTheme="majorHAnsi" w:cstheme="majorHAnsi"/>
                <w:b/>
                <w:color w:val="000000"/>
              </w:rPr>
              <w:t xml:space="preserve">□ NIE  </w:t>
            </w:r>
          </w:p>
          <w:p w14:paraId="7C1DC7DE" w14:textId="77777777" w:rsidR="00316DF8" w:rsidRPr="00E64D55" w:rsidRDefault="00316DF8" w:rsidP="0031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</w:tbl>
    <w:p w14:paraId="48852B87" w14:textId="77777777" w:rsidR="00B83A7C" w:rsidRPr="0074240B" w:rsidRDefault="00B83A7C">
      <w:pPr>
        <w:spacing w:after="0" w:line="240" w:lineRule="auto"/>
        <w:rPr>
          <w:rFonts w:asciiTheme="majorHAnsi" w:eastAsia="Arial" w:hAnsiTheme="majorHAnsi" w:cstheme="majorHAnsi"/>
        </w:rPr>
      </w:pPr>
    </w:p>
    <w:p w14:paraId="37E3C770" w14:textId="77777777" w:rsidR="00B83A7C" w:rsidRPr="0074240B" w:rsidRDefault="00B83A7C">
      <w:pPr>
        <w:spacing w:after="0" w:line="240" w:lineRule="auto"/>
        <w:rPr>
          <w:rFonts w:asciiTheme="majorHAnsi" w:eastAsia="Arial" w:hAnsiTheme="majorHAnsi" w:cstheme="majorHAnsi"/>
        </w:rPr>
        <w:sectPr w:rsidR="00B83A7C" w:rsidRPr="0074240B">
          <w:headerReference w:type="default" r:id="rId8"/>
          <w:footerReference w:type="default" r:id="rId9"/>
          <w:pgSz w:w="11906" w:h="16838"/>
          <w:pgMar w:top="567" w:right="1417" w:bottom="993" w:left="1417" w:header="708" w:footer="708" w:gutter="0"/>
          <w:pgNumType w:start="1"/>
          <w:cols w:space="708"/>
        </w:sectPr>
      </w:pPr>
    </w:p>
    <w:tbl>
      <w:tblPr>
        <w:tblStyle w:val="a1"/>
        <w:tblW w:w="314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970"/>
        <w:gridCol w:w="2834"/>
        <w:gridCol w:w="2268"/>
        <w:gridCol w:w="4253"/>
        <w:gridCol w:w="4384"/>
        <w:gridCol w:w="4384"/>
        <w:gridCol w:w="1012"/>
        <w:gridCol w:w="3372"/>
        <w:gridCol w:w="4384"/>
      </w:tblGrid>
      <w:tr w:rsidR="00B83A7C" w:rsidRPr="0074240B" w14:paraId="60D298C8" w14:textId="77777777" w:rsidTr="009710E5">
        <w:trPr>
          <w:gridAfter w:val="5"/>
          <w:wAfter w:w="17536" w:type="dxa"/>
        </w:trPr>
        <w:tc>
          <w:tcPr>
            <w:tcW w:w="13891" w:type="dxa"/>
            <w:gridSpan w:val="5"/>
            <w:shd w:val="clear" w:color="auto" w:fill="D9D9D9"/>
          </w:tcPr>
          <w:p w14:paraId="3866F505" w14:textId="4F198BC6" w:rsidR="00B83A7C" w:rsidRPr="0074240B" w:rsidRDefault="005C33F1" w:rsidP="00737AEA">
            <w:pPr>
              <w:rPr>
                <w:rFonts w:asciiTheme="majorHAnsi" w:eastAsia="Arial" w:hAnsiTheme="majorHAnsi" w:cstheme="majorHAnsi"/>
                <w:b/>
              </w:rPr>
            </w:pPr>
            <w:r w:rsidRPr="0074240B">
              <w:rPr>
                <w:rFonts w:asciiTheme="majorHAnsi" w:eastAsia="Arial" w:hAnsiTheme="majorHAnsi" w:cstheme="majorHAnsi"/>
                <w:b/>
              </w:rPr>
              <w:lastRenderedPageBreak/>
              <w:t>CZĘŚĆ C. SPEŁN</w:t>
            </w:r>
            <w:r w:rsidR="00402079" w:rsidRPr="0074240B">
              <w:rPr>
                <w:rFonts w:asciiTheme="majorHAnsi" w:eastAsia="Arial" w:hAnsiTheme="majorHAnsi" w:cstheme="majorHAnsi"/>
                <w:b/>
              </w:rPr>
              <w:t>IENIE KRYTERIÓW MERYTORYCZNYCH –</w:t>
            </w:r>
            <w:r w:rsidR="00DE1935" w:rsidRPr="0074240B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74240B">
              <w:rPr>
                <w:rFonts w:asciiTheme="majorHAnsi" w:eastAsia="Arial" w:hAnsiTheme="majorHAnsi" w:cstheme="majorHAnsi"/>
                <w:b/>
              </w:rPr>
              <w:t>oceniane punktowo</w:t>
            </w:r>
            <w:r w:rsidR="00737AEA">
              <w:rPr>
                <w:rFonts w:asciiTheme="majorHAnsi" w:eastAsia="Arial" w:hAnsiTheme="majorHAnsi" w:cstheme="majorHAnsi"/>
                <w:b/>
              </w:rPr>
              <w:t xml:space="preserve">  - </w:t>
            </w:r>
            <w:r w:rsidR="00737AEA">
              <w:rPr>
                <w:b/>
              </w:rPr>
              <w:t xml:space="preserve">max. 100 punktów  </w:t>
            </w:r>
            <w:r w:rsidRPr="0074240B">
              <w:rPr>
                <w:rFonts w:asciiTheme="majorHAnsi" w:eastAsia="Arial" w:hAnsiTheme="majorHAnsi" w:cstheme="majorHAnsi"/>
              </w:rPr>
              <w:br/>
              <w:t xml:space="preserve">(każdorazowo wpisać liczbę osiągniętych punktów) </w:t>
            </w:r>
          </w:p>
        </w:tc>
      </w:tr>
      <w:tr w:rsidR="00B83A7C" w:rsidRPr="0074240B" w14:paraId="724DDECA" w14:textId="77777777" w:rsidTr="006D211C">
        <w:trPr>
          <w:gridAfter w:val="5"/>
          <w:wAfter w:w="17536" w:type="dxa"/>
        </w:trPr>
        <w:tc>
          <w:tcPr>
            <w:tcW w:w="566" w:type="dxa"/>
          </w:tcPr>
          <w:p w14:paraId="0A3C13F1" w14:textId="77777777" w:rsidR="00B83A7C" w:rsidRPr="0074240B" w:rsidRDefault="005C33F1">
            <w:pPr>
              <w:jc w:val="center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Lp.</w:t>
            </w:r>
          </w:p>
        </w:tc>
        <w:tc>
          <w:tcPr>
            <w:tcW w:w="3970" w:type="dxa"/>
          </w:tcPr>
          <w:p w14:paraId="3DD5AB84" w14:textId="77777777" w:rsidR="00B83A7C" w:rsidRPr="0074240B" w:rsidRDefault="005C33F1">
            <w:pPr>
              <w:jc w:val="center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Nazwa kryterium</w:t>
            </w:r>
          </w:p>
        </w:tc>
        <w:tc>
          <w:tcPr>
            <w:tcW w:w="2834" w:type="dxa"/>
          </w:tcPr>
          <w:p w14:paraId="4921ABD0" w14:textId="77777777" w:rsidR="00B83A7C" w:rsidRPr="0074240B" w:rsidRDefault="005C33F1">
            <w:pPr>
              <w:jc w:val="center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Liczba punktów możliwych do osiągnięcia</w:t>
            </w:r>
          </w:p>
        </w:tc>
        <w:tc>
          <w:tcPr>
            <w:tcW w:w="2268" w:type="dxa"/>
          </w:tcPr>
          <w:p w14:paraId="2BC921A1" w14:textId="77777777" w:rsidR="00B83A7C" w:rsidRPr="0074240B" w:rsidRDefault="005C33F1">
            <w:pPr>
              <w:jc w:val="center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Liczba osiągniętych punktów</w:t>
            </w:r>
          </w:p>
        </w:tc>
        <w:tc>
          <w:tcPr>
            <w:tcW w:w="4253" w:type="dxa"/>
          </w:tcPr>
          <w:p w14:paraId="5E1BF9E0" w14:textId="77777777" w:rsidR="00B83A7C" w:rsidRPr="0074240B" w:rsidRDefault="005C33F1">
            <w:pPr>
              <w:jc w:val="center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Uzasadnienie</w:t>
            </w:r>
          </w:p>
        </w:tc>
      </w:tr>
      <w:tr w:rsidR="00B83A7C" w:rsidRPr="0074240B" w14:paraId="127491F5" w14:textId="77777777" w:rsidTr="006D211C">
        <w:trPr>
          <w:gridAfter w:val="5"/>
          <w:wAfter w:w="17536" w:type="dxa"/>
        </w:trPr>
        <w:tc>
          <w:tcPr>
            <w:tcW w:w="566" w:type="dxa"/>
          </w:tcPr>
          <w:p w14:paraId="44EA3B8E" w14:textId="2CC7F0D4" w:rsidR="00B83A7C" w:rsidRPr="0074240B" w:rsidRDefault="002B1F83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</w:t>
            </w:r>
          </w:p>
        </w:tc>
        <w:tc>
          <w:tcPr>
            <w:tcW w:w="3970" w:type="dxa"/>
          </w:tcPr>
          <w:p w14:paraId="5CFA43F8" w14:textId="497A3D88" w:rsidR="00D32BBE" w:rsidRDefault="006A69BB" w:rsidP="006F5EC2">
            <w:pPr>
              <w:spacing w:after="120"/>
              <w:rPr>
                <w:rFonts w:asciiTheme="majorHAnsi" w:eastAsia="Arial" w:hAnsiTheme="majorHAnsi" w:cstheme="majorHAnsi"/>
              </w:rPr>
            </w:pPr>
            <w:r w:rsidRPr="0071514A">
              <w:rPr>
                <w:b/>
                <w:color w:val="000000"/>
                <w:sz w:val="24"/>
                <w:szCs w:val="24"/>
              </w:rPr>
              <w:t>Opis funkcjonowania placówki specjalnej, przy której będzie utworzony SCWEW</w:t>
            </w:r>
            <w:r w:rsidRPr="0074240B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03B98FBA" w14:textId="027EFE9B" w:rsidR="00CD4525" w:rsidRPr="0074240B" w:rsidRDefault="005C33F1" w:rsidP="00D32BBE">
            <w:pPr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Ocenie podleg</w:t>
            </w:r>
            <w:r w:rsidR="00D32BBE">
              <w:rPr>
                <w:rFonts w:asciiTheme="majorHAnsi" w:eastAsia="Arial" w:hAnsiTheme="majorHAnsi" w:cstheme="majorHAnsi"/>
              </w:rPr>
              <w:t>a opis w pkt. 4.1 wniosku grantowego w pkt. a-e.</w:t>
            </w:r>
          </w:p>
        </w:tc>
        <w:tc>
          <w:tcPr>
            <w:tcW w:w="2834" w:type="dxa"/>
          </w:tcPr>
          <w:p w14:paraId="1B46E782" w14:textId="5580B27E" w:rsidR="00B83A7C" w:rsidRPr="0074240B" w:rsidRDefault="00402079" w:rsidP="006F5EC2">
            <w:pPr>
              <w:spacing w:after="120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 xml:space="preserve">0 </w:t>
            </w:r>
            <w:r w:rsidR="002B1F83">
              <w:rPr>
                <w:rFonts w:asciiTheme="majorHAnsi" w:eastAsia="Arial" w:hAnsiTheme="majorHAnsi" w:cstheme="majorHAnsi"/>
              </w:rPr>
              <w:t xml:space="preserve">-  </w:t>
            </w:r>
            <w:r w:rsidR="00CD4525">
              <w:rPr>
                <w:rFonts w:asciiTheme="majorHAnsi" w:eastAsia="Arial" w:hAnsiTheme="majorHAnsi" w:cstheme="majorHAnsi"/>
              </w:rPr>
              <w:t>5</w:t>
            </w:r>
            <w:r w:rsidR="005C33F1" w:rsidRPr="0074240B">
              <w:rPr>
                <w:rFonts w:asciiTheme="majorHAnsi" w:eastAsia="Arial" w:hAnsiTheme="majorHAnsi" w:cstheme="majorHAnsi"/>
              </w:rPr>
              <w:t xml:space="preserve"> punktów</w:t>
            </w:r>
          </w:p>
          <w:p w14:paraId="0A2C2279" w14:textId="7D7A603C" w:rsidR="00B83A7C" w:rsidRPr="00CD4525" w:rsidRDefault="005C33F1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>Min</w:t>
            </w:r>
            <w:r w:rsidR="00242897" w:rsidRPr="00CD4525">
              <w:rPr>
                <w:rFonts w:asciiTheme="majorHAnsi" w:eastAsia="Arial" w:hAnsiTheme="majorHAnsi" w:cstheme="majorHAnsi"/>
              </w:rPr>
              <w:t>.</w:t>
            </w:r>
            <w:r w:rsidRPr="00CD4525">
              <w:rPr>
                <w:rFonts w:asciiTheme="majorHAnsi" w:eastAsia="Arial" w:hAnsiTheme="majorHAnsi" w:cstheme="majorHAnsi"/>
              </w:rPr>
              <w:t xml:space="preserve"> </w:t>
            </w:r>
            <w:r w:rsidR="00CD4525" w:rsidRPr="00CD4525">
              <w:rPr>
                <w:rFonts w:asciiTheme="majorHAnsi" w:eastAsia="Arial" w:hAnsiTheme="majorHAnsi" w:cstheme="majorHAnsi"/>
              </w:rPr>
              <w:t>3</w:t>
            </w:r>
            <w:r w:rsidRPr="00CD4525">
              <w:rPr>
                <w:rFonts w:asciiTheme="majorHAnsi" w:eastAsia="Arial" w:hAnsiTheme="majorHAnsi" w:cstheme="majorHAnsi"/>
              </w:rPr>
              <w:t xml:space="preserve"> pkt</w:t>
            </w:r>
            <w:r w:rsidR="00242897" w:rsidRPr="00CD4525">
              <w:rPr>
                <w:rFonts w:asciiTheme="majorHAnsi" w:eastAsia="Arial" w:hAnsiTheme="majorHAnsi" w:cstheme="majorHAnsi"/>
              </w:rPr>
              <w:t>.</w:t>
            </w:r>
          </w:p>
          <w:p w14:paraId="5A333C6E" w14:textId="34E709FC" w:rsidR="00B83A7C" w:rsidRPr="00CD4525" w:rsidRDefault="005C33F1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>Max</w:t>
            </w:r>
            <w:r w:rsidR="00242897" w:rsidRPr="00CD4525">
              <w:rPr>
                <w:rFonts w:asciiTheme="majorHAnsi" w:eastAsia="Arial" w:hAnsiTheme="majorHAnsi" w:cstheme="majorHAnsi"/>
              </w:rPr>
              <w:t>.</w:t>
            </w:r>
            <w:r w:rsidRPr="00CD4525">
              <w:rPr>
                <w:rFonts w:asciiTheme="majorHAnsi" w:eastAsia="Arial" w:hAnsiTheme="majorHAnsi" w:cstheme="majorHAnsi"/>
              </w:rPr>
              <w:t xml:space="preserve"> </w:t>
            </w:r>
            <w:r w:rsidR="00CD4525" w:rsidRPr="00CD4525">
              <w:rPr>
                <w:rFonts w:asciiTheme="majorHAnsi" w:eastAsia="Arial" w:hAnsiTheme="majorHAnsi" w:cstheme="majorHAnsi"/>
              </w:rPr>
              <w:t>5</w:t>
            </w:r>
            <w:r w:rsidRPr="00CD4525">
              <w:rPr>
                <w:rFonts w:asciiTheme="majorHAnsi" w:eastAsia="Arial" w:hAnsiTheme="majorHAnsi" w:cstheme="majorHAnsi"/>
              </w:rPr>
              <w:t xml:space="preserve"> pkt</w:t>
            </w:r>
            <w:r w:rsidR="00242897" w:rsidRPr="00CD4525">
              <w:rPr>
                <w:rFonts w:asciiTheme="majorHAnsi" w:eastAsia="Arial" w:hAnsiTheme="majorHAnsi" w:cstheme="majorHAnsi"/>
              </w:rPr>
              <w:t>.</w:t>
            </w:r>
          </w:p>
          <w:p w14:paraId="35D9182E" w14:textId="0A64C9DA" w:rsidR="00525126" w:rsidRDefault="005C33F1" w:rsidP="00525126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>0 pkt</w:t>
            </w:r>
            <w:r w:rsidR="00242897" w:rsidRPr="00CD4525">
              <w:rPr>
                <w:rFonts w:asciiTheme="majorHAnsi" w:eastAsia="Arial" w:hAnsiTheme="majorHAnsi" w:cstheme="majorHAnsi"/>
              </w:rPr>
              <w:t xml:space="preserve">. oznacza, że </w:t>
            </w:r>
            <w:r w:rsidR="00525126">
              <w:rPr>
                <w:rFonts w:asciiTheme="majorHAnsi" w:eastAsia="Arial" w:hAnsiTheme="majorHAnsi" w:cstheme="majorHAnsi"/>
              </w:rPr>
              <w:t>o</w:t>
            </w:r>
            <w:r w:rsidR="00525126" w:rsidRPr="00525126">
              <w:rPr>
                <w:rFonts w:asciiTheme="majorHAnsi" w:eastAsia="Arial" w:hAnsiTheme="majorHAnsi" w:cstheme="majorHAnsi"/>
              </w:rPr>
              <w:t>pis funkcjonowania placówki specjalnej, przy której będzie utworzony SCWEW</w:t>
            </w:r>
            <w:r w:rsidR="00525126" w:rsidRPr="0074240B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7AA2408E" w14:textId="0A8BF23F" w:rsidR="00B83A7C" w:rsidRPr="00CD4525" w:rsidRDefault="005C33F1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>rodzi ryzyko niepowodzenia realizacji grantu</w:t>
            </w:r>
            <w:r w:rsidR="00242897" w:rsidRPr="00CD4525">
              <w:rPr>
                <w:rFonts w:asciiTheme="majorHAnsi" w:eastAsia="Arial" w:hAnsiTheme="majorHAnsi" w:cstheme="majorHAnsi"/>
              </w:rPr>
              <w:t>.</w:t>
            </w:r>
          </w:p>
          <w:p w14:paraId="5EEFCC29" w14:textId="1E501C40" w:rsidR="00B83A7C" w:rsidRPr="0074240B" w:rsidRDefault="00525126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5</w:t>
            </w:r>
            <w:r w:rsidR="005C33F1" w:rsidRPr="00CD4525">
              <w:rPr>
                <w:rFonts w:asciiTheme="majorHAnsi" w:eastAsia="Arial" w:hAnsiTheme="majorHAnsi" w:cstheme="majorHAnsi"/>
              </w:rPr>
              <w:t xml:space="preserve"> pkt</w:t>
            </w:r>
            <w:r w:rsidR="00242897" w:rsidRPr="00CD4525">
              <w:rPr>
                <w:rFonts w:asciiTheme="majorHAnsi" w:eastAsia="Arial" w:hAnsiTheme="majorHAnsi" w:cstheme="majorHAnsi"/>
              </w:rPr>
              <w:t xml:space="preserve">. oznacza, </w:t>
            </w:r>
            <w:r w:rsidR="00FB7C80" w:rsidRPr="00CD4525">
              <w:rPr>
                <w:rFonts w:asciiTheme="majorHAnsi" w:eastAsia="Arial" w:hAnsiTheme="majorHAnsi" w:cstheme="majorHAnsi"/>
              </w:rPr>
              <w:t xml:space="preserve">że </w:t>
            </w:r>
            <w:r w:rsidR="00FB7C80">
              <w:rPr>
                <w:rFonts w:asciiTheme="majorHAnsi" w:eastAsia="Arial" w:hAnsiTheme="majorHAnsi" w:cstheme="majorHAnsi"/>
              </w:rPr>
              <w:t>o</w:t>
            </w:r>
            <w:r w:rsidR="00FB7C80" w:rsidRPr="00525126">
              <w:rPr>
                <w:rFonts w:asciiTheme="majorHAnsi" w:eastAsia="Arial" w:hAnsiTheme="majorHAnsi" w:cstheme="majorHAnsi"/>
              </w:rPr>
              <w:t>pis funkcjonowania placówki specjalnej, przy której będzie utworzony SCWEW</w:t>
            </w:r>
            <w:r w:rsidR="00FB7C80" w:rsidRPr="00CD4525">
              <w:rPr>
                <w:rFonts w:asciiTheme="majorHAnsi" w:eastAsia="Arial" w:hAnsiTheme="majorHAnsi" w:cstheme="majorHAnsi"/>
              </w:rPr>
              <w:t xml:space="preserve"> </w:t>
            </w:r>
            <w:r w:rsidR="00242897" w:rsidRPr="00CD4525">
              <w:rPr>
                <w:rFonts w:asciiTheme="majorHAnsi" w:eastAsia="Arial" w:hAnsiTheme="majorHAnsi" w:cstheme="majorHAnsi"/>
              </w:rPr>
              <w:t>dają</w:t>
            </w:r>
            <w:r w:rsidR="005C33F1" w:rsidRPr="00CD4525">
              <w:rPr>
                <w:rFonts w:asciiTheme="majorHAnsi" w:eastAsia="Arial" w:hAnsiTheme="majorHAnsi" w:cstheme="majorHAnsi"/>
              </w:rPr>
              <w:t xml:space="preserve"> szansę sprawnej realizacji grantu</w:t>
            </w:r>
            <w:r w:rsidR="00242897" w:rsidRPr="00CD4525">
              <w:rPr>
                <w:rFonts w:asciiTheme="majorHAnsi" w:eastAsia="Arial" w:hAnsiTheme="majorHAnsi" w:cstheme="majorHAnsi"/>
              </w:rPr>
              <w:t>.</w:t>
            </w:r>
          </w:p>
          <w:p w14:paraId="307832A3" w14:textId="77777777" w:rsidR="00B83A7C" w:rsidRPr="0074240B" w:rsidRDefault="00B83A7C">
            <w:pPr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268" w:type="dxa"/>
          </w:tcPr>
          <w:p w14:paraId="0E3B66B8" w14:textId="77777777" w:rsidR="00B83A7C" w:rsidRPr="0074240B" w:rsidRDefault="00B83A7C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</w:tcPr>
          <w:p w14:paraId="17E0499C" w14:textId="77777777" w:rsidR="00B83A7C" w:rsidRPr="0074240B" w:rsidRDefault="00B83A7C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6A69BB" w:rsidRPr="0074240B" w14:paraId="5D67C7A5" w14:textId="77777777" w:rsidTr="006D211C">
        <w:trPr>
          <w:gridAfter w:val="5"/>
          <w:wAfter w:w="17536" w:type="dxa"/>
        </w:trPr>
        <w:tc>
          <w:tcPr>
            <w:tcW w:w="566" w:type="dxa"/>
          </w:tcPr>
          <w:p w14:paraId="6844E152" w14:textId="37CC1ED7" w:rsidR="006A69BB" w:rsidRPr="0074240B" w:rsidRDefault="002B1F83">
            <w:pPr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3970" w:type="dxa"/>
          </w:tcPr>
          <w:p w14:paraId="369B6503" w14:textId="464433F1" w:rsidR="00D32BBE" w:rsidRPr="006F5EC2" w:rsidRDefault="006A69BB" w:rsidP="006F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/>
              <w:rPr>
                <w:b/>
                <w:color w:val="000000"/>
                <w:sz w:val="24"/>
                <w:szCs w:val="24"/>
              </w:rPr>
            </w:pPr>
            <w:r w:rsidRPr="006A69BB">
              <w:rPr>
                <w:b/>
                <w:color w:val="000000"/>
                <w:sz w:val="24"/>
                <w:szCs w:val="24"/>
              </w:rPr>
              <w:t>Wnioski z</w:t>
            </w:r>
            <w:r w:rsidR="00665DA6">
              <w:rPr>
                <w:b/>
                <w:color w:val="000000"/>
                <w:sz w:val="24"/>
                <w:szCs w:val="24"/>
              </w:rPr>
              <w:t>e</w:t>
            </w:r>
            <w:r w:rsidRPr="006A69BB">
              <w:rPr>
                <w:b/>
                <w:color w:val="000000"/>
                <w:sz w:val="24"/>
                <w:szCs w:val="24"/>
              </w:rPr>
              <w:t xml:space="preserve"> wstępnej diagnozy środowiska przedszkoli/szkół w którym będzie działał SCWEW.</w:t>
            </w:r>
          </w:p>
          <w:p w14:paraId="3584F981" w14:textId="1C7724E2" w:rsidR="00CD4525" w:rsidRPr="0071514A" w:rsidRDefault="00D32BBE" w:rsidP="00D3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4240B">
              <w:rPr>
                <w:rFonts w:asciiTheme="majorHAnsi" w:eastAsia="Arial" w:hAnsiTheme="majorHAnsi" w:cstheme="majorHAnsi"/>
              </w:rPr>
              <w:t>Ocenie podleg</w:t>
            </w:r>
            <w:r>
              <w:rPr>
                <w:rFonts w:asciiTheme="majorHAnsi" w:eastAsia="Arial" w:hAnsiTheme="majorHAnsi" w:cstheme="majorHAnsi"/>
              </w:rPr>
              <w:t>a opis w pkt. 4.2 wniosku grantowego w pkt. a-c.</w:t>
            </w:r>
          </w:p>
        </w:tc>
        <w:tc>
          <w:tcPr>
            <w:tcW w:w="2834" w:type="dxa"/>
          </w:tcPr>
          <w:p w14:paraId="35D9BB57" w14:textId="20027CC7" w:rsidR="00665DA6" w:rsidRPr="0074240B" w:rsidRDefault="00665DA6" w:rsidP="006F5EC2">
            <w:pPr>
              <w:spacing w:after="120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 xml:space="preserve">0 </w:t>
            </w:r>
            <w:r>
              <w:rPr>
                <w:rFonts w:asciiTheme="majorHAnsi" w:eastAsia="Arial" w:hAnsiTheme="majorHAnsi" w:cstheme="majorHAnsi"/>
              </w:rPr>
              <w:t>-  10</w:t>
            </w:r>
            <w:r w:rsidRPr="0074240B">
              <w:rPr>
                <w:rFonts w:asciiTheme="majorHAnsi" w:eastAsia="Arial" w:hAnsiTheme="majorHAnsi" w:cstheme="majorHAnsi"/>
              </w:rPr>
              <w:t xml:space="preserve"> punktów</w:t>
            </w:r>
          </w:p>
          <w:p w14:paraId="7CF4DB22" w14:textId="667DF1E7" w:rsidR="00665DA6" w:rsidRPr="00CD4525" w:rsidRDefault="00665DA6" w:rsidP="00665DA6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 xml:space="preserve">Min. </w:t>
            </w:r>
            <w:r>
              <w:rPr>
                <w:rFonts w:asciiTheme="majorHAnsi" w:eastAsia="Arial" w:hAnsiTheme="majorHAnsi" w:cstheme="majorHAnsi"/>
              </w:rPr>
              <w:t>6</w:t>
            </w:r>
            <w:r w:rsidRPr="00CD4525">
              <w:rPr>
                <w:rFonts w:asciiTheme="majorHAnsi" w:eastAsia="Arial" w:hAnsiTheme="majorHAnsi" w:cstheme="majorHAnsi"/>
              </w:rPr>
              <w:t xml:space="preserve"> pkt.</w:t>
            </w:r>
          </w:p>
          <w:p w14:paraId="5887A215" w14:textId="22060FFE" w:rsidR="00665DA6" w:rsidRPr="00CD4525" w:rsidRDefault="00665DA6" w:rsidP="00665DA6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 xml:space="preserve">Max. </w:t>
            </w:r>
            <w:r>
              <w:rPr>
                <w:rFonts w:asciiTheme="majorHAnsi" w:eastAsia="Arial" w:hAnsiTheme="majorHAnsi" w:cstheme="majorHAnsi"/>
              </w:rPr>
              <w:t>10</w:t>
            </w:r>
            <w:r w:rsidRPr="00CD4525">
              <w:rPr>
                <w:rFonts w:asciiTheme="majorHAnsi" w:eastAsia="Arial" w:hAnsiTheme="majorHAnsi" w:cstheme="majorHAnsi"/>
              </w:rPr>
              <w:t xml:space="preserve"> pkt.</w:t>
            </w:r>
          </w:p>
          <w:p w14:paraId="6661EDD9" w14:textId="1C3DBC1A" w:rsidR="00665DA6" w:rsidRDefault="00665DA6" w:rsidP="00665DA6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 xml:space="preserve">0 pkt. oznacza, że </w:t>
            </w:r>
            <w:r>
              <w:rPr>
                <w:rFonts w:asciiTheme="majorHAnsi" w:eastAsia="Arial" w:hAnsiTheme="majorHAnsi" w:cstheme="majorHAnsi"/>
              </w:rPr>
              <w:t>w</w:t>
            </w:r>
            <w:r w:rsidRPr="004B26BF">
              <w:rPr>
                <w:rFonts w:asciiTheme="majorHAnsi" w:eastAsia="Arial" w:hAnsiTheme="majorHAnsi" w:cstheme="majorHAnsi"/>
              </w:rPr>
              <w:t>nioski ze wstępnej diagnozy środowiska przedszkoli/szkół w którym będzie działał SCWEW</w:t>
            </w:r>
            <w:r w:rsidRPr="0074240B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55EE7F17" w14:textId="77777777" w:rsidR="00665DA6" w:rsidRPr="00CD4525" w:rsidRDefault="00665DA6" w:rsidP="00665DA6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>rodzi ryzyko niepowodzenia realizacji grantu.</w:t>
            </w:r>
          </w:p>
          <w:p w14:paraId="398E665B" w14:textId="7669B170" w:rsidR="00665DA6" w:rsidRPr="0074240B" w:rsidRDefault="00570518" w:rsidP="00665DA6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10</w:t>
            </w:r>
            <w:r w:rsidR="00665DA6" w:rsidRPr="00CD4525">
              <w:rPr>
                <w:rFonts w:asciiTheme="majorHAnsi" w:eastAsia="Arial" w:hAnsiTheme="majorHAnsi" w:cstheme="majorHAnsi"/>
              </w:rPr>
              <w:t xml:space="preserve"> pkt. oznacza, że </w:t>
            </w:r>
            <w:r w:rsidR="004B26BF">
              <w:rPr>
                <w:rFonts w:asciiTheme="majorHAnsi" w:eastAsia="Arial" w:hAnsiTheme="majorHAnsi" w:cstheme="majorHAnsi"/>
              </w:rPr>
              <w:t>w</w:t>
            </w:r>
            <w:r w:rsidR="004B26BF" w:rsidRPr="004B26BF">
              <w:rPr>
                <w:rFonts w:asciiTheme="majorHAnsi" w:eastAsia="Arial" w:hAnsiTheme="majorHAnsi" w:cstheme="majorHAnsi"/>
              </w:rPr>
              <w:t xml:space="preserve">nioski </w:t>
            </w:r>
            <w:r w:rsidR="004B26BF" w:rsidRPr="004B26BF">
              <w:rPr>
                <w:rFonts w:asciiTheme="majorHAnsi" w:eastAsia="Arial" w:hAnsiTheme="majorHAnsi" w:cstheme="majorHAnsi"/>
              </w:rPr>
              <w:lastRenderedPageBreak/>
              <w:t>ze wstępnej diagnozy środowiska przedszkoli/szkół w którym będzie działał SCWEW</w:t>
            </w:r>
            <w:r w:rsidR="004B26BF" w:rsidRPr="0074240B">
              <w:rPr>
                <w:rFonts w:asciiTheme="majorHAnsi" w:eastAsia="Arial" w:hAnsiTheme="majorHAnsi" w:cstheme="majorHAnsi"/>
              </w:rPr>
              <w:t xml:space="preserve"> </w:t>
            </w:r>
            <w:r w:rsidR="00665DA6" w:rsidRPr="00CD4525">
              <w:rPr>
                <w:rFonts w:asciiTheme="majorHAnsi" w:eastAsia="Arial" w:hAnsiTheme="majorHAnsi" w:cstheme="majorHAnsi"/>
              </w:rPr>
              <w:t>dają szansę sprawnej realizacji grantu.</w:t>
            </w:r>
          </w:p>
          <w:p w14:paraId="4964A739" w14:textId="77777777" w:rsidR="006A69BB" w:rsidRPr="0074240B" w:rsidRDefault="006A69BB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268" w:type="dxa"/>
          </w:tcPr>
          <w:p w14:paraId="35701BFC" w14:textId="77777777" w:rsidR="006A69BB" w:rsidRPr="0074240B" w:rsidRDefault="006A69BB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</w:tcPr>
          <w:p w14:paraId="28EE6A11" w14:textId="77777777" w:rsidR="006A69BB" w:rsidRPr="0074240B" w:rsidRDefault="006A69BB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6A69BB" w:rsidRPr="0074240B" w14:paraId="6EEF7F8B" w14:textId="77777777" w:rsidTr="006D211C">
        <w:trPr>
          <w:gridAfter w:val="5"/>
          <w:wAfter w:w="17536" w:type="dxa"/>
        </w:trPr>
        <w:tc>
          <w:tcPr>
            <w:tcW w:w="566" w:type="dxa"/>
          </w:tcPr>
          <w:p w14:paraId="2CD6964A" w14:textId="52EFF705" w:rsidR="006A69BB" w:rsidRPr="0074240B" w:rsidRDefault="001D34EB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lastRenderedPageBreak/>
              <w:t>3</w:t>
            </w:r>
          </w:p>
        </w:tc>
        <w:tc>
          <w:tcPr>
            <w:tcW w:w="3970" w:type="dxa"/>
          </w:tcPr>
          <w:p w14:paraId="2E579388" w14:textId="555D75FF" w:rsidR="006A69BB" w:rsidRPr="006F5EC2" w:rsidRDefault="006A69BB" w:rsidP="006F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/>
              <w:rPr>
                <w:b/>
                <w:color w:val="000000"/>
                <w:sz w:val="24"/>
                <w:szCs w:val="24"/>
              </w:rPr>
            </w:pPr>
            <w:r w:rsidRPr="00CE4C56">
              <w:rPr>
                <w:b/>
                <w:color w:val="000000"/>
                <w:sz w:val="24"/>
                <w:szCs w:val="24"/>
              </w:rPr>
              <w:t xml:space="preserve">Potencjał kadrowy i organizacyjny podmiotu wskazanego do pełnienia roli SCWEW. </w:t>
            </w:r>
          </w:p>
          <w:p w14:paraId="3F5060DC" w14:textId="3890A820" w:rsidR="00D32BBE" w:rsidRPr="006A69BB" w:rsidRDefault="00D32BBE" w:rsidP="00D3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74240B">
              <w:rPr>
                <w:rFonts w:asciiTheme="majorHAnsi" w:eastAsia="Arial" w:hAnsiTheme="majorHAnsi" w:cstheme="majorHAnsi"/>
              </w:rPr>
              <w:t>Ocenie podleg</w:t>
            </w:r>
            <w:r>
              <w:rPr>
                <w:rFonts w:asciiTheme="majorHAnsi" w:eastAsia="Arial" w:hAnsiTheme="majorHAnsi" w:cstheme="majorHAnsi"/>
              </w:rPr>
              <w:t>a opis w pkt. 4.3 wniosku grantowego w pkt. a i b.</w:t>
            </w:r>
          </w:p>
        </w:tc>
        <w:tc>
          <w:tcPr>
            <w:tcW w:w="2834" w:type="dxa"/>
          </w:tcPr>
          <w:p w14:paraId="4ABBFA89" w14:textId="622F8298" w:rsidR="00425877" w:rsidRPr="0074240B" w:rsidRDefault="00425877" w:rsidP="006F5EC2">
            <w:pPr>
              <w:spacing w:after="120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 xml:space="preserve">0 </w:t>
            </w:r>
            <w:r>
              <w:rPr>
                <w:rFonts w:asciiTheme="majorHAnsi" w:eastAsia="Arial" w:hAnsiTheme="majorHAnsi" w:cstheme="majorHAnsi"/>
              </w:rPr>
              <w:t>-  10</w:t>
            </w:r>
            <w:r w:rsidRPr="0074240B">
              <w:rPr>
                <w:rFonts w:asciiTheme="majorHAnsi" w:eastAsia="Arial" w:hAnsiTheme="majorHAnsi" w:cstheme="majorHAnsi"/>
              </w:rPr>
              <w:t xml:space="preserve"> punktów</w:t>
            </w:r>
          </w:p>
          <w:p w14:paraId="2887339C" w14:textId="77777777" w:rsidR="00425877" w:rsidRPr="00CD4525" w:rsidRDefault="00425877" w:rsidP="00425877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 xml:space="preserve">Min. </w:t>
            </w:r>
            <w:r>
              <w:rPr>
                <w:rFonts w:asciiTheme="majorHAnsi" w:eastAsia="Arial" w:hAnsiTheme="majorHAnsi" w:cstheme="majorHAnsi"/>
              </w:rPr>
              <w:t>6</w:t>
            </w:r>
            <w:r w:rsidRPr="00CD4525">
              <w:rPr>
                <w:rFonts w:asciiTheme="majorHAnsi" w:eastAsia="Arial" w:hAnsiTheme="majorHAnsi" w:cstheme="majorHAnsi"/>
              </w:rPr>
              <w:t xml:space="preserve"> pkt.</w:t>
            </w:r>
          </w:p>
          <w:p w14:paraId="65D3B957" w14:textId="77777777" w:rsidR="00425877" w:rsidRPr="00CD4525" w:rsidRDefault="00425877" w:rsidP="00425877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 xml:space="preserve">Max. </w:t>
            </w:r>
            <w:r>
              <w:rPr>
                <w:rFonts w:asciiTheme="majorHAnsi" w:eastAsia="Arial" w:hAnsiTheme="majorHAnsi" w:cstheme="majorHAnsi"/>
              </w:rPr>
              <w:t>10</w:t>
            </w:r>
            <w:r w:rsidRPr="00CD4525">
              <w:rPr>
                <w:rFonts w:asciiTheme="majorHAnsi" w:eastAsia="Arial" w:hAnsiTheme="majorHAnsi" w:cstheme="majorHAnsi"/>
              </w:rPr>
              <w:t xml:space="preserve"> pkt.</w:t>
            </w:r>
          </w:p>
          <w:p w14:paraId="067A3E5D" w14:textId="6FD1B3FD" w:rsidR="00425877" w:rsidRDefault="00425877" w:rsidP="00425877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 xml:space="preserve">0 pkt. oznacza, że </w:t>
            </w:r>
            <w:r w:rsidR="00570518">
              <w:rPr>
                <w:rFonts w:asciiTheme="majorHAnsi" w:eastAsia="Arial" w:hAnsiTheme="majorHAnsi" w:cstheme="majorHAnsi"/>
              </w:rPr>
              <w:t>p</w:t>
            </w:r>
            <w:r w:rsidRPr="00570518">
              <w:rPr>
                <w:rFonts w:asciiTheme="majorHAnsi" w:eastAsia="Arial" w:hAnsiTheme="majorHAnsi" w:cstheme="majorHAnsi"/>
              </w:rPr>
              <w:t>otencjał kadrowy i organizacyjny podmiotu wskazanego do pełnienia roli SCWEW</w:t>
            </w:r>
          </w:p>
          <w:p w14:paraId="1AB71DA6" w14:textId="77777777" w:rsidR="00425877" w:rsidRPr="00CD4525" w:rsidRDefault="00425877" w:rsidP="00425877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>rodzi ryzyko niepowodzenia realizacji grantu.</w:t>
            </w:r>
          </w:p>
          <w:p w14:paraId="7DF9350E" w14:textId="1723419E" w:rsidR="00425877" w:rsidRPr="0074240B" w:rsidRDefault="00570518" w:rsidP="00425877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10</w:t>
            </w:r>
            <w:r w:rsidR="00425877" w:rsidRPr="00CD4525">
              <w:rPr>
                <w:rFonts w:asciiTheme="majorHAnsi" w:eastAsia="Arial" w:hAnsiTheme="majorHAnsi" w:cstheme="majorHAnsi"/>
              </w:rPr>
              <w:t xml:space="preserve"> pkt. oznacza, że </w:t>
            </w:r>
            <w:r>
              <w:rPr>
                <w:rFonts w:asciiTheme="majorHAnsi" w:eastAsia="Arial" w:hAnsiTheme="majorHAnsi" w:cstheme="majorHAnsi"/>
              </w:rPr>
              <w:t>p</w:t>
            </w:r>
            <w:r w:rsidRPr="00570518">
              <w:rPr>
                <w:rFonts w:asciiTheme="majorHAnsi" w:eastAsia="Arial" w:hAnsiTheme="majorHAnsi" w:cstheme="majorHAnsi"/>
              </w:rPr>
              <w:t>otencjał kadrowy i organizacyjny podmiotu wskazanego do pełnienia roli SCWEW</w:t>
            </w:r>
            <w:r w:rsidR="00425877" w:rsidRPr="0074240B">
              <w:rPr>
                <w:rFonts w:asciiTheme="majorHAnsi" w:eastAsia="Arial" w:hAnsiTheme="majorHAnsi" w:cstheme="majorHAnsi"/>
              </w:rPr>
              <w:t xml:space="preserve"> </w:t>
            </w:r>
            <w:r w:rsidR="00425877" w:rsidRPr="00CD4525">
              <w:rPr>
                <w:rFonts w:asciiTheme="majorHAnsi" w:eastAsia="Arial" w:hAnsiTheme="majorHAnsi" w:cstheme="majorHAnsi"/>
              </w:rPr>
              <w:t>daj</w:t>
            </w:r>
            <w:r>
              <w:rPr>
                <w:rFonts w:asciiTheme="majorHAnsi" w:eastAsia="Arial" w:hAnsiTheme="majorHAnsi" w:cstheme="majorHAnsi"/>
              </w:rPr>
              <w:t>e</w:t>
            </w:r>
            <w:r w:rsidR="00425877" w:rsidRPr="00CD4525">
              <w:rPr>
                <w:rFonts w:asciiTheme="majorHAnsi" w:eastAsia="Arial" w:hAnsiTheme="majorHAnsi" w:cstheme="majorHAnsi"/>
              </w:rPr>
              <w:t xml:space="preserve"> szansę sprawnej realizacji grantu.</w:t>
            </w:r>
          </w:p>
          <w:p w14:paraId="09A0B8CF" w14:textId="77777777" w:rsidR="006A69BB" w:rsidRPr="0074240B" w:rsidRDefault="006A69BB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268" w:type="dxa"/>
          </w:tcPr>
          <w:p w14:paraId="75DE8B5A" w14:textId="77777777" w:rsidR="006A69BB" w:rsidRPr="0074240B" w:rsidRDefault="006A69BB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</w:tcPr>
          <w:p w14:paraId="7594F7B3" w14:textId="77777777" w:rsidR="006A69BB" w:rsidRPr="0074240B" w:rsidRDefault="006A69BB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6A69BB" w:rsidRPr="0074240B" w14:paraId="0793DBFA" w14:textId="77777777" w:rsidTr="006D211C">
        <w:trPr>
          <w:gridAfter w:val="5"/>
          <w:wAfter w:w="17536" w:type="dxa"/>
        </w:trPr>
        <w:tc>
          <w:tcPr>
            <w:tcW w:w="566" w:type="dxa"/>
          </w:tcPr>
          <w:p w14:paraId="23DF2837" w14:textId="5AE4685C" w:rsidR="006A69BB" w:rsidRPr="0074240B" w:rsidRDefault="001D34EB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4</w:t>
            </w:r>
          </w:p>
        </w:tc>
        <w:tc>
          <w:tcPr>
            <w:tcW w:w="3970" w:type="dxa"/>
          </w:tcPr>
          <w:p w14:paraId="2C29E89C" w14:textId="77777777" w:rsidR="006A69BB" w:rsidRPr="00CE4C56" w:rsidRDefault="006A69BB" w:rsidP="006A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CE4C56">
              <w:rPr>
                <w:b/>
                <w:color w:val="000000"/>
                <w:sz w:val="24"/>
                <w:szCs w:val="24"/>
              </w:rPr>
              <w:t>Potencjał techniczny placówki specjalnej</w:t>
            </w:r>
            <w:r w:rsidRPr="006A69B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E4C56">
              <w:rPr>
                <w:b/>
                <w:color w:val="000000"/>
                <w:sz w:val="24"/>
                <w:szCs w:val="24"/>
              </w:rPr>
              <w:t>wskazanej do pełnienia roli SCWEW  -  wyposażenie i doposażenie w sprzęt specjalistyczny.</w:t>
            </w:r>
          </w:p>
          <w:p w14:paraId="431682BF" w14:textId="2C7A8BD4" w:rsidR="006A69BB" w:rsidRPr="006A69BB" w:rsidRDefault="001C3B24" w:rsidP="006A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74240B">
              <w:rPr>
                <w:rFonts w:asciiTheme="majorHAnsi" w:eastAsia="Arial" w:hAnsiTheme="majorHAnsi" w:cstheme="majorHAnsi"/>
              </w:rPr>
              <w:t>Ocenie podleg</w:t>
            </w:r>
            <w:r>
              <w:rPr>
                <w:rFonts w:asciiTheme="majorHAnsi" w:eastAsia="Arial" w:hAnsiTheme="majorHAnsi" w:cstheme="majorHAnsi"/>
              </w:rPr>
              <w:t>a opis w pkt. 4.4 wniosku grantowego w pkt. a-c.</w:t>
            </w:r>
          </w:p>
        </w:tc>
        <w:tc>
          <w:tcPr>
            <w:tcW w:w="2834" w:type="dxa"/>
          </w:tcPr>
          <w:p w14:paraId="6ADB88BD" w14:textId="6B1C09E0" w:rsidR="00570518" w:rsidRPr="0074240B" w:rsidRDefault="00570518" w:rsidP="006F5EC2">
            <w:pPr>
              <w:spacing w:after="120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 xml:space="preserve">0 </w:t>
            </w:r>
            <w:r>
              <w:rPr>
                <w:rFonts w:asciiTheme="majorHAnsi" w:eastAsia="Arial" w:hAnsiTheme="majorHAnsi" w:cstheme="majorHAnsi"/>
              </w:rPr>
              <w:t>-  10</w:t>
            </w:r>
            <w:r w:rsidRPr="0074240B">
              <w:rPr>
                <w:rFonts w:asciiTheme="majorHAnsi" w:eastAsia="Arial" w:hAnsiTheme="majorHAnsi" w:cstheme="majorHAnsi"/>
              </w:rPr>
              <w:t xml:space="preserve"> punktów</w:t>
            </w:r>
          </w:p>
          <w:p w14:paraId="0319AC55" w14:textId="77777777" w:rsidR="00570518" w:rsidRPr="00CD4525" w:rsidRDefault="00570518" w:rsidP="00570518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 xml:space="preserve">Min. </w:t>
            </w:r>
            <w:r>
              <w:rPr>
                <w:rFonts w:asciiTheme="majorHAnsi" w:eastAsia="Arial" w:hAnsiTheme="majorHAnsi" w:cstheme="majorHAnsi"/>
              </w:rPr>
              <w:t>6</w:t>
            </w:r>
            <w:r w:rsidRPr="00CD4525">
              <w:rPr>
                <w:rFonts w:asciiTheme="majorHAnsi" w:eastAsia="Arial" w:hAnsiTheme="majorHAnsi" w:cstheme="majorHAnsi"/>
              </w:rPr>
              <w:t xml:space="preserve"> pkt.</w:t>
            </w:r>
          </w:p>
          <w:p w14:paraId="0AF4DB20" w14:textId="77777777" w:rsidR="00570518" w:rsidRPr="00CD4525" w:rsidRDefault="00570518" w:rsidP="00570518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 xml:space="preserve">Max. </w:t>
            </w:r>
            <w:r>
              <w:rPr>
                <w:rFonts w:asciiTheme="majorHAnsi" w:eastAsia="Arial" w:hAnsiTheme="majorHAnsi" w:cstheme="majorHAnsi"/>
              </w:rPr>
              <w:t>10</w:t>
            </w:r>
            <w:r w:rsidRPr="00CD4525">
              <w:rPr>
                <w:rFonts w:asciiTheme="majorHAnsi" w:eastAsia="Arial" w:hAnsiTheme="majorHAnsi" w:cstheme="majorHAnsi"/>
              </w:rPr>
              <w:t xml:space="preserve"> pkt.</w:t>
            </w:r>
          </w:p>
          <w:p w14:paraId="6E870E7A" w14:textId="26D2C047" w:rsidR="00570518" w:rsidRDefault="00570518" w:rsidP="00570518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 xml:space="preserve">0 pkt. oznacza, że </w:t>
            </w:r>
            <w:r>
              <w:rPr>
                <w:rFonts w:asciiTheme="majorHAnsi" w:eastAsia="Arial" w:hAnsiTheme="majorHAnsi" w:cstheme="majorHAnsi"/>
              </w:rPr>
              <w:t>p</w:t>
            </w:r>
            <w:r w:rsidRPr="00570518">
              <w:rPr>
                <w:rFonts w:asciiTheme="majorHAnsi" w:eastAsia="Arial" w:hAnsiTheme="majorHAnsi" w:cstheme="majorHAnsi"/>
              </w:rPr>
              <w:t>otencjał techniczny placówki specjalnej wskazanej do pełnienia roli SCWEW  -  wyposażenie i doposażenie w sprzęt specjalistyczny</w:t>
            </w:r>
          </w:p>
          <w:p w14:paraId="4E434377" w14:textId="77777777" w:rsidR="00570518" w:rsidRPr="00CD4525" w:rsidRDefault="00570518" w:rsidP="00570518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lastRenderedPageBreak/>
              <w:t>rodzi ryzyko niepowodzenia realizacji grantu.</w:t>
            </w:r>
          </w:p>
          <w:p w14:paraId="057FFF2E" w14:textId="4FF77081" w:rsidR="00570518" w:rsidRPr="0074240B" w:rsidRDefault="00570518" w:rsidP="00570518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10</w:t>
            </w:r>
            <w:r w:rsidRPr="00CD4525">
              <w:rPr>
                <w:rFonts w:asciiTheme="majorHAnsi" w:eastAsia="Arial" w:hAnsiTheme="majorHAnsi" w:cstheme="majorHAnsi"/>
              </w:rPr>
              <w:t xml:space="preserve"> pkt. oznacza, że </w:t>
            </w:r>
            <w:r>
              <w:rPr>
                <w:rFonts w:asciiTheme="majorHAnsi" w:eastAsia="Arial" w:hAnsiTheme="majorHAnsi" w:cstheme="majorHAnsi"/>
              </w:rPr>
              <w:t>p</w:t>
            </w:r>
            <w:r w:rsidRPr="00570518">
              <w:rPr>
                <w:rFonts w:asciiTheme="majorHAnsi" w:eastAsia="Arial" w:hAnsiTheme="majorHAnsi" w:cstheme="majorHAnsi"/>
              </w:rPr>
              <w:t>otencjał techniczny placówki specjalnej wskazanej do pełnienia roli SCWEW  -  wyposażenie i doposażenie w sprzęt specjalistyczny</w:t>
            </w:r>
            <w:r w:rsidRPr="0074240B">
              <w:rPr>
                <w:rFonts w:asciiTheme="majorHAnsi" w:eastAsia="Arial" w:hAnsiTheme="majorHAnsi" w:cstheme="majorHAnsi"/>
              </w:rPr>
              <w:t xml:space="preserve"> </w:t>
            </w:r>
            <w:r w:rsidRPr="00CD4525">
              <w:rPr>
                <w:rFonts w:asciiTheme="majorHAnsi" w:eastAsia="Arial" w:hAnsiTheme="majorHAnsi" w:cstheme="majorHAnsi"/>
              </w:rPr>
              <w:t>daj</w:t>
            </w:r>
            <w:r>
              <w:rPr>
                <w:rFonts w:asciiTheme="majorHAnsi" w:eastAsia="Arial" w:hAnsiTheme="majorHAnsi" w:cstheme="majorHAnsi"/>
              </w:rPr>
              <w:t>e</w:t>
            </w:r>
            <w:r w:rsidRPr="00CD4525">
              <w:rPr>
                <w:rFonts w:asciiTheme="majorHAnsi" w:eastAsia="Arial" w:hAnsiTheme="majorHAnsi" w:cstheme="majorHAnsi"/>
              </w:rPr>
              <w:t xml:space="preserve"> szansę sprawnej realizacji grantu.</w:t>
            </w:r>
          </w:p>
          <w:p w14:paraId="51A2BF23" w14:textId="77777777" w:rsidR="006A69BB" w:rsidRPr="0074240B" w:rsidRDefault="006A69BB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268" w:type="dxa"/>
          </w:tcPr>
          <w:p w14:paraId="6B8B952D" w14:textId="77777777" w:rsidR="006A69BB" w:rsidRPr="0074240B" w:rsidRDefault="006A69BB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</w:tcPr>
          <w:p w14:paraId="64E6DC07" w14:textId="77777777" w:rsidR="006A69BB" w:rsidRPr="0074240B" w:rsidRDefault="006A69BB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6A69BB" w:rsidRPr="0074240B" w14:paraId="1EAC0472" w14:textId="77777777" w:rsidTr="006D211C">
        <w:trPr>
          <w:gridAfter w:val="5"/>
          <w:wAfter w:w="17536" w:type="dxa"/>
        </w:trPr>
        <w:tc>
          <w:tcPr>
            <w:tcW w:w="566" w:type="dxa"/>
          </w:tcPr>
          <w:p w14:paraId="56CE44CC" w14:textId="0149D607" w:rsidR="006A69BB" w:rsidRPr="0074240B" w:rsidRDefault="001D34EB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lastRenderedPageBreak/>
              <w:t>5</w:t>
            </w:r>
          </w:p>
        </w:tc>
        <w:tc>
          <w:tcPr>
            <w:tcW w:w="3970" w:type="dxa"/>
          </w:tcPr>
          <w:p w14:paraId="72CE2F65" w14:textId="3C1023B1" w:rsidR="001C3B24" w:rsidRPr="006F5EC2" w:rsidRDefault="006A69BB" w:rsidP="006F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 w:rsidRPr="00CE4C56">
              <w:rPr>
                <w:b/>
                <w:color w:val="000000"/>
                <w:sz w:val="24"/>
                <w:szCs w:val="24"/>
              </w:rPr>
              <w:t xml:space="preserve">Określenie zakresu i zasięgu współpracy placówki specjalnej  wskazanej do pełnienia roli SCWEW oraz szkół/przedszkoli biorących udział w przedsięwzięciu pilotażowym. </w:t>
            </w:r>
          </w:p>
          <w:p w14:paraId="42321E9A" w14:textId="0AD93441" w:rsidR="00ED10A4" w:rsidRDefault="001C3B24" w:rsidP="001C3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74240B">
              <w:rPr>
                <w:rFonts w:asciiTheme="majorHAnsi" w:eastAsia="Arial" w:hAnsiTheme="majorHAnsi" w:cstheme="majorHAnsi"/>
              </w:rPr>
              <w:t>Ocenie podleg</w:t>
            </w:r>
            <w:r>
              <w:rPr>
                <w:rFonts w:asciiTheme="majorHAnsi" w:eastAsia="Arial" w:hAnsiTheme="majorHAnsi" w:cstheme="majorHAnsi"/>
              </w:rPr>
              <w:t>a opis w pkt. 4.5 wniosku grantowego w pkt. a-c.</w:t>
            </w:r>
          </w:p>
        </w:tc>
        <w:tc>
          <w:tcPr>
            <w:tcW w:w="2834" w:type="dxa"/>
          </w:tcPr>
          <w:p w14:paraId="1E27056D" w14:textId="646D1DD8" w:rsidR="00570518" w:rsidRPr="0074240B" w:rsidRDefault="00570518" w:rsidP="006F5EC2">
            <w:pPr>
              <w:spacing w:after="120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 xml:space="preserve">0 </w:t>
            </w:r>
            <w:r>
              <w:rPr>
                <w:rFonts w:asciiTheme="majorHAnsi" w:eastAsia="Arial" w:hAnsiTheme="majorHAnsi" w:cstheme="majorHAnsi"/>
              </w:rPr>
              <w:t>-  10</w:t>
            </w:r>
            <w:r w:rsidRPr="0074240B">
              <w:rPr>
                <w:rFonts w:asciiTheme="majorHAnsi" w:eastAsia="Arial" w:hAnsiTheme="majorHAnsi" w:cstheme="majorHAnsi"/>
              </w:rPr>
              <w:t xml:space="preserve"> punktów</w:t>
            </w:r>
          </w:p>
          <w:p w14:paraId="5A07DE91" w14:textId="77777777" w:rsidR="00570518" w:rsidRPr="00CD4525" w:rsidRDefault="00570518" w:rsidP="00570518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 xml:space="preserve">Min. </w:t>
            </w:r>
            <w:r>
              <w:rPr>
                <w:rFonts w:asciiTheme="majorHAnsi" w:eastAsia="Arial" w:hAnsiTheme="majorHAnsi" w:cstheme="majorHAnsi"/>
              </w:rPr>
              <w:t>6</w:t>
            </w:r>
            <w:r w:rsidRPr="00CD4525">
              <w:rPr>
                <w:rFonts w:asciiTheme="majorHAnsi" w:eastAsia="Arial" w:hAnsiTheme="majorHAnsi" w:cstheme="majorHAnsi"/>
              </w:rPr>
              <w:t xml:space="preserve"> pkt.</w:t>
            </w:r>
          </w:p>
          <w:p w14:paraId="7AF254D0" w14:textId="77777777" w:rsidR="00570518" w:rsidRPr="00CD4525" w:rsidRDefault="00570518" w:rsidP="00570518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 xml:space="preserve">Max. </w:t>
            </w:r>
            <w:r>
              <w:rPr>
                <w:rFonts w:asciiTheme="majorHAnsi" w:eastAsia="Arial" w:hAnsiTheme="majorHAnsi" w:cstheme="majorHAnsi"/>
              </w:rPr>
              <w:t>10</w:t>
            </w:r>
            <w:r w:rsidRPr="00CD4525">
              <w:rPr>
                <w:rFonts w:asciiTheme="majorHAnsi" w:eastAsia="Arial" w:hAnsiTheme="majorHAnsi" w:cstheme="majorHAnsi"/>
              </w:rPr>
              <w:t xml:space="preserve"> pkt.</w:t>
            </w:r>
          </w:p>
          <w:p w14:paraId="3DAC9E3B" w14:textId="06323E17" w:rsidR="00570518" w:rsidRDefault="00570518" w:rsidP="00570518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 xml:space="preserve">0 pkt. oznacza, że </w:t>
            </w:r>
            <w:r w:rsidRPr="00570518">
              <w:rPr>
                <w:rFonts w:asciiTheme="majorHAnsi" w:eastAsia="Arial" w:hAnsiTheme="majorHAnsi" w:cstheme="majorHAnsi"/>
              </w:rPr>
              <w:t>określenie zakresu i zasięgu współpracy placówki specjalnej wskazanej do pełnienia roli SCWEW oraz szkół/przedszkoli biorących udział w przedsięwzięciu pilotażowym</w:t>
            </w:r>
          </w:p>
          <w:p w14:paraId="223F2237" w14:textId="77777777" w:rsidR="00570518" w:rsidRPr="00CD4525" w:rsidRDefault="00570518" w:rsidP="00570518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>rodzi ryzyko niepowodzenia realizacji grantu.</w:t>
            </w:r>
          </w:p>
          <w:p w14:paraId="2FE61787" w14:textId="5084ACE1" w:rsidR="00570518" w:rsidRDefault="00570518" w:rsidP="00570518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10</w:t>
            </w:r>
            <w:r w:rsidRPr="00CD4525">
              <w:rPr>
                <w:rFonts w:asciiTheme="majorHAnsi" w:eastAsia="Arial" w:hAnsiTheme="majorHAnsi" w:cstheme="majorHAnsi"/>
              </w:rPr>
              <w:t xml:space="preserve"> pkt. oznacza, że </w:t>
            </w:r>
            <w:r w:rsidRPr="00570518">
              <w:rPr>
                <w:rFonts w:asciiTheme="majorHAnsi" w:eastAsia="Arial" w:hAnsiTheme="majorHAnsi" w:cstheme="majorHAnsi"/>
              </w:rPr>
              <w:t xml:space="preserve">określenie zakresu i zasięgu współpracy placówki specjalnej wskazanej do pełnienia roli SCWEW oraz szkół/przedszkoli biorących udział w przedsięwzięciu </w:t>
            </w:r>
            <w:r w:rsidRPr="00570518">
              <w:rPr>
                <w:rFonts w:asciiTheme="majorHAnsi" w:eastAsia="Arial" w:hAnsiTheme="majorHAnsi" w:cstheme="majorHAnsi"/>
              </w:rPr>
              <w:lastRenderedPageBreak/>
              <w:t>pilotażowym</w:t>
            </w:r>
          </w:p>
          <w:p w14:paraId="6B105738" w14:textId="4BB9BF20" w:rsidR="00570518" w:rsidRPr="0074240B" w:rsidRDefault="00570518" w:rsidP="00570518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>daj</w:t>
            </w:r>
            <w:r>
              <w:rPr>
                <w:rFonts w:asciiTheme="majorHAnsi" w:eastAsia="Arial" w:hAnsiTheme="majorHAnsi" w:cstheme="majorHAnsi"/>
              </w:rPr>
              <w:t>e</w:t>
            </w:r>
            <w:r w:rsidRPr="00CD4525">
              <w:rPr>
                <w:rFonts w:asciiTheme="majorHAnsi" w:eastAsia="Arial" w:hAnsiTheme="majorHAnsi" w:cstheme="majorHAnsi"/>
              </w:rPr>
              <w:t xml:space="preserve"> szansę sprawnej realizacji grantu.</w:t>
            </w:r>
          </w:p>
          <w:p w14:paraId="17CCC148" w14:textId="77777777" w:rsidR="006A69BB" w:rsidRPr="0074240B" w:rsidRDefault="006A69BB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268" w:type="dxa"/>
          </w:tcPr>
          <w:p w14:paraId="251F97A3" w14:textId="77777777" w:rsidR="006A69BB" w:rsidRPr="0074240B" w:rsidRDefault="006A69BB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</w:tcPr>
          <w:p w14:paraId="48090FB2" w14:textId="77777777" w:rsidR="006A69BB" w:rsidRPr="0074240B" w:rsidRDefault="006A69BB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6A69BB" w:rsidRPr="0074240B" w14:paraId="6070A029" w14:textId="77777777" w:rsidTr="006D211C">
        <w:trPr>
          <w:gridAfter w:val="5"/>
          <w:wAfter w:w="17536" w:type="dxa"/>
        </w:trPr>
        <w:tc>
          <w:tcPr>
            <w:tcW w:w="566" w:type="dxa"/>
          </w:tcPr>
          <w:p w14:paraId="5FBEA02C" w14:textId="2B0A45E7" w:rsidR="006A69BB" w:rsidRPr="0074240B" w:rsidRDefault="001D34EB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lastRenderedPageBreak/>
              <w:t>6</w:t>
            </w:r>
          </w:p>
        </w:tc>
        <w:tc>
          <w:tcPr>
            <w:tcW w:w="3970" w:type="dxa"/>
          </w:tcPr>
          <w:p w14:paraId="378F88EC" w14:textId="44AE54ED" w:rsidR="001C3B24" w:rsidRPr="006F5EC2" w:rsidRDefault="006A69BB" w:rsidP="006F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 w:rsidRPr="00CE4C56">
              <w:rPr>
                <w:b/>
                <w:color w:val="000000"/>
                <w:sz w:val="24"/>
                <w:szCs w:val="24"/>
              </w:rPr>
              <w:t xml:space="preserve">Opis działań na rzecz wzmacniania  interdyscyplinarnej współpracy na poziomie lokalnym i ponadlokalnym. </w:t>
            </w:r>
          </w:p>
          <w:p w14:paraId="7F4A173F" w14:textId="756931E2" w:rsidR="00ED10A4" w:rsidRPr="006F5EC2" w:rsidRDefault="001C3B24" w:rsidP="006F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Ocenie podleg</w:t>
            </w:r>
            <w:r>
              <w:rPr>
                <w:rFonts w:asciiTheme="majorHAnsi" w:eastAsia="Arial" w:hAnsiTheme="majorHAnsi" w:cstheme="majorHAnsi"/>
              </w:rPr>
              <w:t>a opis w pkt. 4.6 wniosku grantowego w pkt. a i b.</w:t>
            </w:r>
          </w:p>
          <w:p w14:paraId="2F13B32B" w14:textId="77777777" w:rsidR="006A69BB" w:rsidRDefault="006A69BB" w:rsidP="006A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8F97762" w14:textId="7DC9CCC7" w:rsidR="00570518" w:rsidRPr="0074240B" w:rsidRDefault="00570518" w:rsidP="006F5EC2">
            <w:pPr>
              <w:spacing w:after="100" w:afterAutospacing="1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 xml:space="preserve">0 </w:t>
            </w:r>
            <w:r>
              <w:rPr>
                <w:rFonts w:asciiTheme="majorHAnsi" w:eastAsia="Arial" w:hAnsiTheme="majorHAnsi" w:cstheme="majorHAnsi"/>
              </w:rPr>
              <w:t>-  5</w:t>
            </w:r>
            <w:r w:rsidRPr="0074240B">
              <w:rPr>
                <w:rFonts w:asciiTheme="majorHAnsi" w:eastAsia="Arial" w:hAnsiTheme="majorHAnsi" w:cstheme="majorHAnsi"/>
              </w:rPr>
              <w:t xml:space="preserve"> punktów</w:t>
            </w:r>
          </w:p>
          <w:p w14:paraId="0565A546" w14:textId="66E11214" w:rsidR="00570518" w:rsidRPr="00CD4525" w:rsidRDefault="00570518" w:rsidP="00570518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 xml:space="preserve">Min. </w:t>
            </w:r>
            <w:r>
              <w:rPr>
                <w:rFonts w:asciiTheme="majorHAnsi" w:eastAsia="Arial" w:hAnsiTheme="majorHAnsi" w:cstheme="majorHAnsi"/>
              </w:rPr>
              <w:t>3</w:t>
            </w:r>
            <w:r w:rsidRPr="00CD4525">
              <w:rPr>
                <w:rFonts w:asciiTheme="majorHAnsi" w:eastAsia="Arial" w:hAnsiTheme="majorHAnsi" w:cstheme="majorHAnsi"/>
              </w:rPr>
              <w:t xml:space="preserve"> pkt.</w:t>
            </w:r>
          </w:p>
          <w:p w14:paraId="27822A86" w14:textId="2D0366B3" w:rsidR="00570518" w:rsidRPr="00CD4525" w:rsidRDefault="00570518" w:rsidP="00570518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 xml:space="preserve">Max. </w:t>
            </w:r>
            <w:r>
              <w:rPr>
                <w:rFonts w:asciiTheme="majorHAnsi" w:eastAsia="Arial" w:hAnsiTheme="majorHAnsi" w:cstheme="majorHAnsi"/>
              </w:rPr>
              <w:t>5</w:t>
            </w:r>
            <w:r w:rsidRPr="00CD4525">
              <w:rPr>
                <w:rFonts w:asciiTheme="majorHAnsi" w:eastAsia="Arial" w:hAnsiTheme="majorHAnsi" w:cstheme="majorHAnsi"/>
              </w:rPr>
              <w:t xml:space="preserve"> pkt.</w:t>
            </w:r>
          </w:p>
          <w:p w14:paraId="4BC30575" w14:textId="73C35524" w:rsidR="00570518" w:rsidRPr="00CD4525" w:rsidRDefault="00570518" w:rsidP="00570518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 xml:space="preserve">0 pkt. oznacza, że </w:t>
            </w:r>
            <w:r w:rsidRPr="00570518">
              <w:rPr>
                <w:rFonts w:asciiTheme="majorHAnsi" w:eastAsia="Arial" w:hAnsiTheme="majorHAnsi" w:cstheme="majorHAnsi"/>
              </w:rPr>
              <w:t xml:space="preserve">określenie zakresu i zasięgu </w:t>
            </w:r>
            <w:r>
              <w:rPr>
                <w:rFonts w:asciiTheme="majorHAnsi" w:eastAsia="Arial" w:hAnsiTheme="majorHAnsi" w:cstheme="majorHAnsi"/>
              </w:rPr>
              <w:t>o</w:t>
            </w:r>
            <w:r w:rsidRPr="00570518">
              <w:rPr>
                <w:rFonts w:asciiTheme="majorHAnsi" w:eastAsia="Arial" w:hAnsiTheme="majorHAnsi" w:cstheme="majorHAnsi"/>
              </w:rPr>
              <w:t>pis działań na rzecz wzmacniania  interdyscyplinarnej współpracy na poziomie lokalnym i ponadlokalnym</w:t>
            </w:r>
            <w:r w:rsidRPr="00CD4525">
              <w:rPr>
                <w:rFonts w:asciiTheme="majorHAnsi" w:eastAsia="Arial" w:hAnsiTheme="majorHAnsi" w:cstheme="majorHAnsi"/>
              </w:rPr>
              <w:t xml:space="preserve"> rodzi ryzyko niepowodzenia realizacji grantu.</w:t>
            </w:r>
          </w:p>
          <w:p w14:paraId="13B52C74" w14:textId="4BBA5586" w:rsidR="00570518" w:rsidRDefault="00570518" w:rsidP="00570518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5</w:t>
            </w:r>
            <w:r w:rsidRPr="00CD4525">
              <w:rPr>
                <w:rFonts w:asciiTheme="majorHAnsi" w:eastAsia="Arial" w:hAnsiTheme="majorHAnsi" w:cstheme="majorHAnsi"/>
              </w:rPr>
              <w:t xml:space="preserve"> pkt. oznacza, że </w:t>
            </w:r>
            <w:r w:rsidRPr="00570518">
              <w:rPr>
                <w:rFonts w:asciiTheme="majorHAnsi" w:eastAsia="Arial" w:hAnsiTheme="majorHAnsi" w:cstheme="majorHAnsi"/>
              </w:rPr>
              <w:t xml:space="preserve">określenie zakresu i zasięgu </w:t>
            </w:r>
            <w:r>
              <w:rPr>
                <w:rFonts w:asciiTheme="majorHAnsi" w:eastAsia="Arial" w:hAnsiTheme="majorHAnsi" w:cstheme="majorHAnsi"/>
              </w:rPr>
              <w:t>o</w:t>
            </w:r>
            <w:r w:rsidRPr="00570518">
              <w:rPr>
                <w:rFonts w:asciiTheme="majorHAnsi" w:eastAsia="Arial" w:hAnsiTheme="majorHAnsi" w:cstheme="majorHAnsi"/>
              </w:rPr>
              <w:t>pis działań na rzecz wzmacniania  interdyscyplinarnej współpracy na poziomie lokalnym i ponadlokalnym</w:t>
            </w:r>
          </w:p>
          <w:p w14:paraId="21CD43C7" w14:textId="4603CCC5" w:rsidR="006A69BB" w:rsidRPr="0074240B" w:rsidRDefault="00570518" w:rsidP="00A7225F">
            <w:pPr>
              <w:rPr>
                <w:rFonts w:asciiTheme="majorHAnsi" w:eastAsia="Arial" w:hAnsiTheme="majorHAnsi" w:cstheme="majorHAnsi"/>
              </w:rPr>
            </w:pPr>
            <w:r w:rsidRPr="00CD4525">
              <w:rPr>
                <w:rFonts w:asciiTheme="majorHAnsi" w:eastAsia="Arial" w:hAnsiTheme="majorHAnsi" w:cstheme="majorHAnsi"/>
              </w:rPr>
              <w:t>daj</w:t>
            </w:r>
            <w:r>
              <w:rPr>
                <w:rFonts w:asciiTheme="majorHAnsi" w:eastAsia="Arial" w:hAnsiTheme="majorHAnsi" w:cstheme="majorHAnsi"/>
              </w:rPr>
              <w:t>e</w:t>
            </w:r>
            <w:r w:rsidRPr="00CD4525">
              <w:rPr>
                <w:rFonts w:asciiTheme="majorHAnsi" w:eastAsia="Arial" w:hAnsiTheme="majorHAnsi" w:cstheme="majorHAnsi"/>
              </w:rPr>
              <w:t xml:space="preserve"> szansę sprawnej realizacji grantu.</w:t>
            </w:r>
          </w:p>
        </w:tc>
        <w:tc>
          <w:tcPr>
            <w:tcW w:w="2268" w:type="dxa"/>
          </w:tcPr>
          <w:p w14:paraId="5AADE3E3" w14:textId="77777777" w:rsidR="006A69BB" w:rsidRPr="0074240B" w:rsidRDefault="006A69BB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</w:tcPr>
          <w:p w14:paraId="5C0C56F3" w14:textId="77777777" w:rsidR="006A69BB" w:rsidRPr="0074240B" w:rsidRDefault="006A69BB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B83A7C" w:rsidRPr="0074240B" w14:paraId="4D5EB5DB" w14:textId="77777777" w:rsidTr="006D211C">
        <w:trPr>
          <w:gridAfter w:val="5"/>
          <w:wAfter w:w="17536" w:type="dxa"/>
        </w:trPr>
        <w:tc>
          <w:tcPr>
            <w:tcW w:w="566" w:type="dxa"/>
          </w:tcPr>
          <w:p w14:paraId="5D7859CD" w14:textId="603A716C" w:rsidR="00B83A7C" w:rsidRPr="0074240B" w:rsidRDefault="001D34EB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3970" w:type="dxa"/>
          </w:tcPr>
          <w:p w14:paraId="6D19FC10" w14:textId="65A107FE" w:rsidR="00B83A7C" w:rsidRPr="0074240B" w:rsidRDefault="009A290F">
            <w:pPr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Działania SCWEW</w:t>
            </w:r>
          </w:p>
          <w:p w14:paraId="18E7F5EA" w14:textId="77777777" w:rsidR="00B83A7C" w:rsidRPr="0074240B" w:rsidRDefault="005C33F1" w:rsidP="008132A0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Ocenie podlega</w:t>
            </w:r>
            <w:r w:rsidR="00655FAC" w:rsidRPr="0074240B">
              <w:rPr>
                <w:rFonts w:asciiTheme="majorHAnsi" w:eastAsia="Arial" w:hAnsiTheme="majorHAnsi" w:cstheme="majorHAnsi"/>
              </w:rPr>
              <w:t>ją</w:t>
            </w:r>
            <w:r w:rsidRPr="0074240B">
              <w:rPr>
                <w:rFonts w:asciiTheme="majorHAnsi" w:eastAsia="Arial" w:hAnsiTheme="majorHAnsi" w:cstheme="majorHAnsi"/>
              </w:rPr>
              <w:t>:</w:t>
            </w:r>
          </w:p>
          <w:p w14:paraId="15D1CE7A" w14:textId="0ECAB2EC" w:rsidR="00B83A7C" w:rsidRPr="00FC0423" w:rsidRDefault="005C33F1" w:rsidP="00FC0423">
            <w:pPr>
              <w:numPr>
                <w:ilvl w:val="0"/>
                <w:numId w:val="21"/>
              </w:numPr>
              <w:spacing w:line="276" w:lineRule="auto"/>
              <w:ind w:left="467"/>
              <w:rPr>
                <w:rFonts w:asciiTheme="majorHAnsi" w:eastAsia="Arial" w:hAnsiTheme="majorHAnsi" w:cstheme="majorHAnsi"/>
                <w:color w:val="000000"/>
              </w:rPr>
            </w:pPr>
            <w:r w:rsidRPr="00FC0423">
              <w:rPr>
                <w:rFonts w:asciiTheme="majorHAnsi" w:eastAsia="Arial" w:hAnsiTheme="majorHAnsi" w:cstheme="majorHAnsi"/>
                <w:color w:val="000000"/>
              </w:rPr>
              <w:t xml:space="preserve">spójność </w:t>
            </w:r>
            <w:r w:rsidR="00963B62" w:rsidRPr="00FC0423">
              <w:rPr>
                <w:rFonts w:asciiTheme="majorHAnsi" w:eastAsia="Arial" w:hAnsiTheme="majorHAnsi" w:cstheme="majorHAnsi"/>
                <w:color w:val="000000"/>
              </w:rPr>
              <w:t xml:space="preserve">i adekwatność </w:t>
            </w:r>
            <w:r w:rsidRPr="00FC0423">
              <w:rPr>
                <w:rFonts w:asciiTheme="majorHAnsi" w:eastAsia="Arial" w:hAnsiTheme="majorHAnsi" w:cstheme="majorHAnsi"/>
                <w:color w:val="000000"/>
              </w:rPr>
              <w:t xml:space="preserve">zaplanowanych działań </w:t>
            </w:r>
            <w:r w:rsidR="00E559A3" w:rsidRPr="00FC0423">
              <w:rPr>
                <w:rFonts w:asciiTheme="majorHAnsi" w:eastAsia="Arial" w:hAnsiTheme="majorHAnsi" w:cstheme="majorHAnsi"/>
                <w:color w:val="000000"/>
              </w:rPr>
              <w:t xml:space="preserve">na poszczególnych etapach </w:t>
            </w:r>
            <w:r w:rsidRPr="00FC0423">
              <w:rPr>
                <w:rFonts w:asciiTheme="majorHAnsi" w:eastAsia="Arial" w:hAnsiTheme="majorHAnsi" w:cstheme="majorHAnsi"/>
                <w:color w:val="000000"/>
              </w:rPr>
              <w:t xml:space="preserve">do przewidzianych </w:t>
            </w:r>
            <w:r w:rsidR="003D7ECC">
              <w:rPr>
                <w:rFonts w:asciiTheme="majorHAnsi" w:eastAsia="Arial" w:hAnsiTheme="majorHAnsi" w:cstheme="majorHAnsi"/>
                <w:color w:val="000000"/>
              </w:rPr>
              <w:t>efektów cząstkowych/końcowych</w:t>
            </w:r>
            <w:r w:rsidR="00963B62" w:rsidRPr="00FC0423">
              <w:rPr>
                <w:rFonts w:asciiTheme="majorHAnsi" w:eastAsia="Arial" w:hAnsiTheme="majorHAnsi" w:cstheme="majorHAnsi"/>
                <w:color w:val="000000"/>
              </w:rPr>
              <w:t>;</w:t>
            </w:r>
          </w:p>
          <w:p w14:paraId="3F2EB344" w14:textId="6B8FE495" w:rsidR="0007179C" w:rsidRPr="00FC0423" w:rsidRDefault="005C33F1" w:rsidP="00FC04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rFonts w:asciiTheme="majorHAnsi" w:eastAsia="Arial" w:hAnsiTheme="majorHAnsi" w:cstheme="majorHAnsi"/>
                <w:color w:val="000000"/>
              </w:rPr>
            </w:pPr>
            <w:r w:rsidRPr="00FC0423">
              <w:rPr>
                <w:rFonts w:asciiTheme="majorHAnsi" w:eastAsia="Arial" w:hAnsiTheme="majorHAnsi" w:cstheme="majorHAnsi"/>
                <w:color w:val="000000"/>
              </w:rPr>
              <w:lastRenderedPageBreak/>
              <w:t xml:space="preserve">wartość </w:t>
            </w:r>
            <w:r w:rsidR="0007179C" w:rsidRPr="00FC0423">
              <w:rPr>
                <w:rFonts w:asciiTheme="majorHAnsi" w:eastAsia="Arial" w:hAnsiTheme="majorHAnsi" w:cstheme="majorHAnsi"/>
                <w:color w:val="000000"/>
              </w:rPr>
              <w:t xml:space="preserve">wymaganych do osiągniecia efektów cząstkowych i końcowych </w:t>
            </w:r>
            <w:r w:rsidRPr="00FC0423">
              <w:rPr>
                <w:rFonts w:asciiTheme="majorHAnsi" w:eastAsia="Arial" w:hAnsiTheme="majorHAnsi" w:cstheme="majorHAnsi"/>
                <w:color w:val="000000"/>
              </w:rPr>
              <w:t>o</w:t>
            </w:r>
            <w:r w:rsidR="00963B62" w:rsidRPr="00FC0423">
              <w:rPr>
                <w:rFonts w:asciiTheme="majorHAnsi" w:eastAsia="Arial" w:hAnsiTheme="majorHAnsi" w:cstheme="majorHAnsi"/>
                <w:color w:val="000000"/>
              </w:rPr>
              <w:t>kreślonych we wniosku grantowym</w:t>
            </w:r>
            <w:r w:rsidR="003D7ECC">
              <w:rPr>
                <w:rFonts w:asciiTheme="majorHAnsi" w:eastAsia="Arial" w:hAnsiTheme="majorHAnsi" w:cstheme="majorHAnsi"/>
                <w:color w:val="000000"/>
              </w:rPr>
              <w:t xml:space="preserve"> (wymagane i zalecane)</w:t>
            </w:r>
            <w:r w:rsidR="00963B62" w:rsidRPr="00FC0423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  <w:p w14:paraId="4115662C" w14:textId="7DA00C4B" w:rsidR="00B83A7C" w:rsidRPr="0007179C" w:rsidRDefault="005C33F1" w:rsidP="00FC04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rFonts w:asciiTheme="majorHAnsi" w:hAnsiTheme="majorHAnsi" w:cstheme="majorHAnsi"/>
                <w:color w:val="000000"/>
              </w:rPr>
            </w:pPr>
            <w:r w:rsidRPr="00FC0423">
              <w:rPr>
                <w:rFonts w:asciiTheme="majorHAnsi" w:eastAsia="Arial" w:hAnsiTheme="majorHAnsi" w:cstheme="majorHAnsi"/>
                <w:color w:val="000000"/>
              </w:rPr>
              <w:t>sposób pomiaru wskaźników realizacji celu</w:t>
            </w:r>
            <w:r w:rsidR="008132A0" w:rsidRPr="00FC0423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</w:tc>
        <w:tc>
          <w:tcPr>
            <w:tcW w:w="2834" w:type="dxa"/>
          </w:tcPr>
          <w:p w14:paraId="52ADA3E1" w14:textId="57BAE260" w:rsidR="00B83A7C" w:rsidRPr="0074240B" w:rsidRDefault="00963B62" w:rsidP="006F5EC2">
            <w:pPr>
              <w:spacing w:after="120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lastRenderedPageBreak/>
              <w:t>0</w:t>
            </w:r>
            <w:r w:rsidR="00412147">
              <w:rPr>
                <w:rFonts w:asciiTheme="majorHAnsi" w:eastAsia="Arial" w:hAnsiTheme="majorHAnsi" w:cstheme="majorHAnsi"/>
              </w:rPr>
              <w:t xml:space="preserve"> - </w:t>
            </w:r>
            <w:r w:rsidR="005C33F1" w:rsidRPr="0074240B">
              <w:rPr>
                <w:rFonts w:asciiTheme="majorHAnsi" w:eastAsia="Arial" w:hAnsiTheme="majorHAnsi" w:cstheme="majorHAnsi"/>
              </w:rPr>
              <w:t>20 punktów</w:t>
            </w:r>
          </w:p>
          <w:p w14:paraId="6A74BEAF" w14:textId="77777777" w:rsidR="00B83A7C" w:rsidRPr="0074240B" w:rsidRDefault="005C33F1">
            <w:pPr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Min</w:t>
            </w:r>
            <w:r w:rsidR="00963B62" w:rsidRPr="0074240B">
              <w:rPr>
                <w:rFonts w:asciiTheme="majorHAnsi" w:eastAsia="Arial" w:hAnsiTheme="majorHAnsi" w:cstheme="majorHAnsi"/>
              </w:rPr>
              <w:t>.</w:t>
            </w:r>
            <w:r w:rsidRPr="0074240B">
              <w:rPr>
                <w:rFonts w:asciiTheme="majorHAnsi" w:eastAsia="Arial" w:hAnsiTheme="majorHAnsi" w:cstheme="majorHAnsi"/>
              </w:rPr>
              <w:t xml:space="preserve"> 12 pkt</w:t>
            </w:r>
            <w:r w:rsidR="00963B62" w:rsidRPr="0074240B">
              <w:rPr>
                <w:rFonts w:asciiTheme="majorHAnsi" w:eastAsia="Arial" w:hAnsiTheme="majorHAnsi" w:cstheme="majorHAnsi"/>
              </w:rPr>
              <w:t>.</w:t>
            </w:r>
          </w:p>
          <w:p w14:paraId="51B8B382" w14:textId="78F1CBFC" w:rsidR="00B83A7C" w:rsidRPr="0074240B" w:rsidRDefault="005C33F1" w:rsidP="006F5EC2">
            <w:pPr>
              <w:spacing w:after="240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Max</w:t>
            </w:r>
            <w:r w:rsidR="00963B62" w:rsidRPr="0074240B">
              <w:rPr>
                <w:rFonts w:asciiTheme="majorHAnsi" w:eastAsia="Arial" w:hAnsiTheme="majorHAnsi" w:cstheme="majorHAnsi"/>
              </w:rPr>
              <w:t>.</w:t>
            </w:r>
            <w:r w:rsidRPr="0074240B">
              <w:rPr>
                <w:rFonts w:asciiTheme="majorHAnsi" w:eastAsia="Arial" w:hAnsiTheme="majorHAnsi" w:cstheme="majorHAnsi"/>
              </w:rPr>
              <w:t xml:space="preserve"> 20 pkt</w:t>
            </w:r>
            <w:r w:rsidR="00963B62" w:rsidRPr="0074240B">
              <w:rPr>
                <w:rFonts w:asciiTheme="majorHAnsi" w:eastAsia="Arial" w:hAnsiTheme="majorHAnsi" w:cstheme="majorHAnsi"/>
              </w:rPr>
              <w:t>.</w:t>
            </w:r>
          </w:p>
          <w:p w14:paraId="42A3D65F" w14:textId="77777777" w:rsidR="00B83A7C" w:rsidRPr="0074240B" w:rsidRDefault="00963B62">
            <w:pPr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0 pkt.</w:t>
            </w:r>
            <w:r w:rsidR="00DE1935" w:rsidRPr="0074240B">
              <w:rPr>
                <w:rFonts w:asciiTheme="majorHAnsi" w:eastAsia="Arial" w:hAnsiTheme="majorHAnsi" w:cstheme="majorHAnsi"/>
              </w:rPr>
              <w:t xml:space="preserve"> </w:t>
            </w:r>
            <w:r w:rsidRPr="0074240B">
              <w:rPr>
                <w:rFonts w:asciiTheme="majorHAnsi" w:eastAsia="Arial" w:hAnsiTheme="majorHAnsi" w:cstheme="majorHAnsi"/>
              </w:rPr>
              <w:t xml:space="preserve">oznacza, że wartość wskaźników </w:t>
            </w:r>
            <w:r w:rsidR="005C33F1" w:rsidRPr="0074240B">
              <w:rPr>
                <w:rFonts w:asciiTheme="majorHAnsi" w:eastAsia="Arial" w:hAnsiTheme="majorHAnsi" w:cstheme="majorHAnsi"/>
              </w:rPr>
              <w:t>nie spełnia wymagań proj</w:t>
            </w:r>
            <w:r w:rsidRPr="0074240B">
              <w:rPr>
                <w:rFonts w:asciiTheme="majorHAnsi" w:eastAsia="Arial" w:hAnsiTheme="majorHAnsi" w:cstheme="majorHAnsi"/>
              </w:rPr>
              <w:t xml:space="preserve">ektu </w:t>
            </w:r>
            <w:r w:rsidRPr="0074240B">
              <w:rPr>
                <w:rFonts w:asciiTheme="majorHAnsi" w:eastAsia="Arial" w:hAnsiTheme="majorHAnsi" w:cstheme="majorHAnsi"/>
              </w:rPr>
              <w:lastRenderedPageBreak/>
              <w:t xml:space="preserve">grantowego i nie </w:t>
            </w:r>
            <w:r w:rsidR="005C33F1" w:rsidRPr="0074240B">
              <w:rPr>
                <w:rFonts w:asciiTheme="majorHAnsi" w:eastAsia="Arial" w:hAnsiTheme="majorHAnsi" w:cstheme="majorHAnsi"/>
              </w:rPr>
              <w:t xml:space="preserve">zostały </w:t>
            </w:r>
            <w:r w:rsidRPr="0074240B">
              <w:rPr>
                <w:rFonts w:asciiTheme="majorHAnsi" w:eastAsia="Arial" w:hAnsiTheme="majorHAnsi" w:cstheme="majorHAnsi"/>
              </w:rPr>
              <w:t xml:space="preserve">określone </w:t>
            </w:r>
            <w:r w:rsidR="005C33F1" w:rsidRPr="0074240B">
              <w:rPr>
                <w:rFonts w:asciiTheme="majorHAnsi" w:eastAsia="Arial" w:hAnsiTheme="majorHAnsi" w:cstheme="majorHAnsi"/>
              </w:rPr>
              <w:t>sposoby ich pomiaru</w:t>
            </w:r>
            <w:r w:rsidRPr="0074240B">
              <w:rPr>
                <w:rFonts w:asciiTheme="majorHAnsi" w:eastAsia="Arial" w:hAnsiTheme="majorHAnsi" w:cstheme="majorHAnsi"/>
              </w:rPr>
              <w:t>.</w:t>
            </w:r>
          </w:p>
          <w:p w14:paraId="695523B2" w14:textId="77777777" w:rsidR="00B83A7C" w:rsidRPr="0074240B" w:rsidRDefault="00963B62">
            <w:pPr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20 pkt.</w:t>
            </w:r>
            <w:r w:rsidR="005C33F1" w:rsidRPr="0074240B">
              <w:rPr>
                <w:rFonts w:asciiTheme="majorHAnsi" w:eastAsia="Arial" w:hAnsiTheme="majorHAnsi" w:cstheme="majorHAnsi"/>
              </w:rPr>
              <w:t xml:space="preserve"> oznacza, że wartość wskaźników  spełnia </w:t>
            </w:r>
            <w:r w:rsidRPr="0074240B">
              <w:rPr>
                <w:rFonts w:asciiTheme="majorHAnsi" w:eastAsia="Arial" w:hAnsiTheme="majorHAnsi" w:cstheme="majorHAnsi"/>
              </w:rPr>
              <w:t>wymagania projektu grantowego i </w:t>
            </w:r>
            <w:r w:rsidR="005C33F1" w:rsidRPr="0074240B">
              <w:rPr>
                <w:rFonts w:asciiTheme="majorHAnsi" w:eastAsia="Arial" w:hAnsiTheme="majorHAnsi" w:cstheme="majorHAnsi"/>
              </w:rPr>
              <w:t>określone zostały sposoby ich pomiaru</w:t>
            </w:r>
            <w:r w:rsidRPr="0074240B">
              <w:rPr>
                <w:rFonts w:asciiTheme="majorHAnsi" w:eastAsia="Arial" w:hAnsiTheme="majorHAnsi" w:cstheme="majorHAnsi"/>
              </w:rPr>
              <w:t>.</w:t>
            </w:r>
          </w:p>
          <w:p w14:paraId="02474C31" w14:textId="77777777" w:rsidR="00B83A7C" w:rsidRPr="0074240B" w:rsidRDefault="00B83A7C">
            <w:pPr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268" w:type="dxa"/>
          </w:tcPr>
          <w:p w14:paraId="0442B631" w14:textId="77777777" w:rsidR="00B83A7C" w:rsidRPr="0074240B" w:rsidRDefault="00B83A7C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</w:tcPr>
          <w:p w14:paraId="0E5426BC" w14:textId="77777777" w:rsidR="00B83A7C" w:rsidRPr="0074240B" w:rsidRDefault="00B83A7C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B83A7C" w:rsidRPr="0074240B" w14:paraId="6EE19813" w14:textId="77777777" w:rsidTr="006D211C">
        <w:trPr>
          <w:gridAfter w:val="5"/>
          <w:wAfter w:w="17536" w:type="dxa"/>
        </w:trPr>
        <w:tc>
          <w:tcPr>
            <w:tcW w:w="566" w:type="dxa"/>
          </w:tcPr>
          <w:p w14:paraId="45736CA9" w14:textId="472A7E19" w:rsidR="00B83A7C" w:rsidRPr="0074240B" w:rsidRDefault="001D34EB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lastRenderedPageBreak/>
              <w:t>8</w:t>
            </w:r>
          </w:p>
        </w:tc>
        <w:tc>
          <w:tcPr>
            <w:tcW w:w="3970" w:type="dxa"/>
          </w:tcPr>
          <w:p w14:paraId="781C664F" w14:textId="77777777" w:rsidR="00B83A7C" w:rsidRPr="0074240B" w:rsidRDefault="005C33F1" w:rsidP="008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4240B">
              <w:rPr>
                <w:rFonts w:asciiTheme="majorHAnsi" w:eastAsia="Arial" w:hAnsiTheme="majorHAnsi" w:cstheme="majorHAnsi"/>
                <w:b/>
                <w:color w:val="000000"/>
              </w:rPr>
              <w:t>Sposób postępowania w przypadku wystąpienia ryzyka:</w:t>
            </w:r>
          </w:p>
          <w:p w14:paraId="748DD982" w14:textId="77777777" w:rsidR="00B83A7C" w:rsidRPr="0074240B" w:rsidRDefault="005C33F1" w:rsidP="008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Ocenie podlega</w:t>
            </w:r>
            <w:r w:rsidR="00655FAC" w:rsidRPr="0074240B">
              <w:rPr>
                <w:rFonts w:asciiTheme="majorHAnsi" w:eastAsia="Arial" w:hAnsiTheme="majorHAnsi" w:cstheme="majorHAnsi"/>
              </w:rPr>
              <w:t>ją</w:t>
            </w:r>
            <w:r w:rsidRPr="0074240B">
              <w:rPr>
                <w:rFonts w:asciiTheme="majorHAnsi" w:eastAsia="Arial" w:hAnsiTheme="majorHAnsi" w:cstheme="majorHAnsi"/>
              </w:rPr>
              <w:t>:</w:t>
            </w:r>
          </w:p>
          <w:p w14:paraId="00DE5754" w14:textId="77777777" w:rsidR="00B83A7C" w:rsidRPr="003D7ECC" w:rsidRDefault="005C33F1" w:rsidP="003D7ECC">
            <w:pPr>
              <w:pStyle w:val="Akapitzlist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rPr>
                <w:rFonts w:asciiTheme="majorHAnsi" w:hAnsiTheme="majorHAnsi" w:cstheme="majorHAnsi"/>
                <w:color w:val="000000"/>
              </w:rPr>
            </w:pPr>
            <w:r w:rsidRPr="003D7ECC">
              <w:rPr>
                <w:rFonts w:asciiTheme="majorHAnsi" w:eastAsia="Arial" w:hAnsiTheme="majorHAnsi" w:cstheme="majorHAnsi"/>
              </w:rPr>
              <w:t>o</w:t>
            </w:r>
            <w:r w:rsidRPr="003D7ECC">
              <w:rPr>
                <w:rFonts w:asciiTheme="majorHAnsi" w:eastAsia="Arial" w:hAnsiTheme="majorHAnsi" w:cstheme="majorHAnsi"/>
                <w:color w:val="000000"/>
              </w:rPr>
              <w:t>pis ryzyka nieosiągnięcia założeń przedsięwzięcia</w:t>
            </w:r>
            <w:r w:rsidR="008132A0" w:rsidRPr="003D7ECC">
              <w:rPr>
                <w:rFonts w:asciiTheme="majorHAnsi" w:eastAsia="Arial" w:hAnsiTheme="majorHAnsi" w:cstheme="majorHAnsi"/>
                <w:color w:val="000000"/>
              </w:rPr>
              <w:t>;</w:t>
            </w:r>
          </w:p>
          <w:p w14:paraId="6CC8D1CF" w14:textId="7B75CE9F" w:rsidR="00B83A7C" w:rsidRPr="003D7ECC" w:rsidRDefault="005C33F1" w:rsidP="003D7ECC">
            <w:pPr>
              <w:pStyle w:val="Akapitzlist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rPr>
                <w:rFonts w:asciiTheme="majorHAnsi" w:hAnsiTheme="majorHAnsi" w:cstheme="majorHAnsi"/>
                <w:color w:val="000000"/>
              </w:rPr>
            </w:pPr>
            <w:r w:rsidRPr="003D7ECC">
              <w:rPr>
                <w:rFonts w:asciiTheme="majorHAnsi" w:eastAsia="Arial" w:hAnsiTheme="majorHAnsi" w:cstheme="majorHAnsi"/>
              </w:rPr>
              <w:t>o</w:t>
            </w:r>
            <w:r w:rsidR="008132A0" w:rsidRPr="003D7ECC">
              <w:rPr>
                <w:rFonts w:asciiTheme="majorHAnsi" w:eastAsia="Arial" w:hAnsiTheme="majorHAnsi" w:cstheme="majorHAnsi"/>
                <w:color w:val="000000"/>
              </w:rPr>
              <w:t>pis sposobu postępowania w </w:t>
            </w:r>
            <w:r w:rsidRPr="003D7ECC">
              <w:rPr>
                <w:rFonts w:asciiTheme="majorHAnsi" w:eastAsia="Arial" w:hAnsiTheme="majorHAnsi" w:cstheme="majorHAnsi"/>
                <w:color w:val="000000"/>
              </w:rPr>
              <w:t xml:space="preserve">przypadku </w:t>
            </w:r>
            <w:r w:rsidR="00CD45C3" w:rsidRPr="003D7ECC">
              <w:rPr>
                <w:rFonts w:asciiTheme="majorHAnsi" w:eastAsia="Arial" w:hAnsiTheme="majorHAnsi" w:cstheme="majorHAnsi"/>
                <w:color w:val="000000"/>
              </w:rPr>
              <w:t xml:space="preserve">wystąpienia </w:t>
            </w:r>
            <w:proofErr w:type="spellStart"/>
            <w:r w:rsidR="00CD45C3" w:rsidRPr="003D7ECC">
              <w:rPr>
                <w:rFonts w:asciiTheme="majorHAnsi" w:eastAsia="Arial" w:hAnsiTheme="majorHAnsi" w:cstheme="majorHAnsi"/>
                <w:color w:val="000000"/>
              </w:rPr>
              <w:t>ryzyk</w:t>
            </w:r>
            <w:proofErr w:type="spellEnd"/>
            <w:r w:rsidR="008132A0" w:rsidRPr="003D7ECC">
              <w:rPr>
                <w:rFonts w:asciiTheme="majorHAnsi" w:eastAsia="Arial" w:hAnsiTheme="majorHAnsi" w:cstheme="majorHAnsi"/>
                <w:color w:val="000000"/>
              </w:rPr>
              <w:t>;</w:t>
            </w:r>
          </w:p>
          <w:p w14:paraId="6F25D70D" w14:textId="77777777" w:rsidR="00B83A7C" w:rsidRPr="003D7ECC" w:rsidRDefault="008132A0" w:rsidP="003D7ECC">
            <w:pPr>
              <w:pStyle w:val="Akapitzlist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rPr>
                <w:rFonts w:asciiTheme="majorHAnsi" w:hAnsiTheme="majorHAnsi" w:cstheme="majorHAnsi"/>
                <w:color w:val="000000"/>
              </w:rPr>
            </w:pPr>
            <w:r w:rsidRPr="003D7ECC">
              <w:rPr>
                <w:rFonts w:asciiTheme="majorHAnsi" w:eastAsia="Arial" w:hAnsiTheme="majorHAnsi" w:cstheme="majorHAnsi"/>
                <w:color w:val="000000"/>
              </w:rPr>
              <w:t>s</w:t>
            </w:r>
            <w:r w:rsidR="005C33F1" w:rsidRPr="003D7ECC">
              <w:rPr>
                <w:rFonts w:asciiTheme="majorHAnsi" w:eastAsia="Arial" w:hAnsiTheme="majorHAnsi" w:cstheme="majorHAnsi"/>
                <w:color w:val="000000"/>
              </w:rPr>
              <w:t>posób</w:t>
            </w:r>
            <w:r w:rsidRPr="003D7ECC">
              <w:rPr>
                <w:rFonts w:asciiTheme="majorHAnsi" w:eastAsia="Arial" w:hAnsiTheme="majorHAnsi" w:cstheme="majorHAnsi"/>
                <w:color w:val="000000"/>
              </w:rPr>
              <w:t>,</w:t>
            </w:r>
            <w:r w:rsidR="005C33F1" w:rsidRPr="003D7ECC">
              <w:rPr>
                <w:rFonts w:asciiTheme="majorHAnsi" w:eastAsia="Arial" w:hAnsiTheme="majorHAnsi" w:cstheme="majorHAnsi"/>
                <w:color w:val="000000"/>
              </w:rPr>
              <w:t xml:space="preserve"> w jaki  </w:t>
            </w:r>
            <w:r w:rsidR="005C33F1" w:rsidRPr="003D7ECC">
              <w:rPr>
                <w:rFonts w:asciiTheme="majorHAnsi" w:eastAsia="Arial" w:hAnsiTheme="majorHAnsi" w:cstheme="majorHAnsi"/>
              </w:rPr>
              <w:t>W</w:t>
            </w:r>
            <w:r w:rsidR="005C33F1" w:rsidRPr="003D7ECC">
              <w:rPr>
                <w:rFonts w:asciiTheme="majorHAnsi" w:eastAsia="Arial" w:hAnsiTheme="majorHAnsi" w:cstheme="majorHAnsi"/>
                <w:color w:val="000000"/>
              </w:rPr>
              <w:t>nioskodawca będzie minimalizował ryzyko niezrealizowania celu</w:t>
            </w:r>
            <w:r w:rsidRPr="003D7ECC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</w:tc>
        <w:tc>
          <w:tcPr>
            <w:tcW w:w="2834" w:type="dxa"/>
          </w:tcPr>
          <w:p w14:paraId="43C49CD0" w14:textId="70BD0EAB" w:rsidR="00B83A7C" w:rsidRPr="0074240B" w:rsidRDefault="008132A0" w:rsidP="006F5EC2">
            <w:pPr>
              <w:spacing w:after="120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0–</w:t>
            </w:r>
            <w:r w:rsidR="005C33F1" w:rsidRPr="0074240B">
              <w:rPr>
                <w:rFonts w:asciiTheme="majorHAnsi" w:eastAsia="Arial" w:hAnsiTheme="majorHAnsi" w:cstheme="majorHAnsi"/>
              </w:rPr>
              <w:t>10 punktów</w:t>
            </w:r>
          </w:p>
          <w:p w14:paraId="68C0A8A2" w14:textId="77777777" w:rsidR="00B83A7C" w:rsidRPr="0074240B" w:rsidRDefault="005C33F1">
            <w:pPr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Min. 6 pkt</w:t>
            </w:r>
            <w:r w:rsidR="008132A0" w:rsidRPr="0074240B">
              <w:rPr>
                <w:rFonts w:asciiTheme="majorHAnsi" w:eastAsia="Arial" w:hAnsiTheme="majorHAnsi" w:cstheme="majorHAnsi"/>
              </w:rPr>
              <w:t>.</w:t>
            </w:r>
          </w:p>
          <w:p w14:paraId="50C37C89" w14:textId="3AE9FF75" w:rsidR="00B83A7C" w:rsidRPr="0074240B" w:rsidRDefault="005C33F1" w:rsidP="006F5EC2">
            <w:pPr>
              <w:spacing w:after="100" w:afterAutospacing="1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Max</w:t>
            </w:r>
            <w:r w:rsidR="008132A0" w:rsidRPr="0074240B">
              <w:rPr>
                <w:rFonts w:asciiTheme="majorHAnsi" w:eastAsia="Arial" w:hAnsiTheme="majorHAnsi" w:cstheme="majorHAnsi"/>
              </w:rPr>
              <w:t>.</w:t>
            </w:r>
            <w:r w:rsidRPr="0074240B">
              <w:rPr>
                <w:rFonts w:asciiTheme="majorHAnsi" w:eastAsia="Arial" w:hAnsiTheme="majorHAnsi" w:cstheme="majorHAnsi"/>
              </w:rPr>
              <w:t xml:space="preserve"> 10 pkt</w:t>
            </w:r>
            <w:r w:rsidR="008132A0" w:rsidRPr="0074240B">
              <w:rPr>
                <w:rFonts w:asciiTheme="majorHAnsi" w:eastAsia="Arial" w:hAnsiTheme="majorHAnsi" w:cstheme="majorHAnsi"/>
              </w:rPr>
              <w:t>.</w:t>
            </w:r>
          </w:p>
          <w:p w14:paraId="2DE3269E" w14:textId="381C9BA3" w:rsidR="00B83A7C" w:rsidRPr="0074240B" w:rsidRDefault="005C33F1" w:rsidP="006F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0 pkt</w:t>
            </w:r>
            <w:r w:rsidR="008132A0" w:rsidRPr="0074240B">
              <w:rPr>
                <w:rFonts w:asciiTheme="majorHAnsi" w:eastAsia="Arial" w:hAnsiTheme="majorHAnsi" w:cstheme="majorHAnsi"/>
              </w:rPr>
              <w:t>.</w:t>
            </w:r>
            <w:r w:rsidRPr="0074240B">
              <w:rPr>
                <w:rFonts w:asciiTheme="majorHAnsi" w:eastAsia="Arial" w:hAnsiTheme="majorHAnsi" w:cstheme="majorHAnsi"/>
              </w:rPr>
              <w:t xml:space="preserve"> oznacza, że ryzyko realizacji jest zbyt duże i nie zaplanowano działań minimalizujących.</w:t>
            </w:r>
          </w:p>
          <w:p w14:paraId="7E4D4174" w14:textId="77777777" w:rsidR="00B83A7C" w:rsidRPr="0074240B" w:rsidRDefault="005C33F1" w:rsidP="008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10 pkt</w:t>
            </w:r>
            <w:r w:rsidR="008132A0" w:rsidRPr="0074240B">
              <w:rPr>
                <w:rFonts w:asciiTheme="majorHAnsi" w:eastAsia="Arial" w:hAnsiTheme="majorHAnsi" w:cstheme="majorHAnsi"/>
              </w:rPr>
              <w:t>. oznacza, że Wnioskodawca w </w:t>
            </w:r>
            <w:r w:rsidRPr="0074240B">
              <w:rPr>
                <w:rFonts w:asciiTheme="majorHAnsi" w:eastAsia="Arial" w:hAnsiTheme="majorHAnsi" w:cstheme="majorHAnsi"/>
              </w:rPr>
              <w:t xml:space="preserve">sposób rzetelny przygotował analizę ryzyka i opisał działania minimalizujące powstałe ryzyko. </w:t>
            </w:r>
          </w:p>
        </w:tc>
        <w:tc>
          <w:tcPr>
            <w:tcW w:w="2268" w:type="dxa"/>
          </w:tcPr>
          <w:p w14:paraId="74D4F8F9" w14:textId="77777777" w:rsidR="00B83A7C" w:rsidRPr="0074240B" w:rsidRDefault="00B83A7C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</w:tcPr>
          <w:p w14:paraId="29604FC9" w14:textId="77777777" w:rsidR="00B83A7C" w:rsidRPr="0074240B" w:rsidRDefault="00B83A7C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9710E5" w:rsidRPr="0074240B" w14:paraId="75719056" w14:textId="77777777" w:rsidTr="006D211C">
        <w:trPr>
          <w:gridAfter w:val="5"/>
          <w:wAfter w:w="17536" w:type="dxa"/>
        </w:trPr>
        <w:tc>
          <w:tcPr>
            <w:tcW w:w="566" w:type="dxa"/>
          </w:tcPr>
          <w:p w14:paraId="5F940ABC" w14:textId="29D0E266" w:rsidR="009710E5" w:rsidRPr="0074240B" w:rsidRDefault="001D34EB" w:rsidP="009710E5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9</w:t>
            </w:r>
          </w:p>
        </w:tc>
        <w:tc>
          <w:tcPr>
            <w:tcW w:w="3970" w:type="dxa"/>
            <w:vAlign w:val="center"/>
          </w:tcPr>
          <w:p w14:paraId="4D6CB59F" w14:textId="4AA88F35" w:rsidR="009710E5" w:rsidRPr="0074240B" w:rsidRDefault="007E30A7" w:rsidP="009710E5">
            <w:pPr>
              <w:spacing w:line="276" w:lineRule="auto"/>
              <w:rPr>
                <w:rFonts w:asciiTheme="majorHAnsi" w:eastAsia="Arial" w:hAnsiTheme="majorHAnsi" w:cstheme="majorHAnsi"/>
                <w:b/>
              </w:rPr>
            </w:pPr>
            <w:r w:rsidRPr="009710E5">
              <w:rPr>
                <w:rFonts w:asciiTheme="majorHAnsi" w:eastAsia="Arial" w:hAnsiTheme="majorHAnsi" w:cstheme="majorHAnsi"/>
                <w:b/>
              </w:rPr>
              <w:t>Budżet grantu i przeznaczenie grantu</w:t>
            </w:r>
            <w:r w:rsidR="009710E5" w:rsidRPr="0074240B">
              <w:rPr>
                <w:rFonts w:asciiTheme="majorHAnsi" w:eastAsia="Arial" w:hAnsiTheme="majorHAnsi" w:cstheme="majorHAnsi"/>
                <w:b/>
              </w:rPr>
              <w:t xml:space="preserve"> – kwalifikowalność wydatków</w:t>
            </w:r>
          </w:p>
          <w:p w14:paraId="5E80811B" w14:textId="77777777" w:rsidR="009710E5" w:rsidRPr="0074240B" w:rsidRDefault="009710E5" w:rsidP="009710E5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 xml:space="preserve">Ocenie podlegają: </w:t>
            </w:r>
          </w:p>
          <w:p w14:paraId="16C8DBC8" w14:textId="347A3F41" w:rsidR="009710E5" w:rsidRPr="00A7225F" w:rsidRDefault="009710E5" w:rsidP="003D7ECC">
            <w:pPr>
              <w:pStyle w:val="Akapitzlist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7225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Wydatki mieszczące się w kategoriach wydatków kwalifikowanych. Grant może być przeznaczony na realizację zadań służących utworzenia i </w:t>
            </w:r>
            <w:r w:rsidRPr="00A7225F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 xml:space="preserve">funkcjonowania SCWEW; </w:t>
            </w:r>
          </w:p>
          <w:p w14:paraId="2D028FE9" w14:textId="77777777" w:rsidR="00CD45C3" w:rsidRPr="003D7ECC" w:rsidRDefault="009710E5" w:rsidP="003D7ECC">
            <w:pPr>
              <w:pStyle w:val="Akapitzlist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3D7ECC">
              <w:rPr>
                <w:rFonts w:asciiTheme="majorHAnsi" w:hAnsiTheme="majorHAnsi"/>
                <w:color w:val="000000"/>
                <w:sz w:val="22"/>
                <w:szCs w:val="22"/>
              </w:rPr>
              <w:t>Opis niezbędności i racjonalności wydatków zgodnie z przedstawionymi we wniosku potrzebami dot. uruchomienia i funkcjonowania SCWEW (</w:t>
            </w:r>
            <w:r w:rsidRPr="003D7ECC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Uzasadnienie wraz z kalkulacją proszę odnieść do każdej pozycji w budżecie).</w:t>
            </w:r>
          </w:p>
          <w:p w14:paraId="7F7AAB53" w14:textId="77777777" w:rsidR="00CD45C3" w:rsidRPr="003D7ECC" w:rsidRDefault="009710E5" w:rsidP="003D7ECC">
            <w:pPr>
              <w:pStyle w:val="Akapitzlist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3D7EC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Wysokość wydatków – wydatki nie mogą przekraczać stawek określonych  w załączniku nr 7 do </w:t>
            </w:r>
            <w:r w:rsidRPr="003D7ECC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Regulaminu – Zestawienie standardów i cen rynkowych</w:t>
            </w:r>
            <w:r w:rsidRPr="003D7ECC">
              <w:rPr>
                <w:rFonts w:asciiTheme="majorHAnsi" w:eastAsia="Arial" w:hAnsiTheme="majorHAnsi" w:cstheme="majorHAnsi"/>
                <w:sz w:val="22"/>
                <w:szCs w:val="22"/>
              </w:rPr>
              <w:t>, a koszty tam niewykazane muszą zostać oszacowane adekwatnie do cen rynkowych;</w:t>
            </w:r>
          </w:p>
          <w:p w14:paraId="6001D8A3" w14:textId="7EAE4273" w:rsidR="009710E5" w:rsidRPr="006F5EC2" w:rsidRDefault="009710E5" w:rsidP="009710E5">
            <w:pPr>
              <w:pStyle w:val="Akapitzlist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3D7EC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Plan wykorzystania/utrzymania efektów przedsięwzięcia po zakończeniu jego realizacji w ramach umowy o powierzenie grantu. </w:t>
            </w:r>
          </w:p>
          <w:p w14:paraId="0523A1DB" w14:textId="3C673FA8" w:rsidR="00E8731C" w:rsidRPr="0074240B" w:rsidRDefault="00E8731C" w:rsidP="009710E5">
            <w:pPr>
              <w:widowControl w:val="0"/>
              <w:spacing w:line="276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834" w:type="dxa"/>
          </w:tcPr>
          <w:p w14:paraId="33A753DF" w14:textId="5244C60B" w:rsidR="009710E5" w:rsidRPr="0074240B" w:rsidRDefault="009710E5" w:rsidP="006F5EC2">
            <w:pPr>
              <w:spacing w:after="120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lastRenderedPageBreak/>
              <w:t>15 punktów</w:t>
            </w:r>
          </w:p>
          <w:p w14:paraId="35496482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Min. 9 pkt.</w:t>
            </w:r>
          </w:p>
          <w:p w14:paraId="63CBA3C0" w14:textId="2CEEAE22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Max. 15 pkt.</w:t>
            </w:r>
          </w:p>
          <w:p w14:paraId="7A579F82" w14:textId="68AFA500" w:rsidR="009710E5" w:rsidRPr="0074240B" w:rsidRDefault="009710E5" w:rsidP="006F5EC2">
            <w:pPr>
              <w:spacing w:after="120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0 pkt. oznacza, że budżet grantu, jest nieadekwatny do działań, rezultatów oraz nieoszczędny.</w:t>
            </w:r>
          </w:p>
          <w:p w14:paraId="0E8F48FF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lastRenderedPageBreak/>
              <w:t>15 pkt. oznacza, że budżet grantu, jest adekwatny do działań, rezultatów oraz oszczędny.</w:t>
            </w:r>
          </w:p>
        </w:tc>
        <w:tc>
          <w:tcPr>
            <w:tcW w:w="2268" w:type="dxa"/>
          </w:tcPr>
          <w:p w14:paraId="29F02166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</w:tcPr>
          <w:p w14:paraId="7C3E19D2" w14:textId="73D72B32" w:rsidR="009710E5" w:rsidRPr="009710E5" w:rsidRDefault="009710E5" w:rsidP="009710E5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6D211C" w:rsidRPr="0074240B" w14:paraId="4C1AEF94" w14:textId="77777777" w:rsidTr="006D211C">
        <w:trPr>
          <w:gridAfter w:val="5"/>
          <w:wAfter w:w="17536" w:type="dxa"/>
        </w:trPr>
        <w:tc>
          <w:tcPr>
            <w:tcW w:w="566" w:type="dxa"/>
          </w:tcPr>
          <w:p w14:paraId="14920D85" w14:textId="46B18404" w:rsidR="006D211C" w:rsidRPr="0074240B" w:rsidRDefault="001D34EB" w:rsidP="009710E5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lastRenderedPageBreak/>
              <w:t>10</w:t>
            </w:r>
          </w:p>
        </w:tc>
        <w:tc>
          <w:tcPr>
            <w:tcW w:w="3970" w:type="dxa"/>
            <w:vAlign w:val="center"/>
          </w:tcPr>
          <w:p w14:paraId="0FE70D74" w14:textId="4E30C7DB" w:rsidR="006D211C" w:rsidRPr="006F5EC2" w:rsidRDefault="007E30A7" w:rsidP="006F5EC2">
            <w:pPr>
              <w:spacing w:after="120"/>
              <w:rPr>
                <w:b/>
              </w:rPr>
            </w:pPr>
            <w:r w:rsidRPr="007E30A7">
              <w:rPr>
                <w:b/>
              </w:rPr>
              <w:t>Harmonogram realizacji</w:t>
            </w:r>
          </w:p>
          <w:p w14:paraId="421D63C9" w14:textId="54131721" w:rsidR="006D211C" w:rsidRPr="009710E5" w:rsidRDefault="006D211C" w:rsidP="0082054A">
            <w:pPr>
              <w:rPr>
                <w:rFonts w:asciiTheme="majorHAnsi" w:eastAsia="Arial" w:hAnsiTheme="majorHAnsi" w:cstheme="majorHAnsi"/>
                <w:b/>
              </w:rPr>
            </w:pPr>
            <w:r>
              <w:t xml:space="preserve">W jakim stopniu harmonogram realizacji </w:t>
            </w:r>
            <w:r w:rsidR="009A1FD2">
              <w:t>działań SCWEW</w:t>
            </w:r>
            <w:r>
              <w:t xml:space="preserve"> jest </w:t>
            </w:r>
            <w:r w:rsidR="0082054A">
              <w:t>realistyczny</w:t>
            </w:r>
            <w:r w:rsidR="009A1FD2">
              <w:t xml:space="preserve"> i adekwatny </w:t>
            </w:r>
            <w:r w:rsidR="0082054A">
              <w:t xml:space="preserve">do </w:t>
            </w:r>
            <w:r>
              <w:t>charakteru</w:t>
            </w:r>
            <w:r w:rsidR="0082054A">
              <w:t xml:space="preserve"> przedsięwzięcia grantowego</w:t>
            </w:r>
            <w:r>
              <w:t>, tj. planowan</w:t>
            </w:r>
            <w:r w:rsidR="0082054A">
              <w:t xml:space="preserve">ych działań, liczby realizowanych działań, </w:t>
            </w:r>
            <w:r>
              <w:t xml:space="preserve">dostępności nauczycieli, terminarza szkolnego i kalendarza świąt? </w:t>
            </w:r>
          </w:p>
        </w:tc>
        <w:tc>
          <w:tcPr>
            <w:tcW w:w="2834" w:type="dxa"/>
          </w:tcPr>
          <w:p w14:paraId="2A214FC3" w14:textId="25AAD1EE" w:rsidR="00CD3E98" w:rsidRPr="0074240B" w:rsidRDefault="00895AFC" w:rsidP="006F5EC2">
            <w:pPr>
              <w:spacing w:after="120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0 - </w:t>
            </w:r>
            <w:r w:rsidR="00CD3E98" w:rsidRPr="0074240B">
              <w:rPr>
                <w:rFonts w:asciiTheme="majorHAnsi" w:eastAsia="Arial" w:hAnsiTheme="majorHAnsi" w:cstheme="majorHAnsi"/>
              </w:rPr>
              <w:t>5 punktów</w:t>
            </w:r>
          </w:p>
          <w:p w14:paraId="5A4CF2B6" w14:textId="77777777" w:rsidR="0082054A" w:rsidRDefault="00CD3E98" w:rsidP="009710E5">
            <w:r>
              <w:t xml:space="preserve">0 pkt oznacza, że zaplanowany harmonogram nie jest realistyczny. </w:t>
            </w:r>
          </w:p>
          <w:p w14:paraId="7C89DFE5" w14:textId="7B6B313D" w:rsidR="006D211C" w:rsidRPr="0074240B" w:rsidRDefault="00CD3E98" w:rsidP="009710E5">
            <w:pPr>
              <w:rPr>
                <w:rFonts w:asciiTheme="majorHAnsi" w:eastAsia="Arial" w:hAnsiTheme="majorHAnsi" w:cstheme="majorHAnsi"/>
              </w:rPr>
            </w:pPr>
            <w:r>
              <w:t>5 pkt oznacza, że zaplanowany harmonogram jest realistyczny.</w:t>
            </w:r>
          </w:p>
        </w:tc>
        <w:tc>
          <w:tcPr>
            <w:tcW w:w="2268" w:type="dxa"/>
          </w:tcPr>
          <w:p w14:paraId="505F5824" w14:textId="77777777" w:rsidR="006D211C" w:rsidRPr="0074240B" w:rsidRDefault="006D211C" w:rsidP="009710E5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</w:tcPr>
          <w:p w14:paraId="74C531F8" w14:textId="77777777" w:rsidR="006D211C" w:rsidRDefault="006D211C" w:rsidP="009710E5"/>
        </w:tc>
      </w:tr>
      <w:tr w:rsidR="009710E5" w:rsidRPr="0074240B" w14:paraId="5D4121AD" w14:textId="6CD7A1E7" w:rsidTr="009710E5">
        <w:trPr>
          <w:gridAfter w:val="2"/>
          <w:wAfter w:w="7756" w:type="dxa"/>
        </w:trPr>
        <w:tc>
          <w:tcPr>
            <w:tcW w:w="566" w:type="dxa"/>
            <w:shd w:val="clear" w:color="auto" w:fill="A6A6A6" w:themeFill="background1" w:themeFillShade="A6"/>
          </w:tcPr>
          <w:p w14:paraId="7AF09C40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804" w:type="dxa"/>
            <w:gridSpan w:val="2"/>
            <w:shd w:val="clear" w:color="auto" w:fill="A6A6A6" w:themeFill="background1" w:themeFillShade="A6"/>
          </w:tcPr>
          <w:p w14:paraId="575B52EC" w14:textId="1CA8129E" w:rsidR="009710E5" w:rsidRPr="00737AEA" w:rsidRDefault="009710E5" w:rsidP="009710E5">
            <w:pPr>
              <w:spacing w:before="120" w:after="120"/>
              <w:jc w:val="right"/>
              <w:rPr>
                <w:rFonts w:asciiTheme="majorHAnsi" w:eastAsia="Arial" w:hAnsiTheme="majorHAnsi" w:cstheme="majorHAnsi"/>
                <w:b/>
              </w:rPr>
            </w:pPr>
            <w:r w:rsidRPr="00737AEA">
              <w:rPr>
                <w:rFonts w:asciiTheme="majorHAnsi" w:eastAsia="Arial" w:hAnsiTheme="majorHAnsi" w:cstheme="majorHAnsi"/>
                <w:b/>
              </w:rPr>
              <w:t xml:space="preserve">SUMA PUNKTÓW 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6589168D" w14:textId="592F640A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</w:tcPr>
          <w:p w14:paraId="573311DD" w14:textId="75DAFD8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9780" w:type="dxa"/>
            <w:gridSpan w:val="3"/>
          </w:tcPr>
          <w:p w14:paraId="4F4D706D" w14:textId="77777777" w:rsidR="009710E5" w:rsidRDefault="009710E5" w:rsidP="009710E5">
            <w:pPr>
              <w:rPr>
                <w:color w:val="000000"/>
              </w:rPr>
            </w:pPr>
          </w:p>
          <w:p w14:paraId="276B028C" w14:textId="77777777" w:rsidR="009710E5" w:rsidRPr="0074240B" w:rsidRDefault="009710E5" w:rsidP="009710E5"/>
        </w:tc>
      </w:tr>
      <w:tr w:rsidR="009710E5" w:rsidRPr="0074240B" w14:paraId="6F4553B4" w14:textId="68DEEEF2" w:rsidTr="009710E5">
        <w:tc>
          <w:tcPr>
            <w:tcW w:w="13891" w:type="dxa"/>
            <w:gridSpan w:val="5"/>
          </w:tcPr>
          <w:p w14:paraId="47237B88" w14:textId="77777777" w:rsidR="009710E5" w:rsidRDefault="009710E5" w:rsidP="009710E5">
            <w:pPr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CZĘŚĆ D. </w:t>
            </w:r>
            <w:r w:rsidRPr="0074240B">
              <w:rPr>
                <w:rFonts w:asciiTheme="majorHAnsi" w:eastAsia="Arial" w:hAnsiTheme="majorHAnsi" w:cstheme="majorHAnsi"/>
                <w:b/>
              </w:rPr>
              <w:t>KRYTERI</w:t>
            </w:r>
            <w:r>
              <w:rPr>
                <w:rFonts w:asciiTheme="majorHAnsi" w:eastAsia="Arial" w:hAnsiTheme="majorHAnsi" w:cstheme="majorHAnsi"/>
                <w:b/>
              </w:rPr>
              <w:t>A</w:t>
            </w:r>
            <w:r w:rsidRPr="0074240B">
              <w:rPr>
                <w:rFonts w:asciiTheme="majorHAnsi" w:eastAsia="Arial" w:hAnsiTheme="majorHAnsi" w:cstheme="majorHAnsi"/>
                <w:b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</w:rPr>
              <w:t xml:space="preserve">PREMIUJĄCE </w:t>
            </w:r>
            <w:r w:rsidRPr="0074240B">
              <w:rPr>
                <w:rFonts w:asciiTheme="majorHAnsi" w:eastAsia="Arial" w:hAnsiTheme="majorHAnsi" w:cstheme="majorHAnsi"/>
                <w:b/>
              </w:rPr>
              <w:t>– oceniane punktowo</w:t>
            </w:r>
            <w:r>
              <w:rPr>
                <w:rFonts w:asciiTheme="majorHAnsi" w:eastAsia="Arial" w:hAnsiTheme="majorHAnsi" w:cstheme="majorHAnsi"/>
                <w:b/>
              </w:rPr>
              <w:t xml:space="preserve">  - max . 20 pkt. </w:t>
            </w:r>
          </w:p>
          <w:p w14:paraId="66128355" w14:textId="3746ECCB" w:rsidR="009710E5" w:rsidRPr="00B37A4B" w:rsidRDefault="009710E5" w:rsidP="009710E5">
            <w:pPr>
              <w:rPr>
                <w:rFonts w:asciiTheme="majorHAnsi" w:eastAsia="Arial" w:hAnsiTheme="majorHAnsi" w:cstheme="majorHAnsi"/>
                <w:i/>
              </w:rPr>
            </w:pPr>
            <w:r w:rsidRPr="00B37A4B">
              <w:rPr>
                <w:rFonts w:eastAsia="Times New Roman" w:cs="Times New Roman"/>
                <w:i/>
                <w:color w:val="000000"/>
              </w:rPr>
              <w:lastRenderedPageBreak/>
              <w:t>Punkty za kryteria premiujące są przyznawane wyłącznie w przypadku uzyskania przez projekt co najmniej 50% ogólnej liczby punktów</w:t>
            </w:r>
          </w:p>
        </w:tc>
        <w:tc>
          <w:tcPr>
            <w:tcW w:w="4384" w:type="dxa"/>
          </w:tcPr>
          <w:p w14:paraId="4B81A297" w14:textId="77777777" w:rsidR="009710E5" w:rsidRPr="0074240B" w:rsidRDefault="009710E5" w:rsidP="009710E5"/>
        </w:tc>
        <w:tc>
          <w:tcPr>
            <w:tcW w:w="4384" w:type="dxa"/>
          </w:tcPr>
          <w:p w14:paraId="47474B2E" w14:textId="77777777" w:rsidR="009710E5" w:rsidRPr="0074240B" w:rsidRDefault="009710E5" w:rsidP="009710E5"/>
        </w:tc>
        <w:tc>
          <w:tcPr>
            <w:tcW w:w="4384" w:type="dxa"/>
            <w:gridSpan w:val="2"/>
          </w:tcPr>
          <w:p w14:paraId="151BF2C3" w14:textId="77777777" w:rsidR="009710E5" w:rsidRPr="0074240B" w:rsidRDefault="009710E5" w:rsidP="009710E5"/>
        </w:tc>
        <w:tc>
          <w:tcPr>
            <w:tcW w:w="4384" w:type="dxa"/>
          </w:tcPr>
          <w:p w14:paraId="78972952" w14:textId="77777777" w:rsidR="009710E5" w:rsidRDefault="009710E5" w:rsidP="009710E5">
            <w:pPr>
              <w:rPr>
                <w:color w:val="000000"/>
              </w:rPr>
            </w:pPr>
            <w:r>
              <w:rPr>
                <w:color w:val="000000"/>
              </w:rPr>
              <w:t xml:space="preserve">7.2.  Plan wykorzystania/utrzymania efektów </w:t>
            </w:r>
            <w:r>
              <w:rPr>
                <w:color w:val="000000"/>
              </w:rPr>
              <w:lastRenderedPageBreak/>
              <w:t xml:space="preserve">przedsięwzięcia po zakończeniu jego realizacji w ramach umowy o powierzenie grantu </w:t>
            </w:r>
          </w:p>
          <w:p w14:paraId="6C3CEE84" w14:textId="77777777" w:rsidR="009710E5" w:rsidRPr="0074240B" w:rsidRDefault="009710E5" w:rsidP="009710E5"/>
        </w:tc>
      </w:tr>
      <w:tr w:rsidR="009710E5" w:rsidRPr="0074240B" w14:paraId="3BDB529C" w14:textId="77777777" w:rsidTr="006D211C">
        <w:trPr>
          <w:gridAfter w:val="5"/>
          <w:wAfter w:w="17536" w:type="dxa"/>
        </w:trPr>
        <w:tc>
          <w:tcPr>
            <w:tcW w:w="566" w:type="dxa"/>
          </w:tcPr>
          <w:p w14:paraId="20BB279C" w14:textId="23226C9D" w:rsidR="009710E5" w:rsidRPr="0074240B" w:rsidRDefault="001D34EB" w:rsidP="009710E5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lastRenderedPageBreak/>
              <w:t>1</w:t>
            </w:r>
          </w:p>
        </w:tc>
        <w:tc>
          <w:tcPr>
            <w:tcW w:w="3970" w:type="dxa"/>
          </w:tcPr>
          <w:p w14:paraId="46EB4298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  <w:b/>
              </w:rPr>
            </w:pPr>
            <w:r w:rsidRPr="0074240B">
              <w:rPr>
                <w:rFonts w:asciiTheme="majorHAnsi" w:eastAsia="Arial" w:hAnsiTheme="majorHAnsi" w:cstheme="majorHAnsi"/>
                <w:b/>
              </w:rPr>
              <w:t xml:space="preserve">Kryterium premiujące 1: </w:t>
            </w:r>
          </w:p>
          <w:p w14:paraId="3AFB37D3" w14:textId="1C1BE4AC" w:rsidR="009710E5" w:rsidRPr="006F5EC2" w:rsidRDefault="009710E5" w:rsidP="009710E5">
            <w:r w:rsidRPr="0074240B">
              <w:rPr>
                <w:rFonts w:asciiTheme="majorHAnsi" w:eastAsia="Arial" w:hAnsiTheme="majorHAnsi" w:cstheme="majorHAnsi"/>
              </w:rPr>
              <w:t xml:space="preserve">Objęcie wsparciem </w:t>
            </w:r>
            <w:r>
              <w:t>więcej niż 5 przedszkoli i szkół;</w:t>
            </w:r>
          </w:p>
          <w:p w14:paraId="5E2936AE" w14:textId="77777777" w:rsidR="009710E5" w:rsidRPr="0074240B" w:rsidRDefault="009710E5" w:rsidP="009710E5">
            <w:pPr>
              <w:ind w:left="-19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834" w:type="dxa"/>
          </w:tcPr>
          <w:p w14:paraId="6E2390AB" w14:textId="0BB49B66" w:rsidR="009710E5" w:rsidRPr="0074240B" w:rsidRDefault="009710E5" w:rsidP="009710E5">
            <w:pPr>
              <w:spacing w:before="120" w:after="120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0</w:t>
            </w:r>
            <w:r w:rsidR="00895AFC">
              <w:rPr>
                <w:rFonts w:asciiTheme="majorHAnsi" w:eastAsia="Arial" w:hAnsiTheme="majorHAnsi" w:cstheme="majorHAnsi"/>
              </w:rPr>
              <w:t xml:space="preserve"> - </w:t>
            </w:r>
            <w:r>
              <w:rPr>
                <w:rFonts w:asciiTheme="majorHAnsi" w:eastAsia="Arial" w:hAnsiTheme="majorHAnsi" w:cstheme="majorHAnsi"/>
              </w:rPr>
              <w:t>4</w:t>
            </w:r>
            <w:r w:rsidRPr="0074240B">
              <w:rPr>
                <w:rFonts w:asciiTheme="majorHAnsi" w:eastAsia="Arial" w:hAnsiTheme="majorHAnsi" w:cstheme="majorHAnsi"/>
              </w:rPr>
              <w:t xml:space="preserve"> punktów</w:t>
            </w:r>
          </w:p>
          <w:p w14:paraId="33ED3B6B" w14:textId="77777777" w:rsidR="000B4BCE" w:rsidRPr="000B4BCE" w:rsidRDefault="009710E5" w:rsidP="000B4BCE">
            <w:pPr>
              <w:pStyle w:val="Akapitzlist"/>
              <w:numPr>
                <w:ilvl w:val="0"/>
                <w:numId w:val="20"/>
              </w:numPr>
              <w:spacing w:before="240" w:after="240"/>
              <w:ind w:left="319" w:hanging="283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B4BCE">
              <w:rPr>
                <w:rFonts w:asciiTheme="majorHAnsi" w:hAnsiTheme="majorHAnsi"/>
                <w:sz w:val="22"/>
                <w:szCs w:val="22"/>
              </w:rPr>
              <w:t>za objęcie 6-7 przedszkoli/szkół – 1 pkt.</w:t>
            </w:r>
          </w:p>
          <w:p w14:paraId="0F247F94" w14:textId="77777777" w:rsidR="000B4BCE" w:rsidRPr="000B4BCE" w:rsidRDefault="009710E5" w:rsidP="000B4BCE">
            <w:pPr>
              <w:pStyle w:val="Akapitzlist"/>
              <w:numPr>
                <w:ilvl w:val="0"/>
                <w:numId w:val="20"/>
              </w:numPr>
              <w:spacing w:before="240" w:after="240"/>
              <w:ind w:left="319" w:hanging="283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B4BCE">
              <w:rPr>
                <w:rFonts w:asciiTheme="majorHAnsi" w:hAnsiTheme="majorHAnsi"/>
                <w:sz w:val="22"/>
                <w:szCs w:val="22"/>
              </w:rPr>
              <w:t>za objęcie 8-9 przedszkoli/szkół – 2 pkt.</w:t>
            </w:r>
          </w:p>
          <w:p w14:paraId="6C9851DC" w14:textId="77777777" w:rsidR="000B4BCE" w:rsidRPr="000B4BCE" w:rsidRDefault="009710E5" w:rsidP="000B4BCE">
            <w:pPr>
              <w:pStyle w:val="Akapitzlist"/>
              <w:numPr>
                <w:ilvl w:val="0"/>
                <w:numId w:val="20"/>
              </w:numPr>
              <w:spacing w:before="240" w:after="240"/>
              <w:ind w:left="319" w:hanging="283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B4BCE">
              <w:rPr>
                <w:rFonts w:asciiTheme="majorHAnsi" w:hAnsiTheme="majorHAnsi"/>
                <w:sz w:val="22"/>
                <w:szCs w:val="22"/>
              </w:rPr>
              <w:t>za objęcie 10-11 przedszkoli/szkół – 3 pkt.</w:t>
            </w:r>
          </w:p>
          <w:p w14:paraId="7779264C" w14:textId="07F567B5" w:rsidR="009710E5" w:rsidRPr="000B4BCE" w:rsidRDefault="009710E5" w:rsidP="000B4BCE">
            <w:pPr>
              <w:pStyle w:val="Akapitzlist"/>
              <w:numPr>
                <w:ilvl w:val="0"/>
                <w:numId w:val="20"/>
              </w:numPr>
              <w:spacing w:before="240" w:after="240"/>
              <w:ind w:left="319" w:hanging="283"/>
              <w:rPr>
                <w:rFonts w:asciiTheme="majorHAnsi" w:eastAsia="Arial" w:hAnsiTheme="majorHAnsi" w:cstheme="majorHAnsi"/>
              </w:rPr>
            </w:pPr>
            <w:r w:rsidRPr="000B4BCE">
              <w:rPr>
                <w:rFonts w:asciiTheme="majorHAnsi" w:hAnsiTheme="majorHAnsi"/>
                <w:sz w:val="22"/>
                <w:szCs w:val="22"/>
              </w:rPr>
              <w:t>za objęcie 12 i więcej przedszkoli/szkół – 4 pkt.</w:t>
            </w:r>
          </w:p>
        </w:tc>
        <w:tc>
          <w:tcPr>
            <w:tcW w:w="2268" w:type="dxa"/>
          </w:tcPr>
          <w:p w14:paraId="7DBF2F56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</w:tcPr>
          <w:p w14:paraId="2A87EEA7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9710E5" w:rsidRPr="0074240B" w14:paraId="1A7F1503" w14:textId="77777777" w:rsidTr="001D450D">
        <w:trPr>
          <w:gridAfter w:val="5"/>
          <w:wAfter w:w="17536" w:type="dxa"/>
          <w:trHeight w:val="1704"/>
        </w:trPr>
        <w:tc>
          <w:tcPr>
            <w:tcW w:w="566" w:type="dxa"/>
          </w:tcPr>
          <w:p w14:paraId="67FD119F" w14:textId="7AAD90BC" w:rsidR="009710E5" w:rsidRPr="0074240B" w:rsidRDefault="001D34EB" w:rsidP="009710E5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3970" w:type="dxa"/>
          </w:tcPr>
          <w:p w14:paraId="0B2A602B" w14:textId="451513BB" w:rsidR="009710E5" w:rsidRPr="001D450D" w:rsidRDefault="009710E5" w:rsidP="001D450D">
            <w:pPr>
              <w:rPr>
                <w:rFonts w:asciiTheme="majorHAnsi" w:eastAsia="Arial" w:hAnsiTheme="majorHAnsi" w:cstheme="majorHAnsi"/>
                <w:b/>
              </w:rPr>
            </w:pPr>
            <w:r w:rsidRPr="0074240B">
              <w:rPr>
                <w:rFonts w:asciiTheme="majorHAnsi" w:eastAsia="Arial" w:hAnsiTheme="majorHAnsi" w:cstheme="majorHAnsi"/>
                <w:b/>
              </w:rPr>
              <w:t xml:space="preserve">Kryterium premiujące 2: </w:t>
            </w:r>
            <w:r>
              <w:rPr>
                <w:rFonts w:asciiTheme="majorHAnsi" w:eastAsia="Arial" w:hAnsiTheme="majorHAnsi" w:cstheme="majorHAnsi"/>
                <w:b/>
              </w:rPr>
              <w:br/>
            </w:r>
            <w:r w:rsidRPr="00737AEA">
              <w:t>O</w:t>
            </w:r>
            <w:r>
              <w:t>bjęcia wsparciem więcej niż jednej szkoły z grupy: technikum, branżowa szkoła I lub II stopnia, szkoła policealna, szkoła dla dorosłych;</w:t>
            </w:r>
          </w:p>
          <w:p w14:paraId="16B13199" w14:textId="1B5C3427" w:rsidR="009710E5" w:rsidRPr="0074240B" w:rsidRDefault="009710E5" w:rsidP="009710E5">
            <w:pPr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834" w:type="dxa"/>
          </w:tcPr>
          <w:p w14:paraId="7488EC38" w14:textId="22BDE3F0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0–</w:t>
            </w:r>
            <w:r>
              <w:rPr>
                <w:rFonts w:asciiTheme="majorHAnsi" w:eastAsia="Arial" w:hAnsiTheme="majorHAnsi" w:cstheme="majorHAnsi"/>
              </w:rPr>
              <w:t>4</w:t>
            </w:r>
            <w:r w:rsidRPr="0074240B">
              <w:rPr>
                <w:rFonts w:asciiTheme="majorHAnsi" w:eastAsia="Arial" w:hAnsiTheme="majorHAnsi" w:cstheme="majorHAnsi"/>
              </w:rPr>
              <w:t xml:space="preserve"> pkt.</w:t>
            </w:r>
          </w:p>
          <w:p w14:paraId="63E886E1" w14:textId="07AC429D" w:rsidR="009710E5" w:rsidRPr="000B4BCE" w:rsidRDefault="009710E5" w:rsidP="000B4BCE">
            <w:pPr>
              <w:pStyle w:val="Akapitzlist"/>
              <w:numPr>
                <w:ilvl w:val="0"/>
                <w:numId w:val="20"/>
              </w:numPr>
              <w:spacing w:before="240" w:after="240"/>
              <w:ind w:left="319" w:hanging="283"/>
              <w:rPr>
                <w:rFonts w:asciiTheme="majorHAnsi" w:hAnsiTheme="majorHAnsi"/>
                <w:sz w:val="22"/>
                <w:szCs w:val="22"/>
              </w:rPr>
            </w:pPr>
            <w:r w:rsidRPr="000B4BCE">
              <w:rPr>
                <w:rFonts w:asciiTheme="majorHAnsi" w:hAnsiTheme="majorHAnsi"/>
                <w:sz w:val="22"/>
                <w:szCs w:val="22"/>
              </w:rPr>
              <w:t>za objęcie 2-4 ww. szkół – 2 pkt.</w:t>
            </w:r>
          </w:p>
          <w:p w14:paraId="594EF8F8" w14:textId="77777777" w:rsidR="000B4BCE" w:rsidRPr="000B4BCE" w:rsidRDefault="009710E5" w:rsidP="000B4BCE">
            <w:pPr>
              <w:pStyle w:val="Akapitzlist"/>
              <w:numPr>
                <w:ilvl w:val="0"/>
                <w:numId w:val="20"/>
              </w:numPr>
              <w:spacing w:before="240" w:after="240"/>
              <w:ind w:left="319" w:hanging="283"/>
              <w:rPr>
                <w:rFonts w:asciiTheme="majorHAnsi" w:eastAsia="Arial" w:hAnsiTheme="majorHAnsi" w:cstheme="majorHAnsi"/>
              </w:rPr>
            </w:pPr>
            <w:r w:rsidRPr="000B4BCE">
              <w:rPr>
                <w:rFonts w:asciiTheme="majorHAnsi" w:hAnsiTheme="majorHAnsi"/>
                <w:sz w:val="22"/>
                <w:szCs w:val="22"/>
              </w:rPr>
              <w:t>za objęcie 5-7 ww. szkół – 3 pkt</w:t>
            </w:r>
            <w:r w:rsidR="000B4BC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44BA352" w14:textId="4645D947" w:rsidR="009710E5" w:rsidRPr="0074240B" w:rsidRDefault="009710E5" w:rsidP="000B4BCE">
            <w:pPr>
              <w:pStyle w:val="Akapitzlist"/>
              <w:numPr>
                <w:ilvl w:val="0"/>
                <w:numId w:val="20"/>
              </w:numPr>
              <w:spacing w:before="240" w:after="240"/>
              <w:ind w:left="319" w:hanging="283"/>
              <w:rPr>
                <w:rFonts w:asciiTheme="majorHAnsi" w:eastAsia="Arial" w:hAnsiTheme="majorHAnsi" w:cstheme="majorHAnsi"/>
              </w:rPr>
            </w:pPr>
            <w:r w:rsidRPr="000B4BCE">
              <w:rPr>
                <w:rFonts w:asciiTheme="majorHAnsi" w:hAnsiTheme="majorHAnsi"/>
                <w:sz w:val="22"/>
                <w:szCs w:val="22"/>
              </w:rPr>
              <w:t>za objęcie 8 i więcej ww. szkół – 4 pkt.</w:t>
            </w:r>
          </w:p>
        </w:tc>
        <w:tc>
          <w:tcPr>
            <w:tcW w:w="2268" w:type="dxa"/>
          </w:tcPr>
          <w:p w14:paraId="74C5680A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</w:tcPr>
          <w:p w14:paraId="54354403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9710E5" w:rsidRPr="0074240B" w14:paraId="6DE3EC40" w14:textId="77777777" w:rsidTr="001D450D">
        <w:trPr>
          <w:gridAfter w:val="5"/>
          <w:wAfter w:w="17536" w:type="dxa"/>
          <w:trHeight w:val="3067"/>
        </w:trPr>
        <w:tc>
          <w:tcPr>
            <w:tcW w:w="566" w:type="dxa"/>
          </w:tcPr>
          <w:p w14:paraId="011EA971" w14:textId="6F9663FF" w:rsidR="009710E5" w:rsidRPr="0074240B" w:rsidRDefault="001D34EB" w:rsidP="009710E5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lastRenderedPageBreak/>
              <w:t>3</w:t>
            </w:r>
          </w:p>
        </w:tc>
        <w:tc>
          <w:tcPr>
            <w:tcW w:w="3970" w:type="dxa"/>
          </w:tcPr>
          <w:p w14:paraId="4C28CABF" w14:textId="77777777" w:rsidR="009710E5" w:rsidRDefault="009710E5" w:rsidP="009710E5">
            <w:pPr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Kryterium premiujące 3</w:t>
            </w:r>
            <w:r w:rsidRPr="0074240B">
              <w:rPr>
                <w:rFonts w:asciiTheme="majorHAnsi" w:eastAsia="Arial" w:hAnsiTheme="majorHAnsi" w:cstheme="majorHAnsi"/>
                <w:b/>
              </w:rPr>
              <w:t xml:space="preserve">: </w:t>
            </w:r>
          </w:p>
          <w:p w14:paraId="146E951F" w14:textId="41C92049" w:rsidR="009710E5" w:rsidRPr="00B445F6" w:rsidRDefault="009710E5" w:rsidP="009710E5">
            <w:pPr>
              <w:rPr>
                <w:rFonts w:asciiTheme="majorHAnsi" w:eastAsia="Arial" w:hAnsiTheme="majorHAnsi" w:cstheme="majorHAnsi"/>
                <w:b/>
              </w:rPr>
            </w:pPr>
            <w:r w:rsidRPr="00CD45C3">
              <w:rPr>
                <w:rFonts w:asciiTheme="majorHAnsi" w:eastAsia="Arial" w:hAnsiTheme="majorHAnsi" w:cstheme="majorHAnsi"/>
              </w:rPr>
              <w:t>O</w:t>
            </w:r>
            <w:r w:rsidRPr="00CD45C3">
              <w:t>b</w:t>
            </w:r>
            <w:r>
              <w:t>jęcie wsparciem przedszkoli/szkół poza granicami powiatu;</w:t>
            </w:r>
          </w:p>
          <w:p w14:paraId="10570488" w14:textId="2B0220F4" w:rsidR="009710E5" w:rsidRPr="0074240B" w:rsidRDefault="009710E5" w:rsidP="009710E5">
            <w:pPr>
              <w:spacing w:before="240" w:after="240"/>
              <w:ind w:left="1500" w:hanging="36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834" w:type="dxa"/>
          </w:tcPr>
          <w:p w14:paraId="41401C00" w14:textId="3D90BEE1" w:rsidR="009710E5" w:rsidRDefault="009710E5" w:rsidP="009710E5">
            <w:pPr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0</w:t>
            </w:r>
            <w:r w:rsidR="00DB4BC9">
              <w:rPr>
                <w:rFonts w:asciiTheme="majorHAnsi" w:eastAsia="Arial" w:hAnsiTheme="majorHAnsi" w:cstheme="majorHAnsi"/>
              </w:rPr>
              <w:t xml:space="preserve"> - </w:t>
            </w:r>
            <w:r>
              <w:rPr>
                <w:rFonts w:asciiTheme="majorHAnsi" w:eastAsia="Arial" w:hAnsiTheme="majorHAnsi" w:cstheme="majorHAnsi"/>
              </w:rPr>
              <w:t>4</w:t>
            </w:r>
            <w:r w:rsidRPr="0074240B">
              <w:rPr>
                <w:rFonts w:asciiTheme="majorHAnsi" w:eastAsia="Arial" w:hAnsiTheme="majorHAnsi" w:cstheme="majorHAnsi"/>
              </w:rPr>
              <w:t xml:space="preserve"> pkt.</w:t>
            </w:r>
          </w:p>
          <w:p w14:paraId="7FA4CCD1" w14:textId="77777777" w:rsidR="000B4BCE" w:rsidRDefault="009710E5" w:rsidP="000B4BCE">
            <w:pPr>
              <w:pStyle w:val="Akapitzlist"/>
              <w:numPr>
                <w:ilvl w:val="0"/>
                <w:numId w:val="20"/>
              </w:numPr>
              <w:spacing w:before="240" w:after="240"/>
              <w:ind w:left="319" w:hanging="283"/>
              <w:rPr>
                <w:rFonts w:asciiTheme="majorHAnsi" w:hAnsiTheme="majorHAnsi"/>
                <w:sz w:val="22"/>
                <w:szCs w:val="22"/>
              </w:rPr>
            </w:pPr>
            <w:r w:rsidRPr="000B4BCE">
              <w:rPr>
                <w:rFonts w:asciiTheme="majorHAnsi" w:hAnsiTheme="majorHAnsi"/>
                <w:sz w:val="22"/>
                <w:szCs w:val="22"/>
              </w:rPr>
              <w:t>za objęcie wsparciem min. 1 szkoły/przedszkola w jednym dodatkowym powiecie – 2 pkt.</w:t>
            </w:r>
          </w:p>
          <w:p w14:paraId="75559CE3" w14:textId="7BE55163" w:rsidR="009710E5" w:rsidRPr="0074240B" w:rsidRDefault="009710E5" w:rsidP="009A2E2C">
            <w:pPr>
              <w:pStyle w:val="Akapitzlist"/>
              <w:numPr>
                <w:ilvl w:val="0"/>
                <w:numId w:val="20"/>
              </w:numPr>
              <w:spacing w:before="240" w:after="240"/>
              <w:ind w:left="319" w:hanging="283"/>
              <w:rPr>
                <w:rFonts w:asciiTheme="majorHAnsi" w:eastAsia="Arial" w:hAnsiTheme="majorHAnsi" w:cstheme="majorHAnsi"/>
              </w:rPr>
            </w:pPr>
            <w:r w:rsidRPr="000B4BCE">
              <w:rPr>
                <w:rFonts w:asciiTheme="majorHAnsi" w:hAnsiTheme="majorHAnsi"/>
                <w:sz w:val="22"/>
                <w:szCs w:val="22"/>
              </w:rPr>
              <w:t>za objęcie wsparciem min po 1 szkole/przedszkolu w 2 lub więcej powiatów – 4 pkt.</w:t>
            </w:r>
          </w:p>
        </w:tc>
        <w:tc>
          <w:tcPr>
            <w:tcW w:w="2268" w:type="dxa"/>
          </w:tcPr>
          <w:p w14:paraId="7070A0BE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</w:tcPr>
          <w:p w14:paraId="2BD38D63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9710E5" w:rsidRPr="0074240B" w14:paraId="14335A64" w14:textId="77777777" w:rsidTr="006D211C">
        <w:trPr>
          <w:gridAfter w:val="5"/>
          <w:wAfter w:w="17536" w:type="dxa"/>
        </w:trPr>
        <w:tc>
          <w:tcPr>
            <w:tcW w:w="566" w:type="dxa"/>
          </w:tcPr>
          <w:p w14:paraId="4CA34F9C" w14:textId="77871675" w:rsidR="009710E5" w:rsidRPr="0074240B" w:rsidRDefault="001D34EB" w:rsidP="009710E5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4</w:t>
            </w:r>
          </w:p>
        </w:tc>
        <w:tc>
          <w:tcPr>
            <w:tcW w:w="3970" w:type="dxa"/>
          </w:tcPr>
          <w:p w14:paraId="612B4B5D" w14:textId="2BD51CDE" w:rsidR="009710E5" w:rsidRPr="006F5EC2" w:rsidRDefault="009710E5" w:rsidP="009710E5">
            <w:r>
              <w:rPr>
                <w:rFonts w:asciiTheme="majorHAnsi" w:eastAsia="Arial" w:hAnsiTheme="majorHAnsi" w:cstheme="majorHAnsi"/>
                <w:b/>
              </w:rPr>
              <w:t>Kryterium premiujące 4</w:t>
            </w:r>
            <w:r w:rsidRPr="0074240B">
              <w:rPr>
                <w:rFonts w:asciiTheme="majorHAnsi" w:eastAsia="Arial" w:hAnsiTheme="majorHAnsi" w:cstheme="majorHAnsi"/>
                <w:b/>
              </w:rPr>
              <w:t xml:space="preserve">: </w:t>
            </w:r>
            <w:r>
              <w:rPr>
                <w:rFonts w:asciiTheme="majorHAnsi" w:eastAsia="Arial" w:hAnsiTheme="majorHAnsi" w:cstheme="majorHAnsi"/>
                <w:b/>
              </w:rPr>
              <w:br/>
            </w:r>
            <w:r>
              <w:t xml:space="preserve">Realizacja zadań CIDON </w:t>
            </w:r>
          </w:p>
          <w:p w14:paraId="3031FFB8" w14:textId="2F6F7013" w:rsidR="009710E5" w:rsidRDefault="009710E5" w:rsidP="009710E5">
            <w:pPr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834" w:type="dxa"/>
          </w:tcPr>
          <w:p w14:paraId="04EA8137" w14:textId="7644268A" w:rsidR="009710E5" w:rsidRPr="006F5EC2" w:rsidRDefault="00DB4BC9" w:rsidP="006F5EC2">
            <w:pPr>
              <w:spacing w:after="120"/>
              <w:rPr>
                <w:rFonts w:asciiTheme="majorHAnsi" w:eastAsia="Arial" w:hAnsiTheme="majorHAnsi" w:cstheme="majorHAnsi"/>
              </w:rPr>
            </w:pPr>
            <w:r w:rsidRPr="0074240B">
              <w:rPr>
                <w:rFonts w:asciiTheme="majorHAnsi" w:eastAsia="Arial" w:hAnsiTheme="majorHAnsi" w:cstheme="majorHAnsi"/>
              </w:rPr>
              <w:t>0</w:t>
            </w:r>
            <w:r w:rsidR="00E0226C">
              <w:rPr>
                <w:rFonts w:asciiTheme="majorHAnsi" w:eastAsia="Arial" w:hAnsiTheme="majorHAnsi" w:cstheme="majorHAnsi"/>
              </w:rPr>
              <w:t xml:space="preserve"> /</w:t>
            </w:r>
            <w:r>
              <w:rPr>
                <w:rFonts w:asciiTheme="majorHAnsi" w:eastAsia="Arial" w:hAnsiTheme="majorHAnsi" w:cstheme="majorHAnsi"/>
              </w:rPr>
              <w:t xml:space="preserve"> 8</w:t>
            </w:r>
            <w:r w:rsidRPr="0074240B">
              <w:rPr>
                <w:rFonts w:asciiTheme="majorHAnsi" w:eastAsia="Arial" w:hAnsiTheme="majorHAnsi" w:cstheme="majorHAnsi"/>
              </w:rPr>
              <w:t xml:space="preserve"> pkt.</w:t>
            </w:r>
          </w:p>
          <w:p w14:paraId="1ACA36EA" w14:textId="77777777" w:rsidR="009710E5" w:rsidRDefault="009710E5" w:rsidP="009710E5">
            <w:r>
              <w:t>Podjęcie działań CIDON -  8 pkt.</w:t>
            </w:r>
          </w:p>
          <w:p w14:paraId="456470C9" w14:textId="77777777" w:rsidR="009710E5" w:rsidRDefault="009710E5" w:rsidP="009710E5">
            <w:r>
              <w:t xml:space="preserve">Niepodjęcie działań CIDON - 0 pkt. </w:t>
            </w:r>
          </w:p>
          <w:p w14:paraId="092C0CD7" w14:textId="35E8F74F" w:rsidR="00891EE4" w:rsidRPr="0074240B" w:rsidRDefault="00891EE4" w:rsidP="009710E5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268" w:type="dxa"/>
          </w:tcPr>
          <w:p w14:paraId="79F54328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</w:tcPr>
          <w:p w14:paraId="511E586E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9710E5" w:rsidRPr="0074240B" w14:paraId="59DE26DE" w14:textId="77777777" w:rsidTr="009710E5">
        <w:trPr>
          <w:gridAfter w:val="5"/>
          <w:wAfter w:w="17536" w:type="dxa"/>
          <w:trHeight w:val="425"/>
        </w:trPr>
        <w:tc>
          <w:tcPr>
            <w:tcW w:w="7370" w:type="dxa"/>
            <w:gridSpan w:val="3"/>
            <w:shd w:val="clear" w:color="auto" w:fill="D9D9D9" w:themeFill="background1" w:themeFillShade="D9"/>
          </w:tcPr>
          <w:p w14:paraId="7315F03B" w14:textId="57895BA7" w:rsidR="009710E5" w:rsidRPr="00B37A4B" w:rsidRDefault="009710E5" w:rsidP="009710E5">
            <w:pPr>
              <w:jc w:val="right"/>
              <w:rPr>
                <w:rFonts w:asciiTheme="majorHAnsi" w:eastAsia="Arial" w:hAnsiTheme="majorHAnsi" w:cstheme="majorHAnsi"/>
              </w:rPr>
            </w:pPr>
            <w:r w:rsidRPr="00737AEA">
              <w:rPr>
                <w:rFonts w:asciiTheme="majorHAnsi" w:eastAsia="Arial" w:hAnsiTheme="majorHAnsi" w:cstheme="majorHAnsi"/>
                <w:b/>
              </w:rPr>
              <w:t>SUMA PUNKTÓW</w:t>
            </w:r>
            <w:r>
              <w:rPr>
                <w:rFonts w:asciiTheme="majorHAnsi" w:eastAsia="Arial" w:hAnsiTheme="majorHAnsi" w:cstheme="majorHAnsi"/>
                <w:b/>
              </w:rPr>
              <w:t xml:space="preserve"> PREMIUJĄCYCH</w:t>
            </w:r>
            <w:r w:rsidRPr="00737AEA">
              <w:rPr>
                <w:rFonts w:asciiTheme="majorHAnsi" w:eastAsia="Arial" w:hAnsiTheme="majorHAnsi" w:cstheme="majorHAnsi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ADF19C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4B1AAFFC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9710E5" w:rsidRPr="0074240B" w14:paraId="13CCA9F3" w14:textId="77777777" w:rsidTr="009710E5">
        <w:trPr>
          <w:gridAfter w:val="5"/>
          <w:wAfter w:w="17536" w:type="dxa"/>
          <w:trHeight w:val="425"/>
        </w:trPr>
        <w:tc>
          <w:tcPr>
            <w:tcW w:w="7370" w:type="dxa"/>
            <w:gridSpan w:val="3"/>
            <w:shd w:val="clear" w:color="auto" w:fill="D9D9D9" w:themeFill="background1" w:themeFillShade="D9"/>
          </w:tcPr>
          <w:p w14:paraId="0CF0523D" w14:textId="5693C41B" w:rsidR="009710E5" w:rsidRPr="00737AEA" w:rsidRDefault="009710E5" w:rsidP="00920EDA">
            <w:pPr>
              <w:spacing w:before="120"/>
              <w:jc w:val="right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ŁĄCZNA SUMA PUNKTÓW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8FA0E2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731BFD2D" w14:textId="77777777" w:rsidR="009710E5" w:rsidRPr="0074240B" w:rsidRDefault="009710E5" w:rsidP="009710E5">
            <w:pPr>
              <w:rPr>
                <w:rFonts w:asciiTheme="majorHAnsi" w:eastAsia="Arial" w:hAnsiTheme="majorHAnsi" w:cstheme="majorHAnsi"/>
              </w:rPr>
            </w:pPr>
          </w:p>
        </w:tc>
      </w:tr>
    </w:tbl>
    <w:p w14:paraId="0470A458" w14:textId="63BB1162" w:rsidR="00B83A7C" w:rsidRPr="0074240B" w:rsidRDefault="005C33F1" w:rsidP="00C11489">
      <w:pPr>
        <w:spacing w:before="1440" w:after="0" w:line="240" w:lineRule="auto"/>
        <w:ind w:left="2880" w:right="1244"/>
        <w:rPr>
          <w:rFonts w:asciiTheme="majorHAnsi" w:eastAsia="Arial" w:hAnsiTheme="majorHAnsi" w:cstheme="majorHAnsi"/>
        </w:rPr>
      </w:pPr>
      <w:r w:rsidRPr="0074240B">
        <w:rPr>
          <w:rFonts w:asciiTheme="majorHAnsi" w:eastAsia="Arial" w:hAnsiTheme="majorHAnsi" w:cstheme="majorHAnsi"/>
        </w:rPr>
        <w:t>............</w:t>
      </w:r>
      <w:r w:rsidR="00C11489">
        <w:rPr>
          <w:rFonts w:asciiTheme="majorHAnsi" w:eastAsia="Arial" w:hAnsiTheme="majorHAnsi" w:cstheme="majorHAnsi"/>
        </w:rPr>
        <w:t>........</w:t>
      </w:r>
      <w:r w:rsidRPr="0074240B">
        <w:rPr>
          <w:rFonts w:asciiTheme="majorHAnsi" w:eastAsia="Arial" w:hAnsiTheme="majorHAnsi" w:cstheme="majorHAnsi"/>
        </w:rPr>
        <w:t>.......</w:t>
      </w:r>
      <w:r w:rsidR="00C11489">
        <w:rPr>
          <w:rFonts w:asciiTheme="majorHAnsi" w:eastAsia="Arial" w:hAnsiTheme="majorHAnsi" w:cstheme="majorHAnsi"/>
        </w:rPr>
        <w:t>........................................</w:t>
      </w:r>
      <w:r w:rsidR="00C11489">
        <w:rPr>
          <w:rFonts w:asciiTheme="majorHAnsi" w:eastAsia="Arial" w:hAnsiTheme="majorHAnsi" w:cstheme="majorHAnsi"/>
        </w:rPr>
        <w:tab/>
      </w:r>
      <w:r w:rsidR="00C11489">
        <w:rPr>
          <w:rFonts w:asciiTheme="majorHAnsi" w:eastAsia="Arial" w:hAnsiTheme="majorHAnsi" w:cstheme="majorHAnsi"/>
        </w:rPr>
        <w:tab/>
      </w:r>
      <w:r w:rsidR="00C11489">
        <w:rPr>
          <w:rFonts w:asciiTheme="majorHAnsi" w:eastAsia="Arial" w:hAnsiTheme="majorHAnsi" w:cstheme="majorHAnsi"/>
        </w:rPr>
        <w:tab/>
      </w:r>
      <w:r w:rsidRPr="0074240B">
        <w:rPr>
          <w:rFonts w:asciiTheme="majorHAnsi" w:eastAsia="Arial" w:hAnsiTheme="majorHAnsi" w:cstheme="majorHAnsi"/>
        </w:rPr>
        <w:t>........................................</w:t>
      </w:r>
    </w:p>
    <w:p w14:paraId="705D88C0" w14:textId="77A64B77" w:rsidR="00F37901" w:rsidRPr="0074240B" w:rsidRDefault="005C33F1" w:rsidP="00C11489">
      <w:pPr>
        <w:ind w:left="2880" w:right="1244"/>
        <w:rPr>
          <w:rFonts w:asciiTheme="majorHAnsi" w:eastAsia="Arial" w:hAnsiTheme="majorHAnsi" w:cstheme="majorHAnsi"/>
        </w:rPr>
      </w:pPr>
      <w:r w:rsidRPr="0074240B">
        <w:rPr>
          <w:rFonts w:asciiTheme="majorHAnsi" w:eastAsia="Arial" w:hAnsiTheme="majorHAnsi" w:cstheme="majorHAnsi"/>
          <w:i/>
        </w:rPr>
        <w:t>podpis oceniającego</w:t>
      </w:r>
      <w:r w:rsidRPr="0074240B">
        <w:rPr>
          <w:rFonts w:asciiTheme="majorHAnsi" w:eastAsia="Arial" w:hAnsiTheme="majorHAnsi" w:cstheme="majorHAnsi"/>
          <w:i/>
        </w:rPr>
        <w:tab/>
      </w:r>
      <w:r w:rsidRPr="0074240B">
        <w:rPr>
          <w:rFonts w:asciiTheme="majorHAnsi" w:eastAsia="Arial" w:hAnsiTheme="majorHAnsi" w:cstheme="majorHAnsi"/>
        </w:rPr>
        <w:tab/>
      </w:r>
      <w:r w:rsidRPr="0074240B">
        <w:rPr>
          <w:rFonts w:asciiTheme="majorHAnsi" w:eastAsia="Arial" w:hAnsiTheme="majorHAnsi" w:cstheme="majorHAnsi"/>
        </w:rPr>
        <w:tab/>
      </w:r>
      <w:r w:rsidRPr="0074240B">
        <w:rPr>
          <w:rFonts w:asciiTheme="majorHAnsi" w:eastAsia="Arial" w:hAnsiTheme="majorHAnsi" w:cstheme="majorHAnsi"/>
        </w:rPr>
        <w:tab/>
      </w:r>
      <w:r w:rsidRPr="0074240B">
        <w:rPr>
          <w:rFonts w:asciiTheme="majorHAnsi" w:eastAsia="Arial" w:hAnsiTheme="majorHAnsi" w:cstheme="majorHAnsi"/>
        </w:rPr>
        <w:tab/>
      </w:r>
      <w:r w:rsidRPr="0074240B">
        <w:rPr>
          <w:rFonts w:asciiTheme="majorHAnsi" w:eastAsia="Arial" w:hAnsiTheme="majorHAnsi" w:cstheme="majorHAnsi"/>
        </w:rPr>
        <w:tab/>
      </w:r>
      <w:r w:rsidR="00F37901" w:rsidRPr="0074240B">
        <w:rPr>
          <w:rFonts w:asciiTheme="majorHAnsi" w:eastAsia="Arial" w:hAnsiTheme="majorHAnsi" w:cstheme="majorHAnsi"/>
        </w:rPr>
        <w:tab/>
      </w:r>
      <w:r w:rsidR="00F37901" w:rsidRPr="0074240B">
        <w:rPr>
          <w:rFonts w:asciiTheme="majorHAnsi" w:eastAsia="Arial" w:hAnsiTheme="majorHAnsi" w:cstheme="majorHAnsi"/>
        </w:rPr>
        <w:tab/>
      </w:r>
      <w:r w:rsidRPr="0074240B">
        <w:rPr>
          <w:rFonts w:asciiTheme="majorHAnsi" w:eastAsia="Arial" w:hAnsiTheme="majorHAnsi" w:cstheme="majorHAnsi"/>
          <w:i/>
        </w:rPr>
        <w:t>dat</w:t>
      </w:r>
      <w:r w:rsidR="00F37901" w:rsidRPr="0074240B">
        <w:rPr>
          <w:rFonts w:asciiTheme="majorHAnsi" w:eastAsia="Arial" w:hAnsiTheme="majorHAnsi" w:cstheme="majorHAnsi"/>
          <w:i/>
        </w:rPr>
        <w:t>a</w:t>
      </w:r>
      <w:r w:rsidR="00534668" w:rsidRPr="0074240B">
        <w:rPr>
          <w:rFonts w:asciiTheme="majorHAnsi" w:eastAsia="Arial" w:hAnsiTheme="majorHAnsi" w:cstheme="majorHAnsi"/>
        </w:rPr>
        <w:tab/>
      </w:r>
    </w:p>
    <w:sectPr w:rsidR="00F37901" w:rsidRPr="0074240B" w:rsidSect="00534668">
      <w:pgSz w:w="16838" w:h="11906" w:orient="landscape"/>
      <w:pgMar w:top="1417" w:right="567" w:bottom="1417" w:left="993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F0D23" w14:textId="77777777" w:rsidR="002C627F" w:rsidRDefault="002C627F">
      <w:pPr>
        <w:spacing w:after="0" w:line="240" w:lineRule="auto"/>
      </w:pPr>
      <w:r>
        <w:separator/>
      </w:r>
    </w:p>
  </w:endnote>
  <w:endnote w:type="continuationSeparator" w:id="0">
    <w:p w14:paraId="183CE4FC" w14:textId="77777777" w:rsidR="002C627F" w:rsidRDefault="002C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E2C9E" w14:textId="77777777" w:rsidR="00B83A7C" w:rsidRDefault="005C33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B6C3097" wp14:editId="2090D9C3">
          <wp:extent cx="5602605" cy="722558"/>
          <wp:effectExtent l="0" t="0" r="0" b="0"/>
          <wp:docPr id="2" name="image1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22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9D0FA" w14:textId="77777777" w:rsidR="002C627F" w:rsidRDefault="002C627F">
      <w:pPr>
        <w:spacing w:after="0" w:line="240" w:lineRule="auto"/>
      </w:pPr>
      <w:r>
        <w:separator/>
      </w:r>
    </w:p>
  </w:footnote>
  <w:footnote w:type="continuationSeparator" w:id="0">
    <w:p w14:paraId="6E341851" w14:textId="77777777" w:rsidR="002C627F" w:rsidRDefault="002C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C245" w14:textId="77777777" w:rsidR="0014597C" w:rsidRDefault="005C33F1" w:rsidP="0014597C">
    <w:pPr>
      <w:pStyle w:val="Stopka"/>
    </w:pPr>
    <w:r>
      <w:rPr>
        <w:noProof/>
        <w:color w:val="0070C0"/>
      </w:rPr>
      <w:drawing>
        <wp:inline distT="0" distB="0" distL="0" distR="0" wp14:anchorId="4D92D9B4" wp14:editId="15B6A888">
          <wp:extent cx="2877322" cy="419212"/>
          <wp:effectExtent l="0" t="0" r="0" b="0"/>
          <wp:docPr id="1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7322" cy="419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sdt>
      <w:sdtPr>
        <w:id w:val="897325275"/>
        <w:docPartObj>
          <w:docPartGallery w:val="Page Numbers (Bottom of Page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A5B"/>
    <w:multiLevelType w:val="hybridMultilevel"/>
    <w:tmpl w:val="7F986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5212"/>
    <w:multiLevelType w:val="multilevel"/>
    <w:tmpl w:val="2294D9C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664AC8"/>
    <w:multiLevelType w:val="hybridMultilevel"/>
    <w:tmpl w:val="28D4A67C"/>
    <w:lvl w:ilvl="0" w:tplc="04150011">
      <w:start w:val="1"/>
      <w:numFmt w:val="decimal"/>
      <w:lvlText w:val="%1)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32D6BA6"/>
    <w:multiLevelType w:val="hybridMultilevel"/>
    <w:tmpl w:val="3CCA60E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8451456"/>
    <w:multiLevelType w:val="multilevel"/>
    <w:tmpl w:val="9236B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EF21C4"/>
    <w:multiLevelType w:val="multilevel"/>
    <w:tmpl w:val="3508DF3A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C378EF"/>
    <w:multiLevelType w:val="hybridMultilevel"/>
    <w:tmpl w:val="70EEB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46D84"/>
    <w:multiLevelType w:val="hybridMultilevel"/>
    <w:tmpl w:val="4E9628C8"/>
    <w:lvl w:ilvl="0" w:tplc="99EA44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FD002AC"/>
    <w:multiLevelType w:val="hybridMultilevel"/>
    <w:tmpl w:val="4498E104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31444942"/>
    <w:multiLevelType w:val="multilevel"/>
    <w:tmpl w:val="50ECFD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94200"/>
    <w:multiLevelType w:val="multilevel"/>
    <w:tmpl w:val="6B447A4E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6B2AAA"/>
    <w:multiLevelType w:val="multilevel"/>
    <w:tmpl w:val="F5DE09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0E640E"/>
    <w:multiLevelType w:val="multilevel"/>
    <w:tmpl w:val="64A68BB4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B675C5"/>
    <w:multiLevelType w:val="hybridMultilevel"/>
    <w:tmpl w:val="CA1C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70BD"/>
    <w:multiLevelType w:val="hybridMultilevel"/>
    <w:tmpl w:val="B1C4450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74E0B65"/>
    <w:multiLevelType w:val="multilevel"/>
    <w:tmpl w:val="B22259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8015B3C"/>
    <w:multiLevelType w:val="multilevel"/>
    <w:tmpl w:val="AA1ED016"/>
    <w:lvl w:ilvl="0">
      <w:start w:val="1"/>
      <w:numFmt w:val="bullet"/>
      <w:lvlText w:val="−"/>
      <w:lvlJc w:val="left"/>
      <w:pPr>
        <w:ind w:left="39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2451DE"/>
    <w:multiLevelType w:val="multilevel"/>
    <w:tmpl w:val="06A440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6E59C8"/>
    <w:multiLevelType w:val="multilevel"/>
    <w:tmpl w:val="4F8E6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99F3D1C"/>
    <w:multiLevelType w:val="multilevel"/>
    <w:tmpl w:val="41BAE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B3E7725"/>
    <w:multiLevelType w:val="multilevel"/>
    <w:tmpl w:val="17907038"/>
    <w:lvl w:ilvl="0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D646DFD"/>
    <w:multiLevelType w:val="multilevel"/>
    <w:tmpl w:val="BF049720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93B2B3B"/>
    <w:multiLevelType w:val="multilevel"/>
    <w:tmpl w:val="79985A1C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3D2943"/>
    <w:multiLevelType w:val="multilevel"/>
    <w:tmpl w:val="399C8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1"/>
  </w:num>
  <w:num w:numId="5">
    <w:abstractNumId w:val="22"/>
  </w:num>
  <w:num w:numId="6">
    <w:abstractNumId w:val="9"/>
  </w:num>
  <w:num w:numId="7">
    <w:abstractNumId w:val="16"/>
  </w:num>
  <w:num w:numId="8">
    <w:abstractNumId w:val="4"/>
  </w:num>
  <w:num w:numId="9">
    <w:abstractNumId w:val="19"/>
  </w:num>
  <w:num w:numId="10">
    <w:abstractNumId w:val="10"/>
  </w:num>
  <w:num w:numId="11">
    <w:abstractNumId w:val="20"/>
  </w:num>
  <w:num w:numId="12">
    <w:abstractNumId w:val="5"/>
  </w:num>
  <w:num w:numId="13">
    <w:abstractNumId w:val="0"/>
  </w:num>
  <w:num w:numId="14">
    <w:abstractNumId w:val="14"/>
  </w:num>
  <w:num w:numId="15">
    <w:abstractNumId w:val="23"/>
  </w:num>
  <w:num w:numId="16">
    <w:abstractNumId w:val="12"/>
  </w:num>
  <w:num w:numId="17">
    <w:abstractNumId w:val="7"/>
  </w:num>
  <w:num w:numId="18">
    <w:abstractNumId w:val="1"/>
  </w:num>
  <w:num w:numId="19">
    <w:abstractNumId w:val="6"/>
  </w:num>
  <w:num w:numId="20">
    <w:abstractNumId w:val="13"/>
  </w:num>
  <w:num w:numId="21">
    <w:abstractNumId w:val="21"/>
  </w:num>
  <w:num w:numId="22">
    <w:abstractNumId w:val="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7C"/>
    <w:rsid w:val="00053F3E"/>
    <w:rsid w:val="0007179C"/>
    <w:rsid w:val="000B4BCE"/>
    <w:rsid w:val="000C1141"/>
    <w:rsid w:val="000D417E"/>
    <w:rsid w:val="00103160"/>
    <w:rsid w:val="001229D5"/>
    <w:rsid w:val="0012676C"/>
    <w:rsid w:val="00133B79"/>
    <w:rsid w:val="001359AF"/>
    <w:rsid w:val="0014597C"/>
    <w:rsid w:val="00185EB8"/>
    <w:rsid w:val="00187E78"/>
    <w:rsid w:val="001A6394"/>
    <w:rsid w:val="001C3B24"/>
    <w:rsid w:val="001D34EB"/>
    <w:rsid w:val="001D450D"/>
    <w:rsid w:val="001E6EF9"/>
    <w:rsid w:val="001E7145"/>
    <w:rsid w:val="001F0F82"/>
    <w:rsid w:val="00242897"/>
    <w:rsid w:val="0026349A"/>
    <w:rsid w:val="00277517"/>
    <w:rsid w:val="002965DA"/>
    <w:rsid w:val="002A1486"/>
    <w:rsid w:val="002B1F83"/>
    <w:rsid w:val="002C2C1E"/>
    <w:rsid w:val="002C627F"/>
    <w:rsid w:val="002F0D5C"/>
    <w:rsid w:val="002F6B19"/>
    <w:rsid w:val="00311463"/>
    <w:rsid w:val="00315DAE"/>
    <w:rsid w:val="00316DF8"/>
    <w:rsid w:val="00322663"/>
    <w:rsid w:val="00345D19"/>
    <w:rsid w:val="003666D1"/>
    <w:rsid w:val="003D7ECC"/>
    <w:rsid w:val="003E3324"/>
    <w:rsid w:val="00402079"/>
    <w:rsid w:val="00412147"/>
    <w:rsid w:val="00425877"/>
    <w:rsid w:val="004268D2"/>
    <w:rsid w:val="004813C5"/>
    <w:rsid w:val="004833D2"/>
    <w:rsid w:val="004B26BF"/>
    <w:rsid w:val="004C174E"/>
    <w:rsid w:val="004E75D2"/>
    <w:rsid w:val="004F577E"/>
    <w:rsid w:val="005058CA"/>
    <w:rsid w:val="00525126"/>
    <w:rsid w:val="00534668"/>
    <w:rsid w:val="00553790"/>
    <w:rsid w:val="00570518"/>
    <w:rsid w:val="00581CD2"/>
    <w:rsid w:val="00596089"/>
    <w:rsid w:val="005C33F1"/>
    <w:rsid w:val="005D2ED1"/>
    <w:rsid w:val="005D3A10"/>
    <w:rsid w:val="0060221D"/>
    <w:rsid w:val="0062383F"/>
    <w:rsid w:val="00655FAC"/>
    <w:rsid w:val="00665DA6"/>
    <w:rsid w:val="0068436E"/>
    <w:rsid w:val="006935AB"/>
    <w:rsid w:val="006A69BB"/>
    <w:rsid w:val="006C2D59"/>
    <w:rsid w:val="006D211C"/>
    <w:rsid w:val="006D3AA0"/>
    <w:rsid w:val="006F5EC2"/>
    <w:rsid w:val="00727C82"/>
    <w:rsid w:val="00737AEA"/>
    <w:rsid w:val="0074240B"/>
    <w:rsid w:val="00751DD4"/>
    <w:rsid w:val="007927E0"/>
    <w:rsid w:val="007D74C8"/>
    <w:rsid w:val="007E2EE8"/>
    <w:rsid w:val="007E30A7"/>
    <w:rsid w:val="008132A0"/>
    <w:rsid w:val="008149F7"/>
    <w:rsid w:val="0082054A"/>
    <w:rsid w:val="00864706"/>
    <w:rsid w:val="00887776"/>
    <w:rsid w:val="00891EE4"/>
    <w:rsid w:val="00895AFC"/>
    <w:rsid w:val="008A1D5F"/>
    <w:rsid w:val="008F2487"/>
    <w:rsid w:val="009172F0"/>
    <w:rsid w:val="00920EDA"/>
    <w:rsid w:val="00937948"/>
    <w:rsid w:val="00940A4B"/>
    <w:rsid w:val="00944BF2"/>
    <w:rsid w:val="00945875"/>
    <w:rsid w:val="0095327B"/>
    <w:rsid w:val="00954C2D"/>
    <w:rsid w:val="00963B62"/>
    <w:rsid w:val="00963FC7"/>
    <w:rsid w:val="009710E5"/>
    <w:rsid w:val="00972081"/>
    <w:rsid w:val="009728F1"/>
    <w:rsid w:val="009A1FD2"/>
    <w:rsid w:val="009A290F"/>
    <w:rsid w:val="009A2E2C"/>
    <w:rsid w:val="009B276D"/>
    <w:rsid w:val="009F3F65"/>
    <w:rsid w:val="00A157AA"/>
    <w:rsid w:val="00A7225F"/>
    <w:rsid w:val="00A72399"/>
    <w:rsid w:val="00A838F6"/>
    <w:rsid w:val="00A9715C"/>
    <w:rsid w:val="00AB5801"/>
    <w:rsid w:val="00AB6843"/>
    <w:rsid w:val="00B37A4B"/>
    <w:rsid w:val="00B445F6"/>
    <w:rsid w:val="00B83A7C"/>
    <w:rsid w:val="00B8513A"/>
    <w:rsid w:val="00BB21AB"/>
    <w:rsid w:val="00C11489"/>
    <w:rsid w:val="00C224CF"/>
    <w:rsid w:val="00C247D7"/>
    <w:rsid w:val="00C478D2"/>
    <w:rsid w:val="00C765A5"/>
    <w:rsid w:val="00CA0DFC"/>
    <w:rsid w:val="00CD3E98"/>
    <w:rsid w:val="00CD4525"/>
    <w:rsid w:val="00CD45C3"/>
    <w:rsid w:val="00D32BBE"/>
    <w:rsid w:val="00D530BE"/>
    <w:rsid w:val="00D830F2"/>
    <w:rsid w:val="00DB4BC9"/>
    <w:rsid w:val="00DE1935"/>
    <w:rsid w:val="00E0226C"/>
    <w:rsid w:val="00E10AD6"/>
    <w:rsid w:val="00E274A0"/>
    <w:rsid w:val="00E331CE"/>
    <w:rsid w:val="00E559A3"/>
    <w:rsid w:val="00E64D55"/>
    <w:rsid w:val="00E8731C"/>
    <w:rsid w:val="00EA2503"/>
    <w:rsid w:val="00EC3260"/>
    <w:rsid w:val="00ED10A4"/>
    <w:rsid w:val="00F03DB8"/>
    <w:rsid w:val="00F128BC"/>
    <w:rsid w:val="00F15C28"/>
    <w:rsid w:val="00F37901"/>
    <w:rsid w:val="00F45BEF"/>
    <w:rsid w:val="00F5127C"/>
    <w:rsid w:val="00F562B5"/>
    <w:rsid w:val="00F66524"/>
    <w:rsid w:val="00F769BA"/>
    <w:rsid w:val="00F85E78"/>
    <w:rsid w:val="00F86B59"/>
    <w:rsid w:val="00F875F9"/>
    <w:rsid w:val="00FB1F9D"/>
    <w:rsid w:val="00FB7C80"/>
    <w:rsid w:val="00FC0423"/>
    <w:rsid w:val="00FD7728"/>
    <w:rsid w:val="00FE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6C158"/>
  <w15:docId w15:val="{4BAB84ED-7FE1-417A-ADBB-95887643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33B79"/>
  </w:style>
  <w:style w:type="paragraph" w:styleId="Nagwek1">
    <w:name w:val="heading 1"/>
    <w:basedOn w:val="Normalny"/>
    <w:next w:val="Normalny"/>
    <w:rsid w:val="00133B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33B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33B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33B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33B7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133B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33B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33B7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133B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3B7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33B7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33B7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133B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3B7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B7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F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7C"/>
  </w:style>
  <w:style w:type="paragraph" w:styleId="Stopka">
    <w:name w:val="footer"/>
    <w:basedOn w:val="Normalny"/>
    <w:link w:val="StopkaZnak"/>
    <w:unhideWhenUsed/>
    <w:rsid w:val="0014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4597C"/>
  </w:style>
  <w:style w:type="paragraph" w:styleId="Akapitzlist">
    <w:name w:val="List Paragraph"/>
    <w:basedOn w:val="Normalny"/>
    <w:uiPriority w:val="34"/>
    <w:qFormat/>
    <w:rsid w:val="005058CA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21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A1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2096-72AD-42D7-916D-B698EF4D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Kulesza</dc:creator>
  <cp:lastModifiedBy>Łukasz Eisenbart</cp:lastModifiedBy>
  <cp:revision>4</cp:revision>
  <dcterms:created xsi:type="dcterms:W3CDTF">2021-01-14T08:38:00Z</dcterms:created>
  <dcterms:modified xsi:type="dcterms:W3CDTF">2021-01-14T10:36:00Z</dcterms:modified>
</cp:coreProperties>
</file>