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DF" w:rsidRPr="008A17FE" w:rsidRDefault="00EB3ADF" w:rsidP="00BE2F03">
      <w:pPr>
        <w:jc w:val="center"/>
        <w:rPr>
          <w:rFonts w:eastAsia="Calibri" w:cs="Times New Roman"/>
          <w:b/>
        </w:rPr>
      </w:pPr>
      <w:bookmarkStart w:id="0" w:name="_GoBack"/>
      <w:r w:rsidRPr="008A17FE">
        <w:rPr>
          <w:noProof/>
          <w:lang w:eastAsia="pl-PL"/>
        </w:rPr>
        <w:drawing>
          <wp:inline distT="0" distB="0" distL="0" distR="0" wp14:anchorId="263B2E2B" wp14:editId="4766E763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Pr="008A17FE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8A17FE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ZAPYTANIE OFERTOWE</w:t>
      </w:r>
    </w:p>
    <w:p w:rsidR="00F600E6" w:rsidRPr="008A17FE" w:rsidRDefault="00F348C8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I. </w:t>
      </w:r>
      <w:r w:rsidR="00BE2F03" w:rsidRPr="008A17FE">
        <w:rPr>
          <w:rFonts w:eastAsia="Calibri" w:cs="Times New Roman"/>
          <w:b/>
        </w:rPr>
        <w:t>Zamawiający</w:t>
      </w:r>
      <w:r w:rsidR="00F600E6" w:rsidRPr="008A17FE">
        <w:rPr>
          <w:rFonts w:eastAsia="Calibri" w:cs="Times New Roman"/>
          <w:b/>
        </w:rPr>
        <w:t>: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Ośrodek Rozwoju Edukacji</w:t>
      </w:r>
      <w:r w:rsidR="00C8188B" w:rsidRPr="008A17FE">
        <w:rPr>
          <w:rFonts w:eastAsia="Calibri" w:cs="Times New Roman"/>
          <w:b/>
        </w:rPr>
        <w:t xml:space="preserve"> w Warszawie</w:t>
      </w:r>
    </w:p>
    <w:p w:rsidR="00F600E6" w:rsidRPr="008A17FE" w:rsidRDefault="00F600E6" w:rsidP="00F600E6">
      <w:pPr>
        <w:spacing w:after="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Aleje Ujazdowskie 28</w:t>
      </w:r>
    </w:p>
    <w:p w:rsidR="00F600E6" w:rsidRPr="008A17FE" w:rsidRDefault="00F600E6" w:rsidP="001728A3">
      <w:pPr>
        <w:spacing w:after="240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00-478 Warszawa</w:t>
      </w:r>
    </w:p>
    <w:p w:rsidR="00BE2F03" w:rsidRPr="008A17FE" w:rsidRDefault="003837D9" w:rsidP="00BE2F03">
      <w:pPr>
        <w:rPr>
          <w:rFonts w:eastAsia="Calibri" w:cs="Times New Roman"/>
        </w:rPr>
      </w:pPr>
      <w:r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wraca się do Państwa z zapytaniem ofertowym na:</w:t>
      </w:r>
    </w:p>
    <w:p w:rsidR="00322266" w:rsidRPr="00322266" w:rsidRDefault="00445E5D" w:rsidP="00322266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O</w:t>
      </w:r>
      <w:r w:rsidR="00322266" w:rsidRPr="00322266">
        <w:rPr>
          <w:rFonts w:ascii="Calibri" w:hAnsi="Calibri" w:cs="Arial"/>
          <w:color w:val="000000"/>
        </w:rPr>
        <w:t xml:space="preserve">pracowanie materiałów merytorycznych </w:t>
      </w:r>
      <w:r w:rsidR="00A11697">
        <w:rPr>
          <w:rFonts w:ascii="Calibri" w:hAnsi="Calibri" w:cs="Arial"/>
          <w:color w:val="000000"/>
        </w:rPr>
        <w:t xml:space="preserve">do </w:t>
      </w:r>
      <w:r w:rsidR="00322266" w:rsidRPr="00322266">
        <w:rPr>
          <w:rFonts w:ascii="Calibri" w:hAnsi="Calibri" w:cs="Arial"/>
          <w:color w:val="000000"/>
        </w:rPr>
        <w:t xml:space="preserve"> szkolenia e-learningowego na temat </w:t>
      </w:r>
      <w:r w:rsidR="00322266" w:rsidRPr="00322266">
        <w:rPr>
          <w:rFonts w:ascii="Calibri" w:hAnsi="Calibri" w:cs="Arial"/>
          <w:b/>
          <w:i/>
        </w:rPr>
        <w:t xml:space="preserve">Trudności </w:t>
      </w:r>
      <w:r>
        <w:rPr>
          <w:rFonts w:ascii="Calibri" w:hAnsi="Calibri" w:cs="Arial"/>
          <w:b/>
          <w:i/>
        </w:rPr>
        <w:br/>
      </w:r>
      <w:r w:rsidR="00322266" w:rsidRPr="00322266">
        <w:rPr>
          <w:rFonts w:ascii="Calibri" w:hAnsi="Calibri" w:cs="Arial"/>
          <w:b/>
          <w:i/>
        </w:rPr>
        <w:t>w uczeniu się matematyki uczniów słabowidzących</w:t>
      </w:r>
      <w:r w:rsidR="00A315BE">
        <w:rPr>
          <w:rFonts w:ascii="Calibri" w:hAnsi="Calibri" w:cs="Arial"/>
        </w:rPr>
        <w:t xml:space="preserve"> </w:t>
      </w:r>
      <w:r w:rsidR="00A315BE">
        <w:rPr>
          <w:rFonts w:cs="Times New Roman"/>
          <w:b/>
          <w:i/>
        </w:rPr>
        <w:t>na II poziomie edukacyjnym.</w:t>
      </w:r>
    </w:p>
    <w:p w:rsidR="00BE2F03" w:rsidRPr="008A17FE" w:rsidRDefault="00BE2F03" w:rsidP="00AB278A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II. Osoba nadzorująca realizację </w:t>
      </w:r>
      <w:r w:rsidR="000817E8" w:rsidRPr="008A17FE">
        <w:rPr>
          <w:rFonts w:eastAsia="Calibri" w:cs="Times New Roman"/>
          <w:b/>
        </w:rPr>
        <w:t>z</w:t>
      </w:r>
      <w:r w:rsidRPr="008A17FE">
        <w:rPr>
          <w:rFonts w:eastAsia="Calibri" w:cs="Times New Roman"/>
          <w:b/>
        </w:rPr>
        <w:t>amówienia ze strony Zamawiającego:</w:t>
      </w:r>
    </w:p>
    <w:p w:rsidR="00BE2F03" w:rsidRPr="008A17FE" w:rsidRDefault="00A11697" w:rsidP="00196AB6">
      <w:pPr>
        <w:rPr>
          <w:rFonts w:eastAsia="Calibri" w:cs="Times New Roman"/>
        </w:rPr>
      </w:pPr>
      <w:r>
        <w:rPr>
          <w:rFonts w:eastAsia="Calibri" w:cs="Times New Roman"/>
        </w:rPr>
        <w:t>Karolina Domańska</w:t>
      </w:r>
      <w:r w:rsidR="00425256">
        <w:rPr>
          <w:rFonts w:eastAsia="Calibri" w:cs="Times New Roman"/>
        </w:rPr>
        <w:t>,</w:t>
      </w:r>
      <w:r w:rsidR="00425256" w:rsidRPr="00425256">
        <w:rPr>
          <w:rFonts w:eastAsia="Calibri" w:cs="Times New Roman"/>
        </w:rPr>
        <w:t xml:space="preserve"> </w:t>
      </w:r>
      <w:r w:rsidR="00425256" w:rsidRPr="00984F56">
        <w:rPr>
          <w:rFonts w:eastAsia="Calibri" w:cs="Times New Roman"/>
        </w:rPr>
        <w:t xml:space="preserve">e-mail: </w:t>
      </w:r>
      <w:hyperlink r:id="rId9" w:history="1">
        <w:r w:rsidR="00425256" w:rsidRPr="00984F56">
          <w:rPr>
            <w:rStyle w:val="Hipercze"/>
            <w:rFonts w:eastAsia="Calibri" w:cs="Times New Roman"/>
          </w:rPr>
          <w:t>karolina.domanska@ore.edu.pl</w:t>
        </w:r>
      </w:hyperlink>
      <w:r w:rsidR="00425256" w:rsidRPr="00984F56">
        <w:rPr>
          <w:rFonts w:eastAsia="Calibri" w:cs="Times New Roman"/>
        </w:rPr>
        <w:t xml:space="preserve">, tel. </w:t>
      </w:r>
      <w:r w:rsidR="00425256">
        <w:t>22</w:t>
      </w:r>
      <w:r w:rsidR="00192707">
        <w:t xml:space="preserve"> </w:t>
      </w:r>
      <w:r w:rsidR="00425256">
        <w:t>570 83 39</w:t>
      </w:r>
    </w:p>
    <w:p w:rsidR="00322266" w:rsidRDefault="00DB6C71" w:rsidP="00322266">
      <w:pPr>
        <w:jc w:val="both"/>
        <w:rPr>
          <w:rFonts w:eastAsia="Calibri" w:cs="Times New Roman"/>
        </w:rPr>
      </w:pPr>
      <w:r w:rsidRPr="008A17FE">
        <w:rPr>
          <w:rFonts w:eastAsia="Calibri" w:cs="Times New Roman"/>
          <w:b/>
        </w:rPr>
        <w:t>III</w:t>
      </w:r>
      <w:r w:rsidR="00BE2F03" w:rsidRPr="008A17FE">
        <w:rPr>
          <w:rFonts w:eastAsia="Calibri" w:cs="Times New Roman"/>
          <w:b/>
        </w:rPr>
        <w:t>. Szczegółowy opis przedmiotu Zamówienia</w:t>
      </w:r>
      <w:r w:rsidR="00322266">
        <w:rPr>
          <w:rFonts w:eastAsia="Calibri" w:cs="Times New Roman"/>
        </w:rPr>
        <w:t xml:space="preserve"> </w:t>
      </w:r>
    </w:p>
    <w:p w:rsidR="00425256" w:rsidRDefault="00322266" w:rsidP="0042525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Przedmiotem zamówienia jest</w:t>
      </w:r>
      <w:r w:rsidR="00425256">
        <w:rPr>
          <w:rFonts w:eastAsia="Calibri" w:cs="Times New Roman"/>
        </w:rPr>
        <w:t>:</w:t>
      </w:r>
    </w:p>
    <w:p w:rsidR="00322266" w:rsidRPr="003540FE" w:rsidRDefault="00425256" w:rsidP="00196AB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1. O</w:t>
      </w:r>
      <w:r w:rsidR="00322266" w:rsidRPr="003540FE">
        <w:rPr>
          <w:rFonts w:ascii="Calibri" w:hAnsi="Calibri" w:cs="Times New Roman"/>
        </w:rPr>
        <w:t>pracowanie materiału tekstowego przygotowanego w programie M</w:t>
      </w:r>
      <w:r>
        <w:rPr>
          <w:rFonts w:ascii="Calibri" w:hAnsi="Calibri" w:cs="Times New Roman"/>
        </w:rPr>
        <w:t xml:space="preserve">S </w:t>
      </w:r>
      <w:r w:rsidR="00322266" w:rsidRPr="003540FE">
        <w:rPr>
          <w:rFonts w:ascii="Calibri" w:hAnsi="Calibri" w:cs="Times New Roman"/>
        </w:rPr>
        <w:t xml:space="preserve">Word. </w:t>
      </w:r>
      <w:r>
        <w:rPr>
          <w:rFonts w:ascii="Calibri" w:hAnsi="Calibri" w:cs="Times New Roman"/>
        </w:rPr>
        <w:t>Zamawiający wymaga opracowania materiału o łącznej objętości</w:t>
      </w:r>
      <w:r w:rsidR="00322266" w:rsidRPr="003540FE">
        <w:rPr>
          <w:rFonts w:ascii="Calibri" w:hAnsi="Calibri" w:cs="Times New Roman"/>
        </w:rPr>
        <w:t xml:space="preserve"> minimum 10 stron (1 strona to 1800 znaków liczon</w:t>
      </w:r>
      <w:r w:rsidR="001728A3">
        <w:rPr>
          <w:rFonts w:ascii="Calibri" w:hAnsi="Calibri" w:cs="Times New Roman"/>
        </w:rPr>
        <w:t>ych ze spacjami na stronie A4).</w:t>
      </w:r>
      <w:r w:rsidR="00322266" w:rsidRPr="003540FE">
        <w:rPr>
          <w:rFonts w:ascii="Calibri" w:hAnsi="Calibri" w:cs="Times New Roman"/>
        </w:rPr>
        <w:t xml:space="preserve"> Przygotowane przez Wykonawcę materiały powinny </w:t>
      </w:r>
      <w:r>
        <w:rPr>
          <w:rFonts w:ascii="Calibri" w:hAnsi="Calibri" w:cs="Times New Roman"/>
        </w:rPr>
        <w:t xml:space="preserve">łącznie </w:t>
      </w:r>
      <w:r w:rsidR="00322266" w:rsidRPr="003540FE">
        <w:rPr>
          <w:rFonts w:ascii="Calibri" w:hAnsi="Calibri" w:cs="Times New Roman"/>
        </w:rPr>
        <w:t>omawiać wskazane poniżej treści: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ascii="Calibri" w:hAnsi="Calibri" w:cs="Times New Roman"/>
        </w:rPr>
        <w:t xml:space="preserve"> </w:t>
      </w:r>
      <w:r w:rsidRPr="00974FE7">
        <w:rPr>
          <w:rFonts w:cs="Times New Roman"/>
        </w:rPr>
        <w:t xml:space="preserve">Terminologia i przepisy prawa oświatowego </w:t>
      </w:r>
      <w:r w:rsidR="00192707">
        <w:rPr>
          <w:rFonts w:cs="Times New Roman"/>
        </w:rPr>
        <w:t>⌐</w:t>
      </w:r>
      <w:r w:rsidRPr="00974FE7">
        <w:rPr>
          <w:rFonts w:cs="Times New Roman"/>
        </w:rPr>
        <w:t xml:space="preserve"> wsparcie dla uczniów ze specyficznymi trudnościami w uczeniu się matematyki.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Rodzaje trudności w nauce matematyki.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Przygotowanie i dobór pomocy dydaktycznych do możliwości wzrokowych uczniów słabowidzących na lekcjach matematyki w szkole ogólnodostępnej 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Sposoby i formy pracy z uczniem słabowidzącym na lekcjach matematyki. </w:t>
      </w:r>
    </w:p>
    <w:p w:rsidR="00322266" w:rsidRPr="00974FE7" w:rsidRDefault="00322266" w:rsidP="00322266">
      <w:pPr>
        <w:pStyle w:val="Akapitzlist"/>
        <w:numPr>
          <w:ilvl w:val="0"/>
          <w:numId w:val="14"/>
        </w:numPr>
        <w:rPr>
          <w:rFonts w:cs="Times New Roman"/>
        </w:rPr>
      </w:pPr>
      <w:r w:rsidRPr="00974FE7">
        <w:rPr>
          <w:rFonts w:cs="Times New Roman"/>
        </w:rPr>
        <w:t xml:space="preserve">Specyfika pracy z uczniem słabowidzącym na lekcjach matematyki. </w:t>
      </w:r>
    </w:p>
    <w:p w:rsidR="00322266" w:rsidRPr="00974FE7" w:rsidRDefault="001728A3" w:rsidP="00322266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Zajęcia rewalidacyjne</w:t>
      </w:r>
      <w:r w:rsidR="00322266" w:rsidRPr="00974FE7">
        <w:rPr>
          <w:rFonts w:cs="Times New Roman"/>
        </w:rPr>
        <w:t xml:space="preserve"> z zakresu matematyki dla uczniów słabowidzących.  </w:t>
      </w:r>
    </w:p>
    <w:p w:rsidR="00322266" w:rsidRDefault="00322266" w:rsidP="00196AB6">
      <w:pPr>
        <w:pStyle w:val="Akapitzlist"/>
        <w:numPr>
          <w:ilvl w:val="0"/>
          <w:numId w:val="14"/>
        </w:numPr>
        <w:spacing w:after="0"/>
        <w:rPr>
          <w:rFonts w:cs="Times New Roman"/>
        </w:rPr>
      </w:pPr>
      <w:r w:rsidRPr="00974FE7">
        <w:rPr>
          <w:rFonts w:cs="Times New Roman"/>
        </w:rPr>
        <w:t>Wskazówki do pracy w domu z uczniem słabowidzącym z trudnościami w uczeniu się matematyki.</w:t>
      </w:r>
    </w:p>
    <w:p w:rsidR="00A11697" w:rsidRPr="00A11697" w:rsidRDefault="00A11697" w:rsidP="00196AB6">
      <w:pPr>
        <w:spacing w:after="0" w:line="360" w:lineRule="auto"/>
        <w:rPr>
          <w:rFonts w:ascii="Calibri" w:hAnsi="Calibri" w:cs="Times New Roman"/>
        </w:rPr>
      </w:pPr>
      <w:r w:rsidRPr="00A11697">
        <w:rPr>
          <w:rFonts w:ascii="Calibri" w:hAnsi="Calibri" w:cs="Times New Roman"/>
        </w:rPr>
        <w:t xml:space="preserve">2. Opracowanie prezentacji multimedialnej przygotowanej w programie PowerPoint, składającej się </w:t>
      </w:r>
      <w:r w:rsidR="00445E5D">
        <w:rPr>
          <w:rFonts w:ascii="Calibri" w:hAnsi="Calibri" w:cs="Times New Roman"/>
        </w:rPr>
        <w:br/>
      </w:r>
      <w:r w:rsidRPr="00A11697">
        <w:rPr>
          <w:rFonts w:ascii="Calibri" w:hAnsi="Calibri" w:cs="Times New Roman"/>
        </w:rPr>
        <w:t xml:space="preserve">z nie mniej niż 8 modułów (ok. 250 </w:t>
      </w:r>
      <w:r w:rsidR="00425256">
        <w:rPr>
          <w:rFonts w:ascii="Calibri" w:hAnsi="Calibri" w:cs="Times New Roman"/>
        </w:rPr>
        <w:t>slajdów</w:t>
      </w:r>
      <w:r w:rsidRPr="00A11697">
        <w:rPr>
          <w:rFonts w:ascii="Calibri" w:hAnsi="Calibri" w:cs="Times New Roman"/>
        </w:rPr>
        <w:t xml:space="preserve">). </w:t>
      </w:r>
    </w:p>
    <w:p w:rsidR="00A544BB" w:rsidRDefault="00425256" w:rsidP="00322266">
      <w:pPr>
        <w:jc w:val="both"/>
        <w:rPr>
          <w:rFonts w:ascii="Calibri" w:hAnsi="Calibri" w:cs="Arial"/>
          <w:bCs/>
        </w:rPr>
      </w:pPr>
      <w:r w:rsidRPr="00196AB6">
        <w:rPr>
          <w:rFonts w:ascii="Calibri" w:hAnsi="Calibri" w:cs="Arial"/>
          <w:bCs/>
        </w:rPr>
        <w:t>Realizacja zamówienia odb</w:t>
      </w:r>
      <w:r w:rsidR="00192707">
        <w:rPr>
          <w:rFonts w:ascii="Calibri" w:hAnsi="Calibri" w:cs="Arial"/>
          <w:bCs/>
        </w:rPr>
        <w:t xml:space="preserve">ędzie </w:t>
      </w:r>
      <w:r w:rsidRPr="00196AB6">
        <w:rPr>
          <w:rFonts w:ascii="Calibri" w:hAnsi="Calibri" w:cs="Arial"/>
          <w:bCs/>
        </w:rPr>
        <w:t>się na podstawie zawartej umowy o dzieło. Zamawiający wymaga realizacji w nieprzekraczalnym terminie do dnia</w:t>
      </w:r>
      <w:r w:rsidR="00A544BB" w:rsidRPr="00A85A55">
        <w:rPr>
          <w:rFonts w:ascii="Calibri" w:hAnsi="Calibri" w:cs="Arial"/>
          <w:bCs/>
        </w:rPr>
        <w:t xml:space="preserve"> </w:t>
      </w:r>
      <w:r w:rsidR="00322266" w:rsidRPr="00A85A55">
        <w:rPr>
          <w:rFonts w:cs="Arial"/>
          <w:bCs/>
        </w:rPr>
        <w:t xml:space="preserve">03.02.2020 </w:t>
      </w:r>
      <w:r w:rsidR="00322266" w:rsidRPr="00196AB6">
        <w:rPr>
          <w:rFonts w:ascii="Calibri" w:hAnsi="Calibri" w:cs="Arial"/>
          <w:bCs/>
        </w:rPr>
        <w:t>r.</w:t>
      </w:r>
    </w:p>
    <w:p w:rsidR="00425256" w:rsidRDefault="00425256" w:rsidP="00322266">
      <w:pPr>
        <w:jc w:val="both"/>
        <w:rPr>
          <w:rFonts w:ascii="Calibri" w:hAnsi="Calibri" w:cs="Arial"/>
          <w:bCs/>
        </w:rPr>
      </w:pPr>
    </w:p>
    <w:p w:rsidR="00425256" w:rsidRPr="00A85A55" w:rsidRDefault="00425256" w:rsidP="00322266">
      <w:pPr>
        <w:jc w:val="both"/>
        <w:rPr>
          <w:rFonts w:ascii="Calibri" w:hAnsi="Calibri" w:cs="Arial"/>
          <w:bCs/>
        </w:rPr>
      </w:pPr>
    </w:p>
    <w:p w:rsidR="00BE2F03" w:rsidRPr="008A17FE" w:rsidRDefault="00DB6C71" w:rsidP="00A544BB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lastRenderedPageBreak/>
        <w:t>I</w:t>
      </w:r>
      <w:r w:rsidR="00BE2F03" w:rsidRPr="008A17FE">
        <w:rPr>
          <w:rFonts w:eastAsia="Calibri" w:cs="Times New Roman"/>
          <w:b/>
        </w:rPr>
        <w:t>V. Wymagania związane z wykonaniem</w:t>
      </w:r>
      <w:r w:rsidR="008A15BB" w:rsidRPr="008A17FE">
        <w:rPr>
          <w:rFonts w:eastAsia="Calibri" w:cs="Times New Roman"/>
          <w:b/>
        </w:rPr>
        <w:t xml:space="preserve"> zamówienia:</w:t>
      </w:r>
    </w:p>
    <w:p w:rsidR="00BE2F03" w:rsidRPr="008A17FE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bookmarkStart w:id="1" w:name="_Hlk27689480"/>
      <w:r w:rsidRPr="008A17FE">
        <w:rPr>
          <w:rFonts w:eastAsia="Calibri" w:cs="Times New Roman"/>
        </w:rPr>
        <w:t xml:space="preserve">O udzielenie Zamówienia mogą ubiegać się Wykonawcy którzy </w:t>
      </w:r>
      <w:r w:rsidR="00C93033">
        <w:rPr>
          <w:rFonts w:eastAsia="Calibri" w:cs="Times New Roman"/>
        </w:rPr>
        <w:t>potwierdzą</w:t>
      </w:r>
      <w:r w:rsidRPr="008A17FE">
        <w:rPr>
          <w:rFonts w:eastAsia="Calibri" w:cs="Times New Roman"/>
        </w:rPr>
        <w:t>,</w:t>
      </w:r>
      <w:r w:rsidR="00C93033">
        <w:rPr>
          <w:rFonts w:eastAsia="Calibri" w:cs="Times New Roman"/>
        </w:rPr>
        <w:t xml:space="preserve"> że</w:t>
      </w:r>
      <w:r w:rsidR="001728A3">
        <w:rPr>
          <w:rFonts w:eastAsia="Calibri" w:cs="Times New Roman"/>
        </w:rPr>
        <w:t xml:space="preserve"> </w:t>
      </w:r>
      <w:r w:rsidR="00C93033">
        <w:rPr>
          <w:rFonts w:eastAsia="Calibri" w:cs="Times New Roman"/>
        </w:rPr>
        <w:t>dysponują jedną osobą zdolną do wykonania zamówienia (może to być Wykonawca osobiście realizujący zamówieni</w:t>
      </w:r>
      <w:r w:rsidR="00192707">
        <w:rPr>
          <w:rFonts w:eastAsia="Calibri" w:cs="Times New Roman"/>
        </w:rPr>
        <w:t>e</w:t>
      </w:r>
      <w:r w:rsidR="00C93033">
        <w:rPr>
          <w:rFonts w:eastAsia="Calibri" w:cs="Times New Roman"/>
        </w:rPr>
        <w:t xml:space="preserve">) spełniającą następujące wymagania </w:t>
      </w:r>
      <w:r w:rsidRPr="008A17FE">
        <w:rPr>
          <w:rFonts w:eastAsia="Calibri" w:cs="Times New Roman"/>
        </w:rPr>
        <w:t>:</w:t>
      </w:r>
    </w:p>
    <w:p w:rsidR="00984F56" w:rsidRPr="00C5351B" w:rsidRDefault="00984F56" w:rsidP="00196A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wykształcenie co najmniej wyższe magisterskie</w:t>
      </w:r>
      <w:r w:rsidR="00192707">
        <w:rPr>
          <w:rFonts w:ascii="Calibri" w:hAnsi="Calibri" w:cs="Arial"/>
        </w:rPr>
        <w:t xml:space="preserve"> ⌐</w:t>
      </w:r>
      <w:r w:rsidRPr="00C5351B">
        <w:rPr>
          <w:rFonts w:ascii="Calibri" w:hAnsi="Calibri" w:cs="Arial"/>
        </w:rPr>
        <w:t xml:space="preserve"> poświadczone dyplomem ukończenia studiów</w:t>
      </w:r>
      <w:r w:rsidR="00192707">
        <w:rPr>
          <w:rFonts w:ascii="Calibri" w:hAnsi="Calibri" w:cs="Arial"/>
        </w:rPr>
        <w:t>;</w:t>
      </w:r>
      <w:r w:rsidRPr="00C5351B">
        <w:rPr>
          <w:rFonts w:ascii="Calibri" w:hAnsi="Calibri" w:cs="Arial"/>
        </w:rPr>
        <w:t xml:space="preserve"> </w:t>
      </w:r>
    </w:p>
    <w:p w:rsidR="00984F56" w:rsidRPr="00C5351B" w:rsidRDefault="00984F56" w:rsidP="00196A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doświadczenie</w:t>
      </w:r>
      <w:r w:rsidR="00192707">
        <w:rPr>
          <w:rFonts w:ascii="Calibri" w:hAnsi="Calibri" w:cs="Arial"/>
        </w:rPr>
        <w:t xml:space="preserve"> </w:t>
      </w:r>
      <w:r w:rsidR="00192707" w:rsidRPr="00C5351B">
        <w:rPr>
          <w:rFonts w:ascii="Calibri" w:hAnsi="Calibri" w:cs="Arial"/>
        </w:rPr>
        <w:t>w pracy z uczniami słabowidzącymi</w:t>
      </w:r>
      <w:r w:rsidR="00192707">
        <w:rPr>
          <w:rFonts w:ascii="Calibri" w:hAnsi="Calibri" w:cs="Arial"/>
        </w:rPr>
        <w:t xml:space="preserve"> (</w:t>
      </w:r>
      <w:r w:rsidR="00192707" w:rsidRPr="00C5351B">
        <w:rPr>
          <w:rFonts w:ascii="Calibri" w:hAnsi="Calibri" w:cs="Arial"/>
        </w:rPr>
        <w:t>potwierdzone oświadczeniem</w:t>
      </w:r>
      <w:r w:rsidR="00192707">
        <w:rPr>
          <w:rFonts w:ascii="Calibri" w:hAnsi="Calibri" w:cs="Arial"/>
        </w:rPr>
        <w:t>)</w:t>
      </w:r>
      <w:r w:rsidRPr="00C5351B">
        <w:rPr>
          <w:rFonts w:ascii="Calibri" w:hAnsi="Calibri" w:cs="Arial"/>
        </w:rPr>
        <w:t xml:space="preserve">, </w:t>
      </w:r>
      <w:r w:rsidR="00192707">
        <w:rPr>
          <w:rFonts w:ascii="Calibri" w:hAnsi="Calibri" w:cs="Arial"/>
        </w:rPr>
        <w:t xml:space="preserve">zdobyte </w:t>
      </w:r>
      <w:r w:rsidRPr="00C5351B">
        <w:rPr>
          <w:rFonts w:ascii="Calibri" w:hAnsi="Calibri" w:cs="Arial"/>
        </w:rPr>
        <w:t>w okresie 5 lat przed upływem terminu składania ofert</w:t>
      </w:r>
      <w:r w:rsidR="00192707">
        <w:rPr>
          <w:rFonts w:ascii="Calibri" w:hAnsi="Calibri" w:cs="Arial"/>
        </w:rPr>
        <w:t>;</w:t>
      </w:r>
      <w:r w:rsidRPr="00C5351B">
        <w:rPr>
          <w:rFonts w:ascii="Calibri" w:hAnsi="Calibri" w:cs="Arial"/>
        </w:rPr>
        <w:t xml:space="preserve"> </w:t>
      </w:r>
    </w:p>
    <w:p w:rsidR="00984F56" w:rsidRPr="00C5351B" w:rsidRDefault="00192707" w:rsidP="00196A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Arial"/>
        </w:rPr>
      </w:pPr>
      <w:r w:rsidRPr="00C5351B">
        <w:rPr>
          <w:rFonts w:ascii="Calibri" w:hAnsi="Calibri" w:cs="Arial"/>
        </w:rPr>
        <w:t>D</w:t>
      </w:r>
      <w:r w:rsidR="00984F56" w:rsidRPr="00C5351B">
        <w:rPr>
          <w:rFonts w:ascii="Calibri" w:hAnsi="Calibri" w:cs="Arial"/>
        </w:rPr>
        <w:t>oświadczenie</w:t>
      </w:r>
      <w:r>
        <w:rPr>
          <w:rFonts w:ascii="Calibri" w:hAnsi="Calibri" w:cs="Arial"/>
        </w:rPr>
        <w:t xml:space="preserve"> </w:t>
      </w:r>
      <w:r w:rsidRPr="00C5351B">
        <w:rPr>
          <w:rFonts w:ascii="Calibri" w:hAnsi="Calibri" w:cs="Arial"/>
        </w:rPr>
        <w:t>w nauczaniu matematyki</w:t>
      </w:r>
      <w:r>
        <w:rPr>
          <w:rFonts w:ascii="Calibri" w:hAnsi="Calibri" w:cs="Arial"/>
        </w:rPr>
        <w:t xml:space="preserve"> (</w:t>
      </w:r>
      <w:r w:rsidRPr="00C5351B">
        <w:rPr>
          <w:rFonts w:ascii="Calibri" w:hAnsi="Calibri" w:cs="Arial"/>
        </w:rPr>
        <w:t>po</w:t>
      </w:r>
      <w:r>
        <w:rPr>
          <w:rFonts w:ascii="Calibri" w:hAnsi="Calibri" w:cs="Arial"/>
        </w:rPr>
        <w:t>twierdzone</w:t>
      </w:r>
      <w:r w:rsidRPr="00C5351B">
        <w:rPr>
          <w:rFonts w:ascii="Calibri" w:hAnsi="Calibri" w:cs="Arial"/>
        </w:rPr>
        <w:t xml:space="preserve"> oświadczeniem</w:t>
      </w:r>
      <w:r>
        <w:rPr>
          <w:rFonts w:ascii="Calibri" w:hAnsi="Calibri" w:cs="Arial"/>
        </w:rPr>
        <w:t>)</w:t>
      </w:r>
      <w:r w:rsidR="00984F56" w:rsidRPr="00C5351B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zdobyte </w:t>
      </w:r>
      <w:r w:rsidR="00984F56" w:rsidRPr="00C5351B">
        <w:rPr>
          <w:rFonts w:ascii="Calibri" w:hAnsi="Calibri" w:cs="Arial"/>
        </w:rPr>
        <w:t xml:space="preserve">w okresie 5 lat przed upływem terminu składania ofert. </w:t>
      </w:r>
    </w:p>
    <w:bookmarkEnd w:id="1"/>
    <w:p w:rsidR="00E45ED8" w:rsidRPr="008A17FE" w:rsidRDefault="00BE2F03" w:rsidP="00BE2F03">
      <w:pPr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 xml:space="preserve">V. </w:t>
      </w:r>
      <w:r w:rsidR="00425256">
        <w:rPr>
          <w:rFonts w:eastAsia="Calibri" w:cs="Times New Roman"/>
          <w:b/>
        </w:rPr>
        <w:t>Wymagania dotyczące oferty:</w:t>
      </w:r>
    </w:p>
    <w:p w:rsidR="00BE2F03" w:rsidRPr="00196AB6" w:rsidRDefault="00227DEB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 w:rsidRPr="00196AB6">
        <w:rPr>
          <w:rFonts w:eastAsia="Calibri" w:cs="Times New Roman"/>
        </w:rPr>
        <w:t>Ofertę należy złożyć w formie skanu na adres e-mail:</w:t>
      </w:r>
      <w:r w:rsidRPr="00196AB6">
        <w:rPr>
          <w:rFonts w:eastAsia="Calibri" w:cs="Times New Roman"/>
          <w:b/>
        </w:rPr>
        <w:t xml:space="preserve"> </w:t>
      </w:r>
      <w:hyperlink r:id="rId10" w:history="1">
        <w:r w:rsidR="00A11697" w:rsidRPr="00425256">
          <w:rPr>
            <w:rStyle w:val="Hipercze"/>
            <w:rFonts w:eastAsia="Calibri" w:cs="Times New Roman"/>
          </w:rPr>
          <w:t>karolina.domanska@ore.edu.pl</w:t>
        </w:r>
      </w:hyperlink>
      <w:r w:rsidR="00A11697" w:rsidRPr="00196AB6">
        <w:rPr>
          <w:rFonts w:eastAsia="Calibri" w:cs="Times New Roman"/>
        </w:rPr>
        <w:t xml:space="preserve"> w terminie do dnia </w:t>
      </w:r>
      <w:r w:rsidR="00FC6748">
        <w:rPr>
          <w:rFonts w:eastAsia="Calibri" w:cs="Times New Roman"/>
        </w:rPr>
        <w:t>13 stycznia 2020</w:t>
      </w:r>
      <w:r w:rsidR="00A11697" w:rsidRPr="00196AB6">
        <w:rPr>
          <w:rFonts w:eastAsia="Calibri" w:cs="Times New Roman"/>
        </w:rPr>
        <w:t xml:space="preserve"> </w:t>
      </w:r>
      <w:r w:rsidR="0025564A" w:rsidRPr="00196AB6">
        <w:rPr>
          <w:rFonts w:eastAsia="Calibri" w:cs="Times New Roman"/>
        </w:rPr>
        <w:t>do godziny 12.00.</w:t>
      </w:r>
    </w:p>
    <w:p w:rsidR="00BE2F03" w:rsidRPr="00196AB6" w:rsidRDefault="00BE2F03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</w:rPr>
      </w:pPr>
      <w:r w:rsidRPr="00196AB6">
        <w:rPr>
          <w:rFonts w:eastAsia="Calibri" w:cs="Times New Roman"/>
        </w:rPr>
        <w:t xml:space="preserve">Oferta powinna być złożona na </w:t>
      </w:r>
      <w:r w:rsidR="00192707">
        <w:rPr>
          <w:rFonts w:eastAsia="Calibri" w:cs="Times New Roman"/>
        </w:rPr>
        <w:t>F</w:t>
      </w:r>
      <w:r w:rsidRPr="00196AB6">
        <w:rPr>
          <w:rFonts w:eastAsia="Calibri" w:cs="Times New Roman"/>
        </w:rPr>
        <w:t xml:space="preserve">ormularzu ofertowym stanowiącym </w:t>
      </w:r>
      <w:r w:rsidR="00E45ED8" w:rsidRPr="00196AB6">
        <w:rPr>
          <w:rFonts w:eastAsia="Calibri" w:cs="Times New Roman"/>
        </w:rPr>
        <w:t>Z</w:t>
      </w:r>
      <w:r w:rsidRPr="00196AB6">
        <w:rPr>
          <w:rFonts w:eastAsia="Calibri" w:cs="Times New Roman"/>
        </w:rPr>
        <w:t>ałącznik</w:t>
      </w:r>
      <w:r w:rsidR="00E45ED8" w:rsidRPr="00196AB6">
        <w:rPr>
          <w:rFonts w:eastAsia="Calibri" w:cs="Times New Roman"/>
        </w:rPr>
        <w:t xml:space="preserve"> nr 1</w:t>
      </w:r>
      <w:r w:rsidRPr="00196AB6">
        <w:rPr>
          <w:rFonts w:eastAsia="Calibri" w:cs="Times New Roman"/>
        </w:rPr>
        <w:t xml:space="preserve"> do </w:t>
      </w:r>
      <w:r w:rsidR="00192707">
        <w:rPr>
          <w:rFonts w:eastAsia="Calibri" w:cs="Times New Roman"/>
        </w:rPr>
        <w:t>Z</w:t>
      </w:r>
      <w:r w:rsidRPr="00196AB6">
        <w:rPr>
          <w:rFonts w:eastAsia="Calibri" w:cs="Times New Roman"/>
        </w:rPr>
        <w:t>apytania ofertowego</w:t>
      </w:r>
      <w:r w:rsidR="00AB278A" w:rsidRPr="00196AB6">
        <w:rPr>
          <w:rFonts w:eastAsia="Calibri" w:cs="Times New Roman"/>
        </w:rPr>
        <w:t>.</w:t>
      </w:r>
    </w:p>
    <w:p w:rsidR="00425256" w:rsidRPr="00196AB6" w:rsidRDefault="00BE2F03" w:rsidP="00196AB6">
      <w:pPr>
        <w:pStyle w:val="Akapitzlist"/>
        <w:numPr>
          <w:ilvl w:val="0"/>
          <w:numId w:val="19"/>
        </w:numPr>
        <w:jc w:val="both"/>
        <w:rPr>
          <w:rFonts w:eastAsia="Calibri" w:cs="Times New Roman"/>
          <w:bCs/>
        </w:rPr>
      </w:pPr>
      <w:r w:rsidRPr="00196AB6">
        <w:rPr>
          <w:rFonts w:eastAsia="Calibri" w:cs="Times New Roman"/>
          <w:bCs/>
        </w:rPr>
        <w:t>Oferta powinna być podpisana przez osobę/y uprawnione/ą do reprezentowania Wykonawcy</w:t>
      </w:r>
      <w:r w:rsidR="001728A3">
        <w:rPr>
          <w:rFonts w:eastAsia="Calibri" w:cs="Times New Roman"/>
          <w:bCs/>
        </w:rPr>
        <w:t xml:space="preserve"> </w:t>
      </w:r>
      <w:r w:rsidRPr="00196AB6">
        <w:rPr>
          <w:rFonts w:eastAsia="Calibri" w:cs="Times New Roman"/>
          <w:bCs/>
        </w:rPr>
        <w:t xml:space="preserve">i złożona na formularzu ofertowym stanowiącym załącznik do zapytania ofertowego. </w:t>
      </w:r>
      <w:r w:rsidR="00425256">
        <w:rPr>
          <w:rFonts w:eastAsia="Calibri" w:cs="Times New Roman"/>
          <w:bCs/>
        </w:rPr>
        <w:t xml:space="preserve">Zamawiający akceptuje </w:t>
      </w:r>
      <w:r w:rsidRPr="00196AB6">
        <w:rPr>
          <w:rFonts w:eastAsia="Calibri" w:cs="Times New Roman"/>
          <w:bCs/>
        </w:rPr>
        <w:t>skan dokumentu podpisanego przez osoby uprawnione do reprezentowania Wykonawcy.</w:t>
      </w:r>
    </w:p>
    <w:p w:rsidR="00BE2F03" w:rsidRPr="008A17FE" w:rsidRDefault="00BE2F03" w:rsidP="00BE2F03">
      <w:pPr>
        <w:rPr>
          <w:rFonts w:eastAsia="Calibri" w:cs="Times New Roman"/>
        </w:rPr>
      </w:pPr>
      <w:r w:rsidRPr="008A17FE">
        <w:rPr>
          <w:rFonts w:eastAsia="Calibri" w:cs="Times New Roman"/>
          <w:b/>
        </w:rPr>
        <w:t>VI. Kryterium oceny ofert</w:t>
      </w:r>
      <w:r w:rsidRPr="008A17FE">
        <w:rPr>
          <w:rFonts w:eastAsia="Calibri" w:cs="Times New Roman"/>
        </w:rPr>
        <w:t xml:space="preserve">: </w:t>
      </w:r>
    </w:p>
    <w:p w:rsidR="00362ADF" w:rsidRPr="008A17FE" w:rsidRDefault="00BE2F03" w:rsidP="00BE2F03">
      <w:pPr>
        <w:rPr>
          <w:rFonts w:eastAsia="Calibri" w:cs="Times New Roman"/>
          <w:bCs/>
        </w:rPr>
      </w:pPr>
      <w:r w:rsidRPr="008A17FE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BE2F03" w:rsidRPr="00196AB6" w:rsidRDefault="00E45ED8" w:rsidP="00BE2F03">
      <w:pPr>
        <w:rPr>
          <w:rFonts w:eastAsia="Calibri" w:cs="Times New Roman"/>
          <w:b/>
        </w:rPr>
      </w:pPr>
      <w:r w:rsidRPr="00196AB6">
        <w:rPr>
          <w:rFonts w:eastAsia="Calibri" w:cs="Times New Roman"/>
          <w:b/>
        </w:rPr>
        <w:t xml:space="preserve">cena </w:t>
      </w:r>
      <w:r w:rsidR="00425256" w:rsidRPr="00196AB6">
        <w:rPr>
          <w:rFonts w:eastAsia="Calibri" w:cs="Times New Roman"/>
          <w:b/>
        </w:rPr>
        <w:t>brutto – 100%</w:t>
      </w:r>
    </w:p>
    <w:p w:rsidR="00425256" w:rsidRDefault="00425256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Punkty w ramach kryterium będą przydzielane według wzoru:</w:t>
      </w:r>
    </w:p>
    <w:p w:rsidR="00425256" w:rsidRPr="008A17FE" w:rsidRDefault="00425256" w:rsidP="00BE2F03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w:rPr>
                <w:rFonts w:ascii="Cambria Math" w:eastAsia="Calibri" w:hAnsi="Cambria Math" w:cs="Times New Roman"/>
              </w:rPr>
              <m:t>Cb</m:t>
            </m:r>
          </m:den>
        </m:f>
        <m:r>
          <w:rPr>
            <w:rFonts w:ascii="Cambria Math" w:eastAsia="Calibri" w:hAnsi="Cambria Math" w:cs="Times New Roman"/>
          </w:rPr>
          <m:t>*100%</m:t>
        </m:r>
      </m:oMath>
    </w:p>
    <w:p w:rsidR="00425256" w:rsidRDefault="00425256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C – liczba punktów w kryterium </w:t>
      </w:r>
      <w:r w:rsidR="00192707">
        <w:rPr>
          <w:rFonts w:eastAsia="Calibri" w:cs="Times New Roman"/>
        </w:rPr>
        <w:t>c</w:t>
      </w:r>
      <w:r>
        <w:rPr>
          <w:rFonts w:eastAsia="Calibri" w:cs="Times New Roman"/>
        </w:rPr>
        <w:t>ena brutto</w:t>
      </w:r>
    </w:p>
    <w:p w:rsidR="00425256" w:rsidRDefault="00425256" w:rsidP="00BE2F03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Cn</w:t>
      </w:r>
      <w:proofErr w:type="spellEnd"/>
      <w:r>
        <w:rPr>
          <w:rFonts w:eastAsia="Calibri" w:cs="Times New Roman"/>
        </w:rPr>
        <w:t xml:space="preserve"> – najniższa cena brutto</w:t>
      </w:r>
    </w:p>
    <w:p w:rsidR="00425256" w:rsidRDefault="00425256" w:rsidP="00BE2F03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Cb</w:t>
      </w:r>
      <w:proofErr w:type="spellEnd"/>
      <w:r w:rsidR="00192707">
        <w:rPr>
          <w:rFonts w:eastAsia="Calibri" w:cs="Times New Roman"/>
        </w:rPr>
        <w:t xml:space="preserve"> ⌐</w:t>
      </w:r>
      <w:r>
        <w:rPr>
          <w:rFonts w:eastAsia="Calibri" w:cs="Times New Roman"/>
        </w:rPr>
        <w:t xml:space="preserve"> cena brutto w badanej ofercie.</w:t>
      </w:r>
    </w:p>
    <w:p w:rsidR="00425256" w:rsidRDefault="000925F4" w:rsidP="003540FE">
      <w:pPr>
        <w:jc w:val="both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VII.</w:t>
      </w:r>
      <w:r w:rsidR="00425256">
        <w:rPr>
          <w:rFonts w:eastAsia="Calibri" w:cs="Times New Roman"/>
          <w:b/>
        </w:rPr>
        <w:t xml:space="preserve"> Obowiązek informacyjny</w:t>
      </w:r>
    </w:p>
    <w:p w:rsidR="003540FE" w:rsidRPr="003540FE" w:rsidRDefault="003540FE" w:rsidP="003540FE">
      <w:pPr>
        <w:jc w:val="both"/>
        <w:rPr>
          <w:rFonts w:eastAsia="Times New Roman" w:cs="Arial"/>
          <w:lang w:val="pl" w:eastAsia="pl-PL"/>
        </w:rPr>
      </w:pPr>
      <w:r>
        <w:rPr>
          <w:rFonts w:eastAsia="Calibri" w:cs="Arial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 w:rsidR="00445E5D">
        <w:rPr>
          <w:rFonts w:eastAsia="Calibri" w:cs="Arial"/>
        </w:rPr>
        <w:br/>
      </w:r>
      <w:r>
        <w:rPr>
          <w:rFonts w:eastAsia="Calibri" w:cs="Arial"/>
        </w:rPr>
        <w:t>w Warszawie informuje, że: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Administratorem Pani/Pana danych osobowych jest Ośrodek Rozwoju Edukacji z siedzibą </w:t>
      </w:r>
      <w:r w:rsidR="00445E5D">
        <w:rPr>
          <w:rFonts w:eastAsia="Calibri" w:cs="Arial"/>
        </w:rPr>
        <w:br/>
      </w:r>
      <w:r>
        <w:rPr>
          <w:rFonts w:eastAsia="Calibri" w:cs="Arial"/>
        </w:rPr>
        <w:t xml:space="preserve">w Warszawie (00-478), </w:t>
      </w:r>
      <w:r w:rsidR="00445E5D">
        <w:rPr>
          <w:rFonts w:eastAsia="Calibri" w:cs="Arial"/>
        </w:rPr>
        <w:t>Al.</w:t>
      </w:r>
      <w:r>
        <w:rPr>
          <w:rFonts w:eastAsia="Calibri" w:cs="Arial"/>
        </w:rPr>
        <w:t xml:space="preserve"> Ujazdowskie 28, e-mail: sekretariat@ore.edu.pl, tel. 22 345 37 00;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W sprawach dotyczących przetwarzania danych osobowych może się Pani/Pan skontaktować z Inspektorem Ochrony Danych poprzez e-mail: iod@ore.edu.pl;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przetwarzane będą w celu związanym z postępowaniem </w:t>
      </w:r>
      <w:r w:rsidR="00445E5D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o udzielenie zamówienia publicznego </w:t>
      </w:r>
      <w:r>
        <w:t>zgodnie z obowiązującymi przepisami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:rsid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u w:val="single"/>
        </w:rPr>
      </w:pPr>
      <w:r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>
        <w:t>a po tym czasie przez okres, oraz w zakresie wymaganym przez przepisy powszechnie obowiązującego prawa</w:t>
      </w:r>
      <w:r>
        <w:rPr>
          <w:rFonts w:eastAsia="Times New Roman" w:cs="Arial"/>
          <w:lang w:eastAsia="pl-PL"/>
        </w:rPr>
        <w:t>;</w:t>
      </w:r>
    </w:p>
    <w:p w:rsidR="003540FE" w:rsidRDefault="003540FE" w:rsidP="003540FE">
      <w:pPr>
        <w:numPr>
          <w:ilvl w:val="0"/>
          <w:numId w:val="15"/>
        </w:numPr>
        <w:spacing w:after="120" w:line="312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:rsidR="003540FE" w:rsidRDefault="003540FE" w:rsidP="003540FE">
      <w:pPr>
        <w:pStyle w:val="Akapitzlist"/>
        <w:numPr>
          <w:ilvl w:val="0"/>
          <w:numId w:val="15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3540FE" w:rsidRPr="003540FE" w:rsidRDefault="003540FE" w:rsidP="003540FE">
      <w:pPr>
        <w:pStyle w:val="Akapitzlist"/>
        <w:numPr>
          <w:ilvl w:val="0"/>
          <w:numId w:val="15"/>
        </w:numPr>
        <w:spacing w:after="120"/>
        <w:jc w:val="both"/>
        <w:rPr>
          <w:rFonts w:eastAsia="Calibri" w:cs="Arial"/>
        </w:rPr>
      </w:pPr>
      <w:r>
        <w:rPr>
          <w:rFonts w:eastAsia="Calibri" w:cs="Arial"/>
        </w:rPr>
        <w:t>Pani/Pana dane nie będą podlegały zautomatyzowanemu podejmowaniu decyzji i nie będą profilowane.</w:t>
      </w:r>
    </w:p>
    <w:p w:rsidR="003540FE" w:rsidRDefault="00A85A55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VIII</w:t>
      </w:r>
      <w:r w:rsidR="003540FE">
        <w:rPr>
          <w:rFonts w:eastAsia="Calibri" w:cs="Times New Roman"/>
          <w:b/>
        </w:rPr>
        <w:t xml:space="preserve">. </w:t>
      </w:r>
      <w:r w:rsidR="003540FE">
        <w:rPr>
          <w:rFonts w:eastAsia="Calibri" w:cs="Arial"/>
          <w:b/>
        </w:rPr>
        <w:t>Uwagi końcowe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bookmarkStart w:id="2" w:name="_Hlk27688992"/>
      <w:r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</w:t>
      </w:r>
      <w:r w:rsidR="00A315BE">
        <w:rPr>
          <w:rFonts w:eastAsia="Calibri" w:cs="Arial"/>
        </w:rPr>
        <w:t>odrzuci ofertę Wykonawcy</w:t>
      </w:r>
      <w:r>
        <w:rPr>
          <w:rFonts w:eastAsia="Calibri" w:cs="Arial"/>
        </w:rPr>
        <w:t>, który nie spełni</w:t>
      </w:r>
      <w:r w:rsidR="00A315BE">
        <w:rPr>
          <w:rFonts w:eastAsia="Calibri" w:cs="Arial"/>
        </w:rPr>
        <w:t>a</w:t>
      </w:r>
      <w:r>
        <w:rPr>
          <w:rFonts w:eastAsia="Calibri" w:cs="Arial"/>
        </w:rPr>
        <w:t xml:space="preserve"> warunków udziału w postępowaniu. 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:rsidR="003540FE" w:rsidRDefault="003540FE" w:rsidP="003540FE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bookmarkEnd w:id="2"/>
    <w:p w:rsidR="003540FE" w:rsidRDefault="00A85A55" w:rsidP="003540FE">
      <w:pPr>
        <w:spacing w:before="240" w:after="120"/>
        <w:rPr>
          <w:rFonts w:eastAsia="Calibri" w:cs="Arial"/>
          <w:b/>
        </w:rPr>
      </w:pPr>
      <w:r>
        <w:rPr>
          <w:rFonts w:eastAsia="Calibri" w:cs="Times New Roman"/>
          <w:b/>
        </w:rPr>
        <w:t>I</w:t>
      </w:r>
      <w:r w:rsidR="003540FE">
        <w:rPr>
          <w:rFonts w:eastAsia="Calibri" w:cs="Times New Roman"/>
          <w:b/>
        </w:rPr>
        <w:t xml:space="preserve">X. </w:t>
      </w:r>
      <w:r w:rsidR="003540FE">
        <w:rPr>
          <w:rFonts w:eastAsia="Calibri" w:cs="Arial"/>
          <w:b/>
        </w:rPr>
        <w:t>Załączniki</w:t>
      </w:r>
    </w:p>
    <w:p w:rsidR="003540FE" w:rsidRDefault="003540FE" w:rsidP="003540FE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1 - Wzór formularza ofertowego;</w:t>
      </w:r>
    </w:p>
    <w:p w:rsidR="00E1386E" w:rsidRPr="00984F56" w:rsidRDefault="003540FE" w:rsidP="00984F56">
      <w:pPr>
        <w:pStyle w:val="Akapitzlist"/>
        <w:numPr>
          <w:ilvl w:val="3"/>
          <w:numId w:val="17"/>
        </w:numPr>
        <w:spacing w:after="120"/>
        <w:ind w:left="426"/>
        <w:rPr>
          <w:rFonts w:cs="Arial"/>
        </w:rPr>
      </w:pPr>
      <w:r>
        <w:rPr>
          <w:rFonts w:cs="Arial"/>
        </w:rPr>
        <w:t>Załącznik nr 2 – Wzór umowy.</w:t>
      </w:r>
    </w:p>
    <w:p w:rsidR="00D2372B" w:rsidRPr="008A17FE" w:rsidRDefault="00D2372B" w:rsidP="005D05E0">
      <w:pPr>
        <w:spacing w:after="0"/>
        <w:rPr>
          <w:rFonts w:eastAsia="Calibri" w:cs="Times New Roman"/>
        </w:rPr>
      </w:pP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sporządził: ………………………………..……………………………….</w:t>
      </w:r>
    </w:p>
    <w:p w:rsidR="00DA6D4F" w:rsidRPr="008A17FE" w:rsidRDefault="00DA6D4F" w:rsidP="00196AB6">
      <w:pPr>
        <w:spacing w:after="0"/>
        <w:ind w:left="1416" w:firstLine="708"/>
        <w:rPr>
          <w:rFonts w:eastAsia="Calibri" w:cs="Times New Roman"/>
        </w:rPr>
      </w:pPr>
      <w:r w:rsidRPr="008A17FE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sprawdził:……………………………………………………………………</w:t>
      </w:r>
    </w:p>
    <w:p w:rsidR="00DA6D4F" w:rsidRPr="008A17FE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8A17FE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8A17FE" w:rsidRDefault="00DA6D4F" w:rsidP="00DA6D4F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……………….…………………….. </w:t>
      </w:r>
    </w:p>
    <w:p w:rsidR="00DA6D4F" w:rsidRPr="008A17FE" w:rsidRDefault="00DA6D4F" w:rsidP="00196AB6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miejscowość, data</w:t>
      </w:r>
    </w:p>
    <w:p w:rsidR="00DA6D4F" w:rsidRPr="008A17FE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8A17FE">
        <w:rPr>
          <w:rFonts w:eastAsia="Calibri" w:cs="Times New Roman"/>
        </w:rPr>
        <w:t>..…………………………………………………………………</w:t>
      </w:r>
    </w:p>
    <w:p w:rsidR="00DA6D4F" w:rsidRPr="008A17FE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556574" w:rsidRPr="008A17FE" w:rsidRDefault="00DA6D4F" w:rsidP="00556574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8A17FE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8A17FE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8A17FE">
        <w:rPr>
          <w:rFonts w:eastAsia="Calibri" w:cs="Times New Roman"/>
          <w:i/>
          <w:sz w:val="16"/>
          <w:szCs w:val="16"/>
        </w:rPr>
        <w:t>podpis, pieczątka)</w:t>
      </w:r>
    </w:p>
    <w:bookmarkEnd w:id="0"/>
    <w:p w:rsidR="00293ADA" w:rsidRPr="008A17FE" w:rsidRDefault="00293ADA" w:rsidP="00445E5D">
      <w:pPr>
        <w:spacing w:after="0" w:line="360" w:lineRule="auto"/>
        <w:rPr>
          <w:rFonts w:eastAsia="Calibri" w:cs="Times New Roman"/>
          <w:sz w:val="16"/>
        </w:rPr>
      </w:pPr>
    </w:p>
    <w:sectPr w:rsidR="00293ADA" w:rsidRPr="008A17F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BD9" w:rsidRDefault="00DE6BD9" w:rsidP="00BE2F03">
      <w:pPr>
        <w:spacing w:after="0" w:line="240" w:lineRule="auto"/>
      </w:pPr>
      <w:r>
        <w:separator/>
      </w:r>
    </w:p>
  </w:endnote>
  <w:endnote w:type="continuationSeparator" w:id="0">
    <w:p w:rsidR="00DE6BD9" w:rsidRDefault="00DE6BD9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727163"/>
      <w:docPartObj>
        <w:docPartGallery w:val="Page Numbers (Bottom of Page)"/>
        <w:docPartUnique/>
      </w:docPartObj>
    </w:sdtPr>
    <w:sdtEndPr/>
    <w:sdtContent>
      <w:p w:rsidR="00D60E62" w:rsidRDefault="00D6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E5D">
          <w:rPr>
            <w:noProof/>
          </w:rPr>
          <w:t>3</w:t>
        </w:r>
        <w:r>
          <w:fldChar w:fldCharType="end"/>
        </w:r>
      </w:p>
    </w:sdtContent>
  </w:sdt>
  <w:p w:rsidR="00D60E62" w:rsidRDefault="00D6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BD9" w:rsidRDefault="00DE6BD9" w:rsidP="00BE2F03">
      <w:pPr>
        <w:spacing w:after="0" w:line="240" w:lineRule="auto"/>
      </w:pPr>
      <w:r>
        <w:separator/>
      </w:r>
    </w:p>
  </w:footnote>
  <w:footnote w:type="continuationSeparator" w:id="0">
    <w:p w:rsidR="00DE6BD9" w:rsidRDefault="00DE6BD9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26507"/>
    <w:rsid w:val="00154798"/>
    <w:rsid w:val="001728A3"/>
    <w:rsid w:val="001829F5"/>
    <w:rsid w:val="00192707"/>
    <w:rsid w:val="00196AB6"/>
    <w:rsid w:val="001A4235"/>
    <w:rsid w:val="001E0EBD"/>
    <w:rsid w:val="00227DEB"/>
    <w:rsid w:val="0025564A"/>
    <w:rsid w:val="00293ADA"/>
    <w:rsid w:val="002A6E26"/>
    <w:rsid w:val="002C430F"/>
    <w:rsid w:val="002F4D7B"/>
    <w:rsid w:val="00322266"/>
    <w:rsid w:val="003237DC"/>
    <w:rsid w:val="003540FE"/>
    <w:rsid w:val="00362ADF"/>
    <w:rsid w:val="00370283"/>
    <w:rsid w:val="00375957"/>
    <w:rsid w:val="003837D9"/>
    <w:rsid w:val="00385530"/>
    <w:rsid w:val="003C7044"/>
    <w:rsid w:val="003F51BC"/>
    <w:rsid w:val="00407E46"/>
    <w:rsid w:val="00420A98"/>
    <w:rsid w:val="00425256"/>
    <w:rsid w:val="00445E5D"/>
    <w:rsid w:val="00450466"/>
    <w:rsid w:val="005115C1"/>
    <w:rsid w:val="00556574"/>
    <w:rsid w:val="005D05E0"/>
    <w:rsid w:val="005E5AC0"/>
    <w:rsid w:val="005F4582"/>
    <w:rsid w:val="00607717"/>
    <w:rsid w:val="0062589E"/>
    <w:rsid w:val="00687503"/>
    <w:rsid w:val="006A1A0F"/>
    <w:rsid w:val="006A4E2B"/>
    <w:rsid w:val="006C7F46"/>
    <w:rsid w:val="00725E36"/>
    <w:rsid w:val="00746B17"/>
    <w:rsid w:val="00750390"/>
    <w:rsid w:val="00761A82"/>
    <w:rsid w:val="007D5CDD"/>
    <w:rsid w:val="00811A69"/>
    <w:rsid w:val="00862372"/>
    <w:rsid w:val="008A15BB"/>
    <w:rsid w:val="008A17FE"/>
    <w:rsid w:val="00984F56"/>
    <w:rsid w:val="00A11697"/>
    <w:rsid w:val="00A204AE"/>
    <w:rsid w:val="00A315BE"/>
    <w:rsid w:val="00A42D48"/>
    <w:rsid w:val="00A544BB"/>
    <w:rsid w:val="00A821AB"/>
    <w:rsid w:val="00A85A55"/>
    <w:rsid w:val="00AB278A"/>
    <w:rsid w:val="00B226C6"/>
    <w:rsid w:val="00B545AC"/>
    <w:rsid w:val="00B943E0"/>
    <w:rsid w:val="00BB0598"/>
    <w:rsid w:val="00BE2F03"/>
    <w:rsid w:val="00C222FC"/>
    <w:rsid w:val="00C8188B"/>
    <w:rsid w:val="00C93033"/>
    <w:rsid w:val="00CA3C15"/>
    <w:rsid w:val="00CA4199"/>
    <w:rsid w:val="00D2372B"/>
    <w:rsid w:val="00D3688F"/>
    <w:rsid w:val="00D5415D"/>
    <w:rsid w:val="00D54FD2"/>
    <w:rsid w:val="00D60E62"/>
    <w:rsid w:val="00D7260A"/>
    <w:rsid w:val="00DA6D4F"/>
    <w:rsid w:val="00DB6C71"/>
    <w:rsid w:val="00DC3DA6"/>
    <w:rsid w:val="00DE2CB7"/>
    <w:rsid w:val="00DE6BD9"/>
    <w:rsid w:val="00E1386E"/>
    <w:rsid w:val="00E45ED8"/>
    <w:rsid w:val="00EB3ADF"/>
    <w:rsid w:val="00F208B5"/>
    <w:rsid w:val="00F348C8"/>
    <w:rsid w:val="00F600E6"/>
    <w:rsid w:val="00FC0B4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AC08-57F5-4BBD-A74A-4A3DB49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62"/>
  </w:style>
  <w:style w:type="paragraph" w:styleId="Stopka">
    <w:name w:val="footer"/>
    <w:basedOn w:val="Normalny"/>
    <w:link w:val="Stopka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doman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dom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39FB-695F-494A-ABA2-02CC11C1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4</cp:revision>
  <cp:lastPrinted>2020-01-08T11:42:00Z</cp:lastPrinted>
  <dcterms:created xsi:type="dcterms:W3CDTF">2020-01-09T11:24:00Z</dcterms:created>
  <dcterms:modified xsi:type="dcterms:W3CDTF">2020-01-09T12:57:00Z</dcterms:modified>
</cp:coreProperties>
</file>