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8B58" w14:textId="77777777" w:rsidR="00450466" w:rsidRDefault="00450466" w:rsidP="00F344BE">
      <w:pPr>
        <w:spacing w:after="240"/>
        <w:jc w:val="center"/>
        <w:rPr>
          <w:rFonts w:eastAsia="Calibri" w:cs="Times New Roman"/>
          <w:b/>
        </w:rPr>
      </w:pPr>
      <w:bookmarkStart w:id="0" w:name="_GoBack"/>
      <w:bookmarkEnd w:id="0"/>
      <w:r w:rsidRPr="00D7260A">
        <w:rPr>
          <w:rFonts w:eastAsia="Calibri" w:cs="Times New Roman"/>
          <w:b/>
        </w:rPr>
        <w:t>ZAPYTANIE OFERTOWE</w:t>
      </w:r>
    </w:p>
    <w:p w14:paraId="1D644B58" w14:textId="77777777" w:rsidR="00F600E6" w:rsidRPr="00D67A95" w:rsidRDefault="00BE2F03" w:rsidP="00F344BE">
      <w:pPr>
        <w:pStyle w:val="Akapitzlist"/>
        <w:numPr>
          <w:ilvl w:val="0"/>
          <w:numId w:val="15"/>
        </w:numPr>
        <w:spacing w:after="240"/>
        <w:ind w:left="284" w:hanging="284"/>
        <w:rPr>
          <w:rFonts w:eastAsia="Calibri" w:cs="Times New Roman"/>
          <w:b/>
        </w:rPr>
      </w:pPr>
      <w:r w:rsidRPr="00D67A95">
        <w:rPr>
          <w:rFonts w:eastAsia="Calibri" w:cs="Times New Roman"/>
          <w:b/>
        </w:rPr>
        <w:t>Zamawiający</w:t>
      </w:r>
      <w:r w:rsidR="00F600E6" w:rsidRPr="00D67A95">
        <w:rPr>
          <w:rFonts w:eastAsia="Calibri" w:cs="Times New Roman"/>
          <w:b/>
        </w:rPr>
        <w:t>:</w:t>
      </w:r>
    </w:p>
    <w:p w14:paraId="63C1CE21" w14:textId="77777777" w:rsidR="00F600E6" w:rsidRDefault="00F600E6" w:rsidP="001B2F6E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1D0DBB4E" w14:textId="77777777" w:rsidR="00F600E6" w:rsidRDefault="00F600E6" w:rsidP="001B2F6E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32D767B8" w14:textId="77777777" w:rsidR="00C956CD" w:rsidRDefault="00F600E6" w:rsidP="00F344BE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40F589AE" w14:textId="77777777" w:rsidR="000A7849" w:rsidRPr="000A7849" w:rsidRDefault="000A7849" w:rsidP="001B2F6E">
      <w:pPr>
        <w:spacing w:after="0"/>
        <w:jc w:val="both"/>
        <w:rPr>
          <w:rFonts w:cstheme="minorHAnsi"/>
        </w:rPr>
      </w:pPr>
      <w:r w:rsidRPr="000A7849">
        <w:rPr>
          <w:rFonts w:cstheme="minorHAnsi"/>
        </w:rPr>
        <w:t xml:space="preserve">zwraca się do Państwa z zapytaniem ofertowym na wykonanie dzieła w zakresie opracowania informatora do zawodów włączonych do klasyfikacji zawodów szkolnictwa branżowego. Informator jest opracowany w ramach projektu </w:t>
      </w:r>
      <w:proofErr w:type="spellStart"/>
      <w:r w:rsidRPr="000A7849">
        <w:rPr>
          <w:rFonts w:cstheme="minorHAnsi"/>
        </w:rPr>
        <w:t>Eurodoradztwo</w:t>
      </w:r>
      <w:proofErr w:type="spellEnd"/>
      <w:r w:rsidRPr="000A7849">
        <w:rPr>
          <w:rFonts w:cstheme="minorHAnsi"/>
        </w:rPr>
        <w:t xml:space="preserve"> Polska/</w:t>
      </w:r>
      <w:proofErr w:type="spellStart"/>
      <w:r w:rsidRPr="000A7849">
        <w:rPr>
          <w:rFonts w:cstheme="minorHAnsi"/>
        </w:rPr>
        <w:t>Euroguidance</w:t>
      </w:r>
      <w:proofErr w:type="spellEnd"/>
      <w:r w:rsidRPr="000A7849">
        <w:rPr>
          <w:rFonts w:cstheme="minorHAnsi"/>
        </w:rPr>
        <w:t xml:space="preserve"> Poland </w:t>
      </w:r>
    </w:p>
    <w:p w14:paraId="26AFC23D" w14:textId="76B293B2" w:rsidR="00B0004B" w:rsidRDefault="00741F52" w:rsidP="00F344BE">
      <w:pPr>
        <w:spacing w:after="240"/>
        <w:jc w:val="both"/>
      </w:pPr>
      <w:r>
        <w:rPr>
          <w:rFonts w:cstheme="minorHAnsi"/>
        </w:rPr>
        <w:t xml:space="preserve">współfinansowanego ze środków pochodzących z </w:t>
      </w:r>
      <w:r w:rsidR="000A7849" w:rsidRPr="000A7849">
        <w:rPr>
          <w:rFonts w:cstheme="minorHAnsi"/>
        </w:rPr>
        <w:t>programu "Erasmus+</w:t>
      </w:r>
      <w:r w:rsidR="000A7849">
        <w:rPr>
          <w:rFonts w:cstheme="minorHAnsi"/>
        </w:rPr>
        <w:t>”</w:t>
      </w:r>
      <w:r>
        <w:rPr>
          <w:rFonts w:cstheme="minorHAnsi"/>
        </w:rPr>
        <w:t>.</w:t>
      </w:r>
    </w:p>
    <w:p w14:paraId="10574A78" w14:textId="77777777" w:rsidR="00BE2F03" w:rsidRDefault="00BE2F03" w:rsidP="00F344BE">
      <w:pPr>
        <w:spacing w:after="240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 xml:space="preserve">II. Osoba nadzorująca realizację </w:t>
      </w:r>
      <w:r w:rsidR="000817E8" w:rsidRPr="0060007D">
        <w:rPr>
          <w:rFonts w:eastAsia="Calibri" w:cstheme="minorHAnsi"/>
          <w:b/>
        </w:rPr>
        <w:t>z</w:t>
      </w:r>
      <w:r w:rsidRPr="0060007D">
        <w:rPr>
          <w:rFonts w:eastAsia="Calibri" w:cstheme="minorHAnsi"/>
          <w:b/>
        </w:rPr>
        <w:t>amówienia ze strony Zamawiającego:</w:t>
      </w:r>
    </w:p>
    <w:p w14:paraId="7E3D9E03" w14:textId="6F34DF7F" w:rsidR="000A7849" w:rsidRPr="000A7849" w:rsidRDefault="00A845DA" w:rsidP="001B2F6E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Marta Koch-Kozioł</w:t>
      </w:r>
      <w:r w:rsidR="00583801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Wydział Doradztwa Edukacyjno-Zawodowego </w:t>
      </w:r>
      <w:r w:rsidR="000A7849" w:rsidRPr="000A7849">
        <w:rPr>
          <w:rFonts w:eastAsia="Calibri" w:cstheme="minorHAnsi"/>
        </w:rPr>
        <w:t xml:space="preserve">Ośrodka Rozwoju Edukacji </w:t>
      </w:r>
    </w:p>
    <w:p w14:paraId="1CE3CAE9" w14:textId="77777777" w:rsidR="000A7849" w:rsidRPr="000A7849" w:rsidRDefault="000A7849" w:rsidP="001B2F6E">
      <w:pPr>
        <w:spacing w:after="0"/>
        <w:jc w:val="both"/>
        <w:rPr>
          <w:rFonts w:eastAsia="Calibri" w:cstheme="minorHAnsi"/>
        </w:rPr>
      </w:pPr>
      <w:r w:rsidRPr="00D67A95">
        <w:rPr>
          <w:rFonts w:eastAsia="Calibri" w:cstheme="minorHAnsi"/>
          <w:b/>
        </w:rPr>
        <w:t>Uwaga:</w:t>
      </w:r>
      <w:r w:rsidRPr="000A7849">
        <w:rPr>
          <w:rFonts w:eastAsia="Calibri" w:cstheme="minorHAnsi"/>
        </w:rPr>
        <w:t xml:space="preserve"> W razie dodatkowych wyjaśnień i informacji, pytania proszę kierować do: </w:t>
      </w:r>
    </w:p>
    <w:p w14:paraId="69EBFCD2" w14:textId="0D311D6D" w:rsidR="00BE2F03" w:rsidRPr="00CA15F9" w:rsidRDefault="000A7849" w:rsidP="001B2F6E">
      <w:pPr>
        <w:spacing w:after="0"/>
        <w:jc w:val="both"/>
        <w:rPr>
          <w:lang w:val="en-US"/>
        </w:rPr>
      </w:pPr>
      <w:r w:rsidRPr="000A7849">
        <w:rPr>
          <w:rFonts w:eastAsia="Calibri" w:cstheme="minorHAnsi"/>
          <w:lang w:val="en-US"/>
        </w:rPr>
        <w:t xml:space="preserve">e-mail: </w:t>
      </w:r>
      <w:r w:rsidR="00A845DA" w:rsidRPr="001413C8">
        <w:rPr>
          <w:lang w:val="en-US"/>
        </w:rPr>
        <w:t>marta.koch-koziol@ore.edu.pl</w:t>
      </w:r>
    </w:p>
    <w:p w14:paraId="1D4EFCA0" w14:textId="21C13A3F" w:rsidR="005B1195" w:rsidRPr="00CA15F9" w:rsidRDefault="005B1195" w:rsidP="00F344BE">
      <w:pPr>
        <w:spacing w:after="240"/>
        <w:jc w:val="both"/>
        <w:rPr>
          <w:rFonts w:eastAsia="Calibri" w:cstheme="minorHAnsi"/>
        </w:rPr>
      </w:pPr>
      <w:r>
        <w:t>telefon: 22</w:t>
      </w:r>
      <w:r w:rsidR="008613AD">
        <w:t xml:space="preserve"> </w:t>
      </w:r>
      <w:r>
        <w:t xml:space="preserve">345 37 </w:t>
      </w:r>
      <w:r w:rsidR="00A845DA">
        <w:t>77</w:t>
      </w:r>
    </w:p>
    <w:p w14:paraId="4450AB49" w14:textId="77777777" w:rsidR="003B7BC1" w:rsidRDefault="00DB6C71" w:rsidP="00F344BE">
      <w:pPr>
        <w:spacing w:after="240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III</w:t>
      </w:r>
      <w:r w:rsidR="00BE2F03" w:rsidRPr="0060007D">
        <w:rPr>
          <w:rFonts w:eastAsia="Calibri" w:cstheme="minorHAnsi"/>
          <w:b/>
        </w:rPr>
        <w:t xml:space="preserve">. Szczegółowy </w:t>
      </w:r>
      <w:r w:rsidR="0020684C">
        <w:rPr>
          <w:rFonts w:eastAsia="Calibri" w:cstheme="minorHAnsi"/>
          <w:b/>
        </w:rPr>
        <w:t>O</w:t>
      </w:r>
      <w:r w:rsidR="00BE2F03" w:rsidRPr="0060007D">
        <w:rPr>
          <w:rFonts w:eastAsia="Calibri" w:cstheme="minorHAnsi"/>
          <w:b/>
        </w:rPr>
        <w:t xml:space="preserve">pis </w:t>
      </w:r>
      <w:r w:rsidR="0020684C">
        <w:rPr>
          <w:rFonts w:eastAsia="Calibri" w:cstheme="minorHAnsi"/>
          <w:b/>
        </w:rPr>
        <w:t>P</w:t>
      </w:r>
      <w:r w:rsidR="00BE2F03" w:rsidRPr="0060007D">
        <w:rPr>
          <w:rFonts w:eastAsia="Calibri" w:cstheme="minorHAnsi"/>
          <w:b/>
        </w:rPr>
        <w:t xml:space="preserve">rzedmiotu Zamówienia </w:t>
      </w:r>
    </w:p>
    <w:p w14:paraId="3F6D55D2" w14:textId="77777777" w:rsidR="0060007D" w:rsidRDefault="000A7849" w:rsidP="00F344BE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eastAsia="Calibri" w:cstheme="minorHAnsi"/>
          <w:b/>
        </w:rPr>
      </w:pPr>
      <w:r w:rsidRPr="000A7849">
        <w:rPr>
          <w:rFonts w:eastAsia="Calibri" w:cstheme="minorHAnsi"/>
          <w:b/>
        </w:rPr>
        <w:t>Zamówienie podzielone jest na dwie części</w:t>
      </w:r>
    </w:p>
    <w:p w14:paraId="7E240854" w14:textId="77777777" w:rsidR="000A7849" w:rsidRPr="00A16BA6" w:rsidRDefault="00A16BA6" w:rsidP="001B2F6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20684C">
        <w:rPr>
          <w:rFonts w:eastAsia="Calibri" w:cstheme="minorHAnsi"/>
          <w:b/>
          <w:u w:val="single"/>
        </w:rPr>
        <w:t>UWAGA:</w:t>
      </w:r>
      <w:r w:rsidRPr="00A16BA6">
        <w:rPr>
          <w:rFonts w:eastAsia="Calibri" w:cstheme="minorHAnsi"/>
          <w:b/>
        </w:rPr>
        <w:t xml:space="preserve"> </w:t>
      </w:r>
      <w:r w:rsidR="0020684C">
        <w:rPr>
          <w:rFonts w:eastAsia="Calibri" w:cstheme="minorHAnsi"/>
          <w:b/>
        </w:rPr>
        <w:t>Wykonawca może złożyć ofertę tylko do jednej CZĘŚCI!!!</w:t>
      </w:r>
    </w:p>
    <w:p w14:paraId="51245827" w14:textId="77777777" w:rsidR="000A7849" w:rsidRPr="00946B0D" w:rsidRDefault="000A7849" w:rsidP="00946B0D">
      <w:pPr>
        <w:shd w:val="clear" w:color="auto" w:fill="A6A6A6" w:themeFill="background1" w:themeFillShade="A6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sz w:val="28"/>
          <w:szCs w:val="28"/>
        </w:rPr>
      </w:pPr>
      <w:r w:rsidRPr="00946B0D">
        <w:rPr>
          <w:rFonts w:eastAsia="Calibri" w:cstheme="minorHAnsi"/>
          <w:b/>
          <w:sz w:val="28"/>
          <w:szCs w:val="28"/>
        </w:rPr>
        <w:t>CZĘŚĆ 1</w:t>
      </w:r>
    </w:p>
    <w:p w14:paraId="7A56A4C2" w14:textId="77777777" w:rsidR="000A7849" w:rsidRPr="000A7849" w:rsidRDefault="000A7849" w:rsidP="001B2F6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  <w:sz w:val="10"/>
          <w:szCs w:val="10"/>
        </w:rPr>
      </w:pPr>
    </w:p>
    <w:p w14:paraId="68FBA973" w14:textId="043C33EC" w:rsidR="00757070" w:rsidRDefault="0036145C" w:rsidP="00F344BE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eastAsia="Calibri" w:cstheme="minorHAnsi"/>
          <w:b/>
          <w:bCs/>
        </w:rPr>
      </w:pPr>
      <w:r w:rsidRPr="0036145C">
        <w:rPr>
          <w:rFonts w:eastAsia="Calibri" w:cstheme="minorHAnsi"/>
          <w:b/>
          <w:bCs/>
        </w:rPr>
        <w:t>Przedmiotem zamówienia</w:t>
      </w:r>
      <w:r>
        <w:rPr>
          <w:rFonts w:eastAsia="Calibri" w:cstheme="minorHAnsi"/>
          <w:b/>
          <w:bCs/>
        </w:rPr>
        <w:t xml:space="preserve"> w CZĘŚCI 1</w:t>
      </w:r>
      <w:r w:rsidRPr="0036145C">
        <w:rPr>
          <w:rFonts w:eastAsia="Calibri" w:cstheme="minorHAnsi"/>
          <w:b/>
          <w:bCs/>
        </w:rPr>
        <w:t xml:space="preserve"> jest </w:t>
      </w:r>
      <w:r w:rsidR="00691A37">
        <w:rPr>
          <w:rFonts w:eastAsia="Calibri" w:cstheme="minorHAnsi"/>
          <w:b/>
          <w:bCs/>
        </w:rPr>
        <w:t>wykonanie dzieła polegającego</w:t>
      </w:r>
      <w:r w:rsidRPr="0036145C">
        <w:rPr>
          <w:rFonts w:eastAsia="Calibri" w:cstheme="minorHAnsi"/>
          <w:b/>
          <w:bCs/>
        </w:rPr>
        <w:t xml:space="preserve"> na </w:t>
      </w:r>
      <w:r>
        <w:rPr>
          <w:rFonts w:eastAsia="Calibri" w:cstheme="minorHAnsi"/>
          <w:b/>
          <w:bCs/>
        </w:rPr>
        <w:t>o</w:t>
      </w:r>
      <w:r w:rsidR="000A7849" w:rsidRPr="000A7849">
        <w:rPr>
          <w:rFonts w:eastAsia="Calibri" w:cstheme="minorHAnsi"/>
          <w:b/>
          <w:bCs/>
        </w:rPr>
        <w:t>pracowani</w:t>
      </w:r>
      <w:r>
        <w:rPr>
          <w:rFonts w:eastAsia="Calibri" w:cstheme="minorHAnsi"/>
          <w:b/>
          <w:bCs/>
        </w:rPr>
        <w:t>u</w:t>
      </w:r>
      <w:r w:rsidR="000A7849" w:rsidRPr="000A7849">
        <w:rPr>
          <w:rFonts w:eastAsia="Calibri" w:cstheme="minorHAnsi"/>
          <w:b/>
          <w:bCs/>
        </w:rPr>
        <w:t xml:space="preserve"> merytoryczn</w:t>
      </w:r>
      <w:r>
        <w:rPr>
          <w:rFonts w:eastAsia="Calibri" w:cstheme="minorHAnsi"/>
          <w:b/>
          <w:bCs/>
        </w:rPr>
        <w:t>ym</w:t>
      </w:r>
      <w:r w:rsidR="000A7849" w:rsidRPr="000A7849">
        <w:rPr>
          <w:rFonts w:eastAsia="Calibri" w:cstheme="minorHAnsi"/>
          <w:b/>
          <w:bCs/>
        </w:rPr>
        <w:t xml:space="preserve"> opisu 219 zawodów do „Informatora o zawodach”.</w:t>
      </w:r>
    </w:p>
    <w:p w14:paraId="3F782F72" w14:textId="77777777" w:rsidR="000A7849" w:rsidRPr="000A7849" w:rsidRDefault="000A7849" w:rsidP="00206A5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t xml:space="preserve">W ramach </w:t>
      </w:r>
      <w:r w:rsidR="00E059B7">
        <w:rPr>
          <w:rFonts w:eastAsia="Calibri" w:cs="Arial"/>
          <w:bCs/>
        </w:rPr>
        <w:t>CZĘŚCI</w:t>
      </w:r>
      <w:r w:rsidRPr="000A7849">
        <w:rPr>
          <w:rFonts w:eastAsia="Calibri" w:cs="Arial"/>
          <w:bCs/>
        </w:rPr>
        <w:t xml:space="preserve"> 1 zostanie</w:t>
      </w:r>
      <w:r w:rsidR="00E059B7">
        <w:rPr>
          <w:rFonts w:eastAsia="Calibri" w:cs="Arial"/>
          <w:bCs/>
        </w:rPr>
        <w:t xml:space="preserve"> opracowany</w:t>
      </w:r>
      <w:r w:rsidRPr="000A7849">
        <w:rPr>
          <w:rFonts w:eastAsia="Calibri" w:cs="Arial"/>
          <w:bCs/>
        </w:rPr>
        <w:t xml:space="preserve"> </w:t>
      </w:r>
      <w:r w:rsidR="00D67A95">
        <w:rPr>
          <w:rFonts w:eastAsia="Calibri" w:cs="Arial"/>
          <w:bCs/>
        </w:rPr>
        <w:t>„</w:t>
      </w:r>
      <w:r w:rsidRPr="000A7849">
        <w:rPr>
          <w:rFonts w:eastAsia="Calibri" w:cs="Arial"/>
          <w:bCs/>
        </w:rPr>
        <w:t>Informator</w:t>
      </w:r>
      <w:r w:rsidR="00D67A95">
        <w:rPr>
          <w:rFonts w:eastAsia="Calibri" w:cs="Arial"/>
          <w:bCs/>
        </w:rPr>
        <w:t xml:space="preserve"> o zawodach”</w:t>
      </w:r>
      <w:r w:rsidRPr="000A7849">
        <w:rPr>
          <w:rFonts w:eastAsia="Calibri" w:cs="Arial"/>
          <w:bCs/>
        </w:rPr>
        <w:t xml:space="preserve"> w dwóch wersjach: dla uczniów szkół podstawowych oraz dla uczniów szkół ponadpodstawowych i osób dorosłych. Liczba zawodów </w:t>
      </w:r>
      <w:r w:rsidR="009C1C62">
        <w:rPr>
          <w:rFonts w:eastAsia="Calibri" w:cs="Arial"/>
          <w:bCs/>
        </w:rPr>
        <w:t>musi</w:t>
      </w:r>
      <w:r w:rsidR="009C1C62" w:rsidRPr="000A7849">
        <w:rPr>
          <w:rFonts w:eastAsia="Calibri" w:cs="Arial"/>
          <w:bCs/>
        </w:rPr>
        <w:t xml:space="preserve"> </w:t>
      </w:r>
      <w:r w:rsidRPr="000A7849">
        <w:rPr>
          <w:rFonts w:eastAsia="Calibri" w:cs="Arial"/>
          <w:bCs/>
        </w:rPr>
        <w:t>być zgodna  z Rozporządzeniem Ministra Edukacji Narodowej z dnia 15 lutego 2019 r. w sprawie ogólnych celów i zadań kształcenia w zawodach szkolnictwa branżowego oraz klasyfikacji zawodów szkolnictwa branżowego (Dz.U. 2019 poz. 316) oraz z  Rozporządzeniem Ministra Edukacji Narodowej z dnia 11 marca 2020 roku zmieniającym rozporządzenie w sprawie podstaw programowych kształcenia w zawodach szkolnictwa branżowego oraz dodatkowych umiejętności zawodowych w zakresie wybranych zawodów szkolnictwa branżowego (Dz. U. z 2020 roku, poz. 635).</w:t>
      </w:r>
    </w:p>
    <w:p w14:paraId="00C10481" w14:textId="77777777" w:rsidR="00D67A95" w:rsidRDefault="000A7849" w:rsidP="00206A5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t xml:space="preserve">Opis każdego </w:t>
      </w:r>
      <w:r w:rsidR="009C1C62" w:rsidRPr="000A7849">
        <w:rPr>
          <w:rFonts w:eastAsia="Calibri" w:cs="Arial"/>
          <w:bCs/>
        </w:rPr>
        <w:t>zawodu</w:t>
      </w:r>
      <w:r w:rsidR="009C1C62">
        <w:rPr>
          <w:rFonts w:eastAsia="Calibri" w:cs="Arial"/>
          <w:bCs/>
        </w:rPr>
        <w:t xml:space="preserve"> musi </w:t>
      </w:r>
      <w:r w:rsidRPr="000A7849">
        <w:rPr>
          <w:rFonts w:eastAsia="Calibri" w:cs="Arial"/>
          <w:bCs/>
        </w:rPr>
        <w:t xml:space="preserve">mieścić się na 5 stronach formatu A4. </w:t>
      </w:r>
    </w:p>
    <w:p w14:paraId="07D68569" w14:textId="77777777" w:rsidR="000A7849" w:rsidRPr="000A7849" w:rsidRDefault="000A7849" w:rsidP="00D67A9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t>Opis każdego zawod</w:t>
      </w:r>
      <w:r w:rsidR="0020684C">
        <w:rPr>
          <w:rFonts w:eastAsia="Calibri" w:cs="Arial"/>
          <w:bCs/>
        </w:rPr>
        <w:t>u</w:t>
      </w:r>
      <w:r w:rsidRPr="000A7849">
        <w:rPr>
          <w:rFonts w:eastAsia="Calibri" w:cs="Arial"/>
          <w:bCs/>
        </w:rPr>
        <w:t xml:space="preserve"> i </w:t>
      </w:r>
      <w:r w:rsidR="0020684C">
        <w:rPr>
          <w:rFonts w:eastAsia="Calibri" w:cs="Arial"/>
          <w:bCs/>
        </w:rPr>
        <w:t>odpowiadających mu</w:t>
      </w:r>
      <w:r w:rsidRPr="000A7849">
        <w:rPr>
          <w:rFonts w:eastAsia="Calibri" w:cs="Arial"/>
          <w:bCs/>
        </w:rPr>
        <w:t xml:space="preserve"> kwalifikacji powinien zawierać:  </w:t>
      </w:r>
    </w:p>
    <w:p w14:paraId="4BC8B7A1" w14:textId="77777777" w:rsidR="000A7849" w:rsidRPr="000A7849" w:rsidRDefault="000A7849" w:rsidP="00D67A9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t xml:space="preserve">symbol cyfrowy i nazwę zawodu, </w:t>
      </w:r>
    </w:p>
    <w:p w14:paraId="6E398074" w14:textId="77777777" w:rsidR="000A7849" w:rsidRPr="000A7849" w:rsidRDefault="000A7849" w:rsidP="00D67A9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t>oznaczenie i nazwę kwalifikacji oraz poziomy Polskiej Ramy Kwalifikacji (PRK),</w:t>
      </w:r>
    </w:p>
    <w:p w14:paraId="2F01C5F2" w14:textId="77777777" w:rsidR="000A7849" w:rsidRPr="000A7849" w:rsidRDefault="000A7849" w:rsidP="00D67A9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t>główne zadania i czynności zawodowe,</w:t>
      </w:r>
    </w:p>
    <w:p w14:paraId="7213ACA7" w14:textId="77777777" w:rsidR="000A7849" w:rsidRPr="000A7849" w:rsidRDefault="000A7849" w:rsidP="00D67A9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lastRenderedPageBreak/>
        <w:t>predyspozycje do wykonywania zawodu,</w:t>
      </w:r>
    </w:p>
    <w:p w14:paraId="77D37767" w14:textId="77777777" w:rsidR="000A7849" w:rsidRPr="000A7849" w:rsidRDefault="000A7849" w:rsidP="00D67A9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t>warunki pracy w zawodzie,</w:t>
      </w:r>
    </w:p>
    <w:p w14:paraId="0698AAA0" w14:textId="77777777" w:rsidR="000A7849" w:rsidRPr="000A7849" w:rsidRDefault="000A7849" w:rsidP="00D67A9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t>możliwości pracy w zawodzie,</w:t>
      </w:r>
    </w:p>
    <w:p w14:paraId="29D66783" w14:textId="77777777" w:rsidR="000A7849" w:rsidRPr="000A7849" w:rsidRDefault="000A7849" w:rsidP="00D67A9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Calibri" w:cs="Arial"/>
          <w:bCs/>
        </w:rPr>
      </w:pPr>
      <w:r w:rsidRPr="000A7849">
        <w:rPr>
          <w:rFonts w:eastAsia="Calibri" w:cs="Arial"/>
          <w:bCs/>
        </w:rPr>
        <w:t>ścieżki kształcenia w zawodzie.</w:t>
      </w:r>
    </w:p>
    <w:p w14:paraId="214DC696" w14:textId="69F35043" w:rsidR="0016295A" w:rsidRDefault="000A7849" w:rsidP="00D67A9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Style w:val="Hipercze"/>
          <w:rFonts w:eastAsia="Calibri" w:cs="Arial"/>
          <w:bCs/>
        </w:rPr>
      </w:pPr>
      <w:r w:rsidRPr="000A7849">
        <w:rPr>
          <w:rFonts w:eastAsia="Calibri" w:cs="Arial"/>
          <w:bCs/>
        </w:rPr>
        <w:t xml:space="preserve">Ponadto powinien zawierać mapkę szkół prowadzących kształcenie w danym zawodzie wygenerowaną ze strony </w:t>
      </w:r>
      <w:hyperlink r:id="rId8" w:history="1">
        <w:r w:rsidR="007D5556" w:rsidRPr="000E70C0">
          <w:rPr>
            <w:rStyle w:val="Hipercze"/>
            <w:rFonts w:eastAsia="Calibri" w:cs="Arial"/>
            <w:bCs/>
          </w:rPr>
          <w:t>https://rspo.men.gov.pl/</w:t>
        </w:r>
      </w:hyperlink>
    </w:p>
    <w:p w14:paraId="4E5AD65C" w14:textId="77777777" w:rsidR="00583801" w:rsidRDefault="00583801" w:rsidP="00583801">
      <w:pPr>
        <w:pStyle w:val="Textbodyindent"/>
        <w:numPr>
          <w:ilvl w:val="0"/>
          <w:numId w:val="10"/>
        </w:numPr>
        <w:tabs>
          <w:tab w:val="left" w:pos="-602"/>
        </w:tabs>
        <w:jc w:val="both"/>
      </w:pPr>
      <w:r>
        <w:rPr>
          <w:rFonts w:eastAsia="Calibri" w:cs="Arial"/>
          <w:bCs/>
        </w:rPr>
        <w:t>Zamawiający przekaże Wykonawcy w dniu podpisania umowy z Wykonawcą, modelowy wzorcowy opis zawodu, wg którego tworzony będzie „Informator o zawodach”.</w:t>
      </w:r>
    </w:p>
    <w:p w14:paraId="7E49E3B5" w14:textId="77777777" w:rsidR="00A20A4E" w:rsidRDefault="00A20A4E" w:rsidP="00A20A4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A20A4E">
        <w:rPr>
          <w:rFonts w:cs="Arial"/>
          <w:b/>
        </w:rPr>
        <w:t>Wymagania techniczne odnośnie materiału</w:t>
      </w:r>
    </w:p>
    <w:p w14:paraId="73B18592" w14:textId="77777777" w:rsidR="00355ACB" w:rsidRPr="00A20A4E" w:rsidRDefault="00355ACB" w:rsidP="00A20A4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>
        <w:rPr>
          <w:rFonts w:cs="Arial"/>
          <w:b/>
        </w:rPr>
        <w:t>Zamawiający wymaga:</w:t>
      </w:r>
    </w:p>
    <w:p w14:paraId="7C5E24C0" w14:textId="77777777" w:rsidR="00A20A4E" w:rsidRPr="005B1195" w:rsidRDefault="00A20A4E" w:rsidP="005B119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B1195">
        <w:rPr>
          <w:rFonts w:cs="Arial"/>
        </w:rPr>
        <w:t>Treść zawarta w publikacji musi być oryginalna i zgodna z obowiązującym prawem autorskim (niedopuszczalne są plagiaty lub teksty będące kompilacją kilku innych).</w:t>
      </w:r>
    </w:p>
    <w:p w14:paraId="42B4DD8D" w14:textId="77777777" w:rsidR="00A20A4E" w:rsidRPr="005B1195" w:rsidRDefault="00A20A4E" w:rsidP="005B119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B1195">
        <w:rPr>
          <w:rFonts w:cs="Arial"/>
        </w:rPr>
        <w:t xml:space="preserve">Materiał </w:t>
      </w:r>
      <w:r w:rsidR="009C1C62">
        <w:rPr>
          <w:rFonts w:cs="Arial"/>
        </w:rPr>
        <w:t>musi być</w:t>
      </w:r>
      <w:r w:rsidR="009C1C62" w:rsidRPr="005B1195">
        <w:rPr>
          <w:rFonts w:cs="Arial"/>
        </w:rPr>
        <w:t xml:space="preserve"> </w:t>
      </w:r>
      <w:r w:rsidRPr="005B1195">
        <w:rPr>
          <w:rFonts w:cs="Arial"/>
        </w:rPr>
        <w:t>dostarczony do Zamawiającego w formie elektronicznej, w pliku w formacie MS Word (.</w:t>
      </w:r>
      <w:proofErr w:type="spellStart"/>
      <w:r w:rsidRPr="005B1195">
        <w:rPr>
          <w:rFonts w:cs="Arial"/>
        </w:rPr>
        <w:t>doc</w:t>
      </w:r>
      <w:proofErr w:type="spellEnd"/>
      <w:r w:rsidRPr="005B1195">
        <w:rPr>
          <w:rFonts w:cs="Arial"/>
        </w:rPr>
        <w:t>/.</w:t>
      </w:r>
      <w:proofErr w:type="spellStart"/>
      <w:r w:rsidRPr="005B1195">
        <w:rPr>
          <w:rFonts w:cs="Arial"/>
        </w:rPr>
        <w:t>docx</w:t>
      </w:r>
      <w:proofErr w:type="spellEnd"/>
      <w:r w:rsidRPr="005B1195">
        <w:rPr>
          <w:rFonts w:cs="Arial"/>
        </w:rPr>
        <w:t>)</w:t>
      </w:r>
      <w:r w:rsidR="009C1C62">
        <w:rPr>
          <w:rFonts w:cs="Arial"/>
        </w:rPr>
        <w:t xml:space="preserve"> </w:t>
      </w:r>
      <w:r w:rsidRPr="005B1195">
        <w:rPr>
          <w:rFonts w:cs="Arial"/>
        </w:rPr>
        <w:t>.</w:t>
      </w:r>
    </w:p>
    <w:p w14:paraId="2FA4312E" w14:textId="77777777" w:rsidR="00A20A4E" w:rsidRPr="005B1195" w:rsidRDefault="00A20A4E" w:rsidP="005B119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B1195">
        <w:rPr>
          <w:rFonts w:cs="Arial"/>
        </w:rPr>
        <w:t xml:space="preserve">Materiał </w:t>
      </w:r>
      <w:r w:rsidR="009C1C62">
        <w:rPr>
          <w:rFonts w:cs="Arial"/>
        </w:rPr>
        <w:t xml:space="preserve">musi zostać </w:t>
      </w:r>
      <w:r w:rsidRPr="005B1195">
        <w:rPr>
          <w:rFonts w:cs="Arial"/>
        </w:rPr>
        <w:t xml:space="preserve">sformatowany przez Wykonawcę – zastosowany zostanie automatyczny spis treści, </w:t>
      </w:r>
      <w:proofErr w:type="spellStart"/>
      <w:r w:rsidRPr="005B1195">
        <w:rPr>
          <w:rFonts w:cs="Arial"/>
        </w:rPr>
        <w:t>uwspólnione</w:t>
      </w:r>
      <w:proofErr w:type="spellEnd"/>
      <w:r w:rsidRPr="005B1195">
        <w:rPr>
          <w:rFonts w:cs="Arial"/>
        </w:rPr>
        <w:t xml:space="preserve"> formaty nagłówków, list, kolorów tekstu etc.).</w:t>
      </w:r>
    </w:p>
    <w:p w14:paraId="48FF8C13" w14:textId="77777777" w:rsidR="00A20A4E" w:rsidRPr="005B1195" w:rsidRDefault="009C1C62" w:rsidP="005B119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Zamawiający wymaga z</w:t>
      </w:r>
      <w:r w:rsidRPr="005B1195">
        <w:rPr>
          <w:rFonts w:cs="Arial"/>
        </w:rPr>
        <w:t>apis</w:t>
      </w:r>
      <w:r>
        <w:rPr>
          <w:rFonts w:cs="Arial"/>
        </w:rPr>
        <w:t>u</w:t>
      </w:r>
      <w:r w:rsidRPr="005B1195">
        <w:rPr>
          <w:rFonts w:cs="Arial"/>
        </w:rPr>
        <w:t xml:space="preserve"> </w:t>
      </w:r>
      <w:r w:rsidR="00A20A4E" w:rsidRPr="005B1195">
        <w:rPr>
          <w:rFonts w:cs="Arial"/>
        </w:rPr>
        <w:t>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0EAD90FE" w14:textId="456D888B" w:rsidR="00A20A4E" w:rsidRPr="005B1195" w:rsidRDefault="009C1C62" w:rsidP="009C1C62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C1C62">
        <w:rPr>
          <w:rFonts w:cs="Arial"/>
        </w:rPr>
        <w:t xml:space="preserve">Zamawiający wymaga </w:t>
      </w:r>
      <w:r>
        <w:rPr>
          <w:rFonts w:cs="Arial"/>
        </w:rPr>
        <w:t>d</w:t>
      </w:r>
      <w:r w:rsidRPr="005B1195">
        <w:rPr>
          <w:rFonts w:cs="Arial"/>
        </w:rPr>
        <w:t>ostęp</w:t>
      </w:r>
      <w:r>
        <w:rPr>
          <w:rFonts w:cs="Arial"/>
        </w:rPr>
        <w:t>u</w:t>
      </w:r>
      <w:r w:rsidRPr="005B1195">
        <w:rPr>
          <w:rFonts w:cs="Arial"/>
        </w:rPr>
        <w:t xml:space="preserve"> </w:t>
      </w:r>
      <w:r w:rsidR="00A20A4E" w:rsidRPr="005B1195">
        <w:rPr>
          <w:rFonts w:cs="Arial"/>
        </w:rPr>
        <w:t xml:space="preserve">materiałów online wg wzoru: dostępny online [dostęp: </w:t>
      </w:r>
      <w:proofErr w:type="spellStart"/>
      <w:r w:rsidR="00A20A4E" w:rsidRPr="005B1195">
        <w:rPr>
          <w:rFonts w:cs="Arial"/>
        </w:rPr>
        <w:t>dd</w:t>
      </w:r>
      <w:proofErr w:type="spellEnd"/>
      <w:r w:rsidR="00A20A4E" w:rsidRPr="005B1195">
        <w:rPr>
          <w:rFonts w:cs="Arial"/>
        </w:rPr>
        <w:t xml:space="preserve">. mm. </w:t>
      </w:r>
      <w:proofErr w:type="spellStart"/>
      <w:r w:rsidR="00A20A4E" w:rsidRPr="005B1195">
        <w:rPr>
          <w:rFonts w:cs="Arial"/>
        </w:rPr>
        <w:t>rr</w:t>
      </w:r>
      <w:proofErr w:type="spellEnd"/>
      <w:r w:rsidR="00A20A4E" w:rsidRPr="005B1195">
        <w:rPr>
          <w:rFonts w:cs="Arial"/>
        </w:rPr>
        <w:t>].</w:t>
      </w:r>
    </w:p>
    <w:p w14:paraId="33A01CD1" w14:textId="77777777" w:rsidR="00A20A4E" w:rsidRPr="005B1195" w:rsidRDefault="009C1C62" w:rsidP="005B119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Zamawiający wymaga i</w:t>
      </w:r>
      <w:r w:rsidRPr="005B1195">
        <w:rPr>
          <w:rFonts w:cs="Arial"/>
        </w:rPr>
        <w:t xml:space="preserve">mion </w:t>
      </w:r>
      <w:r w:rsidR="00A20A4E" w:rsidRPr="005B1195">
        <w:rPr>
          <w:rFonts w:cs="Arial"/>
        </w:rPr>
        <w:t>cytowanych osób wymieniane w tekście głównym po raz pierwszy w pełnym brzmieniu, po raz kolejny z inicjałem.</w:t>
      </w:r>
    </w:p>
    <w:p w14:paraId="207E4EC7" w14:textId="77777777" w:rsidR="00A20A4E" w:rsidRPr="005B1195" w:rsidRDefault="00A20A4E" w:rsidP="005B119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B1195">
        <w:rPr>
          <w:rFonts w:cs="Arial"/>
        </w:rPr>
        <w:t xml:space="preserve">Nie </w:t>
      </w:r>
      <w:r w:rsidR="009C1C62">
        <w:rPr>
          <w:rFonts w:cs="Arial"/>
        </w:rPr>
        <w:t>wolno</w:t>
      </w:r>
      <w:r w:rsidR="009C1C62" w:rsidRPr="005B1195">
        <w:rPr>
          <w:rFonts w:cs="Arial"/>
        </w:rPr>
        <w:t xml:space="preserve"> </w:t>
      </w:r>
      <w:r w:rsidRPr="005B1195">
        <w:rPr>
          <w:rFonts w:cs="Arial"/>
        </w:rPr>
        <w:t xml:space="preserve">likwidować w pliku tekstowym wiszących spójników poprzez wymuszone łamanie wiersza („miękki </w:t>
      </w:r>
      <w:proofErr w:type="spellStart"/>
      <w:r w:rsidRPr="005B1195">
        <w:rPr>
          <w:rFonts w:cs="Arial"/>
        </w:rPr>
        <w:t>enter</w:t>
      </w:r>
      <w:proofErr w:type="spellEnd"/>
      <w:r w:rsidRPr="005B1195">
        <w:rPr>
          <w:rFonts w:cs="Arial"/>
        </w:rPr>
        <w:t>”).</w:t>
      </w:r>
    </w:p>
    <w:p w14:paraId="28A0DB65" w14:textId="77777777" w:rsidR="00A20A4E" w:rsidRPr="005B1195" w:rsidRDefault="00A20A4E" w:rsidP="005B119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B1195">
        <w:rPr>
          <w:rFonts w:cs="Arial"/>
        </w:rPr>
        <w:t>Materiały multimedialne (grafiki, zdjęcia etc.) muszą zostać osadzone w pliku oraz dodatkowo dostarczone jako samodzielne pliki w jednym z następujących formatów: JPG/PSD/TIFF w rozdzielczości minimalnej 300dpi. Plik tekstowy powinien zawierać informacje, gdzie dana ilustracja ma zostać umieszczona.</w:t>
      </w:r>
    </w:p>
    <w:p w14:paraId="3E0D86E3" w14:textId="77777777" w:rsidR="00A20A4E" w:rsidRPr="005B1195" w:rsidRDefault="00A20A4E" w:rsidP="005B119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B1195">
        <w:rPr>
          <w:rFonts w:cs="Arial"/>
        </w:rPr>
        <w:t xml:space="preserve">Materiał graficzny </w:t>
      </w:r>
      <w:r w:rsidR="009C1C62">
        <w:rPr>
          <w:rFonts w:cs="Arial"/>
        </w:rPr>
        <w:t>musi</w:t>
      </w:r>
      <w:r w:rsidR="009C1C62" w:rsidRPr="005B1195">
        <w:rPr>
          <w:rFonts w:cs="Arial"/>
        </w:rPr>
        <w:t xml:space="preserve"> </w:t>
      </w:r>
      <w:r w:rsidRPr="005B1195">
        <w:rPr>
          <w:rFonts w:cs="Arial"/>
        </w:rPr>
        <w:t xml:space="preserve">być dostarczony w wysokiej jakości; rozdzielczość plików graficznych nie powinna być mniejsza niż 300 </w:t>
      </w:r>
      <w:proofErr w:type="spellStart"/>
      <w:r w:rsidRPr="005B1195">
        <w:rPr>
          <w:rFonts w:cs="Arial"/>
        </w:rPr>
        <w:t>ppi</w:t>
      </w:r>
      <w:proofErr w:type="spellEnd"/>
      <w:r w:rsidRPr="005B1195">
        <w:rPr>
          <w:rFonts w:cs="Arial"/>
        </w:rPr>
        <w:t>.</w:t>
      </w:r>
    </w:p>
    <w:p w14:paraId="27FC7A19" w14:textId="77777777" w:rsidR="00A20A4E" w:rsidRPr="005B1195" w:rsidRDefault="00A20A4E" w:rsidP="005B119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B1195">
        <w:rPr>
          <w:rFonts w:cs="Arial"/>
        </w:rPr>
        <w:t>Wykonawcy muszą dostarczyć wykaz praw autorskich dla każdego zasobu umieszczonego w publikacji (w tym imię i nazwisko autora, źródło, z którego pozyskano zasób, typ licencji lub praw autorskich, data dostępu, strona w przesłanym pliku publikacji) w formie tabeli (MS Word .</w:t>
      </w:r>
      <w:proofErr w:type="spellStart"/>
      <w:r w:rsidRPr="005B1195">
        <w:rPr>
          <w:rFonts w:cs="Arial"/>
        </w:rPr>
        <w:t>doc</w:t>
      </w:r>
      <w:proofErr w:type="spellEnd"/>
      <w:r w:rsidRPr="005B1195">
        <w:rPr>
          <w:rFonts w:cs="Arial"/>
        </w:rPr>
        <w:t>/.</w:t>
      </w:r>
      <w:proofErr w:type="spellStart"/>
      <w:r w:rsidRPr="005B1195">
        <w:rPr>
          <w:rFonts w:cs="Arial"/>
        </w:rPr>
        <w:t>docx</w:t>
      </w:r>
      <w:proofErr w:type="spellEnd"/>
      <w:r w:rsidRPr="005B1195">
        <w:rPr>
          <w:rFonts w:cs="Arial"/>
        </w:rPr>
        <w:t xml:space="preserve"> lub MS Excel .xls/.</w:t>
      </w:r>
      <w:proofErr w:type="spellStart"/>
      <w:r w:rsidRPr="005B1195">
        <w:rPr>
          <w:rFonts w:cs="Arial"/>
        </w:rPr>
        <w:t>xlsx</w:t>
      </w:r>
      <w:proofErr w:type="spellEnd"/>
      <w:r w:rsidRPr="005B1195">
        <w:rPr>
          <w:rFonts w:cs="Arial"/>
        </w:rPr>
        <w:t>) zawierającej wszystkie wymagane informacje.</w:t>
      </w:r>
    </w:p>
    <w:p w14:paraId="1BE4DD70" w14:textId="77777777" w:rsidR="00A20A4E" w:rsidRPr="005B1195" w:rsidRDefault="00A20A4E" w:rsidP="00F344BE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240"/>
        <w:ind w:left="714" w:hanging="357"/>
        <w:jc w:val="both"/>
        <w:rPr>
          <w:rFonts w:cs="Arial"/>
        </w:rPr>
      </w:pPr>
      <w:r w:rsidRPr="005B1195">
        <w:rPr>
          <w:rFonts w:cs="Arial"/>
        </w:rPr>
        <w:t xml:space="preserve">Inne multimedia muszą być umieszczone w formie odnośnika (linku) do zasobu w </w:t>
      </w:r>
      <w:proofErr w:type="spellStart"/>
      <w:r w:rsidRPr="005B1195">
        <w:rPr>
          <w:rFonts w:cs="Arial"/>
        </w:rPr>
        <w:t>internecie</w:t>
      </w:r>
      <w:proofErr w:type="spellEnd"/>
      <w:r w:rsidRPr="005B1195">
        <w:rPr>
          <w:rFonts w:cs="Arial"/>
        </w:rPr>
        <w:t>. Zamawiający dopuszcza umieszczanie odnośników tylko do źródeł publicznie dostępnych, zapewniających długi okres dostępności materiałów pod wskazanymi adresami (np. strony producentów lub właścicieli treści).</w:t>
      </w:r>
    </w:p>
    <w:p w14:paraId="1692C7DB" w14:textId="77777777" w:rsidR="00A20A4E" w:rsidRPr="00A20A4E" w:rsidRDefault="00A20A4E" w:rsidP="00A20A4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A20A4E">
        <w:rPr>
          <w:rFonts w:cs="Arial"/>
          <w:b/>
        </w:rPr>
        <w:t>Termin realizacji zamówienia</w:t>
      </w:r>
    </w:p>
    <w:p w14:paraId="1809CDB7" w14:textId="14A091EB" w:rsidR="00E34E51" w:rsidRPr="00E34E51" w:rsidRDefault="00E34E51" w:rsidP="00E34E5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34E51">
        <w:rPr>
          <w:rFonts w:cs="Arial"/>
        </w:rPr>
        <w:lastRenderedPageBreak/>
        <w:t xml:space="preserve">Zamawiający informuje, że realizacja przedmiotu zamówienia odbędzie się w terminie do </w:t>
      </w:r>
      <w:r w:rsidR="000823DC">
        <w:rPr>
          <w:rFonts w:cs="Arial"/>
          <w:b/>
        </w:rPr>
        <w:t>6</w:t>
      </w:r>
      <w:r w:rsidRPr="00946B0D">
        <w:rPr>
          <w:rFonts w:cs="Arial"/>
          <w:b/>
        </w:rPr>
        <w:t xml:space="preserve"> października 2020 r.</w:t>
      </w:r>
      <w:r w:rsidRPr="00E34E51">
        <w:rPr>
          <w:rFonts w:cs="Arial"/>
        </w:rPr>
        <w:t xml:space="preserve"> (ostateczny odbiór przedmiotu zamówienia, zaakceptowany przez Zamawiającego), z uwzględnieniem terminów poszczególnych czynności, o których mowa w załączniku nr 3 do umowy – Harmonogram oraz wskazanych w niniejszym rozdziale. Zamawiający dopuszcza możliwość zmiany harmonogramu realizacji przedmiotu zamówienia za zgodą obu Stron. Zmiana poszczególnych etapów (czynności) realizacji zamówienia nie wymaga wprowadzania zmian do umowy.</w:t>
      </w:r>
    </w:p>
    <w:p w14:paraId="7D4FB654" w14:textId="077B2E76" w:rsidR="00A20A4E" w:rsidRDefault="00E34E51" w:rsidP="00F344BE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240"/>
        <w:ind w:left="714" w:hanging="357"/>
        <w:jc w:val="both"/>
        <w:rPr>
          <w:rFonts w:cs="Arial"/>
        </w:rPr>
      </w:pPr>
      <w:r w:rsidRPr="00E34E51">
        <w:rPr>
          <w:rFonts w:cs="Arial"/>
        </w:rPr>
        <w:t xml:space="preserve">Pierwsze przekazanie opracowania merytorycznego opisu 219 zawodów do „Informatora o zawodach” do weryfikacji Zamawiającego, odbędzie się w terminie do </w:t>
      </w:r>
      <w:r w:rsidRPr="00946B0D">
        <w:rPr>
          <w:rFonts w:cs="Arial"/>
          <w:b/>
        </w:rPr>
        <w:t>30 września 2020 r.</w:t>
      </w:r>
      <w:r w:rsidRPr="00E34E51">
        <w:rPr>
          <w:rFonts w:cs="Arial"/>
        </w:rPr>
        <w:t xml:space="preserve"> Akceptacja lub uwagi Zamawiającego Wykonawca otrzyma do </w:t>
      </w:r>
      <w:r w:rsidR="000823DC">
        <w:rPr>
          <w:rFonts w:cs="Arial"/>
          <w:b/>
        </w:rPr>
        <w:t>2</w:t>
      </w:r>
      <w:r w:rsidRPr="00946B0D">
        <w:rPr>
          <w:rFonts w:cs="Arial"/>
          <w:b/>
        </w:rPr>
        <w:t xml:space="preserve"> października 2020 r.</w:t>
      </w:r>
      <w:r w:rsidRPr="00E34E51">
        <w:rPr>
          <w:rFonts w:cs="Arial"/>
        </w:rPr>
        <w:t xml:space="preserve">, które Wykonawca winien uwzględnić w terminie do </w:t>
      </w:r>
      <w:r w:rsidR="000823DC" w:rsidRPr="00741F52">
        <w:rPr>
          <w:rFonts w:cs="Arial"/>
          <w:b/>
        </w:rPr>
        <w:t>6</w:t>
      </w:r>
      <w:r w:rsidR="000823DC">
        <w:rPr>
          <w:rFonts w:cs="Arial"/>
        </w:rPr>
        <w:t xml:space="preserve"> </w:t>
      </w:r>
      <w:r w:rsidRPr="00946B0D">
        <w:rPr>
          <w:rFonts w:cs="Arial"/>
          <w:b/>
        </w:rPr>
        <w:t xml:space="preserve">października 2020 r. </w:t>
      </w:r>
      <w:r w:rsidRPr="00E34E51">
        <w:rPr>
          <w:rFonts w:cs="Arial"/>
        </w:rPr>
        <w:t>Ostateczna akceptacja dzieła nie może nastąpić później niż w terminie, o którym mowa w ust. 1 niniejszego rozdziału.</w:t>
      </w:r>
    </w:p>
    <w:p w14:paraId="4330B0AF" w14:textId="77777777" w:rsidR="00E34E51" w:rsidRDefault="00E34E51" w:rsidP="00E34E51">
      <w:pPr>
        <w:spacing w:after="0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Wymagania związane z wykonaniem zamówienia:</w:t>
      </w:r>
    </w:p>
    <w:p w14:paraId="3DF6EF2F" w14:textId="77777777" w:rsidR="00E34E51" w:rsidRPr="0060007D" w:rsidRDefault="00E34E51" w:rsidP="00E34E51">
      <w:pPr>
        <w:spacing w:after="0"/>
        <w:jc w:val="both"/>
        <w:rPr>
          <w:rFonts w:eastAsia="Calibri" w:cstheme="minorHAnsi"/>
          <w:b/>
          <w:sz w:val="10"/>
          <w:szCs w:val="10"/>
        </w:rPr>
      </w:pPr>
    </w:p>
    <w:p w14:paraId="4542AE19" w14:textId="77777777" w:rsidR="00E34E51" w:rsidRPr="0060007D" w:rsidRDefault="00E34E51" w:rsidP="00E34E51">
      <w:pPr>
        <w:spacing w:after="0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O udzielenie Zamówienia mogą ubiegać się Wykonawcy, którzy spełniają warunki, dotyczące:</w:t>
      </w:r>
    </w:p>
    <w:p w14:paraId="2A1DCE9F" w14:textId="77777777" w:rsidR="00E34E51" w:rsidRPr="0060007D" w:rsidRDefault="00E34E51" w:rsidP="00E34E51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posiadania uprawnień do wykonywania określonej działalności lub czynności, jeżeli przepisy prawa nakładają obowiązek ich posiadania</w:t>
      </w:r>
      <w:r w:rsidRPr="0060007D">
        <w:rPr>
          <w:rFonts w:eastAsia="Calibri" w:cstheme="minorHAnsi"/>
          <w:i/>
        </w:rPr>
        <w:t xml:space="preserve"> – Zamawiający nie ustanawia w tym zakresie szczegółowych wymagań, których spełnienie ma wykazać Wykonawca; </w:t>
      </w:r>
    </w:p>
    <w:p w14:paraId="548C85EC" w14:textId="77777777" w:rsidR="00E34E51" w:rsidRPr="005450C7" w:rsidRDefault="00E34E51" w:rsidP="00E34E51">
      <w:pPr>
        <w:numPr>
          <w:ilvl w:val="0"/>
          <w:numId w:val="1"/>
        </w:numPr>
        <w:spacing w:after="0"/>
        <w:ind w:left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posiadania wiedzy i doświadczenia</w:t>
      </w:r>
    </w:p>
    <w:p w14:paraId="2DFA989C" w14:textId="3E2A7C6A" w:rsidR="000823DC" w:rsidRPr="00741F52" w:rsidRDefault="00DC0F82" w:rsidP="001413C8">
      <w:pPr>
        <w:pStyle w:val="Standard"/>
        <w:spacing w:after="0"/>
        <w:ind w:left="284"/>
        <w:jc w:val="both"/>
        <w:rPr>
          <w:rFonts w:eastAsia="Calibri"/>
          <w:i/>
        </w:rPr>
      </w:pPr>
      <w:r w:rsidRPr="00DC0F8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741F52">
        <w:rPr>
          <w:rFonts w:eastAsia="Calibri"/>
          <w:i/>
        </w:rPr>
        <w:t xml:space="preserve">Wykonawca posiadający </w:t>
      </w:r>
      <w:r w:rsidR="000823DC" w:rsidRPr="00741F52">
        <w:rPr>
          <w:rFonts w:eastAsia="Calibri"/>
          <w:i/>
        </w:rPr>
        <w:t>wykształcenie wyższe oraz doświadczenie zawodowe (minimum 5 lat) w pracy w placówkach oświatowych i/lub jako metodyk w obszarze przedmiotów zawodowych.</w:t>
      </w:r>
    </w:p>
    <w:p w14:paraId="59E7D3E4" w14:textId="63F885FD" w:rsidR="00E34E51" w:rsidRDefault="000823DC" w:rsidP="001413C8">
      <w:pPr>
        <w:spacing w:after="0"/>
        <w:ind w:left="284"/>
        <w:jc w:val="both"/>
        <w:rPr>
          <w:rFonts w:eastAsia="Calibri" w:cstheme="minorHAnsi"/>
          <w:i/>
        </w:rPr>
      </w:pPr>
      <w:r w:rsidRPr="00A845DA">
        <w:rPr>
          <w:rFonts w:eastAsia="Calibri"/>
          <w:i/>
        </w:rPr>
        <w:t>Wykonawca, wykaże, że należycie wykonał co najmniej 5 usług, których przedmiotem było wykonanie prac polegających na  opracowaniu publikacji z obszaru kształcenia zawodowego/ szkolnictwa branżowego, w ciągu ostatnich 5 (pięciu) lat przed upływem terminu składania oferty</w:t>
      </w:r>
      <w:r w:rsidR="00E34E51">
        <w:rPr>
          <w:rFonts w:eastAsia="Calibri" w:cstheme="minorHAnsi"/>
          <w:i/>
        </w:rPr>
        <w:t xml:space="preserve"> (</w:t>
      </w:r>
      <w:r w:rsidR="00E34E51" w:rsidRPr="00804DDC">
        <w:rPr>
          <w:rFonts w:eastAsia="Calibri" w:cstheme="minorHAnsi"/>
          <w:b/>
          <w:i/>
        </w:rPr>
        <w:t>CZĘŚĆ 1</w:t>
      </w:r>
      <w:r w:rsidR="00E34E51">
        <w:rPr>
          <w:rFonts w:eastAsia="Calibri" w:cstheme="minorHAnsi"/>
          <w:i/>
        </w:rPr>
        <w:t>)</w:t>
      </w:r>
      <w:r w:rsidR="00E34E51" w:rsidRPr="0060007D">
        <w:rPr>
          <w:rFonts w:eastAsia="Calibri" w:cstheme="minorHAnsi"/>
          <w:i/>
        </w:rPr>
        <w:t>;</w:t>
      </w:r>
    </w:p>
    <w:p w14:paraId="2DB8C9DE" w14:textId="77777777" w:rsidR="00E34E51" w:rsidRDefault="00E34E51" w:rsidP="00E34E51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dysponowania odpowiednim potencjałem technicznym oraz osobami zdolnymi do wykonania Zamówienia</w:t>
      </w:r>
      <w:r w:rsidRPr="0060007D">
        <w:rPr>
          <w:rFonts w:eastAsia="Calibri" w:cstheme="minorHAnsi"/>
          <w:i/>
        </w:rPr>
        <w:t xml:space="preserve"> – Zamawiający nie określa w tym zakresie szczegółowych wymagań, których spełnienie ma wykazać Wykonawca;</w:t>
      </w:r>
    </w:p>
    <w:p w14:paraId="252513AE" w14:textId="77777777" w:rsidR="007D5556" w:rsidRDefault="00E34E51" w:rsidP="00E34E51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i/>
        </w:rPr>
      </w:pPr>
      <w:r w:rsidRPr="00E34E51">
        <w:rPr>
          <w:rFonts w:eastAsia="Calibri" w:cstheme="minorHAnsi"/>
        </w:rPr>
        <w:t xml:space="preserve">sytuacji ekonomicznej i finansowej – </w:t>
      </w:r>
      <w:r w:rsidRPr="00E34E51">
        <w:rPr>
          <w:rFonts w:eastAsia="Calibri" w:cstheme="minorHAnsi"/>
          <w:i/>
        </w:rPr>
        <w:t>Zamawiający nie określa w tym zakresie szczegółowych wymagań, których spełnienie ma wykazać Wykonawca.</w:t>
      </w:r>
    </w:p>
    <w:p w14:paraId="547C0FF7" w14:textId="77777777" w:rsidR="007D5556" w:rsidRPr="00946B0D" w:rsidRDefault="007D5556" w:rsidP="00946B0D">
      <w:pPr>
        <w:shd w:val="clear" w:color="auto" w:fill="A6A6A6" w:themeFill="background1" w:themeFillShade="A6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b/>
          <w:sz w:val="28"/>
          <w:szCs w:val="28"/>
        </w:rPr>
      </w:pPr>
      <w:r w:rsidRPr="00946B0D">
        <w:rPr>
          <w:rFonts w:cs="Arial"/>
          <w:b/>
          <w:sz w:val="28"/>
          <w:szCs w:val="28"/>
        </w:rPr>
        <w:t>CZĘŚĆ 2</w:t>
      </w:r>
    </w:p>
    <w:p w14:paraId="0168F8A1" w14:textId="55AEAC4D" w:rsidR="007D5556" w:rsidRPr="007D5556" w:rsidRDefault="009D34E5" w:rsidP="00F344BE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cs="Arial"/>
          <w:b/>
        </w:rPr>
      </w:pPr>
      <w:r w:rsidRPr="009D34E5">
        <w:rPr>
          <w:rFonts w:cs="Arial"/>
          <w:b/>
        </w:rPr>
        <w:t xml:space="preserve">Przedmiotem zamówienia w CZĘŚCI </w:t>
      </w:r>
      <w:r>
        <w:rPr>
          <w:rFonts w:cs="Arial"/>
          <w:b/>
        </w:rPr>
        <w:t>2</w:t>
      </w:r>
      <w:r w:rsidRPr="009D34E5">
        <w:rPr>
          <w:rFonts w:cs="Arial"/>
          <w:b/>
        </w:rPr>
        <w:t xml:space="preserve"> jest </w:t>
      </w:r>
      <w:r w:rsidR="003C0D08">
        <w:rPr>
          <w:rFonts w:cs="Arial"/>
          <w:b/>
          <w:bCs/>
        </w:rPr>
        <w:t xml:space="preserve">wykonanie </w:t>
      </w:r>
      <w:r w:rsidR="001D1C15">
        <w:rPr>
          <w:rFonts w:cs="Arial"/>
          <w:b/>
          <w:bCs/>
        </w:rPr>
        <w:t>usługi</w:t>
      </w:r>
      <w:r w:rsidR="00691A37" w:rsidRPr="00691A37">
        <w:rPr>
          <w:rFonts w:cs="Arial"/>
          <w:b/>
          <w:bCs/>
        </w:rPr>
        <w:t xml:space="preserve"> polegają</w:t>
      </w:r>
      <w:r w:rsidR="001D1C15">
        <w:rPr>
          <w:rFonts w:cs="Arial"/>
          <w:b/>
          <w:bCs/>
        </w:rPr>
        <w:t>cych</w:t>
      </w:r>
      <w:r w:rsidR="00691A37" w:rsidRPr="00691A37">
        <w:rPr>
          <w:rFonts w:cs="Arial"/>
          <w:b/>
          <w:bCs/>
        </w:rPr>
        <w:t xml:space="preserve"> na </w:t>
      </w:r>
      <w:r>
        <w:rPr>
          <w:rFonts w:cs="Arial"/>
          <w:b/>
        </w:rPr>
        <w:t>zre</w:t>
      </w:r>
      <w:r w:rsidR="007D5556" w:rsidRPr="007D5556">
        <w:rPr>
          <w:rFonts w:cs="Arial"/>
          <w:b/>
        </w:rPr>
        <w:t>da</w:t>
      </w:r>
      <w:r>
        <w:rPr>
          <w:rFonts w:cs="Arial"/>
          <w:b/>
        </w:rPr>
        <w:t>gowaniu</w:t>
      </w:r>
      <w:r w:rsidR="007D5556" w:rsidRPr="007D5556">
        <w:rPr>
          <w:rFonts w:cs="Arial"/>
          <w:b/>
        </w:rPr>
        <w:t>, korek</w:t>
      </w:r>
      <w:r>
        <w:rPr>
          <w:rFonts w:cs="Arial"/>
          <w:b/>
        </w:rPr>
        <w:t>cie</w:t>
      </w:r>
      <w:r w:rsidR="007D5556" w:rsidRPr="007D5556">
        <w:rPr>
          <w:rFonts w:cs="Arial"/>
          <w:b/>
        </w:rPr>
        <w:t xml:space="preserve"> i skład</w:t>
      </w:r>
      <w:r>
        <w:rPr>
          <w:rFonts w:cs="Arial"/>
          <w:b/>
        </w:rPr>
        <w:t>zie</w:t>
      </w:r>
      <w:r w:rsidR="007D5556" w:rsidRPr="007D5556">
        <w:rPr>
          <w:rFonts w:cs="Arial"/>
          <w:b/>
        </w:rPr>
        <w:t xml:space="preserve"> „Informatora o zawodach”.</w:t>
      </w:r>
    </w:p>
    <w:p w14:paraId="0F284E46" w14:textId="77777777" w:rsidR="0073695E" w:rsidRPr="0073695E" w:rsidRDefault="007D5556" w:rsidP="00206A5B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bCs/>
        </w:rPr>
      </w:pPr>
      <w:r w:rsidRPr="007D5556">
        <w:rPr>
          <w:rFonts w:ascii="Calibri" w:eastAsia="Calibri" w:hAnsi="Calibri" w:cs="Calibri"/>
        </w:rPr>
        <w:t xml:space="preserve">W ramach </w:t>
      </w:r>
      <w:r w:rsidR="0073695E">
        <w:rPr>
          <w:rFonts w:ascii="Calibri" w:eastAsia="Calibri" w:hAnsi="Calibri" w:cs="Calibri"/>
        </w:rPr>
        <w:t>zamówienia w CZĘŚCI 2 Zamawiający</w:t>
      </w:r>
      <w:r w:rsidRPr="007D5556">
        <w:rPr>
          <w:rFonts w:ascii="Calibri" w:eastAsia="Calibri" w:hAnsi="Calibri" w:cs="Calibri"/>
        </w:rPr>
        <w:t xml:space="preserve"> wymaga, aby Informator o zawodach miał format A4 (210×297 mm) i był podzielony kolorystycznie na 32 branże w 219 zawodach.</w:t>
      </w:r>
      <w:r w:rsidRPr="007D5556">
        <w:rPr>
          <w:rFonts w:ascii="Calibri" w:eastAsia="Calibri" w:hAnsi="Calibri" w:cs="Calibri"/>
          <w:b/>
        </w:rPr>
        <w:t xml:space="preserve"> </w:t>
      </w:r>
    </w:p>
    <w:p w14:paraId="184F7E2E" w14:textId="2BDAEA61" w:rsidR="007D5556" w:rsidRPr="007D5556" w:rsidRDefault="007D5556" w:rsidP="00206A5B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bCs/>
        </w:rPr>
      </w:pPr>
      <w:r w:rsidRPr="007D5556">
        <w:rPr>
          <w:rFonts w:ascii="Calibri" w:eastAsia="Calibri" w:hAnsi="Calibri" w:cs="Calibri"/>
          <w:bCs/>
        </w:rPr>
        <w:t>Zamawiający wymaga od Wykonawcy opracowania wersji elektronicznej informatora w</w:t>
      </w:r>
      <w:r w:rsidR="008613AD">
        <w:rPr>
          <w:rFonts w:ascii="Calibri" w:eastAsia="Calibri" w:hAnsi="Calibri" w:cs="Calibri"/>
          <w:bCs/>
        </w:rPr>
        <w:t xml:space="preserve"> </w:t>
      </w:r>
      <w:r w:rsidRPr="007D5556">
        <w:rPr>
          <w:rFonts w:ascii="Calibri" w:eastAsia="Calibri" w:hAnsi="Calibri" w:cs="Calibri"/>
          <w:bCs/>
        </w:rPr>
        <w:t xml:space="preserve">postaci pliku PDF, który będzie przeznaczony dla uczniów szkół podstawowych oraz dla uczniów szkół ponadpodstawowych i osób dorosłych, przygotowania projektu graficznego przekładek wewnętrznych oddzielających poszczególne części publikacji </w:t>
      </w:r>
      <w:r w:rsidR="00721A81">
        <w:rPr>
          <w:rFonts w:ascii="Calibri" w:eastAsia="Calibri" w:hAnsi="Calibri" w:cs="Calibri"/>
          <w:bCs/>
        </w:rPr>
        <w:t>(</w:t>
      </w:r>
      <w:r w:rsidRPr="007D5556">
        <w:rPr>
          <w:rFonts w:ascii="Calibri" w:eastAsia="Calibri" w:hAnsi="Calibri" w:cs="Calibri"/>
          <w:bCs/>
        </w:rPr>
        <w:t>np. spis treści, wstęp, informacje dotyczące szkolnictwa branżowego i doradztwa zawodowego, opis zawodów szk</w:t>
      </w:r>
      <w:r w:rsidR="00721A81">
        <w:rPr>
          <w:rFonts w:ascii="Calibri" w:eastAsia="Calibri" w:hAnsi="Calibri" w:cs="Calibri"/>
          <w:bCs/>
        </w:rPr>
        <w:t>olnictwa branżowego, załączniki,</w:t>
      </w:r>
      <w:r w:rsidRPr="007D5556">
        <w:rPr>
          <w:rFonts w:ascii="Calibri" w:eastAsia="Calibri" w:hAnsi="Calibri" w:cs="Calibri"/>
          <w:b/>
        </w:rPr>
        <w:t xml:space="preserve"> </w:t>
      </w:r>
      <w:r w:rsidR="00721A81">
        <w:rPr>
          <w:rFonts w:ascii="Calibri" w:eastAsia="Calibri" w:hAnsi="Calibri" w:cs="Calibri"/>
        </w:rPr>
        <w:t>zdjęcia</w:t>
      </w:r>
      <w:r w:rsidRPr="007D5556">
        <w:rPr>
          <w:rFonts w:ascii="Calibri" w:eastAsia="Calibri" w:hAnsi="Calibri" w:cs="Calibri"/>
        </w:rPr>
        <w:t xml:space="preserve"> (1 zdjęcie zamieszczone na każdej zakładce </w:t>
      </w:r>
      <w:r w:rsidRPr="007D5556">
        <w:rPr>
          <w:rFonts w:ascii="Calibri" w:eastAsia="Calibri" w:hAnsi="Calibri" w:cs="Calibri"/>
        </w:rPr>
        <w:lastRenderedPageBreak/>
        <w:t>przedstawiającej daną branżę oraz po 2 zdjęcia zamieszczone w opisie każdego zawodu szkolnictwa branżowego</w:t>
      </w:r>
      <w:r w:rsidR="00C36D99">
        <w:rPr>
          <w:rFonts w:ascii="Calibri" w:eastAsia="Calibri" w:hAnsi="Calibri" w:cs="Calibri"/>
        </w:rPr>
        <w:t>, przedstawiające stanowisko pracy właściwe dla zawodu i</w:t>
      </w:r>
      <w:r w:rsidR="008613AD">
        <w:rPr>
          <w:rFonts w:ascii="Calibri" w:eastAsia="Calibri" w:hAnsi="Calibri" w:cs="Calibri"/>
        </w:rPr>
        <w:t xml:space="preserve"> </w:t>
      </w:r>
      <w:r w:rsidR="00C36D99">
        <w:rPr>
          <w:rFonts w:ascii="Calibri" w:eastAsia="Calibri" w:hAnsi="Calibri" w:cs="Calibri"/>
        </w:rPr>
        <w:t>osobę wykonującą ten zawód</w:t>
      </w:r>
      <w:r w:rsidRPr="007D5556">
        <w:rPr>
          <w:rFonts w:ascii="Calibri" w:eastAsia="Calibri" w:hAnsi="Calibri" w:cs="Calibri"/>
        </w:rPr>
        <w:t>)</w:t>
      </w:r>
      <w:r w:rsidR="00C36D99">
        <w:rPr>
          <w:rFonts w:ascii="Calibri" w:eastAsia="Calibri" w:hAnsi="Calibri" w:cs="Calibri"/>
        </w:rPr>
        <w:t xml:space="preserve"> oraz dokonania składu publikacji</w:t>
      </w:r>
      <w:r w:rsidRPr="007D5556">
        <w:rPr>
          <w:rFonts w:ascii="Calibri" w:eastAsia="Calibri" w:hAnsi="Calibri" w:cs="Calibri"/>
        </w:rPr>
        <w:t xml:space="preserve">. </w:t>
      </w:r>
    </w:p>
    <w:p w14:paraId="3CA86305" w14:textId="085E5113" w:rsidR="007D5556" w:rsidRPr="007D5556" w:rsidRDefault="007D5556" w:rsidP="00F344BE">
      <w:pPr>
        <w:numPr>
          <w:ilvl w:val="0"/>
          <w:numId w:val="13"/>
        </w:numPr>
        <w:spacing w:after="240"/>
        <w:ind w:left="714" w:hanging="357"/>
        <w:jc w:val="both"/>
        <w:rPr>
          <w:rFonts w:ascii="Calibri" w:eastAsia="Calibri" w:hAnsi="Calibri" w:cs="Calibri"/>
          <w:bCs/>
        </w:rPr>
      </w:pPr>
      <w:r w:rsidRPr="007D5556">
        <w:rPr>
          <w:rFonts w:ascii="Calibri" w:eastAsia="Calibri" w:hAnsi="Calibri" w:cs="Calibri"/>
        </w:rPr>
        <w:t xml:space="preserve">Wykonawca </w:t>
      </w:r>
      <w:r w:rsidR="009C1C62">
        <w:rPr>
          <w:rFonts w:ascii="Calibri" w:eastAsia="Calibri" w:hAnsi="Calibri" w:cs="Calibri"/>
        </w:rPr>
        <w:t xml:space="preserve">musi </w:t>
      </w:r>
      <w:r w:rsidRPr="007D5556">
        <w:rPr>
          <w:rFonts w:ascii="Calibri" w:eastAsia="Calibri" w:hAnsi="Calibri" w:cs="Calibri"/>
        </w:rPr>
        <w:t>posiada</w:t>
      </w:r>
      <w:r w:rsidR="009C1C62">
        <w:rPr>
          <w:rFonts w:ascii="Calibri" w:eastAsia="Calibri" w:hAnsi="Calibri" w:cs="Calibri"/>
        </w:rPr>
        <w:t>ć</w:t>
      </w:r>
      <w:r w:rsidRPr="007D5556">
        <w:rPr>
          <w:rFonts w:ascii="Calibri" w:eastAsia="Calibri" w:hAnsi="Calibri" w:cs="Calibri"/>
        </w:rPr>
        <w:t xml:space="preserve"> wszelkie prawa do posługiwania się zdjęciami zamieszczonymi w</w:t>
      </w:r>
      <w:r w:rsidR="008613AD">
        <w:rPr>
          <w:rFonts w:ascii="Calibri" w:eastAsia="Calibri" w:hAnsi="Calibri" w:cs="Calibri"/>
        </w:rPr>
        <w:t xml:space="preserve"> </w:t>
      </w:r>
      <w:r w:rsidRPr="007D5556">
        <w:rPr>
          <w:rFonts w:ascii="Calibri" w:eastAsia="Calibri" w:hAnsi="Calibri" w:cs="Calibri"/>
        </w:rPr>
        <w:t>przesłanych materiałach oraz do ich publikacji;</w:t>
      </w:r>
      <w:r w:rsidRPr="007D5556">
        <w:rPr>
          <w:rFonts w:ascii="Calibri" w:eastAsia="Calibri" w:hAnsi="Calibri" w:cs="Calibri"/>
          <w:bCs/>
        </w:rPr>
        <w:t xml:space="preserve"> archiwizacji wszystkich wersji finalnych publikacji w formatach wskazanych przez Zamawiającego na płycie CD/DVD lub pamięci przenośnej (USB) i przekazanie ich Zamawiającemu; </w:t>
      </w:r>
      <w:r w:rsidRPr="007D5556">
        <w:rPr>
          <w:rFonts w:ascii="Calibri" w:eastAsia="Calibri" w:hAnsi="Calibri" w:cs="Calibri"/>
          <w:bCs/>
          <w:color w:val="000000"/>
        </w:rPr>
        <w:t>p</w:t>
      </w:r>
      <w:r w:rsidRPr="007D5556">
        <w:rPr>
          <w:rFonts w:ascii="Calibri" w:eastAsia="Calibri" w:hAnsi="Calibri" w:cs="Calibri"/>
          <w:bCs/>
        </w:rPr>
        <w:t xml:space="preserve">rawidłowego i kompletnego opracowania oraz przeniesienia majątkowych praw autorskich do opracowanego dzieła na Zamawiającego. </w:t>
      </w:r>
      <w:r w:rsidRPr="007D5556">
        <w:rPr>
          <w:rFonts w:ascii="Calibri" w:eastAsia="Calibri" w:hAnsi="Calibri" w:cs="Calibri"/>
          <w:bCs/>
          <w:color w:val="000000"/>
        </w:rPr>
        <w:t xml:space="preserve">Wykonawca </w:t>
      </w:r>
      <w:r w:rsidR="009C1C62">
        <w:rPr>
          <w:rFonts w:ascii="Calibri" w:eastAsia="Calibri" w:hAnsi="Calibri" w:cs="Calibri"/>
          <w:bCs/>
          <w:color w:val="000000"/>
        </w:rPr>
        <w:t>musi przygotować</w:t>
      </w:r>
      <w:r w:rsidR="009C1C62" w:rsidRPr="007D5556">
        <w:rPr>
          <w:rFonts w:ascii="Calibri" w:eastAsia="Calibri" w:hAnsi="Calibri" w:cs="Calibri"/>
          <w:bCs/>
          <w:color w:val="000000"/>
        </w:rPr>
        <w:t xml:space="preserve"> </w:t>
      </w:r>
      <w:r w:rsidRPr="007D5556">
        <w:rPr>
          <w:rFonts w:ascii="Calibri" w:eastAsia="Calibri" w:hAnsi="Calibri" w:cs="Calibri"/>
          <w:bCs/>
          <w:color w:val="000000"/>
        </w:rPr>
        <w:t xml:space="preserve">elektroniczną wersję koncepcji publikacji. Zaakceptowanie przez Zamawiającego próbnego pliku PDF nie wyłącza jego uprawnień wynikających z rękojmi oraz gwarancji jakości. </w:t>
      </w:r>
    </w:p>
    <w:p w14:paraId="421D9E8C" w14:textId="7EF3BCCE" w:rsidR="00A20A4E" w:rsidRDefault="00A20A4E" w:rsidP="00A20A4E">
      <w:pPr>
        <w:tabs>
          <w:tab w:val="left" w:pos="8789"/>
        </w:tabs>
        <w:spacing w:after="0"/>
        <w:ind w:left="66"/>
        <w:jc w:val="both"/>
        <w:rPr>
          <w:rFonts w:ascii="Calibri" w:eastAsia="Calibri" w:hAnsi="Calibri" w:cs="Times New Roman"/>
          <w:b/>
          <w:color w:val="000000"/>
        </w:rPr>
      </w:pPr>
      <w:r w:rsidRPr="00A20A4E">
        <w:rPr>
          <w:rFonts w:ascii="Calibri" w:eastAsia="Calibri" w:hAnsi="Calibri" w:cs="Times New Roman"/>
          <w:b/>
          <w:color w:val="000000"/>
        </w:rPr>
        <w:t>Wymagania techniczne odnośnie materiału</w:t>
      </w:r>
    </w:p>
    <w:p w14:paraId="0558378E" w14:textId="77777777" w:rsidR="009C1C62" w:rsidRPr="00A20A4E" w:rsidRDefault="009C1C62" w:rsidP="00A20A4E">
      <w:pPr>
        <w:tabs>
          <w:tab w:val="left" w:pos="8789"/>
        </w:tabs>
        <w:spacing w:after="0"/>
        <w:ind w:left="66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Zamawiający wymaga:</w:t>
      </w:r>
    </w:p>
    <w:p w14:paraId="2457FC22" w14:textId="77777777" w:rsidR="00A20A4E" w:rsidRPr="00A20A4E" w:rsidRDefault="00A20A4E" w:rsidP="005B1195">
      <w:pPr>
        <w:numPr>
          <w:ilvl w:val="0"/>
          <w:numId w:val="20"/>
        </w:numPr>
        <w:tabs>
          <w:tab w:val="left" w:pos="8789"/>
        </w:tabs>
        <w:spacing w:after="0"/>
        <w:jc w:val="both"/>
        <w:rPr>
          <w:rFonts w:ascii="Calibri" w:eastAsia="Calibri" w:hAnsi="Calibri" w:cs="Times New Roman"/>
          <w:color w:val="000000"/>
        </w:rPr>
      </w:pPr>
      <w:r w:rsidRPr="00A20A4E">
        <w:rPr>
          <w:rFonts w:ascii="Calibri" w:eastAsia="Calibri" w:hAnsi="Calibri" w:cs="Times New Roman"/>
          <w:color w:val="000000"/>
        </w:rPr>
        <w:t>Zapis</w:t>
      </w:r>
      <w:r w:rsidR="009C1C62">
        <w:rPr>
          <w:rFonts w:ascii="Calibri" w:eastAsia="Calibri" w:hAnsi="Calibri" w:cs="Times New Roman"/>
          <w:color w:val="000000"/>
        </w:rPr>
        <w:t>u</w:t>
      </w:r>
      <w:r w:rsidRPr="00A20A4E">
        <w:rPr>
          <w:rFonts w:ascii="Calibri" w:eastAsia="Calibri" w:hAnsi="Calibri" w:cs="Times New Roman"/>
          <w:color w:val="000000"/>
        </w:rPr>
        <w:t xml:space="preserve">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5E706B02" w14:textId="77777777" w:rsidR="00A20A4E" w:rsidRPr="00A20A4E" w:rsidRDefault="00A20A4E" w:rsidP="005B1195">
      <w:pPr>
        <w:numPr>
          <w:ilvl w:val="0"/>
          <w:numId w:val="20"/>
        </w:numPr>
        <w:tabs>
          <w:tab w:val="left" w:pos="8789"/>
        </w:tabs>
        <w:spacing w:after="0"/>
        <w:jc w:val="both"/>
        <w:rPr>
          <w:rFonts w:ascii="Calibri" w:eastAsia="Calibri" w:hAnsi="Calibri" w:cs="Times New Roman"/>
          <w:color w:val="000000"/>
        </w:rPr>
      </w:pPr>
      <w:r w:rsidRPr="00A20A4E">
        <w:rPr>
          <w:rFonts w:ascii="Calibri" w:eastAsia="Calibri" w:hAnsi="Calibri" w:cs="Times New Roman"/>
          <w:color w:val="000000"/>
        </w:rPr>
        <w:t>Dostęp</w:t>
      </w:r>
      <w:r w:rsidR="009C1C62">
        <w:rPr>
          <w:rFonts w:ascii="Calibri" w:eastAsia="Calibri" w:hAnsi="Calibri" w:cs="Times New Roman"/>
          <w:color w:val="000000"/>
        </w:rPr>
        <w:t>u</w:t>
      </w:r>
      <w:r w:rsidRPr="00A20A4E">
        <w:rPr>
          <w:rFonts w:ascii="Calibri" w:eastAsia="Calibri" w:hAnsi="Calibri" w:cs="Times New Roman"/>
          <w:color w:val="000000"/>
        </w:rPr>
        <w:t xml:space="preserve"> materiałów online wg. wzoru: dostępny online [dostęp: </w:t>
      </w:r>
      <w:proofErr w:type="spellStart"/>
      <w:r w:rsidRPr="00A20A4E">
        <w:rPr>
          <w:rFonts w:ascii="Calibri" w:eastAsia="Calibri" w:hAnsi="Calibri" w:cs="Times New Roman"/>
          <w:color w:val="000000"/>
        </w:rPr>
        <w:t>dd</w:t>
      </w:r>
      <w:proofErr w:type="spellEnd"/>
      <w:r w:rsidRPr="00A20A4E">
        <w:rPr>
          <w:rFonts w:ascii="Calibri" w:eastAsia="Calibri" w:hAnsi="Calibri" w:cs="Times New Roman"/>
          <w:color w:val="000000"/>
        </w:rPr>
        <w:t xml:space="preserve">. mm. </w:t>
      </w:r>
      <w:proofErr w:type="spellStart"/>
      <w:r w:rsidRPr="00A20A4E">
        <w:rPr>
          <w:rFonts w:ascii="Calibri" w:eastAsia="Calibri" w:hAnsi="Calibri" w:cs="Times New Roman"/>
          <w:color w:val="000000"/>
        </w:rPr>
        <w:t>rr</w:t>
      </w:r>
      <w:proofErr w:type="spellEnd"/>
      <w:r w:rsidRPr="00A20A4E">
        <w:rPr>
          <w:rFonts w:ascii="Calibri" w:eastAsia="Calibri" w:hAnsi="Calibri" w:cs="Times New Roman"/>
          <w:color w:val="000000"/>
        </w:rPr>
        <w:t>].</w:t>
      </w:r>
    </w:p>
    <w:p w14:paraId="19C61095" w14:textId="77777777" w:rsidR="00A20A4E" w:rsidRPr="00A20A4E" w:rsidRDefault="00A20A4E" w:rsidP="005B1195">
      <w:pPr>
        <w:numPr>
          <w:ilvl w:val="0"/>
          <w:numId w:val="20"/>
        </w:numPr>
        <w:tabs>
          <w:tab w:val="left" w:pos="8789"/>
        </w:tabs>
        <w:spacing w:after="0"/>
        <w:jc w:val="both"/>
        <w:rPr>
          <w:rFonts w:ascii="Calibri" w:eastAsia="Calibri" w:hAnsi="Calibri" w:cs="Times New Roman"/>
          <w:color w:val="000000"/>
        </w:rPr>
      </w:pPr>
      <w:r w:rsidRPr="00A20A4E">
        <w:rPr>
          <w:rFonts w:ascii="Calibri" w:eastAsia="Calibri" w:hAnsi="Calibri" w:cs="Times New Roman"/>
          <w:color w:val="000000"/>
        </w:rPr>
        <w:t>Imion cytowanych osób wymieniane w tekście głównym po raz pierwszy w pełnym brzmieniu, po raz kolejny z inicjałem.</w:t>
      </w:r>
    </w:p>
    <w:p w14:paraId="5E76EA56" w14:textId="77777777" w:rsidR="00A20A4E" w:rsidRPr="00A20A4E" w:rsidRDefault="00A20A4E" w:rsidP="005B1195">
      <w:pPr>
        <w:numPr>
          <w:ilvl w:val="0"/>
          <w:numId w:val="20"/>
        </w:numPr>
        <w:tabs>
          <w:tab w:val="left" w:pos="8789"/>
        </w:tabs>
        <w:spacing w:after="0"/>
        <w:jc w:val="both"/>
        <w:rPr>
          <w:rFonts w:ascii="Calibri" w:eastAsia="Calibri" w:hAnsi="Calibri" w:cs="Times New Roman"/>
          <w:color w:val="000000"/>
        </w:rPr>
      </w:pPr>
      <w:r w:rsidRPr="00A20A4E">
        <w:rPr>
          <w:rFonts w:ascii="Calibri" w:eastAsia="Calibri" w:hAnsi="Calibri" w:cs="Times New Roman"/>
          <w:color w:val="000000"/>
        </w:rPr>
        <w:t xml:space="preserve">Nie należy likwidować w pliku tekstowym wiszących spójników poprzez wymuszone łamanie wiersza („miękki </w:t>
      </w:r>
      <w:proofErr w:type="spellStart"/>
      <w:r w:rsidRPr="00A20A4E">
        <w:rPr>
          <w:rFonts w:ascii="Calibri" w:eastAsia="Calibri" w:hAnsi="Calibri" w:cs="Times New Roman"/>
          <w:color w:val="000000"/>
        </w:rPr>
        <w:t>enter</w:t>
      </w:r>
      <w:proofErr w:type="spellEnd"/>
      <w:r w:rsidRPr="00A20A4E">
        <w:rPr>
          <w:rFonts w:ascii="Calibri" w:eastAsia="Calibri" w:hAnsi="Calibri" w:cs="Times New Roman"/>
          <w:color w:val="000000"/>
        </w:rPr>
        <w:t>”).</w:t>
      </w:r>
    </w:p>
    <w:p w14:paraId="1308C6A7" w14:textId="77777777" w:rsidR="00A20A4E" w:rsidRPr="00A20A4E" w:rsidRDefault="00A20A4E" w:rsidP="005B1195">
      <w:pPr>
        <w:numPr>
          <w:ilvl w:val="0"/>
          <w:numId w:val="20"/>
        </w:numPr>
        <w:tabs>
          <w:tab w:val="left" w:pos="8789"/>
        </w:tabs>
        <w:spacing w:after="0"/>
        <w:jc w:val="both"/>
        <w:rPr>
          <w:rFonts w:ascii="Calibri" w:eastAsia="Calibri" w:hAnsi="Calibri" w:cs="Times New Roman"/>
          <w:color w:val="000000"/>
        </w:rPr>
      </w:pPr>
      <w:r w:rsidRPr="00A20A4E">
        <w:rPr>
          <w:rFonts w:ascii="Calibri" w:eastAsia="Calibri" w:hAnsi="Calibri" w:cs="Times New Roman"/>
          <w:color w:val="000000"/>
        </w:rPr>
        <w:t>Bibliografia końcowa musi mieć układ alfabetyczny.</w:t>
      </w:r>
    </w:p>
    <w:p w14:paraId="52B9AD3D" w14:textId="25590478" w:rsidR="00A20A4E" w:rsidRPr="00A20A4E" w:rsidRDefault="00A20A4E" w:rsidP="005B1195">
      <w:pPr>
        <w:numPr>
          <w:ilvl w:val="0"/>
          <w:numId w:val="20"/>
        </w:numPr>
        <w:tabs>
          <w:tab w:val="left" w:pos="8789"/>
        </w:tabs>
        <w:spacing w:after="0"/>
        <w:jc w:val="both"/>
        <w:rPr>
          <w:rFonts w:ascii="Calibri" w:eastAsia="Calibri" w:hAnsi="Calibri" w:cs="Times New Roman"/>
          <w:color w:val="000000"/>
        </w:rPr>
      </w:pPr>
      <w:r w:rsidRPr="00A20A4E">
        <w:rPr>
          <w:rFonts w:ascii="Calibri" w:eastAsia="Calibri" w:hAnsi="Calibri" w:cs="Times New Roman"/>
          <w:color w:val="000000"/>
        </w:rPr>
        <w:t>Wykonawcy muszą dostarczyć wykaz praw autorskich dla każdego zasobu umieszczonego w</w:t>
      </w:r>
      <w:r w:rsidR="008613AD">
        <w:rPr>
          <w:rFonts w:ascii="Calibri" w:eastAsia="Calibri" w:hAnsi="Calibri" w:cs="Times New Roman"/>
          <w:color w:val="000000"/>
        </w:rPr>
        <w:t xml:space="preserve"> </w:t>
      </w:r>
      <w:r w:rsidRPr="00A20A4E">
        <w:rPr>
          <w:rFonts w:ascii="Calibri" w:eastAsia="Calibri" w:hAnsi="Calibri" w:cs="Times New Roman"/>
          <w:color w:val="000000"/>
        </w:rPr>
        <w:t>publikacji (w tym imię i nazwisko autora, źródło, z którego pozyskano zasób, typ licencji lub praw autorskich, data dostępu, strona w przesłanym pliku publikacji) w formie tabeli (MS Word .</w:t>
      </w:r>
      <w:proofErr w:type="spellStart"/>
      <w:r w:rsidRPr="00A20A4E">
        <w:rPr>
          <w:rFonts w:ascii="Calibri" w:eastAsia="Calibri" w:hAnsi="Calibri" w:cs="Times New Roman"/>
          <w:color w:val="000000"/>
        </w:rPr>
        <w:t>doc</w:t>
      </w:r>
      <w:proofErr w:type="spellEnd"/>
      <w:r w:rsidRPr="00A20A4E">
        <w:rPr>
          <w:rFonts w:ascii="Calibri" w:eastAsia="Calibri" w:hAnsi="Calibri" w:cs="Times New Roman"/>
          <w:color w:val="000000"/>
        </w:rPr>
        <w:t>/.</w:t>
      </w:r>
      <w:proofErr w:type="spellStart"/>
      <w:r w:rsidRPr="00A20A4E">
        <w:rPr>
          <w:rFonts w:ascii="Calibri" w:eastAsia="Calibri" w:hAnsi="Calibri" w:cs="Times New Roman"/>
          <w:color w:val="000000"/>
        </w:rPr>
        <w:t>docx</w:t>
      </w:r>
      <w:proofErr w:type="spellEnd"/>
      <w:r w:rsidRPr="00A20A4E">
        <w:rPr>
          <w:rFonts w:ascii="Calibri" w:eastAsia="Calibri" w:hAnsi="Calibri" w:cs="Times New Roman"/>
          <w:color w:val="000000"/>
        </w:rPr>
        <w:t xml:space="preserve"> lub MS Excel .xls/.</w:t>
      </w:r>
      <w:proofErr w:type="spellStart"/>
      <w:r w:rsidRPr="00A20A4E">
        <w:rPr>
          <w:rFonts w:ascii="Calibri" w:eastAsia="Calibri" w:hAnsi="Calibri" w:cs="Times New Roman"/>
          <w:color w:val="000000"/>
        </w:rPr>
        <w:t>xlsx</w:t>
      </w:r>
      <w:proofErr w:type="spellEnd"/>
      <w:r w:rsidRPr="00A20A4E">
        <w:rPr>
          <w:rFonts w:ascii="Calibri" w:eastAsia="Calibri" w:hAnsi="Calibri" w:cs="Times New Roman"/>
          <w:color w:val="000000"/>
        </w:rPr>
        <w:t>) zawierającej wszystkie wymagane informacje.</w:t>
      </w:r>
    </w:p>
    <w:p w14:paraId="3837DC52" w14:textId="77777777" w:rsidR="00A20A4E" w:rsidRPr="005B1195" w:rsidRDefault="00A20A4E" w:rsidP="005B1195">
      <w:pPr>
        <w:numPr>
          <w:ilvl w:val="0"/>
          <w:numId w:val="20"/>
        </w:numPr>
        <w:tabs>
          <w:tab w:val="left" w:pos="8789"/>
        </w:tabs>
        <w:spacing w:after="0"/>
        <w:jc w:val="both"/>
        <w:rPr>
          <w:rFonts w:ascii="Calibri" w:eastAsia="Calibri" w:hAnsi="Calibri" w:cs="Times New Roman"/>
          <w:color w:val="000000" w:themeColor="text1"/>
        </w:rPr>
      </w:pPr>
      <w:r w:rsidRPr="005B1195">
        <w:rPr>
          <w:rFonts w:ascii="Calibri" w:eastAsia="Calibri" w:hAnsi="Calibri" w:cs="Times New Roman"/>
          <w:color w:val="000000" w:themeColor="text1"/>
        </w:rPr>
        <w:t>Osadzone pliki multimedialne (grafiki, zdjęcia etc.) muszą być opisane przez Wykonawcę zgodnie z obowiązującymi  wymaganiami standardu WCAG 2.1. Opisy muszą być umieszczone w formie tekstu alternatywnego (zawierającego tytuł i opis). Należy unikać tabel.</w:t>
      </w:r>
    </w:p>
    <w:p w14:paraId="520C037D" w14:textId="77777777" w:rsidR="00A20A4E" w:rsidRPr="00A20A4E" w:rsidRDefault="00A20A4E" w:rsidP="005B1195">
      <w:pPr>
        <w:numPr>
          <w:ilvl w:val="0"/>
          <w:numId w:val="20"/>
        </w:numPr>
        <w:tabs>
          <w:tab w:val="left" w:pos="8789"/>
        </w:tabs>
        <w:spacing w:after="0"/>
        <w:jc w:val="both"/>
        <w:rPr>
          <w:rFonts w:ascii="Calibri" w:eastAsia="Calibri" w:hAnsi="Calibri" w:cs="Times New Roman"/>
          <w:color w:val="000000"/>
        </w:rPr>
      </w:pPr>
      <w:r w:rsidRPr="00A20A4E">
        <w:rPr>
          <w:rFonts w:ascii="Calibri" w:eastAsia="Calibri" w:hAnsi="Calibri" w:cs="Times New Roman"/>
          <w:color w:val="000000"/>
        </w:rPr>
        <w:t xml:space="preserve">Inne multimedia muszą być umieszczone w formie odnośnika (linku) do zasobu w </w:t>
      </w:r>
      <w:proofErr w:type="spellStart"/>
      <w:r w:rsidRPr="00A20A4E">
        <w:rPr>
          <w:rFonts w:ascii="Calibri" w:eastAsia="Calibri" w:hAnsi="Calibri" w:cs="Times New Roman"/>
          <w:color w:val="000000"/>
        </w:rPr>
        <w:t>internecie</w:t>
      </w:r>
      <w:proofErr w:type="spellEnd"/>
      <w:r w:rsidRPr="00A20A4E">
        <w:rPr>
          <w:rFonts w:ascii="Calibri" w:eastAsia="Calibri" w:hAnsi="Calibri" w:cs="Times New Roman"/>
          <w:color w:val="000000"/>
        </w:rPr>
        <w:t>. Zamawiający dopuszcza umieszczanie odnośników tylko do źródeł publicznie dostępnych, zapewniających długi okres dostępności materiałów pod wskazanymi adresami (np. strony producentów lub właścicieli treści).</w:t>
      </w:r>
    </w:p>
    <w:p w14:paraId="31EEBA1D" w14:textId="77777777" w:rsidR="00A20A4E" w:rsidRDefault="00A20A4E" w:rsidP="00F344BE">
      <w:pPr>
        <w:numPr>
          <w:ilvl w:val="0"/>
          <w:numId w:val="20"/>
        </w:numPr>
        <w:tabs>
          <w:tab w:val="left" w:pos="8789"/>
        </w:tabs>
        <w:spacing w:after="240"/>
        <w:ind w:left="714" w:hanging="357"/>
        <w:jc w:val="both"/>
        <w:rPr>
          <w:rFonts w:ascii="Calibri" w:eastAsia="Calibri" w:hAnsi="Calibri" w:cs="Times New Roman"/>
          <w:color w:val="000000"/>
        </w:rPr>
      </w:pPr>
      <w:r w:rsidRPr="00A20A4E">
        <w:rPr>
          <w:rFonts w:ascii="Calibri" w:eastAsia="Calibri" w:hAnsi="Calibri" w:cs="Times New Roman"/>
          <w:color w:val="000000"/>
        </w:rPr>
        <w:t xml:space="preserve">Publikacja </w:t>
      </w:r>
      <w:r w:rsidR="009C1C62">
        <w:rPr>
          <w:rFonts w:ascii="Calibri" w:eastAsia="Calibri" w:hAnsi="Calibri" w:cs="Times New Roman"/>
          <w:color w:val="000000"/>
        </w:rPr>
        <w:t>musi</w:t>
      </w:r>
      <w:r w:rsidR="009C1C62" w:rsidRPr="00A20A4E">
        <w:rPr>
          <w:rFonts w:ascii="Calibri" w:eastAsia="Calibri" w:hAnsi="Calibri" w:cs="Times New Roman"/>
          <w:color w:val="000000"/>
        </w:rPr>
        <w:t xml:space="preserve"> </w:t>
      </w:r>
      <w:r w:rsidRPr="00A20A4E">
        <w:rPr>
          <w:rFonts w:ascii="Calibri" w:eastAsia="Calibri" w:hAnsi="Calibri" w:cs="Times New Roman"/>
          <w:color w:val="000000"/>
        </w:rPr>
        <w:t xml:space="preserve">być przygotowana zgodnie ze standardami wydawniczymi ORE zarówno w zakresie przygotowania tekstu, jak i grafik, które zostaną przekazane Wykonawcy na etapie realizacji umowy, a także </w:t>
      </w:r>
      <w:r w:rsidRPr="005B1195">
        <w:rPr>
          <w:rFonts w:ascii="Calibri" w:eastAsia="Calibri" w:hAnsi="Calibri" w:cs="Times New Roman"/>
          <w:color w:val="000000"/>
          <w:u w:val="single"/>
        </w:rPr>
        <w:t xml:space="preserve">zgodnie z aktualnym standardem dostępności </w:t>
      </w:r>
      <w:r w:rsidR="005B1195" w:rsidRPr="005B1195">
        <w:rPr>
          <w:rFonts w:ascii="Calibri" w:eastAsia="Calibri" w:hAnsi="Calibri" w:cs="Times New Roman"/>
          <w:i/>
          <w:color w:val="000000"/>
          <w:u w:val="single"/>
        </w:rPr>
        <w:t xml:space="preserve">(według standardu </w:t>
      </w:r>
      <w:r w:rsidRPr="005B1195">
        <w:rPr>
          <w:rFonts w:ascii="Calibri" w:eastAsia="Calibri" w:hAnsi="Calibri" w:cs="Times New Roman"/>
          <w:i/>
          <w:color w:val="000000"/>
          <w:u w:val="single"/>
        </w:rPr>
        <w:t>WCAG 2.1</w:t>
      </w:r>
      <w:r w:rsidR="005B1195" w:rsidRPr="005B1195">
        <w:rPr>
          <w:rFonts w:ascii="Calibri" w:eastAsia="Calibri" w:hAnsi="Calibri" w:cs="Times New Roman"/>
          <w:i/>
          <w:color w:val="000000"/>
          <w:u w:val="single"/>
        </w:rPr>
        <w:t xml:space="preserve"> na poziomie co najmniej AA)</w:t>
      </w:r>
      <w:r w:rsidRPr="00A20A4E">
        <w:rPr>
          <w:rFonts w:ascii="Calibri" w:eastAsia="Calibri" w:hAnsi="Calibri" w:cs="Times New Roman"/>
          <w:color w:val="000000"/>
        </w:rPr>
        <w:t>.</w:t>
      </w:r>
    </w:p>
    <w:p w14:paraId="340790E6" w14:textId="77777777" w:rsidR="00A20A4E" w:rsidRPr="00A20A4E" w:rsidRDefault="00A20A4E" w:rsidP="00A20A4E">
      <w:pPr>
        <w:tabs>
          <w:tab w:val="left" w:pos="8789"/>
        </w:tabs>
        <w:spacing w:after="0"/>
        <w:ind w:left="66"/>
        <w:jc w:val="both"/>
        <w:rPr>
          <w:rFonts w:ascii="Calibri" w:eastAsia="Calibri" w:hAnsi="Calibri" w:cs="Times New Roman"/>
          <w:b/>
          <w:color w:val="000000"/>
        </w:rPr>
      </w:pPr>
      <w:r w:rsidRPr="00A20A4E">
        <w:rPr>
          <w:rFonts w:ascii="Calibri" w:eastAsia="Calibri" w:hAnsi="Calibri" w:cs="Times New Roman"/>
          <w:b/>
          <w:color w:val="000000"/>
        </w:rPr>
        <w:t xml:space="preserve"> Termin realizacji zamówienia</w:t>
      </w:r>
    </w:p>
    <w:p w14:paraId="214E8E5D" w14:textId="16082E67" w:rsidR="00A20A4E" w:rsidRPr="00A20A4E" w:rsidRDefault="00A20A4E" w:rsidP="0020684C">
      <w:pPr>
        <w:numPr>
          <w:ilvl w:val="0"/>
          <w:numId w:val="22"/>
        </w:numPr>
        <w:tabs>
          <w:tab w:val="left" w:pos="8789"/>
        </w:tabs>
        <w:spacing w:after="0"/>
        <w:jc w:val="both"/>
        <w:rPr>
          <w:rFonts w:ascii="Calibri" w:eastAsia="Calibri" w:hAnsi="Calibri" w:cs="Times New Roman"/>
          <w:color w:val="000000"/>
        </w:rPr>
      </w:pPr>
      <w:r w:rsidRPr="00A20A4E">
        <w:rPr>
          <w:rFonts w:ascii="Calibri" w:eastAsia="Calibri" w:hAnsi="Calibri" w:cs="Times New Roman"/>
          <w:color w:val="000000"/>
        </w:rPr>
        <w:t xml:space="preserve">Zamawiający informuje, że realizacja przedmiotu zamówienia odbędzie się w terminie do </w:t>
      </w:r>
      <w:r w:rsidR="001242D9">
        <w:rPr>
          <w:rFonts w:ascii="Calibri" w:eastAsia="Calibri" w:hAnsi="Calibri" w:cs="Times New Roman"/>
          <w:b/>
          <w:color w:val="000000"/>
        </w:rPr>
        <w:t>23</w:t>
      </w:r>
      <w:r w:rsidR="00584381">
        <w:rPr>
          <w:rFonts w:ascii="Calibri" w:eastAsia="Calibri" w:hAnsi="Calibri" w:cs="Times New Roman"/>
          <w:b/>
          <w:color w:val="000000"/>
        </w:rPr>
        <w:t xml:space="preserve"> </w:t>
      </w:r>
      <w:r w:rsidR="001242D9">
        <w:rPr>
          <w:rFonts w:ascii="Calibri" w:eastAsia="Calibri" w:hAnsi="Calibri" w:cs="Times New Roman"/>
          <w:b/>
          <w:color w:val="000000"/>
        </w:rPr>
        <w:t xml:space="preserve">października </w:t>
      </w:r>
      <w:r w:rsidRPr="006A199B">
        <w:rPr>
          <w:rFonts w:ascii="Calibri" w:eastAsia="Calibri" w:hAnsi="Calibri" w:cs="Times New Roman"/>
          <w:b/>
          <w:color w:val="000000"/>
        </w:rPr>
        <w:t>2020 r.</w:t>
      </w:r>
      <w:r w:rsidRPr="00A20A4E">
        <w:rPr>
          <w:rFonts w:ascii="Calibri" w:eastAsia="Calibri" w:hAnsi="Calibri" w:cs="Times New Roman"/>
          <w:color w:val="000000"/>
        </w:rPr>
        <w:t xml:space="preserve"> (ostateczny odbiór przedmiotu zamówienia, zaakceptowany przez Zamawiającego), z uwzględnieniem terminów poszczególnych czynności, o których mowa w </w:t>
      </w:r>
      <w:r w:rsidRPr="006A199B">
        <w:rPr>
          <w:rFonts w:ascii="Calibri" w:eastAsia="Calibri" w:hAnsi="Calibri" w:cs="Times New Roman"/>
          <w:b/>
          <w:color w:val="000000"/>
        </w:rPr>
        <w:lastRenderedPageBreak/>
        <w:t>załączniku nr 3</w:t>
      </w:r>
      <w:r w:rsidRPr="00A20A4E">
        <w:rPr>
          <w:rFonts w:ascii="Calibri" w:eastAsia="Calibri" w:hAnsi="Calibri" w:cs="Times New Roman"/>
          <w:color w:val="000000"/>
        </w:rPr>
        <w:t xml:space="preserve"> do umowy – Harmonogram oraz wskazanych w niniejszym rozdziale. Zamawiający dopuszcza możliwość zmiany harmonogramu realizacji przedmiotu zamówienia za zgodą obu Stron. Zmiana poszczególnych etapów (czynności) realizacji zamówienia nie wymaga wprowadzania zmian do umowy.</w:t>
      </w:r>
    </w:p>
    <w:p w14:paraId="5DB85236" w14:textId="76A1C966" w:rsidR="00D97AD7" w:rsidRDefault="00584381" w:rsidP="00F344BE">
      <w:pPr>
        <w:spacing w:after="240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</w:t>
      </w:r>
      <w:r w:rsidR="00A20A4E" w:rsidRPr="00A20A4E">
        <w:rPr>
          <w:rFonts w:ascii="Calibri" w:eastAsia="Calibri" w:hAnsi="Calibri" w:cs="Times New Roman"/>
          <w:color w:val="000000"/>
        </w:rPr>
        <w:t xml:space="preserve">rzekazanie </w:t>
      </w:r>
      <w:r>
        <w:rPr>
          <w:rFonts w:ascii="Calibri" w:eastAsia="Calibri" w:hAnsi="Calibri" w:cs="Times New Roman"/>
          <w:color w:val="000000"/>
        </w:rPr>
        <w:t xml:space="preserve">przez Wykonawcę </w:t>
      </w:r>
      <w:r w:rsidRPr="00A20A4E">
        <w:rPr>
          <w:rFonts w:ascii="Calibri" w:eastAsia="Calibri" w:hAnsi="Calibri" w:cs="Times New Roman"/>
          <w:color w:val="000000"/>
        </w:rPr>
        <w:t>do weryfikacji Zamawiającego</w:t>
      </w:r>
      <w:r>
        <w:rPr>
          <w:rFonts w:ascii="Calibri" w:eastAsia="Calibri" w:hAnsi="Calibri" w:cs="Times New Roman"/>
          <w:color w:val="000000"/>
        </w:rPr>
        <w:t xml:space="preserve"> publikacji po dokonaniu opracowania redakcyjnego oraz korekty i składu</w:t>
      </w:r>
      <w:r w:rsidR="006A199B">
        <w:rPr>
          <w:rFonts w:ascii="Calibri" w:eastAsia="Calibri" w:hAnsi="Calibri" w:cs="Times New Roman"/>
          <w:color w:val="000000"/>
        </w:rPr>
        <w:t>,</w:t>
      </w:r>
      <w:r w:rsidR="00A20A4E" w:rsidRPr="00A20A4E">
        <w:rPr>
          <w:rFonts w:ascii="Calibri" w:eastAsia="Calibri" w:hAnsi="Calibri" w:cs="Times New Roman"/>
          <w:color w:val="000000"/>
        </w:rPr>
        <w:t xml:space="preserve"> odbędzie się w terminie do </w:t>
      </w:r>
      <w:r w:rsidR="001242D9" w:rsidRPr="00A845DA">
        <w:rPr>
          <w:rFonts w:ascii="Calibri" w:eastAsia="Calibri" w:hAnsi="Calibri" w:cs="Times New Roman"/>
          <w:b/>
          <w:color w:val="000000"/>
        </w:rPr>
        <w:t>7 października</w:t>
      </w:r>
      <w:r w:rsidR="001242D9">
        <w:rPr>
          <w:rFonts w:ascii="Calibri" w:eastAsia="Calibri" w:hAnsi="Calibri" w:cs="Times New Roman"/>
          <w:color w:val="000000"/>
        </w:rPr>
        <w:t xml:space="preserve"> </w:t>
      </w:r>
      <w:r w:rsidR="00A20A4E" w:rsidRPr="006A199B">
        <w:rPr>
          <w:rFonts w:ascii="Calibri" w:eastAsia="Calibri" w:hAnsi="Calibri" w:cs="Times New Roman"/>
          <w:b/>
          <w:color w:val="000000"/>
        </w:rPr>
        <w:t xml:space="preserve">2020 r. </w:t>
      </w:r>
      <w:r w:rsidR="00A20A4E" w:rsidRPr="00A20A4E">
        <w:rPr>
          <w:rFonts w:ascii="Calibri" w:eastAsia="Calibri" w:hAnsi="Calibri" w:cs="Times New Roman"/>
          <w:color w:val="000000"/>
        </w:rPr>
        <w:t xml:space="preserve">Akceptacja lub uwagi Zamawiającego Wykonawca otrzyma do </w:t>
      </w:r>
      <w:r w:rsidR="001242D9" w:rsidRPr="00A845DA">
        <w:rPr>
          <w:rFonts w:ascii="Calibri" w:eastAsia="Calibri" w:hAnsi="Calibri" w:cs="Times New Roman"/>
          <w:b/>
          <w:color w:val="000000"/>
        </w:rPr>
        <w:t>19 października</w:t>
      </w:r>
      <w:r w:rsidR="001242D9">
        <w:rPr>
          <w:rFonts w:ascii="Calibri" w:eastAsia="Calibri" w:hAnsi="Calibri" w:cs="Times New Roman"/>
          <w:color w:val="000000"/>
        </w:rPr>
        <w:t xml:space="preserve"> </w:t>
      </w:r>
      <w:r w:rsidR="00A20A4E" w:rsidRPr="006A199B">
        <w:rPr>
          <w:rFonts w:ascii="Calibri" w:eastAsia="Calibri" w:hAnsi="Calibri" w:cs="Times New Roman"/>
          <w:b/>
          <w:color w:val="000000"/>
        </w:rPr>
        <w:t>2020 r.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A20A4E" w:rsidRPr="00A20A4E">
        <w:rPr>
          <w:rFonts w:ascii="Calibri" w:eastAsia="Calibri" w:hAnsi="Calibri" w:cs="Times New Roman"/>
          <w:color w:val="000000"/>
        </w:rPr>
        <w:t>Ostateczna akceptacja dzieła nie może nastąpić później niż w terminie, o którym mowa w ust. 1 niniejszego rozdziału.</w:t>
      </w:r>
    </w:p>
    <w:p w14:paraId="3800056F" w14:textId="77777777" w:rsidR="008B39D9" w:rsidRDefault="00D97AD7" w:rsidP="001B2F6E">
      <w:pPr>
        <w:spacing w:after="0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W</w:t>
      </w:r>
      <w:r w:rsidR="008B39D9" w:rsidRPr="0060007D">
        <w:rPr>
          <w:rFonts w:eastAsia="Calibri" w:cstheme="minorHAnsi"/>
          <w:b/>
        </w:rPr>
        <w:t>ymagania związane z wykonaniem zamówienia:</w:t>
      </w:r>
    </w:p>
    <w:p w14:paraId="73DD4046" w14:textId="77777777" w:rsidR="0060007D" w:rsidRPr="0060007D" w:rsidRDefault="0060007D" w:rsidP="001B2F6E">
      <w:pPr>
        <w:spacing w:after="0"/>
        <w:jc w:val="both"/>
        <w:rPr>
          <w:rFonts w:eastAsia="Calibri" w:cstheme="minorHAnsi"/>
          <w:b/>
          <w:sz w:val="10"/>
          <w:szCs w:val="10"/>
        </w:rPr>
      </w:pPr>
    </w:p>
    <w:p w14:paraId="09F7AC2D" w14:textId="77777777" w:rsidR="008B39D9" w:rsidRPr="0060007D" w:rsidRDefault="008B39D9" w:rsidP="001B2F6E">
      <w:pPr>
        <w:spacing w:after="0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O udzielenie Zamówienia mogą ubiegać się Wykonawcy, którzy spełniają warunki, dotyczące:</w:t>
      </w:r>
    </w:p>
    <w:p w14:paraId="7D94FFCE" w14:textId="77777777" w:rsidR="008B39D9" w:rsidRPr="0060007D" w:rsidRDefault="008B39D9" w:rsidP="0020684C">
      <w:pPr>
        <w:numPr>
          <w:ilvl w:val="0"/>
          <w:numId w:val="23"/>
        </w:numPr>
        <w:spacing w:after="0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posiadania uprawnień do wykonywania określonej działalności lub czynności, jeżeli przepisy prawa nakładają obowiązek ich posiadania</w:t>
      </w:r>
      <w:r w:rsidR="001215BA" w:rsidRPr="0060007D">
        <w:rPr>
          <w:rFonts w:eastAsia="Calibri" w:cstheme="minorHAnsi"/>
          <w:i/>
        </w:rPr>
        <w:t xml:space="preserve"> –</w:t>
      </w:r>
      <w:r w:rsidRPr="0060007D">
        <w:rPr>
          <w:rFonts w:eastAsia="Calibri" w:cstheme="minorHAnsi"/>
          <w:i/>
        </w:rPr>
        <w:t xml:space="preserve"> Zamawiający nie </w:t>
      </w:r>
      <w:r w:rsidR="001215BA" w:rsidRPr="0060007D">
        <w:rPr>
          <w:rFonts w:eastAsia="Calibri" w:cstheme="minorHAnsi"/>
          <w:i/>
        </w:rPr>
        <w:t>ustanawia</w:t>
      </w:r>
      <w:r w:rsidRPr="0060007D">
        <w:rPr>
          <w:rFonts w:eastAsia="Calibri" w:cstheme="minorHAnsi"/>
          <w:i/>
        </w:rPr>
        <w:t xml:space="preserve"> w tym zakresie szczegółowych wymagań, których spełnienie ma wykazać Wykonawca</w:t>
      </w:r>
      <w:r w:rsidR="001215BA" w:rsidRPr="0060007D">
        <w:rPr>
          <w:rFonts w:eastAsia="Calibri" w:cstheme="minorHAnsi"/>
          <w:i/>
        </w:rPr>
        <w:t>;</w:t>
      </w:r>
      <w:r w:rsidRPr="0060007D">
        <w:rPr>
          <w:rFonts w:eastAsia="Calibri" w:cstheme="minorHAnsi"/>
          <w:i/>
        </w:rPr>
        <w:t xml:space="preserve"> </w:t>
      </w:r>
    </w:p>
    <w:p w14:paraId="54C85473" w14:textId="4DB1AC98" w:rsidR="000823DC" w:rsidRPr="00B42293" w:rsidRDefault="008B39D9" w:rsidP="00B42293">
      <w:pPr>
        <w:numPr>
          <w:ilvl w:val="0"/>
          <w:numId w:val="23"/>
        </w:numPr>
        <w:spacing w:after="0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posiadania wiedzy i doświadczenia</w:t>
      </w:r>
    </w:p>
    <w:p w14:paraId="245CA921" w14:textId="24278BCF" w:rsidR="005450C7" w:rsidRPr="00A845DA" w:rsidRDefault="00583801" w:rsidP="00741F52">
      <w:pPr>
        <w:spacing w:after="0"/>
        <w:ind w:left="426"/>
        <w:jc w:val="both"/>
        <w:rPr>
          <w:rFonts w:eastAsia="Calibri" w:cstheme="minorHAnsi"/>
          <w:i/>
        </w:rPr>
      </w:pPr>
      <w:r w:rsidRPr="00583801">
        <w:rPr>
          <w:rFonts w:eastAsia="Calibri"/>
          <w:i/>
        </w:rPr>
        <w:t>Wykonawca, wykaże, że należycie wykonał co najmniej 5 usług, których przedmiotem było wykonanie prac polegających na opracowaniu graficznym, składzie, redakcji i korekty językowej książek/podręczników/publikacji w ciągu ostatnich 5 (pięciu) lat przed upływem terminu składania oferty</w:t>
      </w:r>
      <w:r w:rsidR="00804DDC" w:rsidRPr="00A845DA">
        <w:rPr>
          <w:rFonts w:eastAsia="Calibri" w:cstheme="minorHAnsi"/>
          <w:i/>
        </w:rPr>
        <w:t>(</w:t>
      </w:r>
      <w:r w:rsidR="00804DDC" w:rsidRPr="00A845DA">
        <w:rPr>
          <w:rFonts w:eastAsia="Calibri" w:cstheme="minorHAnsi"/>
          <w:b/>
          <w:i/>
        </w:rPr>
        <w:t>CZĘŚĆ 2</w:t>
      </w:r>
      <w:r w:rsidR="00804DDC" w:rsidRPr="00A845DA">
        <w:rPr>
          <w:rFonts w:eastAsia="Calibri" w:cstheme="minorHAnsi"/>
          <w:i/>
        </w:rPr>
        <w:t>);</w:t>
      </w:r>
    </w:p>
    <w:p w14:paraId="11D1194E" w14:textId="77777777" w:rsidR="008B39D9" w:rsidRDefault="008B39D9" w:rsidP="0020684C">
      <w:pPr>
        <w:numPr>
          <w:ilvl w:val="0"/>
          <w:numId w:val="23"/>
        </w:numPr>
        <w:spacing w:after="0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dysponowania odpowiednim potencjałem technicznym oraz osobami zdolnymi do wykonania Zamówienia</w:t>
      </w:r>
      <w:r w:rsidR="001215BA" w:rsidRPr="0060007D">
        <w:rPr>
          <w:rFonts w:eastAsia="Calibri" w:cstheme="minorHAnsi"/>
          <w:i/>
        </w:rPr>
        <w:t xml:space="preserve"> –</w:t>
      </w:r>
      <w:r w:rsidRPr="0060007D">
        <w:rPr>
          <w:rFonts w:eastAsia="Calibri" w:cstheme="minorHAnsi"/>
          <w:i/>
        </w:rPr>
        <w:t xml:space="preserve"> </w:t>
      </w:r>
      <w:r w:rsidR="005675E4" w:rsidRPr="0060007D">
        <w:rPr>
          <w:rFonts w:eastAsia="Calibri" w:cstheme="minorHAnsi"/>
          <w:i/>
        </w:rPr>
        <w:t>Zamawiający nie określa w tym zakresie szczegółowych wymagań, których spełnienie ma wykazać Wykonawca;</w:t>
      </w:r>
    </w:p>
    <w:p w14:paraId="13EE85A9" w14:textId="28F3533B" w:rsidR="000823DC" w:rsidRPr="00A845DA" w:rsidRDefault="000823DC" w:rsidP="000823DC">
      <w:pPr>
        <w:pStyle w:val="Standard"/>
        <w:spacing w:after="0"/>
        <w:jc w:val="both"/>
      </w:pPr>
      <w:r w:rsidRPr="00A845DA">
        <w:rPr>
          <w:rFonts w:eastAsia="Calibri"/>
          <w:i/>
        </w:rPr>
        <w:t>Wykonawca, wykaże, że dysponuje lub będzie dysponował zespołem osób, które będą uczestniczyć w wykonywaniu Zamówienia, w skład którego wchodzić będą:</w:t>
      </w:r>
    </w:p>
    <w:p w14:paraId="408A7013" w14:textId="77777777" w:rsidR="000823DC" w:rsidRPr="00A845DA" w:rsidRDefault="000823DC" w:rsidP="00A845DA">
      <w:pPr>
        <w:pStyle w:val="Standard"/>
        <w:spacing w:after="0"/>
        <w:jc w:val="both"/>
      </w:pPr>
      <w:r w:rsidRPr="00A845DA">
        <w:rPr>
          <w:rFonts w:eastAsia="Calibri"/>
          <w:i/>
        </w:rPr>
        <w:t>- co najmniej jedna osoba – posiadająca doświadczenie w projektowaniu graficznym – posiadająca minimum 5-letnie doświadczenie zawodowe na stanowisku grafika komputerowego specjalizującego się w opracowaniu graficznym wydawnictw i/lub składzie oraz łamaniu tekstu;</w:t>
      </w:r>
    </w:p>
    <w:p w14:paraId="19FA4DEA" w14:textId="1C2B5127" w:rsidR="000823DC" w:rsidRPr="00A845DA" w:rsidRDefault="000823DC" w:rsidP="00A845DA">
      <w:pPr>
        <w:pStyle w:val="Standard"/>
        <w:spacing w:after="0"/>
        <w:jc w:val="both"/>
      </w:pPr>
      <w:r w:rsidRPr="00A845DA">
        <w:rPr>
          <w:rFonts w:eastAsia="Calibri"/>
          <w:i/>
        </w:rPr>
        <w:t>- co najmniej jedna osoba - posiadająca doświadczenie w redagowaniu i korekcie tekstów,   tj. w ciągu ostatnich 3 (trzech) lat przed upływem terminu składania ofert opracowywała skład co najmniej 3 publikacji, w ramach których odpowiedzialna była za redagowanie i korektę części pisemnej. Doświadczenie poparte wyższym wykształceniem polonistyczny</w:t>
      </w:r>
      <w:r w:rsidR="009C349D">
        <w:rPr>
          <w:rFonts w:eastAsia="Calibri"/>
          <w:i/>
        </w:rPr>
        <w:t>.</w:t>
      </w:r>
    </w:p>
    <w:p w14:paraId="379D5C73" w14:textId="77777777" w:rsidR="008B39D9" w:rsidRPr="0060007D" w:rsidRDefault="008B39D9" w:rsidP="00F344BE">
      <w:pPr>
        <w:numPr>
          <w:ilvl w:val="0"/>
          <w:numId w:val="23"/>
        </w:numPr>
        <w:spacing w:after="240"/>
        <w:ind w:left="714" w:hanging="357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sytuacji ekonomicznej i finansowej</w:t>
      </w:r>
      <w:r w:rsidR="001215BA" w:rsidRPr="0060007D">
        <w:rPr>
          <w:rFonts w:eastAsia="Calibri" w:cstheme="minorHAnsi"/>
        </w:rPr>
        <w:t xml:space="preserve"> –</w:t>
      </w:r>
      <w:r w:rsidRPr="0060007D">
        <w:rPr>
          <w:rFonts w:eastAsia="Calibri" w:cstheme="minorHAnsi"/>
        </w:rPr>
        <w:t xml:space="preserve"> </w:t>
      </w:r>
      <w:r w:rsidRPr="0060007D">
        <w:rPr>
          <w:rFonts w:eastAsia="Calibri" w:cstheme="minorHAnsi"/>
          <w:i/>
        </w:rPr>
        <w:t>Zamawiający nie określa w tym zakresie szczegółowych wymagań, których spełnienie ma wykazać Wykonawca</w:t>
      </w:r>
      <w:r w:rsidR="001D17F9">
        <w:rPr>
          <w:rFonts w:eastAsia="Calibri" w:cstheme="minorHAnsi"/>
          <w:i/>
        </w:rPr>
        <w:t>.</w:t>
      </w:r>
    </w:p>
    <w:p w14:paraId="06C43EEB" w14:textId="77777777" w:rsidR="008B39D9" w:rsidRDefault="008B39D9" w:rsidP="001B2F6E">
      <w:pPr>
        <w:spacing w:after="0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V. Wym</w:t>
      </w:r>
      <w:r w:rsidR="001215BA" w:rsidRPr="0060007D">
        <w:rPr>
          <w:rFonts w:eastAsia="Calibri" w:cstheme="minorHAnsi"/>
          <w:b/>
        </w:rPr>
        <w:t>a</w:t>
      </w:r>
      <w:r w:rsidRPr="0060007D">
        <w:rPr>
          <w:rFonts w:eastAsia="Calibri" w:cstheme="minorHAnsi"/>
          <w:b/>
        </w:rPr>
        <w:t>g</w:t>
      </w:r>
      <w:r w:rsidR="001215BA" w:rsidRPr="0060007D">
        <w:rPr>
          <w:rFonts w:eastAsia="Calibri" w:cstheme="minorHAnsi"/>
          <w:b/>
        </w:rPr>
        <w:t>ania</w:t>
      </w:r>
      <w:r w:rsidRPr="0060007D">
        <w:rPr>
          <w:rFonts w:eastAsia="Calibri" w:cstheme="minorHAnsi"/>
          <w:b/>
        </w:rPr>
        <w:t xml:space="preserve"> dotyczące składania ofert</w:t>
      </w:r>
    </w:p>
    <w:p w14:paraId="31AE61DD" w14:textId="77777777" w:rsidR="0060007D" w:rsidRPr="0060007D" w:rsidRDefault="0060007D" w:rsidP="001B2F6E">
      <w:pPr>
        <w:spacing w:after="0"/>
        <w:rPr>
          <w:rFonts w:eastAsia="Calibri" w:cstheme="minorHAnsi"/>
          <w:sz w:val="10"/>
          <w:szCs w:val="10"/>
        </w:rPr>
      </w:pPr>
    </w:p>
    <w:p w14:paraId="09ED205F" w14:textId="77777777" w:rsidR="002955FA" w:rsidRPr="00177CB3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  <w:b/>
        </w:rPr>
      </w:pPr>
      <w:r w:rsidRPr="00177CB3">
        <w:rPr>
          <w:rFonts w:eastAsia="Calibri" w:cstheme="minorHAnsi"/>
          <w:b/>
        </w:rPr>
        <w:t>Wykonawca może złożyć ofertę</w:t>
      </w:r>
      <w:r w:rsidR="009E4110" w:rsidRPr="00177CB3">
        <w:rPr>
          <w:rFonts w:eastAsia="Calibri" w:cstheme="minorHAnsi"/>
          <w:b/>
        </w:rPr>
        <w:t xml:space="preserve"> </w:t>
      </w:r>
      <w:r w:rsidR="0020684C" w:rsidRPr="00177CB3">
        <w:rPr>
          <w:rFonts w:eastAsia="Calibri" w:cstheme="minorHAnsi"/>
          <w:b/>
        </w:rPr>
        <w:t xml:space="preserve">tylko </w:t>
      </w:r>
      <w:r w:rsidR="009E4110" w:rsidRPr="00177CB3">
        <w:rPr>
          <w:rFonts w:eastAsia="Calibri" w:cstheme="minorHAnsi"/>
          <w:b/>
        </w:rPr>
        <w:t xml:space="preserve">do </w:t>
      </w:r>
      <w:r w:rsidR="009E4110" w:rsidRPr="00177CB3">
        <w:rPr>
          <w:rFonts w:eastAsia="Calibri" w:cstheme="minorHAnsi"/>
          <w:b/>
          <w:u w:val="single"/>
        </w:rPr>
        <w:t xml:space="preserve">jednej </w:t>
      </w:r>
      <w:r w:rsidR="0020684C" w:rsidRPr="00177CB3">
        <w:rPr>
          <w:rFonts w:eastAsia="Calibri" w:cstheme="minorHAnsi"/>
          <w:b/>
          <w:u w:val="single"/>
        </w:rPr>
        <w:t>z</w:t>
      </w:r>
      <w:r w:rsidR="009E4110" w:rsidRPr="00177CB3">
        <w:rPr>
          <w:rFonts w:eastAsia="Calibri" w:cstheme="minorHAnsi"/>
          <w:b/>
          <w:u w:val="single"/>
        </w:rPr>
        <w:t xml:space="preserve"> dwóch CZĘŚCI</w:t>
      </w:r>
      <w:r w:rsidRPr="00177CB3">
        <w:rPr>
          <w:rFonts w:eastAsia="Calibri" w:cstheme="minorHAnsi"/>
          <w:b/>
        </w:rPr>
        <w:t xml:space="preserve">. </w:t>
      </w:r>
    </w:p>
    <w:p w14:paraId="68FFA21E" w14:textId="77777777" w:rsidR="002955FA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może, przed upływem terminu składania ofert, zmienić lub wycofać ofertę. </w:t>
      </w:r>
    </w:p>
    <w:p w14:paraId="31FB4F49" w14:textId="77777777" w:rsidR="009E4110" w:rsidRPr="0020684C" w:rsidRDefault="009E4110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20684C">
        <w:rPr>
          <w:rFonts w:eastAsia="Calibri" w:cstheme="minorHAnsi"/>
        </w:rPr>
        <w:t>Oferta powinna być złożona na formularzu ofertowym stanowiącym załącznik nr 1 do zapytania ofertowego.</w:t>
      </w:r>
    </w:p>
    <w:p w14:paraId="111D7D10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3353849D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lastRenderedPageBreak/>
        <w:t xml:space="preserve">Treść oferty musi odpowiadać treści zapytania ofertowego. </w:t>
      </w:r>
    </w:p>
    <w:p w14:paraId="26133E8C" w14:textId="77777777" w:rsidR="002955FA" w:rsidRPr="0073695E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Cena oferty musi obejmować wszystkie koszty Wykonawcy ponoszone w związku z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</w:t>
      </w:r>
      <w:r w:rsidRPr="0073695E">
        <w:rPr>
          <w:rFonts w:eastAsia="Calibri" w:cstheme="minorHAnsi"/>
        </w:rPr>
        <w:t xml:space="preserve">wskazania podstawy prawnej zwolnienia. </w:t>
      </w:r>
    </w:p>
    <w:p w14:paraId="4B534D96" w14:textId="44D50D8C" w:rsidR="002955FA" w:rsidRPr="00946B0D" w:rsidRDefault="00B8401D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73695E">
        <w:rPr>
          <w:rFonts w:eastAsia="Calibri" w:cstheme="minorHAnsi"/>
        </w:rPr>
        <w:t>Podpisaną przez osoby upoważnione</w:t>
      </w:r>
      <w:r w:rsidRPr="0073695E">
        <w:rPr>
          <w:rFonts w:eastAsia="Calibri" w:cstheme="minorHAnsi"/>
          <w:szCs w:val="20"/>
        </w:rPr>
        <w:t xml:space="preserve"> ofertę należy </w:t>
      </w:r>
      <w:r w:rsidR="00C36D99">
        <w:rPr>
          <w:rFonts w:eastAsia="Calibri" w:cstheme="minorHAnsi"/>
          <w:szCs w:val="20"/>
        </w:rPr>
        <w:t>przesłać</w:t>
      </w:r>
      <w:r w:rsidRPr="0073695E">
        <w:rPr>
          <w:rFonts w:eastAsia="Calibri" w:cstheme="minorHAnsi"/>
          <w:szCs w:val="20"/>
        </w:rPr>
        <w:t xml:space="preserve"> w formie skanu </w:t>
      </w:r>
      <w:r w:rsidRPr="0073695E">
        <w:rPr>
          <w:rFonts w:cstheme="minorHAnsi"/>
        </w:rPr>
        <w:t xml:space="preserve">formularza ofertowego stanowiącego </w:t>
      </w:r>
      <w:r w:rsidRPr="0073695E">
        <w:rPr>
          <w:rFonts w:eastAsia="Times New Roman" w:cstheme="minorHAnsi"/>
          <w:b/>
          <w:lang w:eastAsia="pl-PL"/>
        </w:rPr>
        <w:t>załącznik nr 1</w:t>
      </w:r>
      <w:r w:rsidRPr="0073695E">
        <w:rPr>
          <w:rFonts w:cstheme="minorHAnsi"/>
        </w:rPr>
        <w:t xml:space="preserve"> do zapytania ofertowego, na adres e-mail:</w:t>
      </w:r>
      <w:r w:rsidRPr="0073695E">
        <w:rPr>
          <w:rFonts w:cstheme="minorHAnsi"/>
          <w:color w:val="0070C0"/>
          <w:u w:val="single"/>
        </w:rPr>
        <w:t xml:space="preserve"> </w:t>
      </w:r>
      <w:hyperlink r:id="rId9" w:history="1">
        <w:r w:rsidR="00583801" w:rsidRPr="00A15454">
          <w:rPr>
            <w:rStyle w:val="Hipercze"/>
            <w:rFonts w:cstheme="minorHAnsi"/>
          </w:rPr>
          <w:t>marta.koch-koziol@ore.edu.pl</w:t>
        </w:r>
      </w:hyperlink>
      <w:r w:rsidR="00583801">
        <w:rPr>
          <w:rFonts w:cstheme="minorHAnsi"/>
          <w:color w:val="0070C0"/>
          <w:u w:val="single"/>
        </w:rPr>
        <w:t xml:space="preserve"> </w:t>
      </w:r>
      <w:r w:rsidRPr="00946B0D">
        <w:rPr>
          <w:rFonts w:eastAsia="Calibri" w:cstheme="minorHAnsi"/>
        </w:rPr>
        <w:t xml:space="preserve">w terminie do dnia </w:t>
      </w:r>
      <w:r w:rsidR="00583801">
        <w:rPr>
          <w:rFonts w:eastAsia="Calibri" w:cstheme="minorHAnsi"/>
          <w:b/>
        </w:rPr>
        <w:t>0</w:t>
      </w:r>
      <w:r w:rsidR="00741F52">
        <w:rPr>
          <w:rFonts w:eastAsia="Calibri" w:cstheme="minorHAnsi"/>
          <w:b/>
        </w:rPr>
        <w:t>8</w:t>
      </w:r>
      <w:r w:rsidR="00583801">
        <w:rPr>
          <w:rFonts w:eastAsia="Calibri" w:cstheme="minorHAnsi"/>
          <w:b/>
        </w:rPr>
        <w:t>.09</w:t>
      </w:r>
      <w:r w:rsidR="0088664C" w:rsidRPr="00946B0D">
        <w:rPr>
          <w:rFonts w:eastAsia="Calibri" w:cstheme="minorHAnsi"/>
          <w:b/>
        </w:rPr>
        <w:t>.</w:t>
      </w:r>
      <w:r w:rsidR="002955FA" w:rsidRPr="00946B0D">
        <w:rPr>
          <w:rFonts w:eastAsia="Calibri" w:cstheme="minorHAnsi"/>
          <w:b/>
        </w:rPr>
        <w:t>20</w:t>
      </w:r>
      <w:r w:rsidR="00AA785A" w:rsidRPr="00946B0D">
        <w:rPr>
          <w:rFonts w:eastAsia="Calibri" w:cstheme="minorHAnsi"/>
          <w:b/>
        </w:rPr>
        <w:t>20</w:t>
      </w:r>
      <w:r w:rsidR="00190E93" w:rsidRPr="00946B0D">
        <w:rPr>
          <w:rFonts w:eastAsia="Calibri" w:cstheme="minorHAnsi"/>
          <w:b/>
        </w:rPr>
        <w:t xml:space="preserve"> </w:t>
      </w:r>
      <w:r w:rsidR="002955FA" w:rsidRPr="00946B0D">
        <w:rPr>
          <w:rFonts w:eastAsia="Calibri" w:cstheme="minorHAnsi"/>
          <w:b/>
        </w:rPr>
        <w:t xml:space="preserve">r. do godz. </w:t>
      </w:r>
      <w:r w:rsidR="0088664C" w:rsidRPr="00946B0D">
        <w:rPr>
          <w:rFonts w:eastAsia="Calibri" w:cstheme="minorHAnsi"/>
          <w:b/>
        </w:rPr>
        <w:t>1</w:t>
      </w:r>
      <w:r w:rsidR="006D281B" w:rsidRPr="00946B0D">
        <w:rPr>
          <w:rFonts w:eastAsia="Calibri" w:cstheme="minorHAnsi"/>
          <w:b/>
        </w:rPr>
        <w:t>1</w:t>
      </w:r>
      <w:r w:rsidR="0088664C" w:rsidRPr="00946B0D">
        <w:rPr>
          <w:rFonts w:eastAsia="Calibri" w:cstheme="minorHAnsi"/>
          <w:b/>
        </w:rPr>
        <w:t>.00</w:t>
      </w:r>
      <w:r w:rsidRPr="00946B0D">
        <w:rPr>
          <w:rFonts w:eastAsia="Calibri" w:cstheme="minorHAnsi"/>
          <w:b/>
        </w:rPr>
        <w:t>.</w:t>
      </w:r>
    </w:p>
    <w:p w14:paraId="55D44D55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Oferty złożon</w:t>
      </w:r>
      <w:r w:rsidR="00B8401D">
        <w:rPr>
          <w:rFonts w:eastAsia="Calibri" w:cstheme="minorHAnsi"/>
        </w:rPr>
        <w:t xml:space="preserve">e po terminie wskazanym w ust. </w:t>
      </w:r>
      <w:r w:rsidR="006D281B">
        <w:rPr>
          <w:rFonts w:eastAsia="Calibri" w:cstheme="minorHAnsi"/>
        </w:rPr>
        <w:t>7</w:t>
      </w:r>
      <w:r w:rsidRPr="0060007D">
        <w:rPr>
          <w:rFonts w:eastAsia="Calibri" w:cstheme="minorHAnsi"/>
        </w:rPr>
        <w:t xml:space="preserve"> nie zostaną rozpatrzone.</w:t>
      </w:r>
    </w:p>
    <w:p w14:paraId="4CA7878D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</w:t>
      </w:r>
      <w:r w:rsidR="00BF4628">
        <w:rPr>
          <w:rFonts w:eastAsia="Calibri" w:cstheme="minorHAnsi"/>
        </w:rPr>
        <w:t xml:space="preserve"> </w:t>
      </w:r>
      <w:r w:rsidRPr="0060007D">
        <w:rPr>
          <w:rFonts w:eastAsia="Calibri" w:cstheme="minorHAnsi"/>
        </w:rPr>
        <w:t xml:space="preserve">co najmniej do podpisania i złożenia oferty. </w:t>
      </w:r>
    </w:p>
    <w:p w14:paraId="5208059D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Zamawiający samodzielnie pobierze z publicznych baz danych  odpisy </w:t>
      </w:r>
      <w:r w:rsidR="006D281B">
        <w:rPr>
          <w:rFonts w:eastAsia="Calibri" w:cstheme="minorHAnsi"/>
        </w:rPr>
        <w:t>z</w:t>
      </w:r>
      <w:r w:rsidRPr="0060007D">
        <w:rPr>
          <w:rFonts w:eastAsia="Calibri" w:cstheme="minorHAnsi"/>
        </w:rPr>
        <w:t xml:space="preserve"> Krajowego Rejestru Sądowego lub informację z Centralnej Ewidencji i Informacji  Działalności Gospodarczej dotyczące Wykonawców, w celu weryfikacji uprawnienia do podpisania i złożenia oferty.</w:t>
      </w:r>
    </w:p>
    <w:p w14:paraId="18CC2643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</w:t>
      </w:r>
      <w:r w:rsidR="00C36D99">
        <w:rPr>
          <w:rFonts w:eastAsia="Calibri" w:cstheme="minorHAnsi"/>
        </w:rPr>
        <w:t>,</w:t>
      </w:r>
      <w:r w:rsidRPr="0060007D">
        <w:rPr>
          <w:rFonts w:eastAsia="Calibri" w:cstheme="minorHAnsi"/>
        </w:rPr>
        <w:t xml:space="preserve"> gdy Wykonawca nie złoży oferty dodatkowej</w:t>
      </w:r>
      <w:r w:rsidR="00C36D99">
        <w:rPr>
          <w:rFonts w:eastAsia="Calibri" w:cstheme="minorHAnsi"/>
        </w:rPr>
        <w:t>,</w:t>
      </w:r>
      <w:r w:rsidRPr="0060007D">
        <w:rPr>
          <w:rFonts w:eastAsia="Calibri" w:cstheme="minorHAnsi"/>
        </w:rPr>
        <w:t xml:space="preserve"> Zamawiający uzna za wiążącą ofertę złożoną pierwotnie. </w:t>
      </w:r>
    </w:p>
    <w:p w14:paraId="6AE4A417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14:paraId="6077F8B2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może dokonać poprawek w ofercie wyłącznie tych, które dotyczą:</w:t>
      </w:r>
    </w:p>
    <w:p w14:paraId="758CA5B1" w14:textId="77777777" w:rsidR="002955FA" w:rsidRPr="0060007D" w:rsidRDefault="002955FA" w:rsidP="00206A5B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oczywistych omyłek pisarskich; </w:t>
      </w:r>
    </w:p>
    <w:p w14:paraId="2FBD801F" w14:textId="77777777" w:rsidR="002955FA" w:rsidRPr="0060007D" w:rsidRDefault="002955FA" w:rsidP="00206A5B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oczywistych omyłek rachunkowych, z uwzględnieniem konsekwencji rachunkowych dokonanych poprawek; </w:t>
      </w:r>
    </w:p>
    <w:p w14:paraId="13E8F2D1" w14:textId="77777777" w:rsidR="002955FA" w:rsidRPr="0060007D" w:rsidRDefault="002955FA" w:rsidP="00206A5B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innych omyłek polegających na niezgodności oferty z zapytaniem ofertowym, niepowodujących istotnych zmian w treści oferty. </w:t>
      </w:r>
    </w:p>
    <w:p w14:paraId="6AB7EF53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Zamawiający informuje Wykonawców o poprawieniu omyłek wskazanych w ust. </w:t>
      </w:r>
      <w:r w:rsidR="006D281B">
        <w:rPr>
          <w:rFonts w:eastAsia="Calibri" w:cstheme="minorHAnsi"/>
        </w:rPr>
        <w:t>13.</w:t>
      </w:r>
    </w:p>
    <w:p w14:paraId="2D653438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Zamawiający odrzuca ofertę, w szczególności jeżeli: </w:t>
      </w:r>
    </w:p>
    <w:p w14:paraId="1E9125DB" w14:textId="77777777" w:rsidR="002955FA" w:rsidRPr="0060007D" w:rsidRDefault="002955FA" w:rsidP="00206A5B">
      <w:pPr>
        <w:numPr>
          <w:ilvl w:val="0"/>
          <w:numId w:val="7"/>
        </w:numPr>
        <w:spacing w:after="0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jej treść nie odpowiada treści zapytania ofertowego lub zaproszenia do negocjacji; </w:t>
      </w:r>
    </w:p>
    <w:p w14:paraId="41661069" w14:textId="6866605A" w:rsidR="002955FA" w:rsidRPr="0060007D" w:rsidRDefault="002955FA" w:rsidP="00206A5B">
      <w:pPr>
        <w:numPr>
          <w:ilvl w:val="0"/>
          <w:numId w:val="7"/>
        </w:numPr>
        <w:spacing w:after="0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jej złożenie stanowi czyn nieuczciwej konkurencji w rozumieniu przepisów </w:t>
      </w:r>
      <w:r w:rsidR="00140D42">
        <w:rPr>
          <w:rFonts w:eastAsia="Calibri" w:cstheme="minorHAnsi"/>
        </w:rPr>
        <w:t xml:space="preserve"> o </w:t>
      </w:r>
      <w:r w:rsidRPr="0060007D">
        <w:rPr>
          <w:rFonts w:eastAsia="Calibri" w:cstheme="minorHAnsi"/>
        </w:rPr>
        <w:t xml:space="preserve">zwalczaniu nieuczciwej konkurencji; </w:t>
      </w:r>
    </w:p>
    <w:p w14:paraId="03905B6C" w14:textId="77777777" w:rsidR="002955FA" w:rsidRPr="0060007D" w:rsidRDefault="002955FA" w:rsidP="00206A5B">
      <w:pPr>
        <w:numPr>
          <w:ilvl w:val="0"/>
          <w:numId w:val="7"/>
        </w:numPr>
        <w:spacing w:after="0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została złożona przez Wykonawcę wykluczonego z udziału w postępowaniu udzielenie </w:t>
      </w:r>
      <w:r w:rsidR="00BF4628">
        <w:rPr>
          <w:rFonts w:eastAsia="Calibri" w:cstheme="minorHAnsi"/>
        </w:rPr>
        <w:t>z</w:t>
      </w:r>
      <w:r w:rsidRPr="0060007D">
        <w:rPr>
          <w:rFonts w:eastAsia="Calibri" w:cstheme="minorHAnsi"/>
        </w:rPr>
        <w:t xml:space="preserve">amówienia; </w:t>
      </w:r>
    </w:p>
    <w:p w14:paraId="540FF874" w14:textId="77777777" w:rsidR="002955FA" w:rsidRPr="0060007D" w:rsidRDefault="002955FA" w:rsidP="00206A5B">
      <w:pPr>
        <w:numPr>
          <w:ilvl w:val="0"/>
          <w:numId w:val="7"/>
        </w:numPr>
        <w:spacing w:after="0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lastRenderedPageBreak/>
        <w:t xml:space="preserve">Wykonawca w terminie 3 dni od dnia doręczenia zawiadomienia zgłosił sprzeciw na </w:t>
      </w:r>
      <w:r w:rsidR="005675E4" w:rsidRPr="0060007D">
        <w:rPr>
          <w:rFonts w:eastAsia="Calibri" w:cstheme="minorHAnsi"/>
        </w:rPr>
        <w:t>poprawienie omyłki, o której mowa w ust.1</w:t>
      </w:r>
      <w:r w:rsidR="00B8401D">
        <w:rPr>
          <w:rFonts w:eastAsia="Calibri" w:cstheme="minorHAnsi"/>
        </w:rPr>
        <w:t>2</w:t>
      </w:r>
      <w:r w:rsidR="005675E4" w:rsidRPr="0060007D">
        <w:rPr>
          <w:rFonts w:eastAsia="Calibri" w:cstheme="minorHAnsi"/>
        </w:rPr>
        <w:t xml:space="preserve"> lit. c) powyżej;</w:t>
      </w:r>
    </w:p>
    <w:p w14:paraId="03BB5927" w14:textId="77777777" w:rsidR="002955FA" w:rsidRPr="0060007D" w:rsidRDefault="002955FA" w:rsidP="00206A5B">
      <w:pPr>
        <w:numPr>
          <w:ilvl w:val="0"/>
          <w:numId w:val="7"/>
        </w:numPr>
        <w:spacing w:after="0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ceny złożonych ofert dodatkowych są takie same;</w:t>
      </w:r>
    </w:p>
    <w:p w14:paraId="4557ECEF" w14:textId="77777777" w:rsidR="002955FA" w:rsidRPr="0060007D" w:rsidRDefault="002955FA" w:rsidP="00206A5B">
      <w:pPr>
        <w:numPr>
          <w:ilvl w:val="0"/>
          <w:numId w:val="7"/>
        </w:numPr>
        <w:spacing w:after="0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jest niezgodna z innymi przepisami prawa. </w:t>
      </w:r>
    </w:p>
    <w:p w14:paraId="59295667" w14:textId="77777777" w:rsidR="002955FA" w:rsidRPr="006D281B" w:rsidRDefault="002955FA" w:rsidP="00206A5B">
      <w:pPr>
        <w:pStyle w:val="Akapitzlist"/>
        <w:numPr>
          <w:ilvl w:val="0"/>
          <w:numId w:val="5"/>
        </w:numPr>
        <w:spacing w:after="0"/>
        <w:jc w:val="both"/>
        <w:rPr>
          <w:rFonts w:eastAsia="Calibri" w:cstheme="minorHAnsi"/>
        </w:rPr>
      </w:pPr>
      <w:r w:rsidRPr="006D281B">
        <w:rPr>
          <w:rFonts w:eastAsia="Calibri" w:cstheme="minorHAnsi"/>
        </w:rPr>
        <w:t>Zamawiający bada złożone oferty pod względem ich zgodności z wymaganiami określonymi w zapytaniu ofertowym.</w:t>
      </w:r>
    </w:p>
    <w:p w14:paraId="21E4957F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Zamawiający w toku badania i oceny ofert może wezwać Wykonawców do uzupełnienia oferty, 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5947E813" w14:textId="77777777" w:rsidR="002955FA" w:rsidRPr="0060007D" w:rsidRDefault="002955FA" w:rsidP="00206A5B">
      <w:pPr>
        <w:numPr>
          <w:ilvl w:val="0"/>
          <w:numId w:val="5"/>
        </w:numPr>
        <w:spacing w:after="0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może wezwać, także w wyznaczonym przez siebie terminie, do złożenia wyjaśnień dotyczących wymaganych oświadczeń lub dokumentów.</w:t>
      </w:r>
    </w:p>
    <w:p w14:paraId="369F10EC" w14:textId="77777777" w:rsidR="002955FA" w:rsidRDefault="002955FA" w:rsidP="00206A5B">
      <w:pPr>
        <w:numPr>
          <w:ilvl w:val="0"/>
          <w:numId w:val="5"/>
        </w:numPr>
        <w:spacing w:after="0"/>
        <w:ind w:left="357" w:hanging="357"/>
        <w:jc w:val="both"/>
        <w:rPr>
          <w:rFonts w:eastAsia="Calibri" w:cs="Times New Roman"/>
        </w:rPr>
      </w:pPr>
      <w:r w:rsidRPr="0060007D">
        <w:rPr>
          <w:rFonts w:eastAsia="Calibri" w:cstheme="minorHAnsi"/>
        </w:rPr>
        <w:t>Uzupełnienie oferty lub wniosku lub nadesłanie wyjaśnień po upływie terminu jest nieskuteczne</w:t>
      </w:r>
      <w:r w:rsidRPr="002955FA">
        <w:rPr>
          <w:rFonts w:eastAsia="Calibri" w:cs="Times New Roman"/>
        </w:rPr>
        <w:t>.</w:t>
      </w:r>
    </w:p>
    <w:p w14:paraId="0F58F66B" w14:textId="77777777" w:rsidR="006D281B" w:rsidRPr="0025359C" w:rsidRDefault="0025359C" w:rsidP="0025359C">
      <w:pPr>
        <w:numPr>
          <w:ilvl w:val="0"/>
          <w:numId w:val="5"/>
        </w:numPr>
        <w:spacing w:after="0"/>
        <w:ind w:left="357" w:hanging="357"/>
        <w:jc w:val="both"/>
        <w:rPr>
          <w:rFonts w:eastAsia="Calibri" w:cs="Times New Roman"/>
        </w:rPr>
      </w:pPr>
      <w:r w:rsidRPr="0025359C">
        <w:rPr>
          <w:rFonts w:eastAsia="Calibri" w:cs="Times New Roman"/>
        </w:rPr>
        <w:t xml:space="preserve">Wykonawcy składają </w:t>
      </w:r>
      <w:r w:rsidR="00C36D99" w:rsidRPr="0025359C">
        <w:rPr>
          <w:rFonts w:eastAsia="Calibri" w:cs="Times New Roman"/>
        </w:rPr>
        <w:t xml:space="preserve">formularz ofertowy </w:t>
      </w:r>
      <w:r w:rsidRPr="0025359C">
        <w:rPr>
          <w:rFonts w:eastAsia="Calibri" w:cs="Times New Roman"/>
          <w:b/>
        </w:rPr>
        <w:t>(Załącznik 1 do zapytania ofertowego)</w:t>
      </w:r>
      <w:r w:rsidRPr="0025359C">
        <w:rPr>
          <w:rFonts w:eastAsia="Calibri" w:cs="Times New Roman"/>
        </w:rPr>
        <w:t>, który zostanie oceniony pod względem</w:t>
      </w:r>
      <w:r w:rsidR="005207C8" w:rsidRPr="0025359C">
        <w:rPr>
          <w:rFonts w:eastAsia="Calibri" w:cs="Times New Roman"/>
        </w:rPr>
        <w:t xml:space="preserve"> spełnienia warunków udziału w post</w:t>
      </w:r>
      <w:r w:rsidRPr="0025359C">
        <w:rPr>
          <w:rFonts w:eastAsia="Calibri" w:cs="Times New Roman"/>
        </w:rPr>
        <w:t>ę</w:t>
      </w:r>
      <w:r w:rsidR="005207C8" w:rsidRPr="0025359C">
        <w:rPr>
          <w:rFonts w:eastAsia="Calibri" w:cs="Times New Roman"/>
        </w:rPr>
        <w:t>powaniu</w:t>
      </w:r>
      <w:r w:rsidR="00270345" w:rsidRPr="0025359C">
        <w:rPr>
          <w:rFonts w:eastAsia="Calibri" w:cs="Times New Roman"/>
        </w:rPr>
        <w:t xml:space="preserve"> oraz stopnia spełnienia kryteriów doświadczenia </w:t>
      </w:r>
      <w:r w:rsidR="005207C8" w:rsidRPr="0025359C">
        <w:rPr>
          <w:rFonts w:eastAsia="Calibri" w:cs="Times New Roman"/>
        </w:rPr>
        <w:t>(dla CZĘŚCI</w:t>
      </w:r>
      <w:r w:rsidR="00270345" w:rsidRPr="0025359C">
        <w:rPr>
          <w:rFonts w:eastAsia="Calibri" w:cs="Times New Roman"/>
        </w:rPr>
        <w:t xml:space="preserve"> 1 i CZĘŚCI 2</w:t>
      </w:r>
      <w:r w:rsidR="005207C8" w:rsidRPr="0025359C">
        <w:rPr>
          <w:rFonts w:eastAsia="Calibri" w:cs="Times New Roman"/>
        </w:rPr>
        <w:t>)</w:t>
      </w:r>
      <w:r w:rsidRPr="0025359C">
        <w:rPr>
          <w:rFonts w:eastAsia="Calibri" w:cs="Times New Roman"/>
        </w:rPr>
        <w:t>.</w:t>
      </w:r>
    </w:p>
    <w:p w14:paraId="62F221B0" w14:textId="77777777" w:rsidR="005207C8" w:rsidRDefault="005207C8" w:rsidP="00206A5B">
      <w:pPr>
        <w:pStyle w:val="Akapitzlist"/>
        <w:numPr>
          <w:ilvl w:val="0"/>
          <w:numId w:val="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Oferta powinna być podpisana przez osobę/y uprawnioną/e do reprezentowania Wykonawcy i </w:t>
      </w:r>
      <w:r w:rsidRPr="005207C8">
        <w:rPr>
          <w:rFonts w:eastAsia="Calibri" w:cs="Times New Roman"/>
        </w:rPr>
        <w:t>złożona na formularzu ofertowym stanowiącym załącznik do zapytania ofertowego. Akceptujemy skan dokumentu podpisanego przez osoby uprawnione do reprezentowania Wykonawcy.</w:t>
      </w:r>
    </w:p>
    <w:p w14:paraId="7E034D54" w14:textId="77777777" w:rsidR="001B2F6E" w:rsidRPr="0025359C" w:rsidRDefault="001B2F6E" w:rsidP="00F344BE">
      <w:pPr>
        <w:pStyle w:val="Akapitzlist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eastAsia="Calibri" w:cs="Times New Roman"/>
        </w:rPr>
      </w:pPr>
      <w:r w:rsidRPr="0025359C">
        <w:rPr>
          <w:rFonts w:eastAsia="Calibri" w:cs="Times New Roman"/>
        </w:rPr>
        <w:t xml:space="preserve">Przedmiot zamówienia realizowany będzie zgodnie ze wzorem umowy stanowiącym załącznik nr 2 – w przypadku </w:t>
      </w:r>
      <w:r w:rsidRPr="0025359C">
        <w:rPr>
          <w:rFonts w:eastAsia="Calibri" w:cs="Times New Roman"/>
          <w:b/>
        </w:rPr>
        <w:t>CZĘŚCI 1</w:t>
      </w:r>
      <w:r w:rsidRPr="0025359C">
        <w:rPr>
          <w:rFonts w:eastAsia="Calibri" w:cs="Times New Roman"/>
        </w:rPr>
        <w:t xml:space="preserve"> oraz załącznik nr 3 – w przypadku </w:t>
      </w:r>
      <w:r w:rsidRPr="0025359C">
        <w:rPr>
          <w:rFonts w:eastAsia="Calibri" w:cs="Times New Roman"/>
          <w:b/>
        </w:rPr>
        <w:t>CZĘŚCI 2</w:t>
      </w:r>
      <w:r w:rsidRPr="0025359C">
        <w:rPr>
          <w:rFonts w:eastAsia="Calibri" w:cs="Times New Roman"/>
        </w:rPr>
        <w:t xml:space="preserve"> do Zapytania ofertowego.</w:t>
      </w:r>
    </w:p>
    <w:p w14:paraId="7A6FA97D" w14:textId="77777777" w:rsidR="008B39D9" w:rsidRDefault="008B39D9" w:rsidP="001B2F6E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28C610E1" w14:textId="77777777" w:rsidR="0060007D" w:rsidRPr="0060007D" w:rsidRDefault="0060007D" w:rsidP="001B2F6E">
      <w:pPr>
        <w:spacing w:after="0"/>
        <w:rPr>
          <w:rFonts w:eastAsia="Calibri" w:cs="Times New Roman"/>
          <w:sz w:val="10"/>
          <w:szCs w:val="10"/>
        </w:rPr>
      </w:pPr>
    </w:p>
    <w:p w14:paraId="518253F1" w14:textId="77777777" w:rsidR="005207C8" w:rsidRPr="005207C8" w:rsidRDefault="005207C8" w:rsidP="00206A5B">
      <w:pPr>
        <w:numPr>
          <w:ilvl w:val="0"/>
          <w:numId w:val="8"/>
        </w:numPr>
        <w:spacing w:after="0"/>
        <w:ind w:left="284" w:hanging="284"/>
        <w:contextualSpacing/>
        <w:rPr>
          <w:rFonts w:eastAsia="Calibri" w:cs="Times New Roman"/>
        </w:rPr>
      </w:pPr>
      <w:r w:rsidRPr="005207C8">
        <w:rPr>
          <w:rFonts w:eastAsia="Calibri" w:cs="Times New Roman"/>
        </w:rPr>
        <w:t xml:space="preserve">W ramach każdej części zamawiający uzna oferty za spełniające wymagania i przyjmie do szczegółowego rozpatrywania, jeżeli: </w:t>
      </w:r>
    </w:p>
    <w:p w14:paraId="0FDB13FA" w14:textId="77777777" w:rsidR="005207C8" w:rsidRPr="005207C8" w:rsidRDefault="005207C8" w:rsidP="001B2F6E">
      <w:pPr>
        <w:spacing w:after="0"/>
        <w:ind w:left="284"/>
        <w:contextualSpacing/>
        <w:rPr>
          <w:rFonts w:eastAsia="Calibri" w:cs="Times New Roman"/>
        </w:rPr>
      </w:pPr>
      <w:r w:rsidRPr="005207C8">
        <w:rPr>
          <w:rFonts w:eastAsia="Calibri" w:cs="Times New Roman"/>
        </w:rPr>
        <w:t xml:space="preserve">1) oferta spełnia wymagania określone niniejszym zapytaniu ofertowym, </w:t>
      </w:r>
    </w:p>
    <w:p w14:paraId="629A25F9" w14:textId="77777777" w:rsidR="005207C8" w:rsidRPr="005207C8" w:rsidRDefault="005207C8" w:rsidP="001B2F6E">
      <w:pPr>
        <w:spacing w:after="0"/>
        <w:ind w:left="284"/>
        <w:contextualSpacing/>
        <w:rPr>
          <w:rFonts w:eastAsia="Calibri" w:cs="Times New Roman"/>
        </w:rPr>
      </w:pPr>
      <w:r w:rsidRPr="005207C8">
        <w:rPr>
          <w:rFonts w:eastAsia="Calibri" w:cs="Times New Roman"/>
        </w:rPr>
        <w:t xml:space="preserve">2) oferta została złożona w określonym przez zamawiającego terminie, </w:t>
      </w:r>
    </w:p>
    <w:p w14:paraId="4EAFBE96" w14:textId="77777777" w:rsidR="005207C8" w:rsidRDefault="005207C8" w:rsidP="001B2F6E">
      <w:pPr>
        <w:spacing w:after="0"/>
        <w:ind w:left="284"/>
        <w:contextualSpacing/>
        <w:rPr>
          <w:rFonts w:eastAsia="Calibri" w:cs="Times New Roman"/>
        </w:rPr>
      </w:pPr>
      <w:r w:rsidRPr="005207C8">
        <w:rPr>
          <w:rFonts w:eastAsia="Calibri" w:cs="Times New Roman"/>
        </w:rPr>
        <w:t>3) wykonawca przedstawił ofertę zgodną, co do treści z wymaganiami zamawiającego.</w:t>
      </w:r>
    </w:p>
    <w:p w14:paraId="009D6A0D" w14:textId="77777777" w:rsidR="00430AF3" w:rsidRDefault="00DD69BD" w:rsidP="00206A5B">
      <w:pPr>
        <w:numPr>
          <w:ilvl w:val="0"/>
          <w:numId w:val="8"/>
        </w:numPr>
        <w:spacing w:after="0"/>
        <w:ind w:left="426"/>
        <w:contextualSpacing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14:paraId="31FA3397" w14:textId="77777777" w:rsidR="005C7173" w:rsidRPr="005C7173" w:rsidRDefault="005C7173" w:rsidP="001B2F6E">
      <w:pPr>
        <w:spacing w:after="0"/>
        <w:ind w:left="720"/>
        <w:contextualSpacing/>
        <w:rPr>
          <w:rFonts w:eastAsia="Calibri" w:cs="Times New Roman"/>
          <w:sz w:val="10"/>
          <w:szCs w:val="10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961"/>
        <w:gridCol w:w="3615"/>
      </w:tblGrid>
      <w:tr w:rsidR="00430AF3" w14:paraId="0A557394" w14:textId="77777777" w:rsidTr="00DE45CD">
        <w:trPr>
          <w:jc w:val="center"/>
        </w:trPr>
        <w:tc>
          <w:tcPr>
            <w:tcW w:w="486" w:type="dxa"/>
          </w:tcPr>
          <w:p w14:paraId="6699EA8A" w14:textId="77777777" w:rsidR="00430AF3" w:rsidRDefault="00430AF3" w:rsidP="001B2F6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Nr</w:t>
            </w:r>
          </w:p>
        </w:tc>
        <w:tc>
          <w:tcPr>
            <w:tcW w:w="4961" w:type="dxa"/>
          </w:tcPr>
          <w:p w14:paraId="39C7AECD" w14:textId="77777777" w:rsidR="00430AF3" w:rsidRDefault="00430AF3" w:rsidP="001B2F6E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D69BD">
              <w:rPr>
                <w:rFonts w:eastAsia="Calibri" w:cs="Times New Roman"/>
              </w:rPr>
              <w:t>Nazwa Kryterium</w:t>
            </w:r>
          </w:p>
        </w:tc>
        <w:tc>
          <w:tcPr>
            <w:tcW w:w="3615" w:type="dxa"/>
          </w:tcPr>
          <w:p w14:paraId="3C89B79A" w14:textId="77777777" w:rsidR="00430AF3" w:rsidRDefault="00430AF3" w:rsidP="001B2F6E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D69BD">
              <w:rPr>
                <w:rFonts w:eastAsia="Calibri" w:cs="Times New Roman"/>
              </w:rPr>
              <w:t>Waga</w:t>
            </w:r>
          </w:p>
        </w:tc>
      </w:tr>
      <w:tr w:rsidR="00430AF3" w14:paraId="7D50DEED" w14:textId="77777777" w:rsidTr="00DE45CD">
        <w:trPr>
          <w:jc w:val="center"/>
        </w:trPr>
        <w:tc>
          <w:tcPr>
            <w:tcW w:w="486" w:type="dxa"/>
          </w:tcPr>
          <w:p w14:paraId="0B3FA612" w14:textId="77777777" w:rsidR="00430AF3" w:rsidRDefault="00430AF3" w:rsidP="001B2F6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961" w:type="dxa"/>
          </w:tcPr>
          <w:p w14:paraId="23D2C7F3" w14:textId="77777777" w:rsidR="00430AF3" w:rsidRDefault="00430AF3" w:rsidP="001B2F6E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D69BD">
              <w:rPr>
                <w:rFonts w:eastAsia="Calibri" w:cs="Times New Roman"/>
              </w:rPr>
              <w:t>Cena brutto</w:t>
            </w:r>
          </w:p>
        </w:tc>
        <w:tc>
          <w:tcPr>
            <w:tcW w:w="3615" w:type="dxa"/>
          </w:tcPr>
          <w:p w14:paraId="684D6CB9" w14:textId="77777777" w:rsidR="00430AF3" w:rsidRPr="00946B0D" w:rsidRDefault="0025359C" w:rsidP="001B2F6E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946B0D">
              <w:rPr>
                <w:rFonts w:eastAsia="Calibri" w:cs="Times New Roman"/>
              </w:rPr>
              <w:t>4</w:t>
            </w:r>
            <w:r w:rsidR="00430AF3" w:rsidRPr="00946B0D">
              <w:rPr>
                <w:rFonts w:eastAsia="Calibri" w:cs="Times New Roman"/>
              </w:rPr>
              <w:t>0</w:t>
            </w:r>
            <w:r w:rsidR="00B813A0" w:rsidRPr="00946B0D">
              <w:rPr>
                <w:rFonts w:eastAsia="Calibri" w:cs="Times New Roman"/>
              </w:rPr>
              <w:t>%</w:t>
            </w:r>
          </w:p>
        </w:tc>
      </w:tr>
      <w:tr w:rsidR="00430AF3" w14:paraId="53DA59A7" w14:textId="77777777" w:rsidTr="00DE45CD">
        <w:trPr>
          <w:jc w:val="center"/>
        </w:trPr>
        <w:tc>
          <w:tcPr>
            <w:tcW w:w="486" w:type="dxa"/>
          </w:tcPr>
          <w:p w14:paraId="2285359E" w14:textId="77777777" w:rsidR="00430AF3" w:rsidRDefault="00430AF3" w:rsidP="001B2F6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4961" w:type="dxa"/>
          </w:tcPr>
          <w:p w14:paraId="6B66AA44" w14:textId="77777777" w:rsidR="00430AF3" w:rsidRDefault="00590934" w:rsidP="0025359C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Doświadczenie</w:t>
            </w:r>
            <w:r w:rsidR="009B2FE2">
              <w:rPr>
                <w:rFonts w:eastAsia="Calibri" w:cs="Times New Roman"/>
              </w:rPr>
              <w:t xml:space="preserve"> </w:t>
            </w:r>
          </w:p>
        </w:tc>
        <w:tc>
          <w:tcPr>
            <w:tcW w:w="3615" w:type="dxa"/>
          </w:tcPr>
          <w:p w14:paraId="5C9ED190" w14:textId="77777777" w:rsidR="00430AF3" w:rsidRPr="00946B0D" w:rsidRDefault="0025359C" w:rsidP="001B2F6E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946B0D">
              <w:rPr>
                <w:rFonts w:eastAsia="Calibri" w:cs="Times New Roman"/>
              </w:rPr>
              <w:t>6</w:t>
            </w:r>
            <w:r w:rsidR="00430AF3" w:rsidRPr="00946B0D">
              <w:rPr>
                <w:rFonts w:eastAsia="Calibri" w:cs="Times New Roman"/>
              </w:rPr>
              <w:t>0</w:t>
            </w:r>
            <w:r w:rsidR="00B813A0" w:rsidRPr="00946B0D">
              <w:rPr>
                <w:rFonts w:eastAsia="Calibri" w:cs="Times New Roman"/>
              </w:rPr>
              <w:t>%</w:t>
            </w:r>
          </w:p>
        </w:tc>
      </w:tr>
    </w:tbl>
    <w:p w14:paraId="7AAE3B6C" w14:textId="77777777" w:rsidR="00430AF3" w:rsidRPr="005C7173" w:rsidRDefault="00430AF3" w:rsidP="001B2F6E">
      <w:pPr>
        <w:pStyle w:val="Akapitzlist"/>
        <w:spacing w:after="0"/>
        <w:jc w:val="both"/>
        <w:rPr>
          <w:rFonts w:eastAsia="Calibri" w:cs="Times New Roman"/>
          <w:sz w:val="10"/>
          <w:szCs w:val="10"/>
        </w:rPr>
      </w:pPr>
    </w:p>
    <w:p w14:paraId="092AA3AF" w14:textId="77777777" w:rsidR="00430AF3" w:rsidRPr="00430AF3" w:rsidRDefault="00430AF3" w:rsidP="001B2F6E">
      <w:pPr>
        <w:pStyle w:val="Akapitzlist"/>
        <w:spacing w:after="0"/>
        <w:ind w:left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 xml:space="preserve">Kryterium </w:t>
      </w:r>
      <w:r w:rsidRPr="00430AF3">
        <w:rPr>
          <w:rFonts w:eastAsia="Calibri" w:cs="Times New Roman"/>
          <w:b/>
        </w:rPr>
        <w:t>„Cena brutto” (C)</w:t>
      </w:r>
      <w:r w:rsidRPr="00430AF3">
        <w:rPr>
          <w:rFonts w:eastAsia="Calibri" w:cs="Times New Roman"/>
        </w:rPr>
        <w:t xml:space="preserve"> będzie oceni</w:t>
      </w:r>
      <w:r w:rsidR="00435D03">
        <w:rPr>
          <w:rFonts w:eastAsia="Calibri" w:cs="Times New Roman"/>
        </w:rPr>
        <w:t>ane na podstawie podanej przez W</w:t>
      </w:r>
      <w:r w:rsidRPr="00430AF3">
        <w:rPr>
          <w:rFonts w:eastAsia="Calibri" w:cs="Times New Roman"/>
        </w:rPr>
        <w:t xml:space="preserve">ykonawcę </w:t>
      </w:r>
      <w:r w:rsidRPr="00430AF3">
        <w:rPr>
          <w:rFonts w:eastAsia="Calibri" w:cs="Times New Roman"/>
        </w:rPr>
        <w:br/>
        <w:t>w ofercie ceny brutto wykonania zamówienia. Ocena punktowa w ramach kryterium ceny zostanie dokonana zgodnie ze wzorem:</w:t>
      </w:r>
    </w:p>
    <w:p w14:paraId="0C177708" w14:textId="77777777" w:rsidR="00430AF3" w:rsidRPr="00430AF3" w:rsidRDefault="00430AF3" w:rsidP="001B2F6E">
      <w:pPr>
        <w:pStyle w:val="Akapitzlist"/>
        <w:spacing w:after="0"/>
        <w:ind w:left="2694"/>
        <w:rPr>
          <w:rFonts w:eastAsia="Calibri" w:cs="Times New Roman"/>
          <w:b/>
        </w:rPr>
      </w:pPr>
      <w:r w:rsidRPr="00430AF3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430AF3">
        <w:rPr>
          <w:rFonts w:eastAsia="Calibri" w:cs="Times New Roman"/>
          <w:b/>
        </w:rPr>
        <w:t xml:space="preserve"> X 60</w:t>
      </w:r>
    </w:p>
    <w:p w14:paraId="1B25EC2C" w14:textId="77777777" w:rsidR="00430AF3" w:rsidRPr="00430AF3" w:rsidRDefault="00430AF3" w:rsidP="001B2F6E">
      <w:pPr>
        <w:pStyle w:val="Akapitzlist"/>
        <w:spacing w:after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>Gdzie:</w:t>
      </w:r>
    </w:p>
    <w:p w14:paraId="18E205AA" w14:textId="77777777" w:rsidR="00430AF3" w:rsidRPr="00430AF3" w:rsidRDefault="00430AF3" w:rsidP="001B2F6E">
      <w:pPr>
        <w:pStyle w:val="Akapitzlist"/>
        <w:spacing w:after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>C   – liczba punktów przyznanych badanej ofercie;</w:t>
      </w:r>
    </w:p>
    <w:p w14:paraId="32000EA5" w14:textId="77777777" w:rsidR="00430AF3" w:rsidRPr="00430AF3" w:rsidRDefault="00430AF3" w:rsidP="001B2F6E">
      <w:pPr>
        <w:pStyle w:val="Akapitzlist"/>
        <w:spacing w:after="0"/>
        <w:jc w:val="both"/>
        <w:rPr>
          <w:rFonts w:eastAsia="Calibri" w:cs="Times New Roman"/>
        </w:rPr>
      </w:pPr>
      <w:proofErr w:type="spellStart"/>
      <w:r w:rsidRPr="00430AF3">
        <w:rPr>
          <w:rFonts w:eastAsia="Calibri" w:cs="Times New Roman"/>
        </w:rPr>
        <w:lastRenderedPageBreak/>
        <w:t>Cn</w:t>
      </w:r>
      <w:proofErr w:type="spellEnd"/>
      <w:r w:rsidRPr="00430AF3">
        <w:rPr>
          <w:rFonts w:eastAsia="Calibri" w:cs="Times New Roman"/>
        </w:rPr>
        <w:t xml:space="preserve"> – najniższa cena spośród badanych ofert;</w:t>
      </w:r>
    </w:p>
    <w:p w14:paraId="473E9925" w14:textId="77777777" w:rsidR="00430AF3" w:rsidRPr="00430AF3" w:rsidRDefault="00430AF3" w:rsidP="001B2F6E">
      <w:pPr>
        <w:pStyle w:val="Akapitzlist"/>
        <w:spacing w:after="0"/>
        <w:jc w:val="both"/>
        <w:rPr>
          <w:rFonts w:eastAsia="Calibri" w:cs="Times New Roman"/>
        </w:rPr>
      </w:pPr>
      <w:proofErr w:type="spellStart"/>
      <w:r w:rsidRPr="00430AF3">
        <w:rPr>
          <w:rFonts w:eastAsia="Calibri" w:cs="Times New Roman"/>
        </w:rPr>
        <w:t>Cb</w:t>
      </w:r>
      <w:proofErr w:type="spellEnd"/>
      <w:r w:rsidRPr="00430AF3">
        <w:rPr>
          <w:rFonts w:eastAsia="Calibri" w:cs="Times New Roman"/>
        </w:rPr>
        <w:t xml:space="preserve"> – cena oferty badanej.</w:t>
      </w:r>
    </w:p>
    <w:p w14:paraId="47860C0A" w14:textId="77777777" w:rsidR="00430AF3" w:rsidRPr="005C7173" w:rsidRDefault="00430AF3" w:rsidP="001B2F6E">
      <w:pPr>
        <w:pStyle w:val="Akapitzlist"/>
        <w:spacing w:after="0"/>
        <w:jc w:val="both"/>
        <w:rPr>
          <w:rFonts w:eastAsia="Calibri" w:cs="Times New Roman"/>
          <w:sz w:val="10"/>
          <w:szCs w:val="10"/>
        </w:rPr>
      </w:pPr>
    </w:p>
    <w:p w14:paraId="7C88AF2D" w14:textId="77777777" w:rsidR="00430AF3" w:rsidRDefault="00430AF3" w:rsidP="001B2F6E">
      <w:pPr>
        <w:pStyle w:val="Akapitzlist"/>
        <w:spacing w:after="0"/>
        <w:ind w:left="0"/>
        <w:contextualSpacing w:val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 xml:space="preserve">Kryterium </w:t>
      </w:r>
      <w:r w:rsidRPr="00430AF3">
        <w:rPr>
          <w:rFonts w:eastAsia="Calibri" w:cs="Times New Roman"/>
          <w:b/>
        </w:rPr>
        <w:t>„</w:t>
      </w:r>
      <w:r w:rsidR="00AA785A">
        <w:rPr>
          <w:rFonts w:eastAsia="Calibri" w:cs="Times New Roman"/>
          <w:b/>
        </w:rPr>
        <w:t>Doświadczenie</w:t>
      </w:r>
      <w:r w:rsidRPr="00430AF3">
        <w:rPr>
          <w:rFonts w:eastAsia="Calibri" w:cs="Times New Roman"/>
          <w:b/>
        </w:rPr>
        <w:t>” (</w:t>
      </w:r>
      <w:r w:rsidR="00AA785A">
        <w:rPr>
          <w:rFonts w:eastAsia="Calibri" w:cs="Times New Roman"/>
          <w:b/>
        </w:rPr>
        <w:t>D</w:t>
      </w:r>
      <w:r w:rsidRPr="00430AF3">
        <w:rPr>
          <w:rFonts w:eastAsia="Calibri" w:cs="Times New Roman"/>
          <w:b/>
        </w:rPr>
        <w:t>)</w:t>
      </w:r>
      <w:r w:rsidR="002F72B9">
        <w:rPr>
          <w:rFonts w:eastAsia="Calibri" w:cs="Times New Roman"/>
          <w:b/>
        </w:rPr>
        <w:t xml:space="preserve"> </w:t>
      </w:r>
      <w:r w:rsidR="002F72B9" w:rsidRPr="002F72B9">
        <w:rPr>
          <w:rFonts w:eastAsia="Calibri" w:cs="Times New Roman"/>
          <w:u w:val="single"/>
        </w:rPr>
        <w:t>dotyczące CZĘŚCI 1 i 2</w:t>
      </w:r>
      <w:r w:rsidR="002F72B9">
        <w:rPr>
          <w:rFonts w:eastAsia="Calibri" w:cs="Times New Roman"/>
          <w:b/>
        </w:rPr>
        <w:t xml:space="preserve"> </w:t>
      </w:r>
      <w:r w:rsidRPr="00430AF3">
        <w:rPr>
          <w:rFonts w:eastAsia="Calibri" w:cs="Times New Roman"/>
        </w:rPr>
        <w:t xml:space="preserve"> będzie oceniane na podstawie </w:t>
      </w:r>
      <w:r w:rsidR="00AA785A">
        <w:rPr>
          <w:rFonts w:eastAsia="Calibri" w:cs="Times New Roman"/>
        </w:rPr>
        <w:t xml:space="preserve">liczby </w:t>
      </w:r>
      <w:r w:rsidR="002B0C3F">
        <w:rPr>
          <w:rFonts w:eastAsia="Calibri" w:cs="Times New Roman"/>
        </w:rPr>
        <w:t>innych publikacji</w:t>
      </w:r>
      <w:r w:rsidR="00825CDC">
        <w:rPr>
          <w:rFonts w:eastAsia="Calibri" w:cs="Times New Roman"/>
        </w:rPr>
        <w:t xml:space="preserve"> </w:t>
      </w:r>
      <w:r w:rsidR="002B0C3F">
        <w:rPr>
          <w:rFonts w:eastAsia="Calibri" w:cs="Times New Roman"/>
        </w:rPr>
        <w:t xml:space="preserve">odnoszących się innowacyjnych rozwiązań w obszarze </w:t>
      </w:r>
      <w:r w:rsidR="001B2F6E" w:rsidRPr="002F72B9">
        <w:rPr>
          <w:rFonts w:eastAsia="Calibri" w:cs="Times New Roman"/>
        </w:rPr>
        <w:t xml:space="preserve">kształcenia zawodowego </w:t>
      </w:r>
      <w:r w:rsidR="00825CDC" w:rsidRPr="002F72B9">
        <w:rPr>
          <w:rFonts w:eastAsia="Calibri" w:cs="Times New Roman"/>
        </w:rPr>
        <w:t>opracowanych przez Wykonawcę</w:t>
      </w:r>
      <w:r w:rsidR="00825CDC">
        <w:rPr>
          <w:rFonts w:eastAsia="Calibri" w:cs="Times New Roman"/>
        </w:rPr>
        <w:t>:</w:t>
      </w:r>
    </w:p>
    <w:p w14:paraId="22B53F7F" w14:textId="77777777" w:rsidR="00825CDC" w:rsidRPr="002F72B9" w:rsidRDefault="002B0C3F" w:rsidP="00206A5B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w zakresie o</w:t>
      </w:r>
      <w:r w:rsidR="00825CDC">
        <w:rPr>
          <w:rFonts w:eastAsia="Calibri" w:cs="Times New Roman"/>
        </w:rPr>
        <w:t>pracowani</w:t>
      </w:r>
      <w:r w:rsidR="001B2F6E">
        <w:rPr>
          <w:rFonts w:eastAsia="Calibri" w:cs="Times New Roman"/>
        </w:rPr>
        <w:t>a</w:t>
      </w:r>
      <w:r w:rsidR="00825CDC">
        <w:rPr>
          <w:rFonts w:eastAsia="Calibri" w:cs="Times New Roman"/>
        </w:rPr>
        <w:t xml:space="preserve"> </w:t>
      </w:r>
      <w:r w:rsidR="00825CDC" w:rsidRPr="002F72B9">
        <w:rPr>
          <w:rFonts w:eastAsia="Calibri" w:cs="Times New Roman"/>
        </w:rPr>
        <w:t xml:space="preserve">od </w:t>
      </w:r>
      <w:r w:rsidR="0025359C" w:rsidRPr="002F72B9">
        <w:rPr>
          <w:rFonts w:eastAsia="Calibri" w:cs="Times New Roman"/>
        </w:rPr>
        <w:t>5 do 7</w:t>
      </w:r>
      <w:r w:rsidR="00825CDC" w:rsidRPr="002F72B9">
        <w:rPr>
          <w:rFonts w:eastAsia="Calibri" w:cs="Times New Roman"/>
        </w:rPr>
        <w:t xml:space="preserve"> </w:t>
      </w:r>
      <w:r w:rsidRPr="002F72B9">
        <w:rPr>
          <w:rFonts w:eastAsia="Calibri" w:cs="Times New Roman"/>
        </w:rPr>
        <w:t xml:space="preserve">publikacji </w:t>
      </w:r>
      <w:r w:rsidR="00825CDC" w:rsidRPr="002F72B9">
        <w:rPr>
          <w:rFonts w:eastAsia="Calibri" w:cs="Times New Roman"/>
        </w:rPr>
        <w:t xml:space="preserve"> – 10 pkt</w:t>
      </w:r>
    </w:p>
    <w:p w14:paraId="1E519F37" w14:textId="77777777" w:rsidR="00825CDC" w:rsidRPr="002F72B9" w:rsidRDefault="002B0C3F" w:rsidP="00206A5B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eastAsia="Calibri" w:cs="Times New Roman"/>
        </w:rPr>
      </w:pPr>
      <w:r w:rsidRPr="002F72B9">
        <w:rPr>
          <w:rFonts w:eastAsia="Calibri" w:cs="Times New Roman"/>
        </w:rPr>
        <w:t>Doświadczenie w zakresie o</w:t>
      </w:r>
      <w:r w:rsidR="00825CDC" w:rsidRPr="002F72B9">
        <w:rPr>
          <w:rFonts w:eastAsia="Calibri" w:cs="Times New Roman"/>
        </w:rPr>
        <w:t>pracowani</w:t>
      </w:r>
      <w:r w:rsidR="001B2F6E" w:rsidRPr="002F72B9">
        <w:rPr>
          <w:rFonts w:eastAsia="Calibri" w:cs="Times New Roman"/>
        </w:rPr>
        <w:t xml:space="preserve">a </w:t>
      </w:r>
      <w:r w:rsidR="00825CDC" w:rsidRPr="002F72B9">
        <w:rPr>
          <w:rFonts w:eastAsia="Calibri" w:cs="Times New Roman"/>
        </w:rPr>
        <w:t xml:space="preserve">od </w:t>
      </w:r>
      <w:r w:rsidR="0025359C" w:rsidRPr="002F72B9">
        <w:rPr>
          <w:rFonts w:eastAsia="Calibri" w:cs="Times New Roman"/>
        </w:rPr>
        <w:t xml:space="preserve">8 do </w:t>
      </w:r>
      <w:r w:rsidR="002F72B9">
        <w:rPr>
          <w:rFonts w:eastAsia="Calibri" w:cs="Times New Roman"/>
        </w:rPr>
        <w:t>10</w:t>
      </w:r>
      <w:r w:rsidR="00825CDC" w:rsidRPr="002F72B9">
        <w:rPr>
          <w:rFonts w:eastAsia="Calibri" w:cs="Times New Roman"/>
        </w:rPr>
        <w:t xml:space="preserve"> </w:t>
      </w:r>
      <w:r w:rsidRPr="002F72B9">
        <w:rPr>
          <w:rFonts w:eastAsia="Calibri" w:cs="Times New Roman"/>
        </w:rPr>
        <w:t xml:space="preserve"> publikacji</w:t>
      </w:r>
      <w:r w:rsidR="00825CDC" w:rsidRPr="002F72B9">
        <w:rPr>
          <w:rFonts w:eastAsia="Calibri" w:cs="Times New Roman"/>
        </w:rPr>
        <w:t xml:space="preserve"> – 20 pkt</w:t>
      </w:r>
    </w:p>
    <w:p w14:paraId="3C55BDAC" w14:textId="77777777" w:rsidR="008C5DEC" w:rsidRPr="00D0090E" w:rsidRDefault="002B0C3F" w:rsidP="00206A5B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eastAsia="Calibri" w:cs="Times New Roman"/>
        </w:rPr>
      </w:pPr>
      <w:r w:rsidRPr="002F72B9">
        <w:rPr>
          <w:rFonts w:eastAsia="Calibri" w:cs="Times New Roman"/>
        </w:rPr>
        <w:t>Doświadczenie w zakresie o</w:t>
      </w:r>
      <w:r w:rsidR="00DE1C8A" w:rsidRPr="002F72B9">
        <w:rPr>
          <w:rFonts w:eastAsia="Calibri" w:cs="Times New Roman"/>
        </w:rPr>
        <w:t>pracowani</w:t>
      </w:r>
      <w:r w:rsidR="001B2F6E" w:rsidRPr="002F72B9">
        <w:rPr>
          <w:rFonts w:eastAsia="Calibri" w:cs="Times New Roman"/>
        </w:rPr>
        <w:t xml:space="preserve">a </w:t>
      </w:r>
      <w:r w:rsidR="00DE1C8A" w:rsidRPr="002F72B9">
        <w:rPr>
          <w:rFonts w:eastAsia="Calibri" w:cs="Times New Roman"/>
        </w:rPr>
        <w:t xml:space="preserve"> </w:t>
      </w:r>
      <w:r w:rsidR="0025359C" w:rsidRPr="002F72B9">
        <w:rPr>
          <w:rFonts w:eastAsia="Calibri" w:cs="Times New Roman"/>
        </w:rPr>
        <w:t>1</w:t>
      </w:r>
      <w:r w:rsidR="002F72B9">
        <w:rPr>
          <w:rFonts w:eastAsia="Calibri" w:cs="Times New Roman"/>
        </w:rPr>
        <w:t>1</w:t>
      </w:r>
      <w:r w:rsidR="00825CDC" w:rsidRPr="002F72B9">
        <w:rPr>
          <w:rFonts w:eastAsia="Calibri" w:cs="Times New Roman"/>
        </w:rPr>
        <w:t xml:space="preserve"> lub więcej </w:t>
      </w:r>
      <w:r w:rsidR="002F72B9">
        <w:rPr>
          <w:rFonts w:eastAsia="Calibri" w:cs="Times New Roman"/>
        </w:rPr>
        <w:t>publikacji</w:t>
      </w:r>
      <w:r w:rsidR="00825CDC" w:rsidRPr="002F72B9">
        <w:rPr>
          <w:rFonts w:eastAsia="Calibri" w:cs="Times New Roman"/>
        </w:rPr>
        <w:t xml:space="preserve"> – 40 pkt</w:t>
      </w:r>
      <w:r w:rsidR="00825CDC">
        <w:rPr>
          <w:rFonts w:eastAsia="Calibri" w:cs="Times New Roman"/>
        </w:rPr>
        <w:t xml:space="preserve"> </w:t>
      </w:r>
    </w:p>
    <w:p w14:paraId="405A4E45" w14:textId="77777777" w:rsidR="00825CDC" w:rsidRDefault="00825CDC" w:rsidP="00206A5B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eastAsia="Calibri" w:cs="Arial"/>
          <w:bCs/>
        </w:rPr>
      </w:pPr>
      <w:r w:rsidRPr="00825CDC">
        <w:rPr>
          <w:rFonts w:eastAsia="Calibri" w:cs="Arial"/>
          <w:bCs/>
        </w:rPr>
        <w:t xml:space="preserve">Punkty z oceny </w:t>
      </w:r>
      <w:r w:rsidRPr="00825CDC">
        <w:rPr>
          <w:rFonts w:eastAsia="Calibri" w:cs="Arial"/>
          <w:b/>
          <w:bCs/>
        </w:rPr>
        <w:t>kryteriów  – Cena brutto i (</w:t>
      </w:r>
      <w:r w:rsidR="000F2E97">
        <w:rPr>
          <w:rFonts w:eastAsia="Calibri" w:cs="Arial"/>
          <w:b/>
          <w:bCs/>
        </w:rPr>
        <w:t>C</w:t>
      </w:r>
      <w:r w:rsidRPr="00825CDC">
        <w:rPr>
          <w:rFonts w:eastAsia="Calibri" w:cs="Arial"/>
          <w:b/>
          <w:bCs/>
        </w:rPr>
        <w:t xml:space="preserve">) – </w:t>
      </w:r>
      <w:r w:rsidR="0098531E">
        <w:rPr>
          <w:rFonts w:eastAsia="Calibri" w:cs="Arial"/>
          <w:b/>
          <w:bCs/>
        </w:rPr>
        <w:t>Doświadczenie</w:t>
      </w:r>
      <w:r w:rsidR="000F2E97">
        <w:rPr>
          <w:rFonts w:eastAsia="Calibri" w:cs="Arial"/>
          <w:b/>
          <w:bCs/>
        </w:rPr>
        <w:t xml:space="preserve"> (D)</w:t>
      </w:r>
      <w:r w:rsidRPr="00825CDC">
        <w:rPr>
          <w:rFonts w:eastAsia="Calibri" w:cs="Arial"/>
          <w:b/>
          <w:bCs/>
        </w:rPr>
        <w:t xml:space="preserve"> </w:t>
      </w:r>
      <w:r w:rsidRPr="00825CDC">
        <w:rPr>
          <w:rFonts w:eastAsia="Calibri" w:cs="Arial"/>
          <w:bCs/>
        </w:rPr>
        <w:t>zostaną zsumowane. Punktacja będzie zaokrąglona z dokładnością do dwóch miejsc po przecinku. Oferta może uzyskać maksymalnie 100 pkt.</w:t>
      </w:r>
    </w:p>
    <w:p w14:paraId="63797E49" w14:textId="77777777" w:rsidR="000B1445" w:rsidRDefault="000B1445" w:rsidP="00206A5B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Za najkorzystniejszą Zamawiający uzna tę ofertę, która uzyska najwyższą liczbę punktów.</w:t>
      </w:r>
    </w:p>
    <w:p w14:paraId="46EEB2D3" w14:textId="77777777" w:rsidR="000B1445" w:rsidRPr="00825CDC" w:rsidRDefault="000B1445" w:rsidP="00F344BE">
      <w:pPr>
        <w:pStyle w:val="Akapitzlist"/>
        <w:numPr>
          <w:ilvl w:val="0"/>
          <w:numId w:val="8"/>
        </w:numPr>
        <w:spacing w:after="240"/>
        <w:ind w:left="425" w:hanging="357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dodatkowych.</w:t>
      </w:r>
    </w:p>
    <w:p w14:paraId="4EE216D0" w14:textId="77777777" w:rsidR="00430AF3" w:rsidRPr="00430AF3" w:rsidRDefault="00430AF3" w:rsidP="001B2F6E">
      <w:pPr>
        <w:pStyle w:val="Akapitzlist"/>
        <w:spacing w:after="0"/>
        <w:rPr>
          <w:b/>
        </w:rPr>
      </w:pPr>
      <w:r w:rsidRPr="00430AF3">
        <w:rPr>
          <w:b/>
        </w:rPr>
        <w:t xml:space="preserve">Ostateczna </w:t>
      </w:r>
      <w:r w:rsidR="00526F9D">
        <w:rPr>
          <w:b/>
        </w:rPr>
        <w:t>łączna liczba</w:t>
      </w:r>
      <w:r w:rsidR="00526F9D" w:rsidRPr="00430AF3">
        <w:rPr>
          <w:b/>
        </w:rPr>
        <w:t xml:space="preserve"> </w:t>
      </w:r>
      <w:r w:rsidRPr="00430AF3">
        <w:rPr>
          <w:b/>
        </w:rPr>
        <w:t>punktów będzie liczona według wzoru:</w:t>
      </w:r>
    </w:p>
    <w:p w14:paraId="52920AAB" w14:textId="77777777" w:rsidR="00430AF3" w:rsidRPr="00B400CE" w:rsidRDefault="00430AF3" w:rsidP="001B2F6E">
      <w:pPr>
        <w:pStyle w:val="Akapitzlist"/>
        <w:spacing w:after="0"/>
        <w:jc w:val="center"/>
        <w:rPr>
          <w:b/>
        </w:rPr>
      </w:pPr>
      <w:r w:rsidRPr="00B400CE">
        <w:rPr>
          <w:b/>
        </w:rPr>
        <w:t xml:space="preserve">P = C + </w:t>
      </w:r>
      <w:r w:rsidR="0098531E" w:rsidRPr="00B400CE">
        <w:rPr>
          <w:b/>
        </w:rPr>
        <w:t>D</w:t>
      </w:r>
    </w:p>
    <w:p w14:paraId="47B02B8C" w14:textId="77777777" w:rsidR="00430AF3" w:rsidRDefault="00526F9D" w:rsidP="001B2F6E">
      <w:pPr>
        <w:pStyle w:val="Akapitzlist"/>
        <w:spacing w:after="0"/>
      </w:pPr>
      <w:r w:rsidRPr="00B400CE">
        <w:t>P</w:t>
      </w:r>
      <w:r w:rsidR="00B400CE">
        <w:t xml:space="preserve"> –</w:t>
      </w:r>
      <w:r w:rsidR="0025359C">
        <w:t xml:space="preserve"> </w:t>
      </w:r>
      <w:r w:rsidRPr="00B400CE">
        <w:t>liczba punktów we wszystkich kryteriach</w:t>
      </w:r>
    </w:p>
    <w:p w14:paraId="4C836324" w14:textId="77777777" w:rsidR="000B1445" w:rsidRDefault="000B1445" w:rsidP="001B2F6E">
      <w:pPr>
        <w:pStyle w:val="Akapitzlist"/>
        <w:spacing w:after="0"/>
        <w:rPr>
          <w:rFonts w:eastAsia="Calibri" w:cs="Times New Roman"/>
        </w:rPr>
      </w:pPr>
      <w:r>
        <w:t>C</w:t>
      </w:r>
      <w:r w:rsidR="00B400CE">
        <w:t xml:space="preserve"> –</w:t>
      </w:r>
      <w:r w:rsidR="0025359C">
        <w:t xml:space="preserve"> </w:t>
      </w:r>
      <w:r>
        <w:t xml:space="preserve">liczba </w:t>
      </w:r>
      <w:r w:rsidRPr="00430AF3">
        <w:rPr>
          <w:rFonts w:eastAsia="Calibri" w:cs="Times New Roman"/>
        </w:rPr>
        <w:t>punktów przyznanych badanej ofercie</w:t>
      </w:r>
      <w:r w:rsidR="00B400CE">
        <w:rPr>
          <w:rFonts w:eastAsia="Calibri" w:cs="Times New Roman"/>
        </w:rPr>
        <w:t xml:space="preserve"> pod kątem ceny</w:t>
      </w:r>
    </w:p>
    <w:p w14:paraId="677F2847" w14:textId="77777777" w:rsidR="000B1445" w:rsidRPr="00DD69BD" w:rsidRDefault="000B1445" w:rsidP="001B2F6E">
      <w:pPr>
        <w:pStyle w:val="Akapitzlist"/>
        <w:spacing w:after="0"/>
        <w:jc w:val="both"/>
        <w:rPr>
          <w:rFonts w:eastAsia="Calibri" w:cs="Times New Roman"/>
        </w:rPr>
      </w:pPr>
      <w:r>
        <w:t>D</w:t>
      </w:r>
      <w:r w:rsidR="00D0090E">
        <w:t xml:space="preserve"> </w:t>
      </w:r>
      <w:r w:rsidR="00B254D2">
        <w:t>–</w:t>
      </w:r>
      <w:r w:rsidR="0025359C">
        <w:t xml:space="preserve"> </w:t>
      </w:r>
      <w:r>
        <w:t xml:space="preserve">liczba </w:t>
      </w:r>
      <w:r w:rsidR="00B400CE">
        <w:t xml:space="preserve">punktów przyznanych badanej ofercie pod kątem doświadczenia </w:t>
      </w:r>
    </w:p>
    <w:p w14:paraId="14392195" w14:textId="77777777" w:rsidR="00DD69BD" w:rsidRPr="00DD69BD" w:rsidRDefault="00DD69BD" w:rsidP="00206A5B">
      <w:pPr>
        <w:numPr>
          <w:ilvl w:val="0"/>
          <w:numId w:val="8"/>
        </w:numPr>
        <w:spacing w:after="0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  <w:bCs/>
        </w:rPr>
        <w:t>Zamawiający wybierze ofertę z największą ilością uzyskanych punktów.</w:t>
      </w:r>
    </w:p>
    <w:p w14:paraId="6ECA1948" w14:textId="77777777" w:rsidR="00DD69BD" w:rsidRPr="00DD69BD" w:rsidRDefault="00DD69BD" w:rsidP="00206A5B">
      <w:pPr>
        <w:numPr>
          <w:ilvl w:val="0"/>
          <w:numId w:val="8"/>
        </w:numPr>
        <w:spacing w:after="0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Punktacje będą zaokrąglane z dokładnością do dwóch miejsc po przecinku.</w:t>
      </w:r>
    </w:p>
    <w:p w14:paraId="5A38DC49" w14:textId="77777777" w:rsidR="00DD69BD" w:rsidRPr="00DD69BD" w:rsidRDefault="00DD69BD" w:rsidP="00206A5B">
      <w:pPr>
        <w:numPr>
          <w:ilvl w:val="0"/>
          <w:numId w:val="8"/>
        </w:numPr>
        <w:spacing w:after="0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Za najkorzystniejszą Zamawiający uzna tą ofertę, która uzyska najwyższą liczbę punktów.</w:t>
      </w:r>
    </w:p>
    <w:p w14:paraId="5267C38C" w14:textId="77777777" w:rsidR="00DD69BD" w:rsidRPr="00DD69BD" w:rsidRDefault="00DD69BD" w:rsidP="00206A5B">
      <w:pPr>
        <w:numPr>
          <w:ilvl w:val="0"/>
          <w:numId w:val="8"/>
        </w:numPr>
        <w:spacing w:after="0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</w:t>
      </w:r>
      <w:r w:rsidR="0025359C" w:rsidRPr="00DD69BD">
        <w:rPr>
          <w:rFonts w:eastAsia="Calibri" w:cs="Times New Roman"/>
        </w:rPr>
        <w:t xml:space="preserve">ofert dodatkowych </w:t>
      </w:r>
      <w:r w:rsidRPr="00DD69BD">
        <w:rPr>
          <w:rFonts w:eastAsia="Calibri" w:cs="Times New Roman"/>
        </w:rPr>
        <w:t>w terminie określonym przez Zamawiającego.</w:t>
      </w:r>
    </w:p>
    <w:p w14:paraId="71C5A254" w14:textId="77777777" w:rsidR="00DD69BD" w:rsidRPr="00DD69BD" w:rsidRDefault="00DD69BD" w:rsidP="00206A5B">
      <w:pPr>
        <w:numPr>
          <w:ilvl w:val="0"/>
          <w:numId w:val="8"/>
        </w:numPr>
        <w:spacing w:after="0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Zamawiający unieważnia w całości lub części postępowanie o udzielenie zamówienia publicznego, w szczególności jeżeli: </w:t>
      </w:r>
    </w:p>
    <w:p w14:paraId="45F173DD" w14:textId="77777777" w:rsidR="00DD69BD" w:rsidRPr="00DD69BD" w:rsidRDefault="00DD69BD" w:rsidP="00206A5B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nie złożono żadnej oferty niepodlegającej odrzuceniu od Wykonawcy niepodlegającego wykluczeniu,</w:t>
      </w:r>
    </w:p>
    <w:p w14:paraId="5AF6CF28" w14:textId="77777777" w:rsidR="00DD69BD" w:rsidRPr="00DD69BD" w:rsidRDefault="00DD69BD" w:rsidP="00206A5B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cena najkorzystniejszej oferty lub oferta z najniższą ceną przewyższa kwotę, którą Zamawiający zamierza przeznaczyć na sfinansowanie zamówienia i niemożliwe lub niecelowe jest zwiększenie kwoty;</w:t>
      </w:r>
    </w:p>
    <w:p w14:paraId="4976249F" w14:textId="77777777" w:rsidR="00DD69BD" w:rsidRPr="00DD69BD" w:rsidRDefault="00DD69BD" w:rsidP="00206A5B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wystąpiła </w:t>
      </w:r>
      <w:r w:rsidR="00457B40">
        <w:rPr>
          <w:rFonts w:eastAsia="Calibri" w:cs="Times New Roman"/>
        </w:rPr>
        <w:t xml:space="preserve">zmiana okoliczności powodująca, że </w:t>
      </w:r>
      <w:r w:rsidRPr="00DD69BD">
        <w:rPr>
          <w:rFonts w:eastAsia="Calibri" w:cs="Times New Roman"/>
        </w:rPr>
        <w:t xml:space="preserve">prowadzenie postępowania o udzielenie zamówienia publicznego lub jego wykonanie nie leży w interesie Zamawiającego; </w:t>
      </w:r>
    </w:p>
    <w:p w14:paraId="5467C19A" w14:textId="77777777" w:rsidR="00DD69BD" w:rsidRPr="00DD69BD" w:rsidRDefault="00DD69BD" w:rsidP="00206A5B">
      <w:pPr>
        <w:numPr>
          <w:ilvl w:val="0"/>
          <w:numId w:val="9"/>
        </w:numPr>
        <w:spacing w:after="0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postępowanie obarczone jest niemożliwą do usunięcia wadą.</w:t>
      </w:r>
    </w:p>
    <w:p w14:paraId="2B7B029E" w14:textId="77777777" w:rsidR="00DD69BD" w:rsidRPr="00DD69BD" w:rsidRDefault="00DD69BD" w:rsidP="00206A5B">
      <w:pPr>
        <w:numPr>
          <w:ilvl w:val="0"/>
          <w:numId w:val="8"/>
        </w:numPr>
        <w:spacing w:after="0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14:paraId="292040CA" w14:textId="77777777" w:rsidR="00DD69BD" w:rsidRDefault="00DD69BD" w:rsidP="00F344BE">
      <w:pPr>
        <w:numPr>
          <w:ilvl w:val="0"/>
          <w:numId w:val="8"/>
        </w:numPr>
        <w:spacing w:after="240"/>
        <w:ind w:left="357" w:hanging="357"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lastRenderedPageBreak/>
        <w:t>Zamawiający zawiadamia Wykonawców o unieważnieniu lub zamknięciu postępowania bez dokonania wyboru oferty – zamieszczając odpowiednią informację na stronie internetowej Zamawiającego.</w:t>
      </w:r>
    </w:p>
    <w:p w14:paraId="382E536D" w14:textId="77777777" w:rsidR="008B39D9" w:rsidRDefault="008B39D9" w:rsidP="001B2F6E">
      <w:pPr>
        <w:spacing w:after="0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 xml:space="preserve">VII. </w:t>
      </w:r>
      <w:r w:rsidRPr="00407310">
        <w:rPr>
          <w:rFonts w:eastAsia="Calibri" w:cs="Arial"/>
          <w:b/>
        </w:rPr>
        <w:t xml:space="preserve">Tryb udzielania zamówienia </w:t>
      </w:r>
    </w:p>
    <w:p w14:paraId="64434893" w14:textId="77777777" w:rsidR="0060007D" w:rsidRPr="0060007D" w:rsidRDefault="0060007D" w:rsidP="001B2F6E">
      <w:pPr>
        <w:spacing w:after="0"/>
        <w:rPr>
          <w:rFonts w:eastAsia="Calibri" w:cs="Arial"/>
          <w:b/>
          <w:sz w:val="10"/>
          <w:szCs w:val="10"/>
        </w:rPr>
      </w:pPr>
    </w:p>
    <w:p w14:paraId="0444104A" w14:textId="77777777" w:rsidR="008B39D9" w:rsidRDefault="008B39D9" w:rsidP="00F344BE">
      <w:pPr>
        <w:spacing w:after="24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Postępowanie o udzielanie zamówienia prowadzone jest na podstawie </w:t>
      </w:r>
      <w:r w:rsidRPr="00EE2B9A">
        <w:rPr>
          <w:rFonts w:eastAsia="Calibri" w:cs="Arial"/>
          <w:i/>
        </w:rPr>
        <w:t>Regulaminu udzielania zamówień publicznych w Ośrodku Rozwoju Edukacji w Warszawie</w:t>
      </w:r>
      <w:r w:rsidRPr="00407310">
        <w:rPr>
          <w:rFonts w:eastAsia="Calibri" w:cs="Arial"/>
        </w:rPr>
        <w:t>, do których nie stosuje się ustawy Prawo zamówień publicznych.</w:t>
      </w:r>
    </w:p>
    <w:p w14:paraId="032F7648" w14:textId="77777777" w:rsidR="008B39D9" w:rsidRPr="00407310" w:rsidRDefault="008B39D9" w:rsidP="001B2F6E">
      <w:pPr>
        <w:spacing w:after="0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>VIII.</w:t>
      </w:r>
      <w:r w:rsidRPr="00407310">
        <w:rPr>
          <w:rFonts w:eastAsia="Calibri" w:cs="Times New Roman"/>
        </w:rPr>
        <w:t xml:space="preserve"> </w:t>
      </w:r>
      <w:r w:rsidRPr="00407310">
        <w:rPr>
          <w:rFonts w:eastAsia="Calibri" w:cs="Arial"/>
          <w:b/>
        </w:rPr>
        <w:t>Uwagi końcowe</w:t>
      </w:r>
    </w:p>
    <w:p w14:paraId="4ED94CDF" w14:textId="77777777" w:rsidR="008B39D9" w:rsidRPr="00407310" w:rsidRDefault="008B39D9" w:rsidP="00206A5B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14:paraId="0166E102" w14:textId="77777777" w:rsidR="008B39D9" w:rsidRPr="00407310" w:rsidRDefault="008B39D9" w:rsidP="00206A5B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wykluczy z postępowania Wykonawców, którzy nie spełniają warunków udziału w postępowaniu. Ofertę Wykonawcy wykluczonego z postępowania uznaje się za odrzuconą.</w:t>
      </w:r>
    </w:p>
    <w:p w14:paraId="62D2B39C" w14:textId="77777777" w:rsidR="008B39D9" w:rsidRPr="00407310" w:rsidRDefault="008B39D9" w:rsidP="00206A5B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4841561E" w14:textId="77777777" w:rsidR="008B39D9" w:rsidRPr="00407310" w:rsidRDefault="008B39D9" w:rsidP="00206A5B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14:paraId="0D91982A" w14:textId="77777777" w:rsidR="008B39D9" w:rsidRDefault="008B39D9" w:rsidP="00206A5B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14:paraId="25873FE0" w14:textId="77777777" w:rsidR="00A67C05" w:rsidRPr="00FB097C" w:rsidRDefault="00A67C05" w:rsidP="00206A5B">
      <w:pPr>
        <w:pStyle w:val="Akapitzlist"/>
        <w:numPr>
          <w:ilvl w:val="0"/>
          <w:numId w:val="4"/>
        </w:numPr>
        <w:spacing w:after="0"/>
        <w:ind w:left="426"/>
        <w:jc w:val="both"/>
      </w:pPr>
      <w:r>
        <w:t xml:space="preserve">Wynagrodzenie będzie płatne  w terminie 30 dni od daty wykonania umowy przez Wykonawcę od dnia dostarczenia przez Wykonawcę prawidłowo wystawionej faktury VAT. </w:t>
      </w:r>
    </w:p>
    <w:p w14:paraId="50AA4C31" w14:textId="77777777" w:rsidR="00A67C05" w:rsidRPr="00881E8C" w:rsidRDefault="00A67C05" w:rsidP="00F344BE">
      <w:pPr>
        <w:pStyle w:val="Akapitzlist"/>
        <w:numPr>
          <w:ilvl w:val="0"/>
          <w:numId w:val="4"/>
        </w:numPr>
        <w:spacing w:after="240"/>
        <w:ind w:left="425" w:hanging="357"/>
        <w:contextualSpacing w:val="0"/>
        <w:jc w:val="both"/>
        <w:rPr>
          <w:rFonts w:eastAsia="Calibri" w:cs="Arial"/>
        </w:rPr>
      </w:pPr>
      <w:r>
        <w:t>Z wykonania umowy strony sporządzą protokół odbioru.</w:t>
      </w:r>
    </w:p>
    <w:p w14:paraId="2377207A" w14:textId="77777777" w:rsidR="00FB097C" w:rsidRDefault="008B39D9" w:rsidP="001B2F6E">
      <w:pPr>
        <w:tabs>
          <w:tab w:val="left" w:pos="7392"/>
        </w:tabs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IX</w:t>
      </w:r>
      <w:r w:rsidRPr="00420A98">
        <w:rPr>
          <w:rFonts w:eastAsia="Calibri" w:cs="Times New Roman"/>
          <w:b/>
        </w:rPr>
        <w:t>.</w:t>
      </w:r>
      <w:r w:rsidRPr="00420A98">
        <w:rPr>
          <w:rFonts w:eastAsia="Calibri" w:cs="Times New Roman"/>
        </w:rPr>
        <w:t xml:space="preserve"> </w:t>
      </w:r>
      <w:r w:rsidR="00FB097C" w:rsidRPr="00CA3CBD">
        <w:rPr>
          <w:rFonts w:eastAsia="Calibri" w:cs="Times New Roman"/>
          <w:b/>
        </w:rPr>
        <w:t>Klauzula informacyjna o przetwarzaniu danych osobowych</w:t>
      </w:r>
    </w:p>
    <w:p w14:paraId="2C259CB2" w14:textId="77777777" w:rsidR="0060007D" w:rsidRPr="0060007D" w:rsidRDefault="0060007D" w:rsidP="001B2F6E">
      <w:pPr>
        <w:tabs>
          <w:tab w:val="left" w:pos="7392"/>
        </w:tabs>
        <w:spacing w:after="0"/>
        <w:rPr>
          <w:rFonts w:cs="Arial"/>
          <w:b/>
          <w:bCs/>
          <w:color w:val="222222"/>
          <w:sz w:val="10"/>
          <w:szCs w:val="10"/>
        </w:rPr>
      </w:pPr>
    </w:p>
    <w:p w14:paraId="39F9313B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27E272BC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1. Administratorem Pani/Pana danych osobowych jest </w:t>
      </w:r>
      <w:r w:rsidRPr="00035994">
        <w:rPr>
          <w:rFonts w:cs="Arial"/>
          <w:bCs/>
        </w:rPr>
        <w:t>Minister Funduszy i Polityki Regionalnej</w:t>
      </w:r>
      <w:r w:rsidRPr="00035994">
        <w:rPr>
          <w:rFonts w:cs="Arial"/>
        </w:rPr>
        <w:t xml:space="preserve"> w Warszawie,  (00-926) ul. Wspólna 2/4;</w:t>
      </w:r>
    </w:p>
    <w:p w14:paraId="35586905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2. Kontakt z Inspektorem Ochrony Danych – </w:t>
      </w:r>
      <w:hyperlink r:id="rId10" w:tooltip="undefined" w:history="1">
        <w:r w:rsidRPr="00035994">
          <w:rPr>
            <w:rStyle w:val="Hipercze"/>
            <w:rFonts w:cs="Arial"/>
          </w:rPr>
          <w:t>IOD@mfipr.gov.pl</w:t>
        </w:r>
      </w:hyperlink>
      <w:r w:rsidRPr="00035994">
        <w:rPr>
          <w:rFonts w:cs="Arial"/>
        </w:rPr>
        <w:t>;</w:t>
      </w:r>
    </w:p>
    <w:p w14:paraId="1BC1ACAD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3. Pani/Pana dane osobowe przetwarzane będą na podstawie art. 6 ust. 1 lit. c RODO w celu związanym z postępowaniem o udzielenie zamówienia publicznego (szacowanie wartości zamówienia);</w:t>
      </w:r>
    </w:p>
    <w:p w14:paraId="700A23BD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5994">
        <w:rPr>
          <w:rFonts w:cs="Arial"/>
        </w:rPr>
        <w:t>Pzp</w:t>
      </w:r>
      <w:proofErr w:type="spellEnd"/>
      <w:r w:rsidRPr="00035994">
        <w:rPr>
          <w:rFonts w:cs="Arial"/>
        </w:rPr>
        <w:t>, upoważnione na podstawie przepisów prawa, a także podmioty, które na podstawie umów zawartych z administratorem świadczą na jego rzecz usługi archiwizacyjne, informatyczne i prawne;</w:t>
      </w:r>
    </w:p>
    <w:p w14:paraId="500A0105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lastRenderedPageBreak/>
        <w:t xml:space="preserve">5. Pani/Pana dane osobowe będą przechowywane, zgodnie z art. 97 ust. 1 ustawy </w:t>
      </w:r>
      <w:proofErr w:type="spellStart"/>
      <w:r w:rsidRPr="00035994">
        <w:rPr>
          <w:rFonts w:cs="Arial"/>
        </w:rPr>
        <w:t>Pzp</w:t>
      </w:r>
      <w:proofErr w:type="spellEnd"/>
      <w:r w:rsidRPr="00035994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2AD6044B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6. Podanie danych osobowych jest dobrowolne ale niezbędne w celu wzięcia udziału </w:t>
      </w:r>
      <w:r w:rsidRPr="00035994">
        <w:rPr>
          <w:rFonts w:cs="Arial"/>
        </w:rPr>
        <w:br/>
        <w:t>w postępowaniu na etapie szacowania wartości zamówienia;</w:t>
      </w:r>
    </w:p>
    <w:p w14:paraId="6F6F852A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7. W odniesieniu do Pani/Pana danych osobowych decyzje nie będą podejmowane </w:t>
      </w:r>
    </w:p>
    <w:p w14:paraId="245486E2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w sposób zautomatyzowany, stosowanie do art. 22 RODO;</w:t>
      </w:r>
    </w:p>
    <w:p w14:paraId="59C751DC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8. Posiada Pani/Pan:</w:t>
      </w:r>
    </w:p>
    <w:p w14:paraId="4E9C42E2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na podstawie art. 15 RODO prawo dostępu do danych osobowych Pani/Pana</w:t>
      </w:r>
    </w:p>
    <w:p w14:paraId="5BBEA966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dotyczących;</w:t>
      </w:r>
    </w:p>
    <w:p w14:paraId="3C758AF7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na podstawie art. 16 RODO prawo do sprostowania Pani/Pana danych osobowych;</w:t>
      </w:r>
    </w:p>
    <w:p w14:paraId="04610891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na podstawie art. 18 RODO prawo żądania od administratora ograniczenia przetwarzania danych osobowych z zastrzeżeniem przypadków, o których mowa w art. 18 ust. 2 RODO;</w:t>
      </w:r>
    </w:p>
    <w:p w14:paraId="19924632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prawo do wniesienia skargi do Urzędu Ochrony Danych Osobowych, gdy uzna Pani/Pan, że przetwarzanie danych osobowych Pani/Pana dotyczących narusza przepisy RODO;</w:t>
      </w:r>
    </w:p>
    <w:p w14:paraId="1B9BA364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9. nie przysługuje Pani/Panu:</w:t>
      </w:r>
    </w:p>
    <w:p w14:paraId="3CD7E1C9" w14:textId="77777777" w:rsidR="00035994" w:rsidRP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w związku z art. 17 ust. 3 lit. b, d lub e RODO prawo do usunięcia danych osobowych;</w:t>
      </w:r>
    </w:p>
    <w:p w14:paraId="40FDA72C" w14:textId="77777777" w:rsidR="00035994" w:rsidRDefault="00035994" w:rsidP="001B2F6E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prawo do przenoszenia danych osobowych, o którym mowa w art. 20 RODO;</w:t>
      </w:r>
    </w:p>
    <w:p w14:paraId="5E0323F1" w14:textId="77777777" w:rsidR="00035994" w:rsidRPr="00035994" w:rsidRDefault="00035994" w:rsidP="00F344BE">
      <w:pPr>
        <w:spacing w:after="240"/>
        <w:jc w:val="both"/>
        <w:rPr>
          <w:rFonts w:cs="Arial"/>
        </w:rPr>
      </w:pPr>
      <w:r w:rsidRPr="00035994">
        <w:rPr>
          <w:rFonts w:cs="Arial"/>
        </w:rPr>
        <w:t>− na podstawie art. 21 RODO prawo sprzeciwu, wobec przetwarzania danych osobowych, gdyż podstawą prawną przetwarzania Pani/Pana danych osobowych jest art. 6 ust. 1 lit. c RODO.</w:t>
      </w:r>
    </w:p>
    <w:p w14:paraId="7857D110" w14:textId="77777777" w:rsidR="008B39D9" w:rsidRPr="0060007D" w:rsidRDefault="008B39D9" w:rsidP="001B2F6E">
      <w:pPr>
        <w:spacing w:after="0"/>
        <w:rPr>
          <w:rFonts w:eastAsia="Calibri" w:cs="Times New Roman"/>
          <w:b/>
        </w:rPr>
      </w:pPr>
      <w:r w:rsidRPr="0060007D">
        <w:rPr>
          <w:rFonts w:eastAsia="Calibri" w:cs="Times New Roman"/>
          <w:b/>
        </w:rPr>
        <w:t>X. Załączniki do zapytania:</w:t>
      </w:r>
    </w:p>
    <w:p w14:paraId="5BFC4381" w14:textId="77777777" w:rsidR="008B39D9" w:rsidRPr="0060007D" w:rsidRDefault="008B39D9" w:rsidP="001B2F6E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Załącznik nr 1 –</w:t>
      </w:r>
      <w:r w:rsidR="005675E4" w:rsidRPr="0060007D">
        <w:rPr>
          <w:rFonts w:eastAsia="Calibri" w:cs="Times New Roman"/>
        </w:rPr>
        <w:t xml:space="preserve"> </w:t>
      </w:r>
      <w:r w:rsidRPr="0060007D">
        <w:rPr>
          <w:rFonts w:eastAsia="Calibri" w:cs="Times New Roman"/>
        </w:rPr>
        <w:t>Formularz ofertowy</w:t>
      </w:r>
    </w:p>
    <w:p w14:paraId="77B68CE4" w14:textId="77777777" w:rsidR="008B39D9" w:rsidRDefault="005675E4" w:rsidP="001B2F6E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Załącznik nr 2</w:t>
      </w:r>
      <w:r w:rsidR="008B39D9" w:rsidRPr="0060007D">
        <w:rPr>
          <w:rFonts w:eastAsia="Calibri" w:cs="Times New Roman"/>
        </w:rPr>
        <w:t xml:space="preserve"> – Wzór umowy</w:t>
      </w:r>
      <w:r w:rsidR="001B2F6E">
        <w:rPr>
          <w:rFonts w:eastAsia="Calibri" w:cs="Times New Roman"/>
        </w:rPr>
        <w:t xml:space="preserve"> (dla </w:t>
      </w:r>
      <w:r w:rsidR="001B2F6E" w:rsidRPr="001B2F6E">
        <w:rPr>
          <w:rFonts w:eastAsia="Calibri" w:cs="Times New Roman"/>
          <w:b/>
        </w:rPr>
        <w:t>CZĘŚĆI 1</w:t>
      </w:r>
      <w:r w:rsidR="001B2F6E">
        <w:rPr>
          <w:rFonts w:eastAsia="Calibri" w:cs="Times New Roman"/>
        </w:rPr>
        <w:t>)</w:t>
      </w:r>
    </w:p>
    <w:p w14:paraId="31480FA6" w14:textId="77777777" w:rsidR="001B2F6E" w:rsidRPr="0060007D" w:rsidRDefault="001B2F6E" w:rsidP="00F344BE">
      <w:pPr>
        <w:spacing w:after="240"/>
        <w:rPr>
          <w:rFonts w:eastAsia="Calibri" w:cs="Times New Roman"/>
        </w:rPr>
      </w:pPr>
      <w:r w:rsidRPr="001B2F6E">
        <w:rPr>
          <w:rFonts w:eastAsia="Calibri" w:cs="Times New Roman"/>
        </w:rPr>
        <w:t xml:space="preserve">Załącznik nr 2 – Wzór umowy (dla </w:t>
      </w:r>
      <w:r w:rsidRPr="001B2F6E">
        <w:rPr>
          <w:rFonts w:eastAsia="Calibri" w:cs="Times New Roman"/>
          <w:b/>
        </w:rPr>
        <w:t>CZĘŚĆI 2</w:t>
      </w:r>
      <w:r w:rsidRPr="001B2F6E">
        <w:rPr>
          <w:rFonts w:eastAsia="Calibri" w:cs="Times New Roman"/>
        </w:rPr>
        <w:t>)</w:t>
      </w:r>
    </w:p>
    <w:p w14:paraId="44D61464" w14:textId="77777777" w:rsidR="008B39D9" w:rsidRPr="0060007D" w:rsidRDefault="008B39D9" w:rsidP="001B2F6E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sporządził: ………………………………..……………………………….</w:t>
      </w:r>
    </w:p>
    <w:p w14:paraId="63D90FAD" w14:textId="77777777" w:rsidR="008B39D9" w:rsidRPr="0060007D" w:rsidRDefault="008B39D9" w:rsidP="00F344BE">
      <w:pPr>
        <w:spacing w:after="240"/>
        <w:ind w:left="1418" w:firstLine="709"/>
        <w:rPr>
          <w:rFonts w:eastAsia="Calibri" w:cs="Times New Roman"/>
        </w:rPr>
      </w:pPr>
      <w:r w:rsidRPr="0060007D">
        <w:rPr>
          <w:rFonts w:eastAsia="Calibri" w:cs="Times New Roman"/>
          <w:i/>
        </w:rPr>
        <w:t>(data, podpis, pieczątka)</w:t>
      </w:r>
    </w:p>
    <w:p w14:paraId="2D917A0E" w14:textId="77777777" w:rsidR="008B39D9" w:rsidRPr="0060007D" w:rsidRDefault="008B39D9" w:rsidP="001B2F6E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sprawdził:……………………………………………………………………</w:t>
      </w:r>
    </w:p>
    <w:p w14:paraId="41043125" w14:textId="77777777" w:rsidR="008B39D9" w:rsidRPr="0060007D" w:rsidRDefault="008B39D9" w:rsidP="00F344BE">
      <w:pPr>
        <w:spacing w:after="240"/>
        <w:rPr>
          <w:rFonts w:eastAsia="Calibri" w:cs="Times New Roman"/>
          <w:i/>
        </w:rPr>
      </w:pPr>
      <w:r w:rsidRPr="0060007D">
        <w:rPr>
          <w:rFonts w:eastAsia="Calibri" w:cs="Times New Roman"/>
          <w:i/>
        </w:rPr>
        <w:tab/>
        <w:t xml:space="preserve">      (kierownik komórki organizacyjnej/data, podpis, pieczątka)</w:t>
      </w:r>
    </w:p>
    <w:p w14:paraId="62CDD5C5" w14:textId="77777777" w:rsidR="008B39D9" w:rsidRPr="0060007D" w:rsidRDefault="008B39D9" w:rsidP="001B2F6E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 xml:space="preserve">……………….…………………….. </w:t>
      </w:r>
    </w:p>
    <w:p w14:paraId="0D8ED131" w14:textId="77777777" w:rsidR="008B39D9" w:rsidRPr="0060007D" w:rsidRDefault="008B39D9" w:rsidP="001B2F6E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miejscowość, data</w:t>
      </w:r>
    </w:p>
    <w:p w14:paraId="722B0E09" w14:textId="77777777" w:rsidR="008B39D9" w:rsidRPr="0060007D" w:rsidRDefault="008B39D9" w:rsidP="001B2F6E">
      <w:pPr>
        <w:spacing w:after="0"/>
        <w:ind w:left="3686" w:firstLine="708"/>
        <w:rPr>
          <w:rFonts w:eastAsia="Calibri" w:cs="Times New Roman"/>
        </w:rPr>
      </w:pPr>
      <w:r w:rsidRPr="0060007D">
        <w:rPr>
          <w:rFonts w:eastAsia="Calibri" w:cs="Times New Roman"/>
        </w:rPr>
        <w:t>..…………………………………………………………………</w:t>
      </w:r>
    </w:p>
    <w:p w14:paraId="78C66B0C" w14:textId="77777777" w:rsidR="008B39D9" w:rsidRPr="0060007D" w:rsidRDefault="008B39D9" w:rsidP="001B2F6E">
      <w:pPr>
        <w:spacing w:after="0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60007D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6F05AE42" w14:textId="77777777" w:rsidR="008B39D9" w:rsidRPr="0060007D" w:rsidRDefault="008B39D9" w:rsidP="001B2F6E">
      <w:pPr>
        <w:spacing w:after="0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60007D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60007D">
        <w:rPr>
          <w:rFonts w:ascii="Calibri" w:eastAsia="Times New Roman" w:hAnsi="Calibri" w:cs="Tahoma"/>
          <w:bCs/>
          <w:lang w:eastAsia="pl-PL"/>
        </w:rPr>
        <w:t>(</w:t>
      </w:r>
      <w:r w:rsidRPr="0060007D">
        <w:rPr>
          <w:rFonts w:eastAsia="Calibri" w:cs="Times New Roman"/>
          <w:i/>
        </w:rPr>
        <w:t>podpis, pieczątka)</w:t>
      </w:r>
    </w:p>
    <w:p w14:paraId="41549942" w14:textId="1260DBAB" w:rsidR="005A4FD8" w:rsidRDefault="005A4FD8">
      <w:pPr>
        <w:rPr>
          <w:rFonts w:cs="Arial"/>
          <w:i/>
          <w:sz w:val="20"/>
          <w:szCs w:val="20"/>
        </w:rPr>
      </w:pPr>
    </w:p>
    <w:sectPr w:rsidR="005A4FD8" w:rsidSect="00B8401D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12CA9" w14:textId="77777777" w:rsidR="009345A9" w:rsidRDefault="009345A9" w:rsidP="00BE2F03">
      <w:pPr>
        <w:spacing w:after="0" w:line="240" w:lineRule="auto"/>
      </w:pPr>
      <w:r>
        <w:separator/>
      </w:r>
    </w:p>
  </w:endnote>
  <w:endnote w:type="continuationSeparator" w:id="0">
    <w:p w14:paraId="10EE393E" w14:textId="77777777" w:rsidR="009345A9" w:rsidRDefault="009345A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444193910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3D7FE79F" w14:textId="2F889B31" w:rsidR="004116DB" w:rsidRDefault="004116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69C">
          <w:rPr>
            <w:noProof/>
          </w:rPr>
          <w:t>7</w:t>
        </w:r>
        <w:r>
          <w:fldChar w:fldCharType="end"/>
        </w:r>
      </w:p>
    </w:sdtContent>
  </w:sdt>
  <w:p w14:paraId="6EE58724" w14:textId="77777777" w:rsidR="004116DB" w:rsidRDefault="00411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AFD22" w14:textId="77777777" w:rsidR="009345A9" w:rsidRDefault="009345A9" w:rsidP="00BE2F03">
      <w:pPr>
        <w:spacing w:after="0" w:line="240" w:lineRule="auto"/>
      </w:pPr>
      <w:r>
        <w:separator/>
      </w:r>
    </w:p>
  </w:footnote>
  <w:footnote w:type="continuationSeparator" w:id="0">
    <w:p w14:paraId="010D7500" w14:textId="77777777" w:rsidR="009345A9" w:rsidRDefault="009345A9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E85A" w14:textId="543CD770" w:rsidR="00B42293" w:rsidRDefault="00B42293">
    <w:pPr>
      <w:pStyle w:val="Nagwek"/>
    </w:pPr>
    <w:r>
      <w:rPr>
        <w:noProof/>
        <w:lang w:eastAsia="pl-PL"/>
      </w:rPr>
      <w:drawing>
        <wp:inline distT="0" distB="0" distL="0" distR="0" wp14:anchorId="5D606760" wp14:editId="7CD6B724">
          <wp:extent cx="5755005" cy="1017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878"/>
    <w:multiLevelType w:val="hybridMultilevel"/>
    <w:tmpl w:val="C390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426"/>
    <w:multiLevelType w:val="multilevel"/>
    <w:tmpl w:val="108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37EF4"/>
    <w:multiLevelType w:val="hybridMultilevel"/>
    <w:tmpl w:val="716A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7D8"/>
    <w:multiLevelType w:val="multilevel"/>
    <w:tmpl w:val="8FA4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D132CF"/>
    <w:multiLevelType w:val="hybridMultilevel"/>
    <w:tmpl w:val="E7B6D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95C"/>
    <w:multiLevelType w:val="hybridMultilevel"/>
    <w:tmpl w:val="3A10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826"/>
    <w:multiLevelType w:val="hybridMultilevel"/>
    <w:tmpl w:val="C254AF04"/>
    <w:lvl w:ilvl="0" w:tplc="A11A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64F5B0D"/>
    <w:multiLevelType w:val="multilevel"/>
    <w:tmpl w:val="855A414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8DA62C8"/>
    <w:multiLevelType w:val="hybridMultilevel"/>
    <w:tmpl w:val="BB321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4375BC"/>
    <w:multiLevelType w:val="multilevel"/>
    <w:tmpl w:val="06CC04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B55BD"/>
    <w:multiLevelType w:val="hybridMultilevel"/>
    <w:tmpl w:val="F8AC6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413EB1"/>
    <w:multiLevelType w:val="hybridMultilevel"/>
    <w:tmpl w:val="404E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B5784"/>
    <w:multiLevelType w:val="hybridMultilevel"/>
    <w:tmpl w:val="CCA8053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42182"/>
    <w:multiLevelType w:val="multilevel"/>
    <w:tmpl w:val="73A4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CB0325"/>
    <w:multiLevelType w:val="multilevel"/>
    <w:tmpl w:val="8228BDE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B12840"/>
    <w:multiLevelType w:val="multilevel"/>
    <w:tmpl w:val="AC8C2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D4B6C5E"/>
    <w:multiLevelType w:val="hybridMultilevel"/>
    <w:tmpl w:val="404E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F37A6"/>
    <w:multiLevelType w:val="hybridMultilevel"/>
    <w:tmpl w:val="497A5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22"/>
  </w:num>
  <w:num w:numId="8">
    <w:abstractNumId w:val="15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3"/>
  </w:num>
  <w:num w:numId="18">
    <w:abstractNumId w:val="18"/>
  </w:num>
  <w:num w:numId="19">
    <w:abstractNumId w:val="20"/>
  </w:num>
  <w:num w:numId="20">
    <w:abstractNumId w:val="23"/>
  </w:num>
  <w:num w:numId="21">
    <w:abstractNumId w:val="25"/>
  </w:num>
  <w:num w:numId="22">
    <w:abstractNumId w:val="24"/>
  </w:num>
  <w:num w:numId="23">
    <w:abstractNumId w:val="4"/>
  </w:num>
  <w:num w:numId="24">
    <w:abstractNumId w:val="21"/>
  </w:num>
  <w:num w:numId="25">
    <w:abstractNumId w:val="2"/>
  </w:num>
  <w:num w:numId="26">
    <w:abstractNumId w:val="10"/>
  </w:num>
  <w:num w:numId="27">
    <w:abstractNumId w:val="1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116"/>
    <w:rsid w:val="00015E85"/>
    <w:rsid w:val="00025254"/>
    <w:rsid w:val="00035994"/>
    <w:rsid w:val="00070C4A"/>
    <w:rsid w:val="00073798"/>
    <w:rsid w:val="000817E8"/>
    <w:rsid w:val="000823DC"/>
    <w:rsid w:val="000925F4"/>
    <w:rsid w:val="00096245"/>
    <w:rsid w:val="000A7849"/>
    <w:rsid w:val="000B1445"/>
    <w:rsid w:val="000F2D39"/>
    <w:rsid w:val="000F2E97"/>
    <w:rsid w:val="000F43C1"/>
    <w:rsid w:val="000F7867"/>
    <w:rsid w:val="001008B3"/>
    <w:rsid w:val="0010256C"/>
    <w:rsid w:val="00120CDF"/>
    <w:rsid w:val="00120E4F"/>
    <w:rsid w:val="001215BA"/>
    <w:rsid w:val="001242D9"/>
    <w:rsid w:val="00140D42"/>
    <w:rsid w:val="001413C8"/>
    <w:rsid w:val="00144AB3"/>
    <w:rsid w:val="001514D4"/>
    <w:rsid w:val="00154798"/>
    <w:rsid w:val="00156CF5"/>
    <w:rsid w:val="0016295A"/>
    <w:rsid w:val="0017349A"/>
    <w:rsid w:val="00174775"/>
    <w:rsid w:val="00177CB3"/>
    <w:rsid w:val="00177E74"/>
    <w:rsid w:val="00190E93"/>
    <w:rsid w:val="001A4235"/>
    <w:rsid w:val="001B25A8"/>
    <w:rsid w:val="001B2F6E"/>
    <w:rsid w:val="001B7BCB"/>
    <w:rsid w:val="001D17F9"/>
    <w:rsid w:val="001D1C15"/>
    <w:rsid w:val="001E0DBE"/>
    <w:rsid w:val="001E0EBD"/>
    <w:rsid w:val="001E2DBC"/>
    <w:rsid w:val="001E5BC6"/>
    <w:rsid w:val="00204886"/>
    <w:rsid w:val="00206202"/>
    <w:rsid w:val="0020684C"/>
    <w:rsid w:val="00206A5B"/>
    <w:rsid w:val="002078DE"/>
    <w:rsid w:val="00244100"/>
    <w:rsid w:val="0025359C"/>
    <w:rsid w:val="002645FA"/>
    <w:rsid w:val="00270345"/>
    <w:rsid w:val="00280077"/>
    <w:rsid w:val="002900AD"/>
    <w:rsid w:val="00293ADA"/>
    <w:rsid w:val="002955FA"/>
    <w:rsid w:val="002A3E76"/>
    <w:rsid w:val="002A6E26"/>
    <w:rsid w:val="002B0C3F"/>
    <w:rsid w:val="002B214C"/>
    <w:rsid w:val="002C430F"/>
    <w:rsid w:val="002F4D7B"/>
    <w:rsid w:val="002F72B9"/>
    <w:rsid w:val="00314CE7"/>
    <w:rsid w:val="0031747B"/>
    <w:rsid w:val="00324093"/>
    <w:rsid w:val="00325F16"/>
    <w:rsid w:val="00355ACB"/>
    <w:rsid w:val="003566FB"/>
    <w:rsid w:val="0036145C"/>
    <w:rsid w:val="00362ADF"/>
    <w:rsid w:val="00370283"/>
    <w:rsid w:val="00375957"/>
    <w:rsid w:val="003763F7"/>
    <w:rsid w:val="00382432"/>
    <w:rsid w:val="00391C63"/>
    <w:rsid w:val="003962BE"/>
    <w:rsid w:val="00397BAC"/>
    <w:rsid w:val="003B7BC1"/>
    <w:rsid w:val="003C0D08"/>
    <w:rsid w:val="003C6A4B"/>
    <w:rsid w:val="003C75E3"/>
    <w:rsid w:val="003F51BC"/>
    <w:rsid w:val="00407DAC"/>
    <w:rsid w:val="00407E46"/>
    <w:rsid w:val="004116DB"/>
    <w:rsid w:val="00420A98"/>
    <w:rsid w:val="00430AF3"/>
    <w:rsid w:val="00435D03"/>
    <w:rsid w:val="0044331D"/>
    <w:rsid w:val="0044521C"/>
    <w:rsid w:val="004453B6"/>
    <w:rsid w:val="00450466"/>
    <w:rsid w:val="00457B40"/>
    <w:rsid w:val="004835D8"/>
    <w:rsid w:val="00485709"/>
    <w:rsid w:val="004859DE"/>
    <w:rsid w:val="004941E1"/>
    <w:rsid w:val="004A0352"/>
    <w:rsid w:val="004A2B51"/>
    <w:rsid w:val="004A3763"/>
    <w:rsid w:val="004F1D05"/>
    <w:rsid w:val="00507618"/>
    <w:rsid w:val="005207C8"/>
    <w:rsid w:val="00526F9D"/>
    <w:rsid w:val="005450C7"/>
    <w:rsid w:val="0055510C"/>
    <w:rsid w:val="005675E4"/>
    <w:rsid w:val="00570C6B"/>
    <w:rsid w:val="00583801"/>
    <w:rsid w:val="00584381"/>
    <w:rsid w:val="00590934"/>
    <w:rsid w:val="005937D1"/>
    <w:rsid w:val="005A4FD8"/>
    <w:rsid w:val="005A6B8B"/>
    <w:rsid w:val="005B1195"/>
    <w:rsid w:val="005C7173"/>
    <w:rsid w:val="005D05E0"/>
    <w:rsid w:val="005F22AA"/>
    <w:rsid w:val="0060007D"/>
    <w:rsid w:val="00607717"/>
    <w:rsid w:val="00612F67"/>
    <w:rsid w:val="0062589E"/>
    <w:rsid w:val="00631E75"/>
    <w:rsid w:val="00672940"/>
    <w:rsid w:val="00681C81"/>
    <w:rsid w:val="0068545F"/>
    <w:rsid w:val="00691A37"/>
    <w:rsid w:val="00694621"/>
    <w:rsid w:val="006A199B"/>
    <w:rsid w:val="006C4102"/>
    <w:rsid w:val="006D281B"/>
    <w:rsid w:val="006F4F7D"/>
    <w:rsid w:val="006F52A3"/>
    <w:rsid w:val="00707933"/>
    <w:rsid w:val="00721A81"/>
    <w:rsid w:val="0072517A"/>
    <w:rsid w:val="00725E36"/>
    <w:rsid w:val="0073695E"/>
    <w:rsid w:val="00741F52"/>
    <w:rsid w:val="00743C44"/>
    <w:rsid w:val="00746B17"/>
    <w:rsid w:val="00747D80"/>
    <w:rsid w:val="00750390"/>
    <w:rsid w:val="007528EF"/>
    <w:rsid w:val="00757070"/>
    <w:rsid w:val="0076083E"/>
    <w:rsid w:val="00761A82"/>
    <w:rsid w:val="00762657"/>
    <w:rsid w:val="007822BF"/>
    <w:rsid w:val="00790B14"/>
    <w:rsid w:val="007A2081"/>
    <w:rsid w:val="007B3DD1"/>
    <w:rsid w:val="007D5556"/>
    <w:rsid w:val="007D5CDD"/>
    <w:rsid w:val="007F23F2"/>
    <w:rsid w:val="00804DDC"/>
    <w:rsid w:val="00811A69"/>
    <w:rsid w:val="00825CDC"/>
    <w:rsid w:val="008369EA"/>
    <w:rsid w:val="0084703F"/>
    <w:rsid w:val="008613AD"/>
    <w:rsid w:val="00881E8C"/>
    <w:rsid w:val="0088664C"/>
    <w:rsid w:val="00895684"/>
    <w:rsid w:val="008A0E02"/>
    <w:rsid w:val="008A15BB"/>
    <w:rsid w:val="008A174D"/>
    <w:rsid w:val="008B0398"/>
    <w:rsid w:val="008B39D9"/>
    <w:rsid w:val="008C13BD"/>
    <w:rsid w:val="008C5DEC"/>
    <w:rsid w:val="008E4320"/>
    <w:rsid w:val="0092794D"/>
    <w:rsid w:val="009345A9"/>
    <w:rsid w:val="00946B0D"/>
    <w:rsid w:val="0094747C"/>
    <w:rsid w:val="00976A65"/>
    <w:rsid w:val="00976D3F"/>
    <w:rsid w:val="0098531E"/>
    <w:rsid w:val="009A2FE2"/>
    <w:rsid w:val="009A74A2"/>
    <w:rsid w:val="009B2FE2"/>
    <w:rsid w:val="009B4EA1"/>
    <w:rsid w:val="009B6107"/>
    <w:rsid w:val="009C1C62"/>
    <w:rsid w:val="009C349D"/>
    <w:rsid w:val="009D34E5"/>
    <w:rsid w:val="009D430B"/>
    <w:rsid w:val="009E4110"/>
    <w:rsid w:val="009E53EE"/>
    <w:rsid w:val="00A16BA6"/>
    <w:rsid w:val="00A20A4E"/>
    <w:rsid w:val="00A40A31"/>
    <w:rsid w:val="00A42A78"/>
    <w:rsid w:val="00A44F09"/>
    <w:rsid w:val="00A45DC2"/>
    <w:rsid w:val="00A562D3"/>
    <w:rsid w:val="00A6453E"/>
    <w:rsid w:val="00A67C05"/>
    <w:rsid w:val="00A7452E"/>
    <w:rsid w:val="00A809EA"/>
    <w:rsid w:val="00A845DA"/>
    <w:rsid w:val="00A955E1"/>
    <w:rsid w:val="00AA785A"/>
    <w:rsid w:val="00AA7A69"/>
    <w:rsid w:val="00AB278A"/>
    <w:rsid w:val="00AB5489"/>
    <w:rsid w:val="00AD0195"/>
    <w:rsid w:val="00AD1567"/>
    <w:rsid w:val="00B0004B"/>
    <w:rsid w:val="00B1012E"/>
    <w:rsid w:val="00B226C6"/>
    <w:rsid w:val="00B254D2"/>
    <w:rsid w:val="00B25D17"/>
    <w:rsid w:val="00B270FF"/>
    <w:rsid w:val="00B347CB"/>
    <w:rsid w:val="00B400CE"/>
    <w:rsid w:val="00B42293"/>
    <w:rsid w:val="00B455E0"/>
    <w:rsid w:val="00B545AC"/>
    <w:rsid w:val="00B5533C"/>
    <w:rsid w:val="00B813A0"/>
    <w:rsid w:val="00B8401D"/>
    <w:rsid w:val="00B943E0"/>
    <w:rsid w:val="00B9471E"/>
    <w:rsid w:val="00BB0598"/>
    <w:rsid w:val="00BB3D90"/>
    <w:rsid w:val="00BC7447"/>
    <w:rsid w:val="00BE2F03"/>
    <w:rsid w:val="00BF4628"/>
    <w:rsid w:val="00C00DDB"/>
    <w:rsid w:val="00C172EB"/>
    <w:rsid w:val="00C222FC"/>
    <w:rsid w:val="00C36D99"/>
    <w:rsid w:val="00C76762"/>
    <w:rsid w:val="00C8188B"/>
    <w:rsid w:val="00C913F9"/>
    <w:rsid w:val="00C956CD"/>
    <w:rsid w:val="00CA15F9"/>
    <w:rsid w:val="00CA3C15"/>
    <w:rsid w:val="00CA4199"/>
    <w:rsid w:val="00CB47F1"/>
    <w:rsid w:val="00CC2EF4"/>
    <w:rsid w:val="00D0090E"/>
    <w:rsid w:val="00D0209C"/>
    <w:rsid w:val="00D06F22"/>
    <w:rsid w:val="00D134E5"/>
    <w:rsid w:val="00D2372B"/>
    <w:rsid w:val="00D37FCD"/>
    <w:rsid w:val="00D42861"/>
    <w:rsid w:val="00D5415D"/>
    <w:rsid w:val="00D54FD2"/>
    <w:rsid w:val="00D55268"/>
    <w:rsid w:val="00D668D3"/>
    <w:rsid w:val="00D67A95"/>
    <w:rsid w:val="00D7260A"/>
    <w:rsid w:val="00D81D99"/>
    <w:rsid w:val="00D82AFD"/>
    <w:rsid w:val="00D97AD7"/>
    <w:rsid w:val="00DA2A2A"/>
    <w:rsid w:val="00DA6D4F"/>
    <w:rsid w:val="00DB6C71"/>
    <w:rsid w:val="00DC0F82"/>
    <w:rsid w:val="00DC3DA6"/>
    <w:rsid w:val="00DD2B68"/>
    <w:rsid w:val="00DD69BD"/>
    <w:rsid w:val="00DE1C8A"/>
    <w:rsid w:val="00DE2CB7"/>
    <w:rsid w:val="00DE45CD"/>
    <w:rsid w:val="00E059B7"/>
    <w:rsid w:val="00E16539"/>
    <w:rsid w:val="00E34E51"/>
    <w:rsid w:val="00E362D6"/>
    <w:rsid w:val="00E620B6"/>
    <w:rsid w:val="00E74A1C"/>
    <w:rsid w:val="00E94B36"/>
    <w:rsid w:val="00EA429F"/>
    <w:rsid w:val="00EB2F0B"/>
    <w:rsid w:val="00EB3ADF"/>
    <w:rsid w:val="00F0205D"/>
    <w:rsid w:val="00F05A9C"/>
    <w:rsid w:val="00F15C2B"/>
    <w:rsid w:val="00F208B5"/>
    <w:rsid w:val="00F344BE"/>
    <w:rsid w:val="00F348C8"/>
    <w:rsid w:val="00F600E6"/>
    <w:rsid w:val="00F7600E"/>
    <w:rsid w:val="00F836C3"/>
    <w:rsid w:val="00FB097C"/>
    <w:rsid w:val="00FB369C"/>
    <w:rsid w:val="00FD4942"/>
    <w:rsid w:val="00FF0F10"/>
    <w:rsid w:val="00FF4045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E0F1"/>
  <w15:docId w15:val="{29249C88-6019-444B-9E2B-B163069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E51"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  <w:style w:type="paragraph" w:customStyle="1" w:styleId="Styl2">
    <w:name w:val="Styl2"/>
    <w:basedOn w:val="Nagwek2"/>
    <w:link w:val="Styl2Znak"/>
    <w:qFormat/>
    <w:rsid w:val="00D81D99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D81D99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character" w:styleId="Numerstrony">
    <w:name w:val="page number"/>
    <w:basedOn w:val="Domylnaczcionkaakapitu"/>
    <w:rsid w:val="00BB3D90"/>
  </w:style>
  <w:style w:type="paragraph" w:styleId="NormalnyWeb">
    <w:name w:val="Normal (Web)"/>
    <w:basedOn w:val="Normalny"/>
    <w:uiPriority w:val="99"/>
    <w:unhideWhenUsed/>
    <w:rsid w:val="00B2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270F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0823D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numbering" w:customStyle="1" w:styleId="WWNum23">
    <w:name w:val="WWNum23"/>
    <w:basedOn w:val="Bezlisty"/>
    <w:rsid w:val="000823DC"/>
    <w:pPr>
      <w:numPr>
        <w:numId w:val="2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380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83801"/>
    <w:pPr>
      <w:spacing w:after="0" w:line="240" w:lineRule="auto"/>
    </w:pPr>
  </w:style>
  <w:style w:type="paragraph" w:customStyle="1" w:styleId="Textbodyindent">
    <w:name w:val="Text body indent"/>
    <w:basedOn w:val="Normalny"/>
    <w:rsid w:val="00583801"/>
    <w:pPr>
      <w:suppressAutoHyphens/>
      <w:autoSpaceDN w:val="0"/>
      <w:spacing w:after="120"/>
      <w:ind w:left="283"/>
      <w:textAlignment w:val="baseline"/>
    </w:pPr>
    <w:rPr>
      <w:rFonts w:ascii="Calibri" w:eastAsia="Arial Unicode MS" w:hAnsi="Calibri" w:cs="Calibri"/>
      <w:kern w:val="3"/>
    </w:rPr>
  </w:style>
  <w:style w:type="numbering" w:customStyle="1" w:styleId="WWNum10">
    <w:name w:val="WWNum10"/>
    <w:basedOn w:val="Bezlisty"/>
    <w:rsid w:val="0058380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.men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koch-koziol@or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D1DA-C7E0-4C03-988D-BF4DB4D3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3827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Administrator</cp:lastModifiedBy>
  <cp:revision>3</cp:revision>
  <cp:lastPrinted>2020-08-05T07:47:00Z</cp:lastPrinted>
  <dcterms:created xsi:type="dcterms:W3CDTF">2020-08-31T15:02:00Z</dcterms:created>
  <dcterms:modified xsi:type="dcterms:W3CDTF">2020-08-31T15:14:00Z</dcterms:modified>
</cp:coreProperties>
</file>