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11676" w14:textId="77777777" w:rsidR="009A4EF5" w:rsidRPr="00665117" w:rsidRDefault="009A4EF5" w:rsidP="009A4EF5">
      <w:pPr>
        <w:keepNext/>
        <w:jc w:val="right"/>
        <w:rPr>
          <w:rFonts w:eastAsia="Calibri"/>
          <w:b/>
        </w:rPr>
      </w:pPr>
      <w:bookmarkStart w:id="0" w:name="_Hlk47521534"/>
      <w:bookmarkStart w:id="1" w:name="_GoBack"/>
      <w:bookmarkEnd w:id="1"/>
      <w:r w:rsidRPr="00665117">
        <w:rPr>
          <w:b/>
        </w:rPr>
        <w:t xml:space="preserve">Załącznik nr </w:t>
      </w:r>
      <w:r w:rsidR="00C77FCF">
        <w:rPr>
          <w:b/>
        </w:rPr>
        <w:t>2</w:t>
      </w:r>
      <w:r w:rsidRPr="00665117">
        <w:rPr>
          <w:b/>
        </w:rPr>
        <w:t xml:space="preserve"> do </w:t>
      </w:r>
      <w:r>
        <w:rPr>
          <w:b/>
        </w:rPr>
        <w:t>zapytania ofertowego</w:t>
      </w:r>
    </w:p>
    <w:p w14:paraId="2C9F317A" w14:textId="05659D4F" w:rsidR="009A4EF5" w:rsidRPr="00665117" w:rsidRDefault="009A4EF5" w:rsidP="009A4EF5">
      <w:pPr>
        <w:keepNext/>
        <w:jc w:val="center"/>
        <w:rPr>
          <w:rFonts w:eastAsia="Calibri"/>
          <w:b/>
        </w:rPr>
      </w:pPr>
      <w:r w:rsidRPr="00665117">
        <w:rPr>
          <w:rFonts w:eastAsia="Calibri"/>
          <w:b/>
        </w:rPr>
        <w:t>SZCZEGÓŁOWY OPIS PRZEDMIOTU ZAMÓWIENIA</w:t>
      </w:r>
      <w:r w:rsidRPr="00665117">
        <w:rPr>
          <w:rFonts w:eastAsia="Calibri"/>
          <w:b/>
        </w:rPr>
        <w:br/>
        <w:t xml:space="preserve"> Druk dwóch publikacji „Szkoła Promująca Zdrowie” i „Szkoła Specjalna Promująca Zdrowie” oraz dostarczenie ich do Ośrodka Rozwoju Edukacji</w:t>
      </w:r>
    </w:p>
    <w:p w14:paraId="7239DE4C" w14:textId="77777777" w:rsidR="009A4EF5" w:rsidRPr="00CE6438" w:rsidRDefault="009A4EF5" w:rsidP="00CE6438">
      <w:pPr>
        <w:keepNext/>
        <w:jc w:val="center"/>
        <w:rPr>
          <w:rFonts w:eastAsia="Calibri"/>
        </w:rPr>
      </w:pPr>
      <w:r w:rsidRPr="00665117">
        <w:rPr>
          <w:rFonts w:eastAsia="Calibri"/>
        </w:rPr>
        <w:t>zwany dalej „SOPZ”.</w:t>
      </w:r>
    </w:p>
    <w:p w14:paraId="311206AA" w14:textId="77777777" w:rsidR="009A4EF5" w:rsidRPr="007A09F0" w:rsidRDefault="009A4EF5" w:rsidP="009A4EF5">
      <w:pPr>
        <w:spacing w:after="120"/>
        <w:rPr>
          <w:rFonts w:eastAsia="Calibri"/>
        </w:rPr>
      </w:pPr>
      <w:r w:rsidRPr="007A09F0">
        <w:rPr>
          <w:rFonts w:eastAsia="Calibri"/>
        </w:rPr>
        <w:t>Zamówienie realizowane będzie przez Ośrodek Rozwoju Edukacji.</w:t>
      </w:r>
    </w:p>
    <w:p w14:paraId="1B9687BE" w14:textId="77777777" w:rsidR="009A4EF5" w:rsidRPr="007A09F0" w:rsidRDefault="009A4EF5" w:rsidP="00406A82">
      <w:pPr>
        <w:pStyle w:val="Bezodstpw"/>
        <w:spacing w:after="240"/>
        <w:rPr>
          <w:rFonts w:asciiTheme="minorHAnsi" w:hAnsiTheme="minorHAnsi"/>
          <w:b/>
          <w:bCs/>
        </w:rPr>
      </w:pPr>
      <w:r w:rsidRPr="007A09F0">
        <w:rPr>
          <w:rFonts w:asciiTheme="minorHAnsi" w:hAnsiTheme="minorHAnsi"/>
          <w:b/>
          <w:bCs/>
        </w:rPr>
        <w:t>Przedmiot zamówienia:</w:t>
      </w:r>
    </w:p>
    <w:p w14:paraId="1D632E0A" w14:textId="77777777" w:rsidR="009A4EF5" w:rsidRPr="007A09F0" w:rsidRDefault="009A4EF5" w:rsidP="007B3938">
      <w:pPr>
        <w:pStyle w:val="Bezodstpw"/>
        <w:numPr>
          <w:ilvl w:val="0"/>
          <w:numId w:val="35"/>
        </w:numPr>
        <w:ind w:left="709" w:hanging="425"/>
        <w:rPr>
          <w:rFonts w:asciiTheme="minorHAnsi" w:hAnsiTheme="minorHAnsi"/>
        </w:rPr>
      </w:pPr>
      <w:r w:rsidRPr="007A09F0">
        <w:rPr>
          <w:rFonts w:asciiTheme="minorHAnsi" w:hAnsiTheme="minorHAnsi"/>
        </w:rPr>
        <w:t>Druk dwóch publikacji „Szkoła Promująca Zdrowie” i „Szkoła Specjalna Promująca Zdrowie” oraz dostarczenie ich do Ośrodka Rozwoju Edukacji –  ul. Polna 46A, 00-644 Warszawa.</w:t>
      </w:r>
    </w:p>
    <w:p w14:paraId="00E9FC4B" w14:textId="77777777" w:rsidR="009A4EF5" w:rsidRPr="007A09F0" w:rsidRDefault="009A4EF5" w:rsidP="007B3938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709" w:hanging="425"/>
        <w:textAlignment w:val="baseline"/>
        <w:rPr>
          <w:bCs/>
        </w:rPr>
      </w:pPr>
      <w:r w:rsidRPr="007A09F0">
        <w:t>Publikacje posiadają numer ISBN.</w:t>
      </w:r>
      <w:r w:rsidRPr="007A09F0">
        <w:rPr>
          <w:bCs/>
        </w:rPr>
        <w:t xml:space="preserve"> </w:t>
      </w:r>
    </w:p>
    <w:p w14:paraId="2B8087BD" w14:textId="77777777" w:rsidR="009A4EF5" w:rsidRPr="006D523F" w:rsidRDefault="009A4EF5" w:rsidP="007B3938">
      <w:pPr>
        <w:pStyle w:val="Akapitzlist"/>
        <w:numPr>
          <w:ilvl w:val="0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709" w:hanging="425"/>
        <w:textAlignment w:val="baseline"/>
        <w:rPr>
          <w:bCs/>
        </w:rPr>
      </w:pPr>
      <w:r w:rsidRPr="006D523F">
        <w:rPr>
          <w:bCs/>
        </w:rPr>
        <w:t>Zamawiający prześle Wykonawcy publikację drogą elektroniczną. Przygotowany do druku materiał tekstowo-graficzny zostanie przesłany w formacie pdf.</w:t>
      </w:r>
    </w:p>
    <w:p w14:paraId="7CE423DE" w14:textId="77777777" w:rsidR="009A4EF5" w:rsidRPr="007A09F0" w:rsidRDefault="009A4EF5" w:rsidP="009A4EF5">
      <w:pPr>
        <w:keepNext/>
        <w:spacing w:before="240" w:line="240" w:lineRule="auto"/>
        <w:jc w:val="both"/>
        <w:rPr>
          <w:rFonts w:eastAsia="Calibri"/>
        </w:rPr>
      </w:pPr>
      <w:r w:rsidRPr="007A09F0">
        <w:rPr>
          <w:rFonts w:eastAsia="Calibri"/>
        </w:rPr>
        <w:t>Usługa obejmuje:</w:t>
      </w:r>
    </w:p>
    <w:p w14:paraId="5740E88E" w14:textId="77777777" w:rsidR="009A4EF5" w:rsidRPr="007A09F0" w:rsidRDefault="009A4EF5" w:rsidP="009A4EF5">
      <w:pPr>
        <w:pStyle w:val="Bezodstpw"/>
        <w:numPr>
          <w:ilvl w:val="0"/>
          <w:numId w:val="34"/>
        </w:numPr>
        <w:rPr>
          <w:rFonts w:asciiTheme="minorHAnsi" w:hAnsiTheme="minorHAnsi"/>
          <w:color w:val="FF0000"/>
        </w:rPr>
      </w:pPr>
      <w:r w:rsidRPr="007A09F0">
        <w:rPr>
          <w:rFonts w:asciiTheme="minorHAnsi" w:hAnsiTheme="minorHAnsi"/>
        </w:rPr>
        <w:t>Przygotowanie przekazanych materiałów ww. publikacji do druku.</w:t>
      </w:r>
    </w:p>
    <w:p w14:paraId="70267D34" w14:textId="77777777" w:rsidR="009A4EF5" w:rsidRPr="007A09F0" w:rsidRDefault="009A4EF5" w:rsidP="009A4EF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120"/>
        <w:textAlignment w:val="baseline"/>
        <w:rPr>
          <w:bCs/>
        </w:rPr>
      </w:pPr>
      <w:r w:rsidRPr="007A09F0">
        <w:rPr>
          <w:bCs/>
        </w:rPr>
        <w:t xml:space="preserve">Wykonawca przygotuje wydruk próbny publikacji. Zaakceptowanie wydruku próbnego przez Zamawiającego nie wyłącza jego uprawnień wynikających z rękojmi oraz gwarancji jakości. </w:t>
      </w:r>
    </w:p>
    <w:p w14:paraId="75D83724" w14:textId="77777777" w:rsidR="00043C03" w:rsidRDefault="009A4EF5" w:rsidP="00043C03">
      <w:pPr>
        <w:pStyle w:val="Bezodstpw"/>
        <w:numPr>
          <w:ilvl w:val="0"/>
          <w:numId w:val="34"/>
        </w:numPr>
        <w:rPr>
          <w:rFonts w:asciiTheme="minorHAnsi" w:hAnsiTheme="minorHAnsi"/>
          <w:color w:val="FF0000"/>
        </w:rPr>
      </w:pPr>
      <w:r w:rsidRPr="007A09F0">
        <w:rPr>
          <w:rFonts w:asciiTheme="minorHAnsi" w:hAnsiTheme="minorHAnsi"/>
        </w:rPr>
        <w:t>Druk 800 egzemplarzy publikacji „Szkoła Promująca Zdrowie” oraz 400 egzemplarzy publikacji „Szkoła Specjalna Promująca Zdrowie”.</w:t>
      </w:r>
    </w:p>
    <w:p w14:paraId="4AFA76DB" w14:textId="4F75D0CD" w:rsidR="00043C03" w:rsidRPr="00043C03" w:rsidRDefault="009A4EF5" w:rsidP="00043C03">
      <w:pPr>
        <w:pStyle w:val="Bezodstpw"/>
        <w:numPr>
          <w:ilvl w:val="0"/>
          <w:numId w:val="34"/>
        </w:numPr>
        <w:rPr>
          <w:rFonts w:asciiTheme="minorHAnsi" w:hAnsiTheme="minorHAnsi"/>
          <w:color w:val="FF0000"/>
        </w:rPr>
      </w:pPr>
      <w:r w:rsidRPr="00043C03">
        <w:rPr>
          <w:rFonts w:asciiTheme="minorHAnsi" w:hAnsiTheme="minorHAnsi"/>
        </w:rPr>
        <w:t>Dostarczenie zamówienia do Ośrodka Rozwoju Edukacji, ul. Polna 46A, 00-644 Warszawa</w:t>
      </w:r>
      <w:r w:rsidR="00043C03" w:rsidRPr="00043C03">
        <w:rPr>
          <w:rFonts w:asciiTheme="minorHAnsi" w:hAnsiTheme="minorHAnsi"/>
        </w:rPr>
        <w:t xml:space="preserve"> po uprzednim wysłaniu wiadomości e-mail na adres </w:t>
      </w:r>
      <w:hyperlink r:id="rId8" w:history="1">
        <w:r w:rsidR="00043C03" w:rsidRPr="00043C03">
          <w:rPr>
            <w:rStyle w:val="Hipercze"/>
            <w:rFonts w:asciiTheme="minorHAnsi" w:hAnsiTheme="minorHAnsi"/>
          </w:rPr>
          <w:t>bozena.jodczyk@ore.edu.pl</w:t>
        </w:r>
      </w:hyperlink>
      <w:r w:rsidR="00043C03" w:rsidRPr="00043C03">
        <w:rPr>
          <w:rFonts w:asciiTheme="minorHAnsi" w:hAnsiTheme="minorHAnsi"/>
        </w:rPr>
        <w:t xml:space="preserve"> lub </w:t>
      </w:r>
    </w:p>
    <w:p w14:paraId="41C2FFBE" w14:textId="6425E9FB" w:rsidR="009A4EF5" w:rsidRPr="00043C03" w:rsidRDefault="00496416" w:rsidP="00406A82">
      <w:pPr>
        <w:pStyle w:val="Bezodstpw"/>
        <w:spacing w:after="240"/>
        <w:ind w:left="720"/>
        <w:rPr>
          <w:rFonts w:asciiTheme="minorHAnsi" w:hAnsiTheme="minorHAnsi"/>
        </w:rPr>
      </w:pPr>
      <w:hyperlink r:id="rId9" w:history="1">
        <w:r w:rsidR="00043C03" w:rsidRPr="00C227B4">
          <w:rPr>
            <w:rStyle w:val="Hipercze"/>
            <w:rFonts w:asciiTheme="minorHAnsi" w:hAnsiTheme="minorHAnsi"/>
          </w:rPr>
          <w:t>valentina.todorovska@ore.edu.pl</w:t>
        </w:r>
      </w:hyperlink>
    </w:p>
    <w:p w14:paraId="72A628E1" w14:textId="77777777" w:rsidR="009A4EF5" w:rsidRPr="007A09F0" w:rsidRDefault="009A4EF5" w:rsidP="009A4EF5">
      <w:pPr>
        <w:pStyle w:val="Bezodstpw"/>
        <w:numPr>
          <w:ilvl w:val="0"/>
          <w:numId w:val="33"/>
        </w:numPr>
        <w:ind w:left="426" w:hanging="426"/>
        <w:rPr>
          <w:rFonts w:asciiTheme="minorHAnsi" w:hAnsiTheme="minorHAnsi"/>
          <w:color w:val="FF0000"/>
        </w:rPr>
      </w:pPr>
      <w:r w:rsidRPr="007A09F0">
        <w:rPr>
          <w:rFonts w:asciiTheme="minorHAnsi" w:hAnsiTheme="minorHAnsi"/>
          <w:b/>
        </w:rPr>
        <w:t>Opis szczegółowych wytycznych dotyczących produkcji oraz warunków dostawy publikacji.</w:t>
      </w:r>
    </w:p>
    <w:p w14:paraId="6B7B3AB1" w14:textId="77777777" w:rsidR="009A4EF5" w:rsidRPr="007A09F0" w:rsidRDefault="009A4EF5" w:rsidP="009A4EF5">
      <w:pPr>
        <w:pStyle w:val="Bezodstpw"/>
        <w:ind w:left="426"/>
        <w:rPr>
          <w:rFonts w:asciiTheme="minorHAnsi" w:hAnsiTheme="minorHAnsi"/>
          <w:color w:val="FF0000"/>
        </w:rPr>
      </w:pPr>
    </w:p>
    <w:p w14:paraId="71879B59" w14:textId="77777777" w:rsidR="009A4EF5" w:rsidRPr="007A09F0" w:rsidRDefault="009A4EF5" w:rsidP="009A4EF5">
      <w:pPr>
        <w:pStyle w:val="Akapitzlis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eastAsia="Calibri"/>
          <w:b/>
        </w:rPr>
      </w:pPr>
      <w:r w:rsidRPr="007A09F0">
        <w:rPr>
          <w:rFonts w:eastAsia="Calibri"/>
          <w:b/>
        </w:rPr>
        <w:t>Specyfikacja produkcji publikacji:</w:t>
      </w:r>
    </w:p>
    <w:tbl>
      <w:tblPr>
        <w:tblW w:w="96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34"/>
        <w:gridCol w:w="1176"/>
        <w:gridCol w:w="1418"/>
        <w:gridCol w:w="1152"/>
        <w:gridCol w:w="1173"/>
      </w:tblGrid>
      <w:tr w:rsidR="009A4EF5" w:rsidRPr="007A09F0" w14:paraId="0D2C51DC" w14:textId="77777777" w:rsidTr="00460701">
        <w:trPr>
          <w:trHeight w:val="458"/>
        </w:trPr>
        <w:tc>
          <w:tcPr>
            <w:tcW w:w="1560" w:type="dxa"/>
            <w:vMerge w:val="restart"/>
          </w:tcPr>
          <w:p w14:paraId="7A5F99B1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Tytuł</w:t>
            </w:r>
          </w:p>
        </w:tc>
        <w:tc>
          <w:tcPr>
            <w:tcW w:w="1984" w:type="dxa"/>
            <w:vMerge w:val="restart"/>
          </w:tcPr>
          <w:p w14:paraId="40981EF3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 xml:space="preserve">Objętość </w:t>
            </w:r>
          </w:p>
          <w:p w14:paraId="26E82FAA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 xml:space="preserve">/ Nakład </w:t>
            </w:r>
          </w:p>
          <w:p w14:paraId="34794900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/ Format</w:t>
            </w:r>
          </w:p>
        </w:tc>
        <w:tc>
          <w:tcPr>
            <w:tcW w:w="2410" w:type="dxa"/>
            <w:gridSpan w:val="2"/>
          </w:tcPr>
          <w:p w14:paraId="2BF26057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Środki</w:t>
            </w:r>
          </w:p>
        </w:tc>
        <w:tc>
          <w:tcPr>
            <w:tcW w:w="2570" w:type="dxa"/>
            <w:gridSpan w:val="2"/>
          </w:tcPr>
          <w:p w14:paraId="0C66AD32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Okładka</w:t>
            </w:r>
          </w:p>
        </w:tc>
        <w:tc>
          <w:tcPr>
            <w:tcW w:w="1173" w:type="dxa"/>
            <w:vMerge w:val="restart"/>
          </w:tcPr>
          <w:p w14:paraId="5A0F047F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Oprawa</w:t>
            </w:r>
          </w:p>
        </w:tc>
      </w:tr>
      <w:tr w:rsidR="009A4EF5" w:rsidRPr="007A09F0" w14:paraId="0C7F577A" w14:textId="77777777" w:rsidTr="00460701">
        <w:trPr>
          <w:trHeight w:val="477"/>
        </w:trPr>
        <w:tc>
          <w:tcPr>
            <w:tcW w:w="1560" w:type="dxa"/>
            <w:vMerge/>
            <w:vAlign w:val="center"/>
          </w:tcPr>
          <w:p w14:paraId="784D109A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3F82E02D" w14:textId="77777777" w:rsidR="009A4EF5" w:rsidRPr="007A09F0" w:rsidRDefault="009A4EF5" w:rsidP="00460701">
            <w:pPr>
              <w:rPr>
                <w:rFonts w:eastAsia="Calibri"/>
              </w:rPr>
            </w:pPr>
          </w:p>
        </w:tc>
        <w:tc>
          <w:tcPr>
            <w:tcW w:w="1234" w:type="dxa"/>
          </w:tcPr>
          <w:p w14:paraId="1ADEFE7C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Papier</w:t>
            </w:r>
          </w:p>
        </w:tc>
        <w:tc>
          <w:tcPr>
            <w:tcW w:w="1176" w:type="dxa"/>
          </w:tcPr>
          <w:p w14:paraId="77D5903E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proofErr w:type="spellStart"/>
            <w:r w:rsidRPr="007A09F0">
              <w:rPr>
                <w:rFonts w:eastAsia="Calibri"/>
                <w:b/>
                <w:bCs/>
              </w:rPr>
              <w:t>Kolo-rystyka</w:t>
            </w:r>
            <w:proofErr w:type="spellEnd"/>
          </w:p>
        </w:tc>
        <w:tc>
          <w:tcPr>
            <w:tcW w:w="1418" w:type="dxa"/>
          </w:tcPr>
          <w:p w14:paraId="570B9960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r w:rsidRPr="007A09F0">
              <w:rPr>
                <w:rFonts w:eastAsia="Calibri"/>
                <w:b/>
                <w:bCs/>
              </w:rPr>
              <w:t>Papier</w:t>
            </w:r>
          </w:p>
        </w:tc>
        <w:tc>
          <w:tcPr>
            <w:tcW w:w="1152" w:type="dxa"/>
          </w:tcPr>
          <w:p w14:paraId="7307E5A4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  <w:proofErr w:type="spellStart"/>
            <w:r w:rsidRPr="007A09F0">
              <w:rPr>
                <w:rFonts w:eastAsia="Calibri"/>
                <w:b/>
                <w:bCs/>
              </w:rPr>
              <w:t>Kolorys</w:t>
            </w:r>
            <w:proofErr w:type="spellEnd"/>
            <w:r w:rsidRPr="007A09F0">
              <w:rPr>
                <w:rFonts w:eastAsia="Calibri"/>
                <w:b/>
                <w:bCs/>
              </w:rPr>
              <w:t>-tyka</w:t>
            </w:r>
          </w:p>
        </w:tc>
        <w:tc>
          <w:tcPr>
            <w:tcW w:w="1173" w:type="dxa"/>
            <w:vMerge/>
            <w:vAlign w:val="center"/>
          </w:tcPr>
          <w:p w14:paraId="1101C8C1" w14:textId="77777777" w:rsidR="009A4EF5" w:rsidRPr="007A09F0" w:rsidRDefault="009A4EF5" w:rsidP="00460701">
            <w:pPr>
              <w:rPr>
                <w:rFonts w:eastAsia="Calibri"/>
                <w:b/>
                <w:bCs/>
              </w:rPr>
            </w:pPr>
          </w:p>
        </w:tc>
      </w:tr>
      <w:tr w:rsidR="009A4EF5" w:rsidRPr="007A09F0" w14:paraId="43B9D33C" w14:textId="77777777" w:rsidTr="00460701">
        <w:trPr>
          <w:trHeight w:val="1975"/>
        </w:trPr>
        <w:tc>
          <w:tcPr>
            <w:tcW w:w="1560" w:type="dxa"/>
          </w:tcPr>
          <w:p w14:paraId="0C4BA21D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4C96EE41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Szkoła Promująca Zdrowie</w:t>
            </w:r>
          </w:p>
        </w:tc>
        <w:tc>
          <w:tcPr>
            <w:tcW w:w="1984" w:type="dxa"/>
          </w:tcPr>
          <w:p w14:paraId="553F048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158 stron + 4 str. okładki </w:t>
            </w:r>
          </w:p>
          <w:p w14:paraId="6D9DDC33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5C1587F6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800 egz. </w:t>
            </w:r>
          </w:p>
          <w:p w14:paraId="410DD6E3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4AF9993B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210 x 295 mm</w:t>
            </w:r>
          </w:p>
        </w:tc>
        <w:tc>
          <w:tcPr>
            <w:tcW w:w="1234" w:type="dxa"/>
          </w:tcPr>
          <w:p w14:paraId="6478534F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Offset  90g/m2</w:t>
            </w:r>
          </w:p>
        </w:tc>
        <w:tc>
          <w:tcPr>
            <w:tcW w:w="1176" w:type="dxa"/>
          </w:tcPr>
          <w:p w14:paraId="7720E69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2+2</w:t>
            </w:r>
          </w:p>
          <w:p w14:paraId="443B60CF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34FDCE53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str. </w:t>
            </w:r>
          </w:p>
          <w:p w14:paraId="07E119ED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68-69</w:t>
            </w:r>
          </w:p>
          <w:p w14:paraId="61AC4F6B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4+4</w:t>
            </w:r>
          </w:p>
          <w:p w14:paraId="2A6FB02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18" w:type="dxa"/>
          </w:tcPr>
          <w:p w14:paraId="19C5EB24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250g/m2</w:t>
            </w:r>
          </w:p>
          <w:p w14:paraId="58DA7A2D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Kreda </w:t>
            </w:r>
          </w:p>
          <w:p w14:paraId="508DEFBB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7032BB8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lakier UV</w:t>
            </w:r>
          </w:p>
          <w:p w14:paraId="65517878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1. i 4. strona błyszcząca</w:t>
            </w:r>
          </w:p>
        </w:tc>
        <w:tc>
          <w:tcPr>
            <w:tcW w:w="1152" w:type="dxa"/>
          </w:tcPr>
          <w:p w14:paraId="01877D9F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4+0</w:t>
            </w:r>
          </w:p>
        </w:tc>
        <w:tc>
          <w:tcPr>
            <w:tcW w:w="1173" w:type="dxa"/>
          </w:tcPr>
          <w:p w14:paraId="45EAF110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miękka </w:t>
            </w:r>
          </w:p>
          <w:p w14:paraId="612EC46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5A31CE07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klejona</w:t>
            </w:r>
          </w:p>
        </w:tc>
      </w:tr>
      <w:tr w:rsidR="009A4EF5" w:rsidRPr="007A09F0" w14:paraId="1E00A197" w14:textId="77777777" w:rsidTr="00460701">
        <w:trPr>
          <w:trHeight w:val="1975"/>
        </w:trPr>
        <w:tc>
          <w:tcPr>
            <w:tcW w:w="1560" w:type="dxa"/>
          </w:tcPr>
          <w:p w14:paraId="4AE985D4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lastRenderedPageBreak/>
              <w:t>Szkoła Specjalna  Promująca Zdrowie</w:t>
            </w:r>
          </w:p>
        </w:tc>
        <w:tc>
          <w:tcPr>
            <w:tcW w:w="1984" w:type="dxa"/>
          </w:tcPr>
          <w:p w14:paraId="7BBFF878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154 stron + 4 str. okładki </w:t>
            </w:r>
          </w:p>
          <w:p w14:paraId="0EAC075C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78A32052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400 egz. </w:t>
            </w:r>
          </w:p>
          <w:p w14:paraId="251BEA11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3AEF66D1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210 x 295 mm</w:t>
            </w:r>
          </w:p>
        </w:tc>
        <w:tc>
          <w:tcPr>
            <w:tcW w:w="1234" w:type="dxa"/>
          </w:tcPr>
          <w:p w14:paraId="0D483533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Offset  90g/m2</w:t>
            </w:r>
          </w:p>
        </w:tc>
        <w:tc>
          <w:tcPr>
            <w:tcW w:w="1176" w:type="dxa"/>
          </w:tcPr>
          <w:p w14:paraId="262D8DC4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2+2</w:t>
            </w:r>
          </w:p>
          <w:p w14:paraId="3CA4606F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09146010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str. </w:t>
            </w:r>
          </w:p>
          <w:p w14:paraId="6DB60234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80, 82, 83 </w:t>
            </w:r>
          </w:p>
          <w:p w14:paraId="7A7F6E2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4+4</w:t>
            </w:r>
          </w:p>
          <w:p w14:paraId="05B2230B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418" w:type="dxa"/>
          </w:tcPr>
          <w:p w14:paraId="1DF7121F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250g/m2</w:t>
            </w:r>
          </w:p>
          <w:p w14:paraId="2A7F00C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Kreda </w:t>
            </w:r>
          </w:p>
          <w:p w14:paraId="654DEA78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7928FA6C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lakier UV</w:t>
            </w:r>
          </w:p>
          <w:p w14:paraId="341BF29A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1. i 4. strona błyszcząca</w:t>
            </w:r>
          </w:p>
        </w:tc>
        <w:tc>
          <w:tcPr>
            <w:tcW w:w="1152" w:type="dxa"/>
          </w:tcPr>
          <w:p w14:paraId="2F36D10B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4+0</w:t>
            </w:r>
          </w:p>
        </w:tc>
        <w:tc>
          <w:tcPr>
            <w:tcW w:w="1173" w:type="dxa"/>
          </w:tcPr>
          <w:p w14:paraId="64FE5754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 xml:space="preserve">miękka </w:t>
            </w:r>
          </w:p>
          <w:p w14:paraId="0C692489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</w:p>
          <w:p w14:paraId="38AB4847" w14:textId="77777777" w:rsidR="009A4EF5" w:rsidRPr="007A09F0" w:rsidRDefault="009A4EF5" w:rsidP="00460701">
            <w:pPr>
              <w:spacing w:line="240" w:lineRule="auto"/>
              <w:rPr>
                <w:rFonts w:eastAsia="Calibri"/>
              </w:rPr>
            </w:pPr>
            <w:r w:rsidRPr="007A09F0">
              <w:rPr>
                <w:rFonts w:eastAsia="Calibri"/>
              </w:rPr>
              <w:t>klejona</w:t>
            </w:r>
          </w:p>
        </w:tc>
      </w:tr>
    </w:tbl>
    <w:p w14:paraId="1943D082" w14:textId="77777777" w:rsidR="009A4EF5" w:rsidRPr="00CE6438" w:rsidRDefault="009A4EF5" w:rsidP="00CE6438">
      <w:pPr>
        <w:spacing w:after="120"/>
        <w:jc w:val="both"/>
        <w:rPr>
          <w:rFonts w:eastAsia="Calibri"/>
          <w:b/>
        </w:rPr>
      </w:pPr>
    </w:p>
    <w:p w14:paraId="59A2DCF9" w14:textId="77777777" w:rsidR="009A4EF5" w:rsidRPr="007A09F0" w:rsidRDefault="009A4EF5" w:rsidP="009A4EF5">
      <w:pPr>
        <w:pStyle w:val="Akapitzlis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eastAsia="Calibri"/>
          <w:b/>
        </w:rPr>
      </w:pPr>
      <w:r w:rsidRPr="007A09F0">
        <w:rPr>
          <w:rFonts w:eastAsia="Calibri"/>
          <w:b/>
        </w:rPr>
        <w:t>Specyfikacja warunków dostawy:</w:t>
      </w:r>
    </w:p>
    <w:p w14:paraId="58041CD0" w14:textId="77777777" w:rsidR="009A4EF5" w:rsidRPr="007A09F0" w:rsidRDefault="009A4EF5" w:rsidP="009A4EF5">
      <w:pPr>
        <w:pStyle w:val="Akapitzlist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rFonts w:eastAsia="Calibri"/>
        </w:rPr>
      </w:pPr>
      <w:r w:rsidRPr="007A09F0">
        <w:rPr>
          <w:rFonts w:eastAsia="Calibri"/>
        </w:rPr>
        <w:t>Wykonawca dostarczy całość publikacji do siedziby Zamawiającego znajdującej się pod adresem: Polna 46A, 00-644 Warszawa, w godzinach pracy: 9:00-15:00. Wykonawca każdorazowo uprzedzi Zamawiającego z wyprzedzeniem 2 dni roboczych o planowanej dostawie materiałów.</w:t>
      </w:r>
    </w:p>
    <w:p w14:paraId="30D24808" w14:textId="77777777" w:rsidR="009A4EF5" w:rsidRPr="007A09F0" w:rsidRDefault="009A4EF5" w:rsidP="009A4EF5">
      <w:pPr>
        <w:pStyle w:val="Akapitzlist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rFonts w:eastAsia="Calibri"/>
        </w:rPr>
      </w:pPr>
      <w:r w:rsidRPr="007A09F0">
        <w:rPr>
          <w:rFonts w:eastAsia="Calibri"/>
        </w:rPr>
        <w:t xml:space="preserve">Na opakowaniu wierzchnim powinna się znaleźć następująca informacja: publikacja „Szkoła Promujące Zdrowie” lub „Szkoła Specjalna </w:t>
      </w:r>
      <w:r w:rsidRPr="007A09F0">
        <w:t>Promująca</w:t>
      </w:r>
      <w:r w:rsidRPr="007A09F0">
        <w:rPr>
          <w:rFonts w:eastAsia="Calibri"/>
        </w:rPr>
        <w:t xml:space="preserve"> Zdrowie” ORE (w zależności od zawartości paczki).</w:t>
      </w:r>
    </w:p>
    <w:p w14:paraId="0E222709" w14:textId="77777777" w:rsidR="009A4EF5" w:rsidRPr="00CE6438" w:rsidRDefault="009A4EF5" w:rsidP="00CE6438">
      <w:pPr>
        <w:pStyle w:val="Akapitzlist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  <w:rPr>
          <w:rFonts w:eastAsia="Calibri"/>
        </w:rPr>
      </w:pPr>
      <w:r w:rsidRPr="007A09F0">
        <w:rPr>
          <w:rFonts w:eastAsia="Calibri"/>
        </w:rPr>
        <w:t>Paczki powinny być zabezpieczone przed zniszczeniem.</w:t>
      </w:r>
    </w:p>
    <w:p w14:paraId="4F404CB9" w14:textId="77777777" w:rsidR="009A4EF5" w:rsidRPr="007A09F0" w:rsidRDefault="009A4EF5" w:rsidP="009A4EF5">
      <w:pPr>
        <w:pStyle w:val="Akapitzlist"/>
        <w:numPr>
          <w:ilvl w:val="6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eastAsia="Calibri"/>
        </w:rPr>
      </w:pPr>
      <w:r w:rsidRPr="007A09F0">
        <w:rPr>
          <w:rFonts w:eastAsia="Calibri"/>
          <w:b/>
        </w:rPr>
        <w:t>Wymagania jakościowe Zamawiającego:</w:t>
      </w:r>
    </w:p>
    <w:p w14:paraId="70CC47D8" w14:textId="77777777" w:rsidR="009A4EF5" w:rsidRPr="007A09F0" w:rsidRDefault="009A4EF5" w:rsidP="009A4EF5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</w:pPr>
      <w:r>
        <w:t>u</w:t>
      </w:r>
      <w:r w:rsidRPr="007A09F0">
        <w:t>trzymany prawidłowy format,</w:t>
      </w:r>
    </w:p>
    <w:p w14:paraId="67ED2639" w14:textId="77777777" w:rsidR="009A4EF5" w:rsidRPr="007A09F0" w:rsidRDefault="009A4EF5" w:rsidP="009A4EF5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</w:pPr>
      <w:r w:rsidRPr="007A09F0">
        <w:t>jednolity, wyraźny druk, bez zabrudzeń ilustracji czarno-białych i kolorowych,</w:t>
      </w:r>
    </w:p>
    <w:p w14:paraId="0FE0432F" w14:textId="77777777" w:rsidR="009A4EF5" w:rsidRPr="007A09F0" w:rsidRDefault="009A4EF5" w:rsidP="009A4EF5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</w:pPr>
      <w:r w:rsidRPr="007A09F0">
        <w:t>odpowiedni jednolity papier, kreda 250 g/m², środek offset 90 g/m²,</w:t>
      </w:r>
    </w:p>
    <w:p w14:paraId="297E19D3" w14:textId="77777777" w:rsidR="009A4EF5" w:rsidRPr="006D523F" w:rsidRDefault="009A4EF5" w:rsidP="009A4EF5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3"/>
        <w:jc w:val="both"/>
      </w:pPr>
      <w:r w:rsidRPr="006D523F">
        <w:t>okładka o powtarzalnej kolorystyce, zgodnej z projektem przygotowanym przez Zamawiającego.</w:t>
      </w:r>
    </w:p>
    <w:p w14:paraId="65B16C85" w14:textId="77777777" w:rsidR="009A4EF5" w:rsidRPr="006D523F" w:rsidRDefault="009A4EF5" w:rsidP="009A4EF5">
      <w:pPr>
        <w:autoSpaceDE w:val="0"/>
        <w:autoSpaceDN w:val="0"/>
        <w:adjustRightInd w:val="0"/>
        <w:spacing w:after="120"/>
        <w:rPr>
          <w:rFonts w:eastAsia="Calibri"/>
          <w:b/>
          <w:bCs/>
        </w:rPr>
      </w:pPr>
      <w:r w:rsidRPr="006D523F">
        <w:t>4.</w:t>
      </w:r>
      <w:r w:rsidRPr="006D523F">
        <w:rPr>
          <w:b/>
        </w:rPr>
        <w:t xml:space="preserve"> </w:t>
      </w:r>
      <w:r w:rsidRPr="006D523F">
        <w:rPr>
          <w:rFonts w:eastAsia="Calibri"/>
          <w:b/>
          <w:bCs/>
        </w:rPr>
        <w:t xml:space="preserve">Termin realizacji usługi: </w:t>
      </w:r>
    </w:p>
    <w:p w14:paraId="629D2559" w14:textId="77777777" w:rsidR="009A4EF5" w:rsidRPr="006D523F" w:rsidRDefault="009A4EF5" w:rsidP="009A4EF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120"/>
        <w:textAlignment w:val="baseline"/>
        <w:rPr>
          <w:bCs/>
        </w:rPr>
      </w:pPr>
      <w:r w:rsidRPr="006D523F">
        <w:rPr>
          <w:bCs/>
        </w:rPr>
        <w:t xml:space="preserve">Wykonawca przedstawia do akceptacji Zamawiającemu wydruk próbny. </w:t>
      </w:r>
    </w:p>
    <w:p w14:paraId="41AEAAE9" w14:textId="77777777" w:rsidR="009A4EF5" w:rsidRPr="006D523F" w:rsidRDefault="009A4EF5" w:rsidP="009A4EF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120"/>
        <w:textAlignment w:val="baseline"/>
        <w:rPr>
          <w:bCs/>
        </w:rPr>
      </w:pPr>
      <w:r w:rsidRPr="006D523F">
        <w:rPr>
          <w:bCs/>
        </w:rPr>
        <w:t>W przypadku stwierdzenia wad próbnego wydruku przez Zamawiającego Wykonawca jest zobowiązany – w ciągu 5 dni od dnia wskazania wad przez Zamawiającego – do naniesienia poprawek i doręczenia ponownego próbnego wydruku publikacji do siedziby Zamawiającego.</w:t>
      </w:r>
    </w:p>
    <w:p w14:paraId="64DF95D8" w14:textId="4E1FC68E" w:rsidR="009A4EF5" w:rsidRPr="006D523F" w:rsidRDefault="009A4EF5" w:rsidP="009A4EF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120"/>
        <w:textAlignment w:val="baseline"/>
        <w:rPr>
          <w:b/>
          <w:bCs/>
        </w:rPr>
      </w:pPr>
      <w:r w:rsidRPr="006D523F">
        <w:t xml:space="preserve">Wykonawca dostarczy wydrukowane pozycje po ponownym zaakceptowaniu przez Zamawiającego wydruku próbnego </w:t>
      </w:r>
      <w:r w:rsidRPr="006D523F">
        <w:rPr>
          <w:b/>
          <w:bCs/>
        </w:rPr>
        <w:t>do 30 listopada 2020 roku</w:t>
      </w:r>
      <w:r w:rsidR="00AD4383">
        <w:rPr>
          <w:b/>
          <w:bCs/>
        </w:rPr>
        <w:t>.</w:t>
      </w:r>
    </w:p>
    <w:p w14:paraId="33506BE1" w14:textId="05F12974" w:rsidR="00441B38" w:rsidRPr="00503CBB" w:rsidRDefault="009A4EF5" w:rsidP="00503CBB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120"/>
        <w:textAlignment w:val="baseline"/>
      </w:pPr>
      <w:r w:rsidRPr="006D523F">
        <w:rPr>
          <w:bCs/>
        </w:rPr>
        <w:t xml:space="preserve">Zamawiającemu na każdym etapie przygotowania materiałów przysługuje </w:t>
      </w:r>
      <w:r w:rsidRPr="006D523F">
        <w:rPr>
          <w:bCs/>
        </w:rPr>
        <w:br/>
        <w:t>7 dni roboczych na naniesienie uwag.</w:t>
      </w:r>
      <w:bookmarkEnd w:id="0"/>
    </w:p>
    <w:sectPr w:rsidR="00441B38" w:rsidRPr="00503CBB" w:rsidSect="008A56D7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5407" w14:textId="77777777" w:rsidR="00470F89" w:rsidRDefault="00470F89" w:rsidP="00BE2F03">
      <w:pPr>
        <w:spacing w:after="0" w:line="240" w:lineRule="auto"/>
      </w:pPr>
      <w:r>
        <w:separator/>
      </w:r>
    </w:p>
  </w:endnote>
  <w:endnote w:type="continuationSeparator" w:id="0">
    <w:p w14:paraId="3079A5FE" w14:textId="77777777" w:rsidR="00470F89" w:rsidRDefault="00470F8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A916" w14:textId="77777777" w:rsidR="00470F89" w:rsidRDefault="00470F89" w:rsidP="00BE2F03">
      <w:pPr>
        <w:spacing w:after="0" w:line="240" w:lineRule="auto"/>
      </w:pPr>
      <w:r>
        <w:separator/>
      </w:r>
    </w:p>
  </w:footnote>
  <w:footnote w:type="continuationSeparator" w:id="0">
    <w:p w14:paraId="1B3F2153" w14:textId="77777777" w:rsidR="00470F89" w:rsidRDefault="00470F89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4178" w14:textId="77777777" w:rsidR="00A46912" w:rsidRDefault="002C0E6E">
    <w:pPr>
      <w:pStyle w:val="Nagwek"/>
    </w:pPr>
    <w:r>
      <w:rPr>
        <w:noProof/>
        <w:lang w:eastAsia="pl-PL"/>
      </w:rPr>
      <w:drawing>
        <wp:inline distT="0" distB="0" distL="0" distR="0" wp14:anchorId="5C535FAD" wp14:editId="058A4CB0">
          <wp:extent cx="2193060" cy="351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65" cy="363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9DC"/>
    <w:multiLevelType w:val="hybridMultilevel"/>
    <w:tmpl w:val="768C58B0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38"/>
    <w:multiLevelType w:val="hybridMultilevel"/>
    <w:tmpl w:val="117AC114"/>
    <w:lvl w:ilvl="0" w:tplc="9DF66598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6F5"/>
    <w:multiLevelType w:val="multilevel"/>
    <w:tmpl w:val="BF769B1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D12"/>
    <w:multiLevelType w:val="multilevel"/>
    <w:tmpl w:val="271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03D18"/>
    <w:multiLevelType w:val="hybridMultilevel"/>
    <w:tmpl w:val="8820D360"/>
    <w:lvl w:ilvl="0" w:tplc="3F66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024587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44129"/>
    <w:multiLevelType w:val="hybridMultilevel"/>
    <w:tmpl w:val="181A2550"/>
    <w:lvl w:ilvl="0" w:tplc="43244E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21CE0C60"/>
    <w:multiLevelType w:val="hybridMultilevel"/>
    <w:tmpl w:val="0644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B91"/>
    <w:multiLevelType w:val="hybridMultilevel"/>
    <w:tmpl w:val="9030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494"/>
    <w:multiLevelType w:val="hybridMultilevel"/>
    <w:tmpl w:val="0A66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77FA"/>
    <w:multiLevelType w:val="hybridMultilevel"/>
    <w:tmpl w:val="8B667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2530"/>
    <w:multiLevelType w:val="hybridMultilevel"/>
    <w:tmpl w:val="D66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7C68"/>
    <w:multiLevelType w:val="hybridMultilevel"/>
    <w:tmpl w:val="D692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3A870177"/>
    <w:multiLevelType w:val="hybridMultilevel"/>
    <w:tmpl w:val="ACAA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270"/>
    <w:multiLevelType w:val="hybridMultilevel"/>
    <w:tmpl w:val="E45C5F94"/>
    <w:lvl w:ilvl="0" w:tplc="22F6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12E67"/>
    <w:multiLevelType w:val="hybridMultilevel"/>
    <w:tmpl w:val="DA3832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E0223E"/>
    <w:multiLevelType w:val="hybridMultilevel"/>
    <w:tmpl w:val="A5EA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61E42"/>
    <w:multiLevelType w:val="hybridMultilevel"/>
    <w:tmpl w:val="0BE2631C"/>
    <w:lvl w:ilvl="0" w:tplc="9B9887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2793D"/>
    <w:multiLevelType w:val="hybridMultilevel"/>
    <w:tmpl w:val="05E44450"/>
    <w:lvl w:ilvl="0" w:tplc="A59E1F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D71"/>
    <w:multiLevelType w:val="hybridMultilevel"/>
    <w:tmpl w:val="BB0C4BB6"/>
    <w:lvl w:ilvl="0" w:tplc="6B948E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76ED6"/>
    <w:multiLevelType w:val="hybridMultilevel"/>
    <w:tmpl w:val="A91E801C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E16C4"/>
    <w:multiLevelType w:val="multilevel"/>
    <w:tmpl w:val="3B0499D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2626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9B5784"/>
    <w:multiLevelType w:val="hybridMultilevel"/>
    <w:tmpl w:val="4C88507E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961C1"/>
    <w:multiLevelType w:val="hybridMultilevel"/>
    <w:tmpl w:val="E70E94B6"/>
    <w:lvl w:ilvl="0" w:tplc="09D6C68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7D8101ED"/>
    <w:multiLevelType w:val="hybridMultilevel"/>
    <w:tmpl w:val="92B473AA"/>
    <w:lvl w:ilvl="0" w:tplc="D5780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662B"/>
    <w:multiLevelType w:val="multilevel"/>
    <w:tmpl w:val="B3428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262626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9" w15:restartNumberingAfterBreak="0">
    <w:nsid w:val="7F85572A"/>
    <w:multiLevelType w:val="hybridMultilevel"/>
    <w:tmpl w:val="C1B27662"/>
    <w:lvl w:ilvl="0" w:tplc="02A862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29"/>
  </w:num>
  <w:num w:numId="16">
    <w:abstractNumId w:val="4"/>
  </w:num>
  <w:num w:numId="17">
    <w:abstractNumId w:val="18"/>
  </w:num>
  <w:num w:numId="18">
    <w:abstractNumId w:val="3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22"/>
  </w:num>
  <w:num w:numId="27">
    <w:abstractNumId w:val="3"/>
  </w:num>
  <w:num w:numId="28">
    <w:abstractNumId w:val="35"/>
  </w:num>
  <w:num w:numId="29">
    <w:abstractNumId w:val="25"/>
  </w:num>
  <w:num w:numId="30">
    <w:abstractNumId w:val="15"/>
  </w:num>
  <w:num w:numId="31">
    <w:abstractNumId w:val="9"/>
  </w:num>
  <w:num w:numId="32">
    <w:abstractNumId w:val="2"/>
  </w:num>
  <w:num w:numId="33">
    <w:abstractNumId w:val="1"/>
  </w:num>
  <w:num w:numId="34">
    <w:abstractNumId w:val="31"/>
  </w:num>
  <w:num w:numId="35">
    <w:abstractNumId w:val="30"/>
  </w:num>
  <w:num w:numId="36">
    <w:abstractNumId w:val="32"/>
  </w:num>
  <w:num w:numId="37">
    <w:abstractNumId w:val="38"/>
  </w:num>
  <w:num w:numId="38">
    <w:abstractNumId w:val="0"/>
  </w:num>
  <w:num w:numId="39">
    <w:abstractNumId w:val="16"/>
  </w:num>
  <w:num w:numId="40">
    <w:abstractNumId w:val="37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37CE9"/>
    <w:rsid w:val="0004064E"/>
    <w:rsid w:val="00043C03"/>
    <w:rsid w:val="000817E8"/>
    <w:rsid w:val="000925F4"/>
    <w:rsid w:val="00092841"/>
    <w:rsid w:val="00094693"/>
    <w:rsid w:val="00096245"/>
    <w:rsid w:val="000A3216"/>
    <w:rsid w:val="000F2D39"/>
    <w:rsid w:val="00120E4F"/>
    <w:rsid w:val="00154798"/>
    <w:rsid w:val="001719EA"/>
    <w:rsid w:val="001806E5"/>
    <w:rsid w:val="001A4235"/>
    <w:rsid w:val="001D7EA7"/>
    <w:rsid w:val="001E0EBD"/>
    <w:rsid w:val="00222102"/>
    <w:rsid w:val="00241811"/>
    <w:rsid w:val="00247512"/>
    <w:rsid w:val="00255AA0"/>
    <w:rsid w:val="0026093A"/>
    <w:rsid w:val="00293ADA"/>
    <w:rsid w:val="002A6E26"/>
    <w:rsid w:val="002C0E6E"/>
    <w:rsid w:val="002C430F"/>
    <w:rsid w:val="002E1CAB"/>
    <w:rsid w:val="002F4D7B"/>
    <w:rsid w:val="002F6992"/>
    <w:rsid w:val="003040D1"/>
    <w:rsid w:val="00305A22"/>
    <w:rsid w:val="00326F24"/>
    <w:rsid w:val="00341A66"/>
    <w:rsid w:val="0036037A"/>
    <w:rsid w:val="00362ADF"/>
    <w:rsid w:val="00370283"/>
    <w:rsid w:val="00375957"/>
    <w:rsid w:val="003B1333"/>
    <w:rsid w:val="003B326A"/>
    <w:rsid w:val="003D21A2"/>
    <w:rsid w:val="003F51BC"/>
    <w:rsid w:val="00406A82"/>
    <w:rsid w:val="00407E46"/>
    <w:rsid w:val="00412859"/>
    <w:rsid w:val="00420A98"/>
    <w:rsid w:val="0044041E"/>
    <w:rsid w:val="00441B38"/>
    <w:rsid w:val="00450466"/>
    <w:rsid w:val="00470F89"/>
    <w:rsid w:val="00476154"/>
    <w:rsid w:val="00496416"/>
    <w:rsid w:val="004C781B"/>
    <w:rsid w:val="004E0055"/>
    <w:rsid w:val="004F558D"/>
    <w:rsid w:val="00501ACC"/>
    <w:rsid w:val="00503CBB"/>
    <w:rsid w:val="00557F69"/>
    <w:rsid w:val="00563EA2"/>
    <w:rsid w:val="005B5183"/>
    <w:rsid w:val="005D05E0"/>
    <w:rsid w:val="005D491F"/>
    <w:rsid w:val="005F55A8"/>
    <w:rsid w:val="00607717"/>
    <w:rsid w:val="0062589E"/>
    <w:rsid w:val="006306FC"/>
    <w:rsid w:val="006C1F3C"/>
    <w:rsid w:val="006D2391"/>
    <w:rsid w:val="006D523F"/>
    <w:rsid w:val="006E4C4E"/>
    <w:rsid w:val="006F61EE"/>
    <w:rsid w:val="007106B3"/>
    <w:rsid w:val="00712A7C"/>
    <w:rsid w:val="00725E36"/>
    <w:rsid w:val="00746B17"/>
    <w:rsid w:val="00750390"/>
    <w:rsid w:val="0075531A"/>
    <w:rsid w:val="00761A82"/>
    <w:rsid w:val="00770CB0"/>
    <w:rsid w:val="007B3938"/>
    <w:rsid w:val="007C44C2"/>
    <w:rsid w:val="007D156B"/>
    <w:rsid w:val="007D5CDD"/>
    <w:rsid w:val="00811A69"/>
    <w:rsid w:val="00814649"/>
    <w:rsid w:val="00844458"/>
    <w:rsid w:val="00850B11"/>
    <w:rsid w:val="00874EE5"/>
    <w:rsid w:val="00890219"/>
    <w:rsid w:val="008A15BB"/>
    <w:rsid w:val="008A56D7"/>
    <w:rsid w:val="008F653C"/>
    <w:rsid w:val="00902EBE"/>
    <w:rsid w:val="00915D39"/>
    <w:rsid w:val="00935C55"/>
    <w:rsid w:val="00990E7D"/>
    <w:rsid w:val="009A4EF5"/>
    <w:rsid w:val="009C1E23"/>
    <w:rsid w:val="00A1265B"/>
    <w:rsid w:val="00A16745"/>
    <w:rsid w:val="00A46912"/>
    <w:rsid w:val="00A52786"/>
    <w:rsid w:val="00AB278A"/>
    <w:rsid w:val="00AD4383"/>
    <w:rsid w:val="00AD4C96"/>
    <w:rsid w:val="00B226C6"/>
    <w:rsid w:val="00B23B5B"/>
    <w:rsid w:val="00B53078"/>
    <w:rsid w:val="00B545AC"/>
    <w:rsid w:val="00B554A3"/>
    <w:rsid w:val="00B65751"/>
    <w:rsid w:val="00B7100F"/>
    <w:rsid w:val="00B943E0"/>
    <w:rsid w:val="00BA03E7"/>
    <w:rsid w:val="00BB0598"/>
    <w:rsid w:val="00BE2F03"/>
    <w:rsid w:val="00C222FC"/>
    <w:rsid w:val="00C3623A"/>
    <w:rsid w:val="00C40A35"/>
    <w:rsid w:val="00C44BBE"/>
    <w:rsid w:val="00C50245"/>
    <w:rsid w:val="00C56C80"/>
    <w:rsid w:val="00C76F40"/>
    <w:rsid w:val="00C77FCF"/>
    <w:rsid w:val="00C8188B"/>
    <w:rsid w:val="00C92D2E"/>
    <w:rsid w:val="00C934F7"/>
    <w:rsid w:val="00CA3C15"/>
    <w:rsid w:val="00CA4199"/>
    <w:rsid w:val="00CD0EEB"/>
    <w:rsid w:val="00CD5CC8"/>
    <w:rsid w:val="00CE6438"/>
    <w:rsid w:val="00D2372B"/>
    <w:rsid w:val="00D3668C"/>
    <w:rsid w:val="00D41FD8"/>
    <w:rsid w:val="00D5415D"/>
    <w:rsid w:val="00D54FD2"/>
    <w:rsid w:val="00D63D8A"/>
    <w:rsid w:val="00D712AE"/>
    <w:rsid w:val="00D7260A"/>
    <w:rsid w:val="00D926DF"/>
    <w:rsid w:val="00DA6D4F"/>
    <w:rsid w:val="00DB6C71"/>
    <w:rsid w:val="00DC3DA6"/>
    <w:rsid w:val="00DE2CB7"/>
    <w:rsid w:val="00E02866"/>
    <w:rsid w:val="00E0676C"/>
    <w:rsid w:val="00E10458"/>
    <w:rsid w:val="00EA6458"/>
    <w:rsid w:val="00EB3ADF"/>
    <w:rsid w:val="00F208B5"/>
    <w:rsid w:val="00F348C8"/>
    <w:rsid w:val="00F36D30"/>
    <w:rsid w:val="00F600E6"/>
    <w:rsid w:val="00FD438C"/>
    <w:rsid w:val="00FE3FC6"/>
    <w:rsid w:val="00FF415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E3AF"/>
  <w15:docId w15:val="{921CA2F4-F763-4777-82A9-B5AB073F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aliases w:val="Odstępy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38C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934F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2866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286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12"/>
  </w:style>
  <w:style w:type="paragraph" w:styleId="Stopka">
    <w:name w:val="footer"/>
    <w:basedOn w:val="Normalny"/>
    <w:link w:val="Stopka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1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jodczyk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ntina.todorov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88EF-E7B6-4414-B70B-170DA29F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2019-11-08T09:32:00Z</cp:lastPrinted>
  <dcterms:created xsi:type="dcterms:W3CDTF">2020-08-27T10:54:00Z</dcterms:created>
  <dcterms:modified xsi:type="dcterms:W3CDTF">2020-08-27T11:18:00Z</dcterms:modified>
</cp:coreProperties>
</file>