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C7DC3" w14:textId="709BCC5B" w:rsidR="00F51DE2" w:rsidRDefault="007971D0" w:rsidP="00622916">
      <w:pPr>
        <w:spacing w:after="240"/>
        <w:jc w:val="center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lang w:eastAsia="pl-PL"/>
        </w:rPr>
        <w:drawing>
          <wp:inline distT="0" distB="0" distL="0" distR="0" wp14:anchorId="7F116092" wp14:editId="58B2B733">
            <wp:extent cx="3028950" cy="447675"/>
            <wp:effectExtent l="0" t="0" r="0" b="952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625" cy="44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613B" w14:textId="77777777" w:rsidR="00F51DE2" w:rsidRDefault="007971D0" w:rsidP="00622916">
      <w:pPr>
        <w:spacing w:after="24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ZAPYTANIE OFERTOWE</w:t>
      </w:r>
    </w:p>
    <w:p w14:paraId="0D881B17" w14:textId="77777777" w:rsidR="00F51DE2" w:rsidRDefault="007971D0">
      <w:pPr>
        <w:spacing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I. Zamawiający:</w:t>
      </w:r>
    </w:p>
    <w:p w14:paraId="3983FE6C" w14:textId="77777777" w:rsidR="00F51DE2" w:rsidRDefault="007971D0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Ośrodek Rozwoju Edukacji w Warszawie</w:t>
      </w:r>
    </w:p>
    <w:p w14:paraId="17C45080" w14:textId="77777777" w:rsidR="00F51DE2" w:rsidRDefault="007971D0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Aleje Ujazdowskie 28</w:t>
      </w:r>
    </w:p>
    <w:p w14:paraId="6150FB1E" w14:textId="77777777" w:rsidR="00F51DE2" w:rsidRDefault="007971D0">
      <w:pPr>
        <w:spacing w:after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00-478 Warszawa</w:t>
      </w:r>
    </w:p>
    <w:p w14:paraId="7ABE85B6" w14:textId="77777777" w:rsidR="00F51DE2" w:rsidRDefault="007971D0">
      <w:pPr>
        <w:spacing w:after="0"/>
        <w:jc w:val="both"/>
        <w:rPr>
          <w:rFonts w:ascii="Arial" w:eastAsia="Calibri" w:hAnsi="Arial" w:cs="Arial"/>
        </w:rPr>
      </w:pPr>
      <w:bookmarkStart w:id="1" w:name="_Hlk38450973"/>
      <w:r>
        <w:rPr>
          <w:rFonts w:ascii="Arial" w:eastAsia="Calibri" w:hAnsi="Arial" w:cs="Arial"/>
        </w:rPr>
        <w:t>Zaprasza Państwa do złożenia ofert na:</w:t>
      </w:r>
    </w:p>
    <w:p w14:paraId="7A1C92D2" w14:textId="77777777" w:rsidR="00F51DE2" w:rsidRDefault="007971D0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</w:rPr>
      </w:pPr>
      <w:bookmarkStart w:id="2" w:name="_Hlk36459711"/>
      <w:r>
        <w:rPr>
          <w:rFonts w:ascii="Arial" w:eastAsia="Calibri" w:hAnsi="Arial" w:cs="Arial"/>
        </w:rPr>
        <w:t>Trzy nagrania wykładów audio/video, prowadzonych z wykorzystaniem prezentacji multimedialnej:</w:t>
      </w:r>
    </w:p>
    <w:p w14:paraId="35397E4C" w14:textId="77777777" w:rsidR="00F51DE2" w:rsidRDefault="007971D0">
      <w:pPr>
        <w:pStyle w:val="Akapitzlist"/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Nagranie nr 1</w:t>
      </w:r>
    </w:p>
    <w:p w14:paraId="79AEF4C2" w14:textId="23FBB4EC" w:rsidR="00F51DE2" w:rsidRDefault="007971D0">
      <w:pPr>
        <w:pStyle w:val="Akapitzlist"/>
        <w:spacing w:after="0"/>
        <w:ind w:left="284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Wykład na temat</w:t>
      </w:r>
      <w:r w:rsidR="00C95661">
        <w:rPr>
          <w:rFonts w:ascii="Arial" w:eastAsia="Calibri" w:hAnsi="Arial" w:cs="Arial"/>
          <w:i/>
          <w:iCs/>
        </w:rPr>
        <w:t>:</w:t>
      </w:r>
      <w:r>
        <w:rPr>
          <w:rFonts w:ascii="Arial" w:eastAsia="Calibri" w:hAnsi="Arial" w:cs="Arial"/>
          <w:i/>
          <w:iCs/>
        </w:rPr>
        <w:t xml:space="preserve"> Założenia kompleksowego wspomagania szkół/placówek.</w:t>
      </w:r>
    </w:p>
    <w:p w14:paraId="47F0BDCC" w14:textId="77777777" w:rsidR="00F51DE2" w:rsidRDefault="007971D0">
      <w:pPr>
        <w:pStyle w:val="Akapitzlist"/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Nagranie nr 2</w:t>
      </w:r>
    </w:p>
    <w:p w14:paraId="79AE16BE" w14:textId="0A5890F0" w:rsidR="00F51DE2" w:rsidRDefault="007971D0">
      <w:pPr>
        <w:pStyle w:val="Akapitzlist"/>
        <w:spacing w:after="0"/>
        <w:ind w:left="284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Wykład na temat</w:t>
      </w:r>
      <w:r w:rsidR="00C95661">
        <w:rPr>
          <w:rFonts w:ascii="Arial" w:eastAsia="Calibri" w:hAnsi="Arial" w:cs="Arial"/>
          <w:i/>
          <w:iCs/>
        </w:rPr>
        <w:t>:</w:t>
      </w:r>
      <w:r>
        <w:rPr>
          <w:rFonts w:ascii="Arial" w:eastAsia="Calibri" w:hAnsi="Arial" w:cs="Arial"/>
          <w:i/>
          <w:iCs/>
        </w:rPr>
        <w:t xml:space="preserve"> Wprowadzenie do tematyki kompetencji kluczowych.</w:t>
      </w:r>
    </w:p>
    <w:p w14:paraId="26AB7CD9" w14:textId="77777777" w:rsidR="00F51DE2" w:rsidRDefault="007971D0">
      <w:pPr>
        <w:pStyle w:val="Akapitzlist"/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Nagranie nr 3</w:t>
      </w:r>
    </w:p>
    <w:p w14:paraId="1BE15432" w14:textId="02BCFA71" w:rsidR="00F51DE2" w:rsidRDefault="007971D0">
      <w:pPr>
        <w:pStyle w:val="Akapitzlist"/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</w:rPr>
        <w:t>Wykład na temat</w:t>
      </w:r>
      <w:r w:rsidR="00C95661">
        <w:rPr>
          <w:rFonts w:ascii="Arial" w:eastAsia="Calibri" w:hAnsi="Arial" w:cs="Arial"/>
          <w:i/>
          <w:iCs/>
        </w:rPr>
        <w:t>:</w:t>
      </w:r>
      <w:r>
        <w:rPr>
          <w:rFonts w:ascii="Arial" w:eastAsia="Calibri" w:hAnsi="Arial" w:cs="Arial"/>
          <w:i/>
          <w:iCs/>
        </w:rPr>
        <w:t xml:space="preserve"> Rozumowanie i argumentacja w procesie ewaluacji zewnętrznej.</w:t>
      </w:r>
    </w:p>
    <w:p w14:paraId="2E67C0F5" w14:textId="77777777" w:rsidR="00F51DE2" w:rsidRDefault="007971D0">
      <w:pPr>
        <w:numPr>
          <w:ilvl w:val="0"/>
          <w:numId w:val="1"/>
        </w:numPr>
        <w:spacing w:after="12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Udział w charakterze eksperta w rozmowie kierowanej na temat: </w:t>
      </w:r>
      <w:r>
        <w:rPr>
          <w:rFonts w:ascii="Arial" w:eastAsia="Calibri" w:hAnsi="Arial" w:cs="Arial"/>
          <w:i/>
          <w:iCs/>
        </w:rPr>
        <w:t>„Znaczenie ewaluacji zewnętrznej dla jakości systemu oświaty w Polsce”</w:t>
      </w:r>
      <w:r>
        <w:rPr>
          <w:rFonts w:ascii="Arial" w:eastAsia="Calibri" w:hAnsi="Arial" w:cs="Arial"/>
        </w:rPr>
        <w:t xml:space="preserve">. Zaplanowano, że w rozmowie weźmie udział maksymalnie trzech ekspertów. </w:t>
      </w:r>
      <w:bookmarkEnd w:id="1"/>
      <w:bookmarkEnd w:id="2"/>
    </w:p>
    <w:p w14:paraId="5D6232B8" w14:textId="1D2F101B" w:rsidR="00F51DE2" w:rsidRDefault="007971D0" w:rsidP="00622916">
      <w:pPr>
        <w:spacing w:after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color w:val="000000" w:themeColor="text1"/>
        </w:rPr>
        <w:t>Nagrania będą wykorzystywane podczas szkoleń organizowanych przez Ośrodek Rozwoju Edukacji dla wizytatorów</w:t>
      </w:r>
      <w:r>
        <w:rPr>
          <w:rFonts w:ascii="Arial" w:eastAsia="Calibri" w:hAnsi="Arial" w:cs="Arial"/>
        </w:rPr>
        <w:t xml:space="preserve"> realizujących zadania nadzoru pedagogicznego w formie ewaluacji zewnętrznej (zgodnie z § 29 ust. 3 Rozporządzenia Ministra Edukacji Narodowej z dnia 25 sierpnia 2017 r. w</w:t>
      </w:r>
      <w:r w:rsidR="00C956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sprawie nadzoru pedagogicznego - Dz.U. 2017 poz. 1658).</w:t>
      </w:r>
    </w:p>
    <w:p w14:paraId="1C4B366C" w14:textId="77777777" w:rsidR="00F51DE2" w:rsidRDefault="007971D0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 Osoba nadzorująca realizację zamówienia ze strony Zamawiającego</w:t>
      </w:r>
    </w:p>
    <w:p w14:paraId="0C739E4F" w14:textId="318990C9" w:rsidR="00F51DE2" w:rsidRDefault="007971D0" w:rsidP="00622916">
      <w:pPr>
        <w:spacing w:after="24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Bronisław Michał Boryca, e-mail: </w:t>
      </w:r>
      <w:hyperlink r:id="rId10" w:history="1">
        <w:r>
          <w:rPr>
            <w:rStyle w:val="Hipercze"/>
            <w:rFonts w:ascii="Arial" w:eastAsia="Calibri" w:hAnsi="Arial" w:cs="Arial"/>
          </w:rPr>
          <w:t>bronislaw.boryca@ore.edu.pl</w:t>
        </w:r>
      </w:hyperlink>
      <w:r>
        <w:rPr>
          <w:rFonts w:ascii="Arial" w:eastAsia="Calibri" w:hAnsi="Arial" w:cs="Arial"/>
        </w:rPr>
        <w:t xml:space="preserve"> , tel. </w:t>
      </w:r>
      <w:r>
        <w:rPr>
          <w:rFonts w:ascii="Arial" w:hAnsi="Arial" w:cs="Arial"/>
        </w:rPr>
        <w:t>22 3453779</w:t>
      </w:r>
    </w:p>
    <w:p w14:paraId="1EFA5C96" w14:textId="77777777" w:rsidR="00F51DE2" w:rsidRDefault="007971D0">
      <w:pPr>
        <w:spacing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III. Szczegółowy opis przedmiotu Zamówienia</w:t>
      </w:r>
      <w:r>
        <w:rPr>
          <w:rFonts w:ascii="Arial" w:eastAsia="Calibri" w:hAnsi="Arial" w:cs="Arial"/>
        </w:rPr>
        <w:t xml:space="preserve"> </w:t>
      </w:r>
    </w:p>
    <w:p w14:paraId="05BEAF40" w14:textId="77777777" w:rsidR="00F51DE2" w:rsidRDefault="007971D0">
      <w:pPr>
        <w:spacing w:after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Na przedmiot zamówienia składają się dwa zadania. </w:t>
      </w:r>
    </w:p>
    <w:p w14:paraId="7F55EC09" w14:textId="77777777" w:rsidR="00F51DE2" w:rsidRDefault="007971D0">
      <w:pPr>
        <w:spacing w:after="0"/>
        <w:jc w:val="both"/>
        <w:rPr>
          <w:rFonts w:ascii="Arial" w:eastAsia="Calibri" w:hAnsi="Arial" w:cs="Arial"/>
          <w:bCs/>
        </w:rPr>
      </w:pPr>
      <w:bookmarkStart w:id="3" w:name="_Hlk38450821"/>
      <w:r>
        <w:rPr>
          <w:rFonts w:ascii="Arial" w:eastAsia="Calibri" w:hAnsi="Arial" w:cs="Arial"/>
          <w:b/>
          <w:bCs/>
        </w:rPr>
        <w:t xml:space="preserve">Zadanie nr 1 </w:t>
      </w:r>
      <w:r>
        <w:rPr>
          <w:rFonts w:ascii="Arial" w:eastAsia="Calibri" w:hAnsi="Arial" w:cs="Arial"/>
        </w:rPr>
        <w:t xml:space="preserve">stanowią </w:t>
      </w:r>
      <w:r>
        <w:rPr>
          <w:rFonts w:ascii="Arial" w:eastAsia="Calibri" w:hAnsi="Arial" w:cs="Arial"/>
          <w:bCs/>
        </w:rPr>
        <w:t xml:space="preserve">trzy niezależne nagrania audio/wideo. </w:t>
      </w:r>
    </w:p>
    <w:p w14:paraId="1E4D018B" w14:textId="77777777" w:rsidR="00F51DE2" w:rsidRDefault="007971D0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</w:rPr>
        <w:t>Nagranie wykładu prowadzonego z wykorzystaniem prezentacji multimedialnej na temat:</w:t>
      </w:r>
    </w:p>
    <w:p w14:paraId="0B40F71C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i/>
          <w:iCs/>
        </w:rPr>
        <w:t>Założenia kompleksowego wspomagania szkół/placówek.</w:t>
      </w:r>
    </w:p>
    <w:p w14:paraId="565496D5" w14:textId="77777777" w:rsidR="00F51DE2" w:rsidRDefault="007971D0">
      <w:pPr>
        <w:pStyle w:val="Akapitzlist"/>
        <w:spacing w:after="0"/>
        <w:ind w:left="0" w:firstLine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Zakres omawianych treści:</w:t>
      </w:r>
    </w:p>
    <w:p w14:paraId="062B42EC" w14:textId="77777777" w:rsidR="00F51DE2" w:rsidRDefault="007971D0">
      <w:pPr>
        <w:pStyle w:val="Akapitzlist"/>
        <w:spacing w:after="0"/>
        <w:ind w:left="426" w:hanging="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- podstawy prawne wspomagania pracy szkół/placówek, zadania instytucji systemu oświaty odpowiedzialnych za wspieranie szkół/placówek, zadania zewnętrznego nadzoru pedagogicznego we wspomaganiu pracy szkół/placówek;</w:t>
      </w:r>
    </w:p>
    <w:p w14:paraId="44B30D88" w14:textId="77777777" w:rsidR="00F51DE2" w:rsidRDefault="007971D0">
      <w:pPr>
        <w:pStyle w:val="Akapitzlist"/>
        <w:spacing w:after="0"/>
        <w:ind w:left="426" w:hanging="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- wspomaganie pracy szkoły/placówki poprzez efektywne komunikowanie wyników prowadzonych form nadzoru pedagogicznego;</w:t>
      </w:r>
    </w:p>
    <w:p w14:paraId="241B0448" w14:textId="77777777" w:rsidR="00F51DE2" w:rsidRDefault="007971D0">
      <w:pPr>
        <w:pStyle w:val="Akapitzlist"/>
        <w:spacing w:after="0"/>
        <w:ind w:left="426" w:hanging="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- możliwości inspirowania i wspierania szkoły/placówki w planowaniu działań służących kształtowaniu umiejętności kluczowych na podstawie wszystkich form zewnętrznego nadzoru pedagogicznego (ewaluacja, kontrola, wspomaganie, monitorowanie).</w:t>
      </w:r>
    </w:p>
    <w:p w14:paraId="3B800AE2" w14:textId="77777777" w:rsidR="00F51DE2" w:rsidRDefault="007971D0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Nagranie wykładu prowadzonego z wykorzystaniem prezentacji multimedialnej na temat: </w:t>
      </w:r>
      <w:r>
        <w:rPr>
          <w:rFonts w:ascii="Arial" w:eastAsia="Calibri" w:hAnsi="Arial" w:cs="Arial"/>
          <w:i/>
          <w:iCs/>
        </w:rPr>
        <w:t>Wprowadzenie do tematyki kompetencji kluczowych.</w:t>
      </w:r>
    </w:p>
    <w:p w14:paraId="3A2E59F1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Zakres omawianych treści:</w:t>
      </w:r>
    </w:p>
    <w:p w14:paraId="1F3D443A" w14:textId="77777777" w:rsidR="00F51DE2" w:rsidRDefault="007971D0">
      <w:pPr>
        <w:spacing w:after="0"/>
        <w:ind w:left="426" w:hanging="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- pojęcie terminu „kompetencje”, w tym kompetencje ponadprzedmiotowe, specjalistyczne, branżowe, społeczne, interpersonalne, miękkie, twarde, kluczowe, itd.).</w:t>
      </w:r>
    </w:p>
    <w:p w14:paraId="0C6F181A" w14:textId="77777777" w:rsidR="00F51DE2" w:rsidRDefault="007971D0">
      <w:pPr>
        <w:spacing w:after="0"/>
        <w:ind w:left="426" w:hanging="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- kompetencje kluczowe w Zaleceniu Rady Unii Europejskiej z dnia 22 maja 2018 r. – definicje.</w:t>
      </w:r>
    </w:p>
    <w:p w14:paraId="1CFC454F" w14:textId="0584329C" w:rsidR="00F51DE2" w:rsidRDefault="007971D0">
      <w:pPr>
        <w:spacing w:after="0"/>
        <w:ind w:left="426" w:hanging="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lastRenderedPageBreak/>
        <w:t>- społeczne i cywilizacyjne przyczyny ustanowienia kompetencji kluczowych istotnych w</w:t>
      </w:r>
      <w:r w:rsidR="00C95661">
        <w:rPr>
          <w:rFonts w:ascii="Arial" w:eastAsia="Calibri" w:hAnsi="Arial" w:cs="Arial"/>
          <w:bCs/>
          <w:i/>
          <w:iCs/>
        </w:rPr>
        <w:t xml:space="preserve"> </w:t>
      </w:r>
      <w:r>
        <w:rPr>
          <w:rFonts w:ascii="Arial" w:eastAsia="Calibri" w:hAnsi="Arial" w:cs="Arial"/>
          <w:bCs/>
          <w:i/>
          <w:iCs/>
        </w:rPr>
        <w:t>procesie uczenia się przez całe życie.</w:t>
      </w:r>
    </w:p>
    <w:p w14:paraId="14FBB374" w14:textId="77777777" w:rsidR="00F51DE2" w:rsidRDefault="007971D0">
      <w:pPr>
        <w:spacing w:after="0"/>
        <w:ind w:left="426" w:hanging="142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- kompetencje kluczowe zawarte w zapisach podstawy programowej kształcenia ogólnego oraz w wymaganiach państwa wobec szkół i placówek.</w:t>
      </w:r>
    </w:p>
    <w:p w14:paraId="1720351F" w14:textId="77777777" w:rsidR="00F51DE2" w:rsidRDefault="007971D0">
      <w:pPr>
        <w:pStyle w:val="Akapitzlist"/>
        <w:numPr>
          <w:ilvl w:val="3"/>
          <w:numId w:val="2"/>
        </w:numPr>
        <w:spacing w:after="0"/>
        <w:ind w:left="284" w:hanging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Nagranie wykładu prowadzonego z wykorzystaniem prezentacji multimedialnej na temat:</w:t>
      </w:r>
    </w:p>
    <w:p w14:paraId="49A2A0C8" w14:textId="77777777" w:rsidR="00F51DE2" w:rsidRDefault="007971D0">
      <w:pPr>
        <w:pStyle w:val="Akapitzlist"/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i/>
          <w:iCs/>
        </w:rPr>
        <w:t>Rozumowanie i argumentacja w procesie ewaluacji zewnętrznej.</w:t>
      </w:r>
    </w:p>
    <w:p w14:paraId="7EFEED2C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Zakres omawianych treści:</w:t>
      </w:r>
    </w:p>
    <w:p w14:paraId="14DDACFE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i/>
          <w:iCs/>
        </w:rPr>
        <w:t>Wyznaczniki i sposoby rozumowania a prawdziwość stwierdzeń.</w:t>
      </w:r>
    </w:p>
    <w:p w14:paraId="1742576E" w14:textId="77777777" w:rsidR="00F51DE2" w:rsidRDefault="007971D0">
      <w:pPr>
        <w:spacing w:after="120"/>
        <w:ind w:left="284"/>
        <w:jc w:val="both"/>
        <w:rPr>
          <w:rFonts w:ascii="Arial" w:eastAsia="Calibri" w:hAnsi="Arial" w:cs="Arial"/>
          <w:bCs/>
          <w:i/>
          <w:iCs/>
        </w:rPr>
      </w:pPr>
      <w:r>
        <w:rPr>
          <w:rFonts w:ascii="Arial" w:eastAsia="Calibri" w:hAnsi="Arial" w:cs="Arial"/>
          <w:bCs/>
          <w:i/>
          <w:iCs/>
        </w:rPr>
        <w:t>Wykorzystywanie w procesie analizy danych informacji zamieszczonych na elektronicznej platformie nadzoru pedagogicznego - teoria i praktyka.</w:t>
      </w:r>
    </w:p>
    <w:p w14:paraId="6720D18E" w14:textId="77777777" w:rsidR="00F51DE2" w:rsidRDefault="007971D0">
      <w:pPr>
        <w:spacing w:before="120" w:after="12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Na każdym z trzech nagrań audio/wideo osoba prowadząca wykład omawia i uzupełnia treści zawarte w prezentacji multimedialnej. Każde nagranie powinno trwać minimum 60 minut. Nagranie wraz z prezentacją multimedialną, stanowiącą integralną część zamówienia, zostanie przekazane Zamawiającemu w terminie określonym w umowie, jednak nie później niż w ciągu trzech tygodni, licząc od dnia jej podpisania.</w:t>
      </w:r>
    </w:p>
    <w:p w14:paraId="71141012" w14:textId="77777777" w:rsidR="00F51DE2" w:rsidRDefault="007971D0">
      <w:pPr>
        <w:spacing w:after="12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  <w:bCs/>
        </w:rPr>
        <w:t xml:space="preserve">Zadanie nr 2 </w:t>
      </w:r>
      <w:r>
        <w:rPr>
          <w:rFonts w:ascii="Arial" w:eastAsia="Calibri" w:hAnsi="Arial" w:cs="Arial"/>
          <w:bCs/>
        </w:rPr>
        <w:t xml:space="preserve">polega na udziale w charakterze eksperta w rozmowie kierowanej na temat: </w:t>
      </w:r>
      <w:r>
        <w:rPr>
          <w:rFonts w:ascii="Arial" w:eastAsia="Calibri" w:hAnsi="Arial" w:cs="Arial"/>
          <w:bCs/>
          <w:i/>
          <w:iCs/>
        </w:rPr>
        <w:t>Znaczenie ewaluacji zewnętrznej dla jakości systemu oświaty w Polsce.</w:t>
      </w:r>
      <w:r>
        <w:rPr>
          <w:rFonts w:ascii="Arial" w:eastAsia="Calibri" w:hAnsi="Arial" w:cs="Arial"/>
          <w:bCs/>
        </w:rPr>
        <w:t xml:space="preserve"> Rozmowa prowadzona będzie przez pracownika Wydziału Nadzoru Pedagogicznego ORE. Trzej eksperci </w:t>
      </w:r>
      <w:r>
        <w:rPr>
          <w:rFonts w:ascii="Arial" w:eastAsia="Calibri" w:hAnsi="Arial" w:cs="Arial"/>
          <w:bCs/>
          <w:color w:val="000000" w:themeColor="text1"/>
        </w:rPr>
        <w:t xml:space="preserve">odpowiadać będą </w:t>
      </w:r>
      <w:r>
        <w:rPr>
          <w:rFonts w:ascii="Arial" w:eastAsia="Calibri" w:hAnsi="Arial" w:cs="Arial"/>
          <w:bCs/>
        </w:rPr>
        <w:t xml:space="preserve">na pytania dotyczące teorii i praktyki ewaluacji w edukacji. Rozmowa zostanie utrwalona na nośniku audio/video, który pozostanie własnością Zamawiającego. </w:t>
      </w:r>
      <w:r>
        <w:rPr>
          <w:rFonts w:ascii="Arial" w:eastAsia="Calibri" w:hAnsi="Arial" w:cs="Arial"/>
        </w:rPr>
        <w:t xml:space="preserve">Wykonawca wykona swoją usługę </w:t>
      </w:r>
      <w:r>
        <w:rPr>
          <w:rFonts w:ascii="Arial" w:eastAsia="Calibri" w:hAnsi="Arial" w:cs="Arial"/>
          <w:bCs/>
        </w:rPr>
        <w:t>w </w:t>
      </w:r>
      <w:r>
        <w:rPr>
          <w:rFonts w:ascii="Arial" w:hAnsi="Arial" w:cs="Arial"/>
        </w:rPr>
        <w:t>miejscu wskazanym przez Zamawiającego lub też usługa będzie mogła być wykonywana zdalnie na wniosek Zamawiającego</w:t>
      </w:r>
      <w:r>
        <w:rPr>
          <w:rFonts w:ascii="Arial" w:eastAsia="Calibri" w:hAnsi="Arial" w:cs="Arial"/>
          <w:bCs/>
        </w:rPr>
        <w:t>. Czas trwania nagrania: 2 x 45 minut.</w:t>
      </w:r>
      <w:bookmarkEnd w:id="3"/>
    </w:p>
    <w:p w14:paraId="29B97A6D" w14:textId="77777777" w:rsidR="00F51DE2" w:rsidRDefault="007971D0" w:rsidP="00622916">
      <w:pPr>
        <w:spacing w:after="24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Zamawiający wyłoni 3 wykonawców, odrębnie do realizacji każdego z trzech nagrań wykładów oraz 3 ekspertów do udziału w rozmowie kierowanej.</w:t>
      </w:r>
    </w:p>
    <w:p w14:paraId="7F3C9030" w14:textId="77777777" w:rsidR="00F51DE2" w:rsidRDefault="007971D0" w:rsidP="00622916">
      <w:pPr>
        <w:pStyle w:val="Akapitzlist"/>
        <w:spacing w:after="120"/>
        <w:ind w:left="0"/>
        <w:contextualSpacing w:val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IV. Wymagania związane z wykonaniem zamówienia</w:t>
      </w:r>
      <w:bookmarkStart w:id="4" w:name="_Hlk27689480"/>
      <w:r>
        <w:rPr>
          <w:rFonts w:ascii="Arial" w:eastAsia="Calibri" w:hAnsi="Arial" w:cs="Arial"/>
          <w:b/>
        </w:rPr>
        <w:t xml:space="preserve"> </w:t>
      </w:r>
    </w:p>
    <w:p w14:paraId="7B651BEE" w14:textId="77777777" w:rsidR="00F51DE2" w:rsidRDefault="007971D0">
      <w:pPr>
        <w:pStyle w:val="Akapitzlist"/>
        <w:spacing w:before="240" w:after="0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 udzielenie Zamówienia mogą ubiegać się Wykonawcy, którzy spełniają warunki, dotyczące:</w:t>
      </w:r>
    </w:p>
    <w:p w14:paraId="70ED6428" w14:textId="77777777" w:rsidR="00F51DE2" w:rsidRDefault="007971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Posiadania uprawnień do wykonywania określonej działalności lub czynności, jeżeli przepisy prawa nakładają obowiązek ich posiadania - </w:t>
      </w:r>
      <w:r>
        <w:rPr>
          <w:rFonts w:ascii="Arial" w:eastAsia="Calibri" w:hAnsi="Arial" w:cs="Arial"/>
          <w:i/>
        </w:rPr>
        <w:t>Zamawiający nie określa szczegółowych warunków udziału w postępowaniu.</w:t>
      </w:r>
    </w:p>
    <w:p w14:paraId="5E28458B" w14:textId="77777777" w:rsidR="00F51DE2" w:rsidRDefault="007971D0">
      <w:pPr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Arial" w:eastAsia="Calibri" w:hAnsi="Arial" w:cs="Arial"/>
          <w:i/>
          <w:iCs/>
          <w:color w:val="000000" w:themeColor="text1"/>
        </w:rPr>
      </w:pPr>
      <w:r>
        <w:rPr>
          <w:rFonts w:ascii="Arial" w:eastAsia="Calibri" w:hAnsi="Arial" w:cs="Arial"/>
        </w:rPr>
        <w:t>Posiadania wiedzy i doświadczenia: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i/>
        </w:rPr>
        <w:t>Wykonawcy, którzy w okresie ostatnich pięciu lat realizowali zadania zewnętrznego nadzoru pedagogicznego, lub trenerzy, którzy w okresie ostatnich dziesięciu lat prowadzili szkolenia dla wizytatorów.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  <w:iCs/>
          <w:color w:val="000000" w:themeColor="text1"/>
        </w:rPr>
        <w:t>Potwierdzeniem spełnienia wymagania będzie złożenie Formularza ofertowego zawierającego stosowne oświadczenie. Zamawiający zastrzega możliwość zażądania dokumentów potwierdzających spełnienie ww. wymagania.</w:t>
      </w:r>
    </w:p>
    <w:p w14:paraId="4A00DECE" w14:textId="77777777" w:rsidR="00F51DE2" w:rsidRDefault="007971D0">
      <w:pPr>
        <w:numPr>
          <w:ilvl w:val="0"/>
          <w:numId w:val="3"/>
        </w:numPr>
        <w:spacing w:after="0"/>
        <w:ind w:left="284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Dysponowania odpowiednim potencjałem technicznym oraz osobami zdolnymi do wykonania Zamówienia </w:t>
      </w:r>
      <w:r>
        <w:rPr>
          <w:rFonts w:ascii="Arial" w:eastAsia="Calibri" w:hAnsi="Arial" w:cs="Arial"/>
        </w:rPr>
        <w:softHyphen/>
        <w:t xml:space="preserve">- </w:t>
      </w:r>
      <w:r>
        <w:rPr>
          <w:rFonts w:ascii="Arial" w:eastAsia="Calibri" w:hAnsi="Arial" w:cs="Arial"/>
          <w:i/>
        </w:rPr>
        <w:t>Zamawiający nie określa szczegółowych warunków udziału w postępowaniu.</w:t>
      </w:r>
    </w:p>
    <w:p w14:paraId="1E706199" w14:textId="77777777" w:rsidR="00F51DE2" w:rsidRDefault="007971D0" w:rsidP="00622916">
      <w:pPr>
        <w:numPr>
          <w:ilvl w:val="0"/>
          <w:numId w:val="3"/>
        </w:numPr>
        <w:spacing w:after="240"/>
        <w:ind w:left="284" w:hanging="284"/>
        <w:jc w:val="both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</w:rPr>
        <w:t xml:space="preserve">Sytuacji ekonomicznej i finansowej - </w:t>
      </w:r>
      <w:r>
        <w:rPr>
          <w:rFonts w:ascii="Arial" w:eastAsia="Calibri" w:hAnsi="Arial" w:cs="Arial"/>
          <w:i/>
        </w:rPr>
        <w:t>Zamawiający nie określa szczegółowych warunków udziału w postępowaniu</w:t>
      </w:r>
      <w:r>
        <w:rPr>
          <w:rFonts w:ascii="Arial" w:eastAsia="Calibri" w:hAnsi="Arial" w:cs="Arial"/>
        </w:rPr>
        <w:t xml:space="preserve">. </w:t>
      </w:r>
    </w:p>
    <w:bookmarkEnd w:id="4"/>
    <w:p w14:paraId="02C1BD72" w14:textId="77777777" w:rsidR="00F51DE2" w:rsidRDefault="007971D0">
      <w:pPr>
        <w:spacing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V. Wymagania dotyczące oferty</w:t>
      </w:r>
    </w:p>
    <w:p w14:paraId="5D8D74E3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1.</w:t>
      </w:r>
      <w:r>
        <w:rPr>
          <w:rFonts w:ascii="Arial" w:eastAsia="Calibri" w:hAnsi="Arial" w:cs="Arial"/>
          <w:bCs/>
        </w:rPr>
        <w:tab/>
        <w:t xml:space="preserve">Wykonawca może złożyć jedną ofertę. </w:t>
      </w:r>
    </w:p>
    <w:p w14:paraId="16CA0455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2.</w:t>
      </w:r>
      <w:r>
        <w:rPr>
          <w:rFonts w:ascii="Arial" w:eastAsia="Calibri" w:hAnsi="Arial" w:cs="Arial"/>
          <w:bCs/>
        </w:rPr>
        <w:tab/>
        <w:t>Treść oferty musi odpowiadać treści zapytania ofertowego.</w:t>
      </w:r>
    </w:p>
    <w:p w14:paraId="5F14EF84" w14:textId="77777777" w:rsidR="00F51DE2" w:rsidRDefault="007971D0">
      <w:pPr>
        <w:spacing w:after="0"/>
        <w:ind w:left="567" w:hanging="283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3.</w:t>
      </w:r>
      <w:r>
        <w:rPr>
          <w:rFonts w:ascii="Arial" w:eastAsia="Calibri" w:hAnsi="Arial" w:cs="Arial"/>
          <w:bCs/>
        </w:rPr>
        <w:tab/>
        <w:t xml:space="preserve"> Wykonawca może, przed upływem terminu składania ofert, zmienić lub wycofać ofertę. </w:t>
      </w:r>
    </w:p>
    <w:p w14:paraId="41359576" w14:textId="77777777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4.</w:t>
      </w:r>
      <w:r>
        <w:rPr>
          <w:rFonts w:ascii="Arial" w:eastAsia="Calibri" w:hAnsi="Arial" w:cs="Arial"/>
          <w:bCs/>
        </w:rPr>
        <w:tab/>
        <w:t xml:space="preserve">Podpisaną ofertę należy złożyć w formie skanu formularza ofertowego stanowiącego załącznik nr 1 do zapytania ofertowego, na adres e-mail: bronislaw.boryca@ore.edu.pl </w:t>
      </w:r>
    </w:p>
    <w:p w14:paraId="3FB3A908" w14:textId="77777777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5.</w:t>
      </w:r>
      <w:r>
        <w:rPr>
          <w:rFonts w:ascii="Arial" w:eastAsia="Calibri" w:hAnsi="Arial" w:cs="Arial"/>
          <w:bCs/>
        </w:rPr>
        <w:tab/>
        <w:t>Ofertę należy złożyć w nieprzekraczalnym terminie do dnia 8 maja 2020 r. do godziny 12:00.</w:t>
      </w:r>
    </w:p>
    <w:p w14:paraId="6A687796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lastRenderedPageBreak/>
        <w:t>6.</w:t>
      </w:r>
      <w:r>
        <w:rPr>
          <w:rFonts w:ascii="Arial" w:eastAsia="Calibri" w:hAnsi="Arial" w:cs="Arial"/>
          <w:bCs/>
        </w:rPr>
        <w:tab/>
        <w:t>Oferty złożone po terminie, o którym mowa w ust. 5 nie zostaną rozpatrzone.</w:t>
      </w:r>
    </w:p>
    <w:p w14:paraId="44C0B3F9" w14:textId="77777777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7.</w:t>
      </w:r>
      <w:r>
        <w:rPr>
          <w:rFonts w:ascii="Arial" w:eastAsia="Calibri" w:hAnsi="Arial" w:cs="Arial"/>
          <w:bCs/>
        </w:rPr>
        <w:tab/>
      </w:r>
      <w:bookmarkStart w:id="5" w:name="_Hlk38488582"/>
      <w:r>
        <w:rPr>
          <w:rFonts w:ascii="Arial" w:eastAsia="Calibri" w:hAnsi="Arial" w:cs="Arial"/>
        </w:rPr>
        <w:t>Wykonawca może złożyć ofertę na jedno z trzech nagrań lub/oraz udział w charakterze eksperta w rozmowie kierowanej.</w:t>
      </w:r>
      <w:bookmarkEnd w:id="5"/>
    </w:p>
    <w:p w14:paraId="2FC52250" w14:textId="77777777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8.</w:t>
      </w:r>
      <w:r>
        <w:rPr>
          <w:rFonts w:ascii="Arial" w:eastAsia="Calibri" w:hAnsi="Arial" w:cs="Arial"/>
          <w:bCs/>
        </w:rPr>
        <w:tab/>
        <w:t>Oferta powinna być podpisana przez osobę/y uprawnione/ą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38C21C26" w14:textId="35166D4B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9.</w:t>
      </w:r>
      <w:r>
        <w:rPr>
          <w:rFonts w:ascii="Arial" w:eastAsia="Calibri" w:hAnsi="Arial" w:cs="Arial"/>
          <w:bCs/>
        </w:rPr>
        <w:tab/>
        <w:t>Wykonawca zobowiązany jest do prawidłowego wypełnienia formularza oferty poprzez wpisanie wymaganych danych lub odpowiednie skreślenie lub zaznaczenie. Niedopuszczalne jest wykreślanie, usuwanie bądź zmiana treści oświadczeń zawartych w</w:t>
      </w:r>
      <w:r w:rsidR="00C95661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formularzu.</w:t>
      </w:r>
    </w:p>
    <w:p w14:paraId="09BEA36B" w14:textId="4B2A63F6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10.</w:t>
      </w:r>
      <w:r>
        <w:rPr>
          <w:rFonts w:ascii="Arial" w:eastAsia="Calibri" w:hAnsi="Arial" w:cs="Arial"/>
          <w:bCs/>
        </w:rPr>
        <w:tab/>
        <w:t>Cena oferty musi zawierać wszystkie koszty związane z realizacją przedmiotu zamówienia</w:t>
      </w:r>
      <w:r w:rsidR="00C95661">
        <w:rPr>
          <w:rFonts w:ascii="Arial" w:eastAsia="Calibri" w:hAnsi="Arial" w:cs="Arial"/>
          <w:bCs/>
        </w:rPr>
        <w:t>.</w:t>
      </w:r>
    </w:p>
    <w:p w14:paraId="718FE987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11.</w:t>
      </w:r>
      <w:r>
        <w:rPr>
          <w:rFonts w:ascii="Arial" w:eastAsia="Calibri" w:hAnsi="Arial" w:cs="Arial"/>
          <w:bCs/>
        </w:rPr>
        <w:tab/>
        <w:t>Zamawiający może dokonać poprawek w ofercie wyłącznie tych, które dotyczą:</w:t>
      </w:r>
    </w:p>
    <w:p w14:paraId="38FEDFF2" w14:textId="77777777" w:rsidR="00F51DE2" w:rsidRDefault="007971D0">
      <w:pPr>
        <w:spacing w:after="0"/>
        <w:ind w:left="1134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1)</w:t>
      </w:r>
      <w:r>
        <w:rPr>
          <w:rFonts w:ascii="Arial" w:eastAsia="Calibri" w:hAnsi="Arial" w:cs="Arial"/>
          <w:bCs/>
        </w:rPr>
        <w:tab/>
        <w:t>oczywistych omyłek pisarskich;</w:t>
      </w:r>
    </w:p>
    <w:p w14:paraId="24E22327" w14:textId="77777777" w:rsidR="00F51DE2" w:rsidRDefault="007971D0">
      <w:pPr>
        <w:spacing w:after="0"/>
        <w:ind w:left="1134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2)</w:t>
      </w:r>
      <w:r>
        <w:rPr>
          <w:rFonts w:ascii="Arial" w:eastAsia="Calibri" w:hAnsi="Arial" w:cs="Arial"/>
          <w:bCs/>
        </w:rPr>
        <w:tab/>
        <w:t>oczywistych omyłek rachunkowych, z uwzględnieniem konsekwencji rachunkowych dokonanych poprawek;</w:t>
      </w:r>
    </w:p>
    <w:p w14:paraId="126B59A6" w14:textId="77777777" w:rsidR="00F51DE2" w:rsidRDefault="007971D0">
      <w:pPr>
        <w:spacing w:after="0"/>
        <w:ind w:left="1134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3)</w:t>
      </w:r>
      <w:r>
        <w:rPr>
          <w:rFonts w:ascii="Arial" w:eastAsia="Calibri" w:hAnsi="Arial" w:cs="Arial"/>
          <w:bCs/>
        </w:rPr>
        <w:tab/>
        <w:t>innych omyłek polegających na niezgodności oferty z zapytaniem ofertowym lub zaproszeniem do negocjacji, niepowodujących istotnych zmian w treści oferty.</w:t>
      </w:r>
    </w:p>
    <w:p w14:paraId="3B5AFDE9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12.</w:t>
      </w:r>
      <w:r>
        <w:rPr>
          <w:rFonts w:ascii="Arial" w:eastAsia="Calibri" w:hAnsi="Arial" w:cs="Arial"/>
          <w:bCs/>
        </w:rPr>
        <w:tab/>
        <w:t>Zamawiający informuje Wykonawców o poprawieniu omyłek wskazanych w pkt 11.</w:t>
      </w:r>
    </w:p>
    <w:p w14:paraId="2CCBADDC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13.</w:t>
      </w:r>
      <w:r>
        <w:rPr>
          <w:rFonts w:ascii="Arial" w:eastAsia="Calibri" w:hAnsi="Arial" w:cs="Arial"/>
          <w:bCs/>
        </w:rPr>
        <w:tab/>
        <w:t>Zamawiający odrzuca ofertę, w szczególności jeżeli:</w:t>
      </w:r>
    </w:p>
    <w:p w14:paraId="1CD99F13" w14:textId="77777777" w:rsidR="00F51DE2" w:rsidRDefault="007971D0">
      <w:pPr>
        <w:spacing w:after="0"/>
        <w:ind w:left="1134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1) jej treść nie odpowiada treści zapytania ofertowego;</w:t>
      </w:r>
    </w:p>
    <w:p w14:paraId="63B860AF" w14:textId="386BA855" w:rsidR="00F51DE2" w:rsidRDefault="007971D0">
      <w:pPr>
        <w:spacing w:after="0"/>
        <w:ind w:left="993" w:hanging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2) jej złożenie stanowi czyn nieuczciwej konkurencji w rozumieniu przepisów o zwalczaniu nieuczciwej konkurencji;</w:t>
      </w:r>
    </w:p>
    <w:p w14:paraId="33621009" w14:textId="77777777" w:rsidR="00F51DE2" w:rsidRDefault="007971D0">
      <w:pPr>
        <w:spacing w:after="0"/>
        <w:ind w:left="1134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3) Wykonawca w terminie 3 dni od dnia doręczenia zawiadomienia zgłosił sprzeciw na poprawienie omyłki, o której mowa w pkt 11 ppkt 3) powyżej;</w:t>
      </w:r>
    </w:p>
    <w:p w14:paraId="540E09C7" w14:textId="77777777" w:rsidR="00F51DE2" w:rsidRDefault="007971D0">
      <w:pPr>
        <w:spacing w:after="0"/>
        <w:ind w:left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4) ceny złożonych ofert dodatkowych są takie same;</w:t>
      </w:r>
    </w:p>
    <w:p w14:paraId="3999EF56" w14:textId="77777777" w:rsidR="00F51DE2" w:rsidRDefault="007971D0">
      <w:pPr>
        <w:spacing w:after="0"/>
        <w:ind w:left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5) jest niezgodna z innymi przepisami prawa.</w:t>
      </w:r>
    </w:p>
    <w:p w14:paraId="617F7A20" w14:textId="77777777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14.</w:t>
      </w:r>
      <w:r>
        <w:rPr>
          <w:rFonts w:ascii="Arial" w:eastAsia="Calibri" w:hAnsi="Arial" w:cs="Arial"/>
          <w:bCs/>
        </w:rPr>
        <w:tab/>
        <w:t>Zamawiający bada złożone oferty pod względem ich zgodności z wymaganiami określonymi w zapytaniu ofertowym.</w:t>
      </w:r>
    </w:p>
    <w:p w14:paraId="727D0D31" w14:textId="15258B0D" w:rsidR="00F51DE2" w:rsidRDefault="007971D0">
      <w:pPr>
        <w:spacing w:after="0"/>
        <w:ind w:left="709" w:hanging="425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15.</w:t>
      </w:r>
      <w:r>
        <w:rPr>
          <w:rFonts w:ascii="Arial" w:eastAsia="Calibri" w:hAnsi="Arial" w:cs="Arial"/>
          <w:bCs/>
        </w:rPr>
        <w:tab/>
        <w:t>Zamawiający przewiduje możliwość w pierwszej kolejności dokonania oceny ofert, a</w:t>
      </w:r>
      <w:r w:rsidR="00C95661">
        <w:rPr>
          <w:rFonts w:ascii="Arial" w:eastAsia="Calibri" w:hAnsi="Arial" w:cs="Arial"/>
          <w:bCs/>
        </w:rPr>
        <w:t xml:space="preserve"> </w:t>
      </w:r>
      <w:r>
        <w:rPr>
          <w:rFonts w:ascii="Arial" w:eastAsia="Calibri" w:hAnsi="Arial" w:cs="Arial"/>
          <w:bCs/>
        </w:rPr>
        <w:t>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426FFC66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16.</w:t>
      </w:r>
      <w:r>
        <w:rPr>
          <w:rFonts w:ascii="Arial" w:eastAsia="Calibri" w:hAnsi="Arial" w:cs="Arial"/>
          <w:bCs/>
        </w:rPr>
        <w:tab/>
        <w:t>Wykonawca ponosi wszelkie koszty związane z przygotowaniem oferty.</w:t>
      </w:r>
    </w:p>
    <w:p w14:paraId="5D32A899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17.</w:t>
      </w:r>
      <w:r>
        <w:rPr>
          <w:rFonts w:ascii="Arial" w:eastAsia="Calibri" w:hAnsi="Arial" w:cs="Arial"/>
          <w:bCs/>
        </w:rPr>
        <w:tab/>
        <w:t>Termin związania Wykonawcy ofertą wynosi 30 dni od terminu wskazanego w ust. 5.</w:t>
      </w:r>
    </w:p>
    <w:p w14:paraId="7B7AE3B9" w14:textId="77777777" w:rsidR="00F51DE2" w:rsidRDefault="007971D0">
      <w:pPr>
        <w:spacing w:before="120" w:after="120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VI. Kryterium oceny ofert</w:t>
      </w:r>
    </w:p>
    <w:p w14:paraId="347F30DC" w14:textId="5C543C80" w:rsidR="00F51DE2" w:rsidRDefault="007971D0">
      <w:pPr>
        <w:pStyle w:val="Akapitzlist"/>
        <w:numPr>
          <w:ilvl w:val="3"/>
          <w:numId w:val="2"/>
        </w:numPr>
        <w:spacing w:after="0"/>
        <w:ind w:left="567" w:hanging="283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</w:rPr>
        <w:t>Przy wyborze oferty najkorzystniejszej Zamawiający będzie stosował następujące kryteria i</w:t>
      </w:r>
      <w:r w:rsidR="00C956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ich wagi: </w:t>
      </w:r>
    </w:p>
    <w:p w14:paraId="0E823D1E" w14:textId="77777777" w:rsidR="00F51DE2" w:rsidRDefault="007971D0">
      <w:pPr>
        <w:spacing w:after="0"/>
        <w:ind w:firstLine="567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cena brutto – 100%</w:t>
      </w:r>
    </w:p>
    <w:p w14:paraId="356F6F88" w14:textId="77777777" w:rsidR="00F51DE2" w:rsidRDefault="007971D0">
      <w:pPr>
        <w:pStyle w:val="Akapitzlist"/>
        <w:spacing w:after="0"/>
        <w:ind w:left="284" w:firstLine="283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Punkty w ramach kryterium będą przydzielane według wzoru:</w:t>
      </w:r>
    </w:p>
    <w:p w14:paraId="0F1680C3" w14:textId="77777777" w:rsidR="00F51DE2" w:rsidRDefault="007971D0">
      <w:pPr>
        <w:spacing w:after="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C = </w:t>
      </w:r>
      <m:oMath>
        <m:f>
          <m:fPr>
            <m:ctrlPr>
              <w:rPr>
                <w:rFonts w:ascii="Cambria Math" w:eastAsia="Calibri" w:hAnsi="Cambria Math" w:cs="Arial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Cambria Math" w:cs="Arial"/>
                <w:sz w:val="28"/>
                <w:szCs w:val="28"/>
              </w:rPr>
              <m:t>Cn</m:t>
            </m:r>
          </m:num>
          <m:den>
            <m:r>
              <w:rPr>
                <w:rFonts w:ascii="Cambria Math" w:eastAsia="Calibri" w:hAnsi="Cambria Math" w:cs="Arial"/>
                <w:sz w:val="28"/>
                <w:szCs w:val="28"/>
              </w:rPr>
              <m:t>Cb</m:t>
            </m:r>
          </m:den>
        </m:f>
        <m:r>
          <w:rPr>
            <w:rFonts w:ascii="Cambria Math" w:eastAsia="Calibri" w:hAnsi="Cambria Math" w:cs="Arial"/>
            <w:sz w:val="28"/>
            <w:szCs w:val="28"/>
          </w:rPr>
          <m:t>*100%</m:t>
        </m:r>
      </m:oMath>
    </w:p>
    <w:p w14:paraId="6D566FD6" w14:textId="77777777" w:rsidR="00F51DE2" w:rsidRDefault="007971D0">
      <w:pPr>
        <w:spacing w:after="0"/>
        <w:ind w:left="284" w:firstLine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gdzie:</w:t>
      </w:r>
    </w:p>
    <w:p w14:paraId="280D4B05" w14:textId="77777777" w:rsidR="00F51DE2" w:rsidRDefault="007971D0">
      <w:pPr>
        <w:spacing w:after="0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 – liczba punktów w kryterium </w:t>
      </w:r>
      <w:r>
        <w:rPr>
          <w:rFonts w:ascii="Arial" w:eastAsia="Calibri" w:hAnsi="Arial" w:cs="Arial"/>
          <w:b/>
        </w:rPr>
        <w:t>cena brutto</w:t>
      </w:r>
    </w:p>
    <w:p w14:paraId="2103D669" w14:textId="77777777" w:rsidR="00F51DE2" w:rsidRDefault="007971D0">
      <w:pPr>
        <w:spacing w:after="0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Cn – najniższa cena brutto</w:t>
      </w:r>
    </w:p>
    <w:p w14:paraId="2B453A96" w14:textId="77777777" w:rsidR="00F51DE2" w:rsidRDefault="007971D0">
      <w:pPr>
        <w:spacing w:after="0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Cb - cena brutto w badanej ofercie</w:t>
      </w:r>
    </w:p>
    <w:p w14:paraId="19E54810" w14:textId="77777777" w:rsidR="00F51DE2" w:rsidRDefault="00F51DE2">
      <w:pPr>
        <w:spacing w:after="0"/>
        <w:jc w:val="both"/>
        <w:rPr>
          <w:rFonts w:ascii="Arial" w:eastAsia="Calibri" w:hAnsi="Arial" w:cs="Arial"/>
        </w:rPr>
      </w:pPr>
    </w:p>
    <w:p w14:paraId="0C0A50CD" w14:textId="77777777" w:rsidR="00F51DE2" w:rsidRDefault="007971D0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Maksymalna liczba punktów, która może zostać przyznana w ocenie ww. kryterium wynosi 100 pkt. </w:t>
      </w:r>
    </w:p>
    <w:p w14:paraId="02CA8ACA" w14:textId="77777777" w:rsidR="00F51DE2" w:rsidRDefault="007971D0">
      <w:pPr>
        <w:pStyle w:val="Akapitzlist"/>
        <w:numPr>
          <w:ilvl w:val="3"/>
          <w:numId w:val="2"/>
        </w:numPr>
        <w:spacing w:after="0"/>
        <w:ind w:left="709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Punkty będą liczone z dokładnością do dwóch miejsc po przecinku.</w:t>
      </w:r>
    </w:p>
    <w:p w14:paraId="2F3B1158" w14:textId="77777777" w:rsidR="00F51DE2" w:rsidRDefault="007971D0" w:rsidP="00622916">
      <w:pPr>
        <w:pStyle w:val="Akapitzlist"/>
        <w:numPr>
          <w:ilvl w:val="3"/>
          <w:numId w:val="2"/>
        </w:numPr>
        <w:spacing w:after="240"/>
        <w:ind w:left="709" w:hanging="357"/>
        <w:contextualSpacing w:val="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Zamawiający wybierze ofertę, która uzyska największą liczbę punktów. </w:t>
      </w:r>
    </w:p>
    <w:p w14:paraId="2F469E80" w14:textId="77777777" w:rsidR="00F51DE2" w:rsidRDefault="007971D0" w:rsidP="00622916">
      <w:pPr>
        <w:spacing w:after="120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VII. Tryb udzielania zamówienia</w:t>
      </w:r>
    </w:p>
    <w:p w14:paraId="5589E4E1" w14:textId="77777777" w:rsidR="00F51DE2" w:rsidRDefault="007971D0" w:rsidP="00622916">
      <w:pPr>
        <w:spacing w:after="24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764E5A64" w14:textId="77777777" w:rsidR="00F51DE2" w:rsidRDefault="007971D0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VIII. Obowiązek informacyjny</w:t>
      </w:r>
    </w:p>
    <w:p w14:paraId="36EEB87F" w14:textId="26A1DEFB" w:rsidR="00F51DE2" w:rsidRDefault="007971D0">
      <w:pPr>
        <w:spacing w:after="0"/>
        <w:jc w:val="both"/>
        <w:rPr>
          <w:rFonts w:ascii="Arial" w:eastAsia="Times New Roman" w:hAnsi="Arial" w:cs="Arial"/>
          <w:lang w:val="pl" w:eastAsia="pl-PL"/>
        </w:rPr>
      </w:pPr>
      <w:r>
        <w:rPr>
          <w:rFonts w:ascii="Arial" w:eastAsia="Calibri" w:hAnsi="Arial" w:cs="Arial"/>
        </w:rPr>
        <w:t>Zgodnie z art. 13 ust. 1 i 2 rozporządzenia Parlamentu Europejskiego i Rady (UE) 2016/679 z</w:t>
      </w:r>
      <w:r w:rsidR="00C956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dnia 27 kwietnia 2016 r. (Dz. Urz. UE L 119 z 04.05.2016 r.), dalej „RODO”, Ośrodek Rozwoju Edukacji w Warszawie informuje, że:</w:t>
      </w:r>
    </w:p>
    <w:p w14:paraId="7F28B7E0" w14:textId="6FA03CA7" w:rsidR="00F51DE2" w:rsidRDefault="007971D0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Administratorem Pani/Pana danych osobowych jest Ośrodek Rozwoju Edukacji z siedzibą w Warszawie, 00-478 Warszawa, Al. Ujazdowskie 28, e-mail: </w:t>
      </w:r>
      <w:hyperlink r:id="rId11" w:history="1">
        <w:r w:rsidR="00C95661" w:rsidRPr="00CA42A3">
          <w:rPr>
            <w:rStyle w:val="Hipercze"/>
            <w:rFonts w:ascii="Arial" w:eastAsia="Calibri" w:hAnsi="Arial" w:cs="Arial"/>
          </w:rPr>
          <w:t>sekretariat@ore.edu.pl</w:t>
        </w:r>
      </w:hyperlink>
      <w:r>
        <w:rPr>
          <w:rFonts w:ascii="Arial" w:eastAsia="Calibri" w:hAnsi="Arial" w:cs="Arial"/>
        </w:rPr>
        <w:t>,</w:t>
      </w:r>
      <w:r w:rsidR="00C956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tel. 22 345 37 00;</w:t>
      </w:r>
    </w:p>
    <w:p w14:paraId="5823011D" w14:textId="7143D617" w:rsidR="00F51DE2" w:rsidRDefault="007971D0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sprawach dotyczących przetwarzania danych osobowych może się Pani/Pan skontaktować z</w:t>
      </w:r>
      <w:r w:rsidR="00C956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Inspektorem Ochrony Danych poprzez e-mail: iod@ore.edu.pl;</w:t>
      </w:r>
    </w:p>
    <w:p w14:paraId="51EE8F60" w14:textId="52792146" w:rsidR="00F51DE2" w:rsidRDefault="007971D0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przetwarzane będą w celu związanym z postępowaniem o udzielenie zamówienia publicznego </w:t>
      </w:r>
      <w:r>
        <w:rPr>
          <w:rFonts w:ascii="Arial" w:hAnsi="Arial" w:cs="Arial"/>
        </w:rPr>
        <w:t>zgodnie z obowiązującymi przepisami prawa</w:t>
      </w:r>
      <w:r>
        <w:rPr>
          <w:rFonts w:ascii="Arial" w:eastAsia="Times New Roman" w:hAnsi="Arial" w:cs="Arial"/>
          <w:lang w:eastAsia="pl-PL"/>
        </w:rPr>
        <w:t>;</w:t>
      </w:r>
    </w:p>
    <w:p w14:paraId="47FF278C" w14:textId="77777777" w:rsidR="00F51DE2" w:rsidRDefault="007971D0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Odbiorcami Pani/Pana danych osobowych mogą być osoby lub podmioty, którym udostępniona zostanie dokumentacja postępowania, odbiorcy uprawnieni do ich otrzymania na podstawie przepisów prawa oraz podmioty świadczące usługi na rzecz administratora;</w:t>
      </w:r>
    </w:p>
    <w:p w14:paraId="229CFF40" w14:textId="77777777" w:rsidR="00F51DE2" w:rsidRDefault="007971D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u w:val="single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przez okres 5 lat z uwagi na fakt, iż zamówienie finansowane jest ze środków budżetu państwa </w:t>
      </w:r>
      <w:r>
        <w:rPr>
          <w:rFonts w:ascii="Arial" w:hAnsi="Arial" w:cs="Arial"/>
        </w:rPr>
        <w:t>a po tym czasie przez okres oraz w zakresie wymaganym przez przepisy powszechnie obowiązującego prawa</w:t>
      </w:r>
      <w:r>
        <w:rPr>
          <w:rFonts w:ascii="Arial" w:eastAsia="Times New Roman" w:hAnsi="Arial" w:cs="Arial"/>
          <w:lang w:eastAsia="pl-PL"/>
        </w:rPr>
        <w:t>;</w:t>
      </w:r>
    </w:p>
    <w:p w14:paraId="7BF90879" w14:textId="77777777" w:rsidR="00F51DE2" w:rsidRDefault="007971D0">
      <w:pPr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Podanie danych osobowych Pani/Pana dotyczących jest dobrowolne, ale niezbędne w celu wzięcia udziału w postępowaniu o udzielenie zamówienia publicznego;</w:t>
      </w:r>
    </w:p>
    <w:p w14:paraId="1BC6FC13" w14:textId="77777777" w:rsidR="00F51DE2" w:rsidRDefault="007971D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14:paraId="3BC130F5" w14:textId="77777777" w:rsidR="00F51DE2" w:rsidRDefault="007971D0" w:rsidP="00622916">
      <w:pPr>
        <w:pStyle w:val="Akapitzlist"/>
        <w:numPr>
          <w:ilvl w:val="0"/>
          <w:numId w:val="4"/>
        </w:numPr>
        <w:spacing w:after="240"/>
        <w:ind w:left="284" w:hanging="284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Pani/Pana dane nie będą podlegały zautomatyzowanemu podejmowaniu decyzji i nie będą profilowane.</w:t>
      </w:r>
    </w:p>
    <w:p w14:paraId="2F06FA2C" w14:textId="77777777" w:rsidR="00F51DE2" w:rsidRDefault="007971D0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IX. Uwagi końcowe</w:t>
      </w:r>
    </w:p>
    <w:p w14:paraId="39B84014" w14:textId="77777777" w:rsidR="00F51DE2" w:rsidRDefault="007971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</w:rPr>
      </w:pPr>
      <w:bookmarkStart w:id="6" w:name="_Hlk27688992"/>
      <w:r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14:paraId="6C7F0DCA" w14:textId="0BFE4A15" w:rsidR="00F51DE2" w:rsidRDefault="007971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odrzuci ofertę Wykonawcy, który nie spełnia warunków udziału w</w:t>
      </w:r>
      <w:r w:rsidR="00C956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postępowaniu. </w:t>
      </w:r>
    </w:p>
    <w:p w14:paraId="6140E602" w14:textId="77777777" w:rsidR="00F51DE2" w:rsidRDefault="007971D0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11C4BCA9" w14:textId="356CBE54" w:rsidR="00F51DE2" w:rsidRDefault="007971D0" w:rsidP="00622916">
      <w:pPr>
        <w:pStyle w:val="Akapitzlist"/>
        <w:numPr>
          <w:ilvl w:val="0"/>
          <w:numId w:val="5"/>
        </w:numPr>
        <w:spacing w:after="240"/>
        <w:ind w:left="284" w:hanging="284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Ocena zgodności ofert z wymaganiami Zamawiającego przeprowadzona zostanie na</w:t>
      </w:r>
      <w:r w:rsidR="00C9566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podstawie analizy dokumentów i materiałów, jakie Wykonawca zawarł w swej ofercie. </w:t>
      </w:r>
    </w:p>
    <w:bookmarkEnd w:id="6"/>
    <w:p w14:paraId="15790BEB" w14:textId="770ACDF9" w:rsidR="00F51DE2" w:rsidRDefault="007971D0">
      <w:pPr>
        <w:spacing w:before="120"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X. Załącznik</w:t>
      </w:r>
    </w:p>
    <w:p w14:paraId="050CEBEF" w14:textId="48E0CFC6" w:rsidR="00F51DE2" w:rsidRDefault="007971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1 - Wzór formularza ofertowego</w:t>
      </w:r>
    </w:p>
    <w:p w14:paraId="000D79EA" w14:textId="77777777" w:rsidR="00B96DAB" w:rsidRDefault="00B96DAB">
      <w:pPr>
        <w:tabs>
          <w:tab w:val="left" w:pos="3984"/>
        </w:tabs>
        <w:rPr>
          <w:rFonts w:ascii="Arial" w:eastAsia="Calibri" w:hAnsi="Arial" w:cs="Arial"/>
        </w:rPr>
      </w:pPr>
    </w:p>
    <w:p w14:paraId="72D8CE52" w14:textId="77777777" w:rsidR="00F51DE2" w:rsidRDefault="007971D0" w:rsidP="00622916">
      <w:pPr>
        <w:pStyle w:val="Standard"/>
        <w:pageBreakBefore/>
        <w:spacing w:after="240" w:line="240" w:lineRule="auto"/>
        <w:jc w:val="right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lastRenderedPageBreak/>
        <w:t>Załącznik nr 1 do Zapytania ofertowego</w:t>
      </w:r>
    </w:p>
    <w:p w14:paraId="22EFA05E" w14:textId="77777777" w:rsidR="00F51DE2" w:rsidRDefault="007971D0">
      <w:pPr>
        <w:pStyle w:val="Standard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FORMULARZ OFERTOWY</w:t>
      </w:r>
    </w:p>
    <w:p w14:paraId="5DE7F53D" w14:textId="77777777" w:rsidR="00F51DE2" w:rsidRDefault="007971D0">
      <w:pPr>
        <w:pStyle w:val="Standard"/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Wykonawcy :</w:t>
      </w:r>
    </w:p>
    <w:p w14:paraId="26B813C2" w14:textId="77777777" w:rsidR="00F51DE2" w:rsidRDefault="007971D0">
      <w:pPr>
        <w:pStyle w:val="Standard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14:paraId="7EDAB0D8" w14:textId="77777777" w:rsidR="00F51DE2" w:rsidRDefault="007971D0">
      <w:pPr>
        <w:pStyle w:val="Standard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14:paraId="26BF5797" w14:textId="77777777" w:rsidR="00F51DE2" w:rsidRPr="00622916" w:rsidRDefault="007971D0">
      <w:pPr>
        <w:pStyle w:val="Standard"/>
        <w:spacing w:after="0" w:line="360" w:lineRule="auto"/>
        <w:rPr>
          <w:rFonts w:ascii="Arial" w:eastAsia="Calibri" w:hAnsi="Arial" w:cs="Arial"/>
          <w:lang w:val="en-US"/>
        </w:rPr>
      </w:pPr>
      <w:r w:rsidRPr="00622916">
        <w:rPr>
          <w:rFonts w:ascii="Arial" w:eastAsia="Calibri" w:hAnsi="Arial" w:cs="Arial"/>
          <w:lang w:val="en-US"/>
        </w:rPr>
        <w:t>TEL. …......…………….............……………………………………………….</w:t>
      </w:r>
    </w:p>
    <w:p w14:paraId="158FFEEB" w14:textId="77777777" w:rsidR="00F51DE2" w:rsidRPr="00622916" w:rsidRDefault="007971D0">
      <w:pPr>
        <w:pStyle w:val="Standard"/>
        <w:spacing w:after="0" w:line="360" w:lineRule="auto"/>
        <w:rPr>
          <w:rFonts w:ascii="Arial" w:eastAsia="Calibri" w:hAnsi="Arial" w:cs="Arial"/>
          <w:lang w:val="en-US"/>
        </w:rPr>
      </w:pPr>
      <w:r w:rsidRPr="00622916">
        <w:rPr>
          <w:rFonts w:ascii="Arial" w:eastAsia="Calibri" w:hAnsi="Arial" w:cs="Arial"/>
          <w:lang w:val="en-US"/>
        </w:rPr>
        <w:t>PESEL: …………………….............…………………………………………</w:t>
      </w:r>
    </w:p>
    <w:p w14:paraId="503346A6" w14:textId="77777777" w:rsidR="00F51DE2" w:rsidRPr="00622916" w:rsidRDefault="007971D0" w:rsidP="00622916">
      <w:pPr>
        <w:pStyle w:val="Standard"/>
        <w:spacing w:after="240" w:line="360" w:lineRule="auto"/>
        <w:rPr>
          <w:rFonts w:ascii="Arial" w:eastAsia="Calibri" w:hAnsi="Arial" w:cs="Arial"/>
          <w:lang w:val="en-US"/>
        </w:rPr>
      </w:pPr>
      <w:r w:rsidRPr="00622916">
        <w:rPr>
          <w:rFonts w:ascii="Arial" w:eastAsia="Calibri" w:hAnsi="Arial" w:cs="Arial"/>
          <w:lang w:val="en-US"/>
        </w:rPr>
        <w:t>Adres e-mail do korespondencji: …………………………………@....................................................</w:t>
      </w:r>
    </w:p>
    <w:p w14:paraId="22077A70" w14:textId="77777777" w:rsidR="00F51DE2" w:rsidRDefault="007971D0">
      <w:pPr>
        <w:pStyle w:val="Standard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odpowiedzi na zapytanie ofertowe na: </w:t>
      </w:r>
    </w:p>
    <w:p w14:paraId="13F0E2D9" w14:textId="1345199C" w:rsidR="00F51DE2" w:rsidRPr="00622916" w:rsidRDefault="007971D0" w:rsidP="00622916">
      <w:pPr>
        <w:pStyle w:val="Akapitzlist"/>
        <w:numPr>
          <w:ilvl w:val="0"/>
          <w:numId w:val="9"/>
        </w:numPr>
        <w:spacing w:after="0"/>
        <w:jc w:val="both"/>
        <w:rPr>
          <w:rFonts w:ascii="Arial" w:eastAsia="Calibri" w:hAnsi="Arial" w:cs="Arial"/>
        </w:rPr>
      </w:pPr>
      <w:r w:rsidRPr="00622916">
        <w:rPr>
          <w:rFonts w:ascii="Arial" w:eastAsia="Calibri" w:hAnsi="Arial" w:cs="Arial"/>
        </w:rPr>
        <w:t>Trzy nagrania wykładów audio/video, prowadzonych z wykorzystaniem prezentacji multimedialnej:</w:t>
      </w:r>
    </w:p>
    <w:p w14:paraId="1B3B4F3D" w14:textId="77777777" w:rsidR="00F51DE2" w:rsidRDefault="007971D0">
      <w:pPr>
        <w:pStyle w:val="Akapitzlist"/>
        <w:spacing w:after="0"/>
        <w:ind w:left="284" w:firstLine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Nagranie nr 1</w:t>
      </w:r>
    </w:p>
    <w:p w14:paraId="4D5B97AC" w14:textId="20FA8487" w:rsidR="00F51DE2" w:rsidRDefault="007971D0">
      <w:pPr>
        <w:pStyle w:val="Akapitzlist"/>
        <w:spacing w:after="0"/>
        <w:ind w:left="284" w:firstLine="283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Wykład na temat</w:t>
      </w:r>
      <w:r w:rsidR="00C95661">
        <w:rPr>
          <w:rFonts w:ascii="Arial" w:eastAsia="Calibri" w:hAnsi="Arial" w:cs="Arial"/>
          <w:i/>
          <w:iCs/>
        </w:rPr>
        <w:t xml:space="preserve">: </w:t>
      </w:r>
      <w:r>
        <w:rPr>
          <w:rFonts w:ascii="Arial" w:eastAsia="Calibri" w:hAnsi="Arial" w:cs="Arial"/>
          <w:i/>
          <w:iCs/>
        </w:rPr>
        <w:t>Założenia kompleksowego wspomagania szkół/placówek.</w:t>
      </w:r>
    </w:p>
    <w:p w14:paraId="4DD68A62" w14:textId="77777777" w:rsidR="00F51DE2" w:rsidRDefault="007971D0">
      <w:pPr>
        <w:pStyle w:val="Akapitzlist"/>
        <w:spacing w:after="0"/>
        <w:ind w:left="284" w:firstLine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Nagranie nr 2</w:t>
      </w:r>
    </w:p>
    <w:p w14:paraId="3A87B6D5" w14:textId="45BAE750" w:rsidR="00F51DE2" w:rsidRDefault="007971D0">
      <w:pPr>
        <w:pStyle w:val="Akapitzlist"/>
        <w:spacing w:after="0"/>
        <w:ind w:left="284" w:firstLine="283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  <w:i/>
          <w:iCs/>
        </w:rPr>
        <w:t>Wykład na temat</w:t>
      </w:r>
      <w:r w:rsidR="00C95661">
        <w:rPr>
          <w:rFonts w:ascii="Arial" w:eastAsia="Calibri" w:hAnsi="Arial" w:cs="Arial"/>
          <w:i/>
          <w:iCs/>
        </w:rPr>
        <w:t>:</w:t>
      </w:r>
      <w:r>
        <w:rPr>
          <w:rFonts w:ascii="Arial" w:eastAsia="Calibri" w:hAnsi="Arial" w:cs="Arial"/>
          <w:i/>
          <w:iCs/>
        </w:rPr>
        <w:t xml:space="preserve"> Wprowadzenie do tematyki kompetencji kluczowych.</w:t>
      </w:r>
    </w:p>
    <w:p w14:paraId="037DCC12" w14:textId="77777777" w:rsidR="00F51DE2" w:rsidRDefault="007971D0">
      <w:pPr>
        <w:pStyle w:val="Akapitzlist"/>
        <w:spacing w:after="0"/>
        <w:ind w:left="284" w:firstLine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Nagranie nr 3</w:t>
      </w:r>
    </w:p>
    <w:p w14:paraId="0C0A74FB" w14:textId="2E48D1B6" w:rsidR="00F51DE2" w:rsidRDefault="007971D0">
      <w:pPr>
        <w:pStyle w:val="Akapitzlist"/>
        <w:spacing w:after="0"/>
        <w:ind w:left="284" w:firstLine="283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</w:rPr>
        <w:t>Wykład na temat</w:t>
      </w:r>
      <w:r w:rsidR="00C95661">
        <w:rPr>
          <w:rFonts w:ascii="Arial" w:eastAsia="Calibri" w:hAnsi="Arial" w:cs="Arial"/>
          <w:i/>
          <w:iCs/>
        </w:rPr>
        <w:t>:</w:t>
      </w:r>
      <w:r>
        <w:rPr>
          <w:rFonts w:ascii="Arial" w:eastAsia="Calibri" w:hAnsi="Arial" w:cs="Arial"/>
          <w:i/>
          <w:iCs/>
        </w:rPr>
        <w:t xml:space="preserve"> Rozumowanie i argumentacja w procesie ewaluacji zewnętrznej.</w:t>
      </w:r>
    </w:p>
    <w:p w14:paraId="08367BA2" w14:textId="77777777" w:rsidR="00F51DE2" w:rsidRPr="00622916" w:rsidRDefault="007971D0" w:rsidP="00622916">
      <w:pPr>
        <w:pStyle w:val="Akapitzlist"/>
        <w:numPr>
          <w:ilvl w:val="0"/>
          <w:numId w:val="9"/>
        </w:numPr>
        <w:spacing w:after="120"/>
        <w:jc w:val="both"/>
        <w:rPr>
          <w:rFonts w:ascii="Arial" w:eastAsia="Calibri" w:hAnsi="Arial" w:cs="Arial"/>
        </w:rPr>
      </w:pPr>
      <w:r w:rsidRPr="00622916">
        <w:rPr>
          <w:rFonts w:ascii="Arial" w:eastAsia="Calibri" w:hAnsi="Arial" w:cs="Arial"/>
        </w:rPr>
        <w:t xml:space="preserve">Udział w charakterze eksperta w rozmowie kierowanej na temat: </w:t>
      </w:r>
      <w:r w:rsidRPr="00622916">
        <w:rPr>
          <w:rFonts w:ascii="Arial" w:eastAsia="Calibri" w:hAnsi="Arial" w:cs="Arial"/>
          <w:i/>
          <w:iCs/>
        </w:rPr>
        <w:t>„Znaczenie ewaluacji zewnętrznej dla jakości systemu oświaty w Polsce”</w:t>
      </w:r>
      <w:r w:rsidRPr="00622916">
        <w:rPr>
          <w:rFonts w:ascii="Arial" w:eastAsia="Calibri" w:hAnsi="Arial" w:cs="Arial"/>
        </w:rPr>
        <w:t>. Zaplanowano, że w rozmowie weźmie udział maksymalnie trzech ekspertów.”</w:t>
      </w:r>
    </w:p>
    <w:p w14:paraId="2D319D0A" w14:textId="3AA2114D" w:rsidR="00F51DE2" w:rsidRDefault="007971D0" w:rsidP="00622916">
      <w:pPr>
        <w:pStyle w:val="Standard"/>
        <w:spacing w:after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oferuję wykonanie przedmiotu zamówienia w </w:t>
      </w:r>
      <w:r>
        <w:rPr>
          <w:rFonts w:ascii="Arial" w:eastAsia="Calibri" w:hAnsi="Arial" w:cs="Arial"/>
          <w:u w:val="single"/>
        </w:rPr>
        <w:t>zakresie wskazanym w tabeli poniże</w:t>
      </w:r>
      <w:r w:rsidR="00AE033A">
        <w:rPr>
          <w:rFonts w:ascii="Arial" w:eastAsia="Calibri" w:hAnsi="Arial" w:cs="Arial"/>
          <w:u w:val="single"/>
        </w:rPr>
        <w:t>j,</w:t>
      </w:r>
      <w:r w:rsidR="00AE033A" w:rsidRPr="00AE033A">
        <w:rPr>
          <w:rFonts w:ascii="Arial" w:eastAsia="Calibri" w:hAnsi="Arial" w:cs="Arial"/>
        </w:rPr>
        <w:t>**</w:t>
      </w:r>
      <w:r w:rsidRPr="00AE033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zgodnie z</w:t>
      </w:r>
      <w:r w:rsidR="00C60D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warunkami i terminami ujętymi w treści zapytania za kwotę:</w:t>
      </w:r>
    </w:p>
    <w:p w14:paraId="5065ADC2" w14:textId="77777777" w:rsidR="00F51DE2" w:rsidRDefault="007971D0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netto: ..................................... zł  </w:t>
      </w:r>
    </w:p>
    <w:p w14:paraId="67C7C8FC" w14:textId="77777777" w:rsidR="00F51DE2" w:rsidRDefault="007971D0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netto: .......................................................................... zł</w:t>
      </w:r>
    </w:p>
    <w:p w14:paraId="76765FC2" w14:textId="77777777" w:rsidR="00F51DE2" w:rsidRDefault="007971D0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podatek VAT ......% tj. ............. zł </w:t>
      </w:r>
    </w:p>
    <w:p w14:paraId="36448B1D" w14:textId="77777777" w:rsidR="00F51DE2" w:rsidRDefault="007971D0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brutto*: ..................................................................................... zł </w:t>
      </w:r>
    </w:p>
    <w:p w14:paraId="7E99B844" w14:textId="77777777" w:rsidR="00F51DE2" w:rsidRDefault="007971D0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 brutto: .......................................................................... zł</w:t>
      </w:r>
    </w:p>
    <w:p w14:paraId="6A3EF5A6" w14:textId="77777777" w:rsidR="00F51DE2" w:rsidRDefault="00F51DE2">
      <w:pPr>
        <w:pStyle w:val="Standard"/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-Siatka1"/>
        <w:tblW w:w="9639" w:type="dxa"/>
        <w:jc w:val="center"/>
        <w:tblLook w:val="04A0" w:firstRow="1" w:lastRow="0" w:firstColumn="1" w:lastColumn="0" w:noHBand="0" w:noVBand="1"/>
      </w:tblPr>
      <w:tblGrid>
        <w:gridCol w:w="5939"/>
        <w:gridCol w:w="1843"/>
        <w:gridCol w:w="1857"/>
      </w:tblGrid>
      <w:tr w:rsidR="00F51DE2" w14:paraId="6538F35F" w14:textId="77777777">
        <w:trPr>
          <w:trHeight w:val="1094"/>
          <w:jc w:val="center"/>
        </w:trPr>
        <w:tc>
          <w:tcPr>
            <w:tcW w:w="59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C62BF58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zadań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35344DF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Cena netto </w:t>
            </w:r>
          </w:p>
          <w:p w14:paraId="6C85F7CD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zadanie </w:t>
            </w:r>
          </w:p>
          <w:p w14:paraId="6A8056AD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  <w:p w14:paraId="588A1791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(tylko czynni płatnicy VAT)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4B70505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brutto*</w:t>
            </w:r>
          </w:p>
          <w:p w14:paraId="3C486782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 zadanie </w:t>
            </w:r>
          </w:p>
          <w:p w14:paraId="40B7C623" w14:textId="77777777" w:rsidR="00F51DE2" w:rsidRDefault="007971D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PLN</w:t>
            </w:r>
          </w:p>
        </w:tc>
      </w:tr>
      <w:tr w:rsidR="00F51DE2" w14:paraId="5EBDE4B8" w14:textId="77777777">
        <w:trPr>
          <w:trHeight w:hRule="exact" w:val="1302"/>
          <w:jc w:val="center"/>
        </w:trPr>
        <w:tc>
          <w:tcPr>
            <w:tcW w:w="5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DD685D" w14:textId="77777777" w:rsidR="00F51DE2" w:rsidRDefault="007971D0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Nagranie nr 1.</w:t>
            </w:r>
          </w:p>
          <w:p w14:paraId="4CF9A45B" w14:textId="77777777" w:rsidR="00F51DE2" w:rsidRDefault="007971D0">
            <w:pPr>
              <w:spacing w:after="0"/>
              <w:jc w:val="both"/>
              <w:rPr>
                <w:rFonts w:ascii="Arial" w:eastAsia="Calibri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</w:rPr>
              <w:t>Wykład prowadzony z wykorzystaniem prezentacji multimedialnej na temat:</w:t>
            </w:r>
          </w:p>
          <w:p w14:paraId="20231878" w14:textId="77777777" w:rsidR="00F51DE2" w:rsidRDefault="007971D0">
            <w:pPr>
              <w:spacing w:after="0"/>
              <w:rPr>
                <w:rFonts w:ascii="Arial" w:eastAsia="Calibri" w:hAnsi="Arial" w:cs="Arial"/>
                <w:bCs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Założenia kompleksowego wspomagania szkół/placówek.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6E6C29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38666C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DE2" w14:paraId="698C312D" w14:textId="77777777">
        <w:trPr>
          <w:trHeight w:hRule="exact" w:val="1174"/>
          <w:jc w:val="center"/>
        </w:trPr>
        <w:tc>
          <w:tcPr>
            <w:tcW w:w="5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FC5C7B" w14:textId="77777777" w:rsidR="00F51DE2" w:rsidRDefault="007971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Nagranie nr. 2.</w:t>
            </w:r>
          </w:p>
          <w:p w14:paraId="2D74BB45" w14:textId="77777777" w:rsidR="00F51DE2" w:rsidRDefault="007971D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Wykład prowadzony z wykorzystaniem prezentacji multimedialnej na temat:</w:t>
            </w:r>
          </w:p>
          <w:p w14:paraId="7240FEB6" w14:textId="77777777" w:rsidR="00F51DE2" w:rsidRDefault="007971D0">
            <w:pPr>
              <w:spacing w:after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Wprowadzenie do tematyki kompetencji kluczowych.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78723F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3A48B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DE2" w14:paraId="55897F46" w14:textId="77777777">
        <w:trPr>
          <w:trHeight w:hRule="exact" w:val="1570"/>
          <w:jc w:val="center"/>
        </w:trPr>
        <w:tc>
          <w:tcPr>
            <w:tcW w:w="5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476C88" w14:textId="77777777" w:rsidR="00F51DE2" w:rsidRDefault="007971D0">
            <w:pPr>
              <w:widowControl w:val="0"/>
              <w:tabs>
                <w:tab w:val="left" w:pos="42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Nagranie nr 3.</w:t>
            </w:r>
          </w:p>
          <w:p w14:paraId="491B676F" w14:textId="77777777" w:rsidR="00F51DE2" w:rsidRDefault="007971D0">
            <w:pPr>
              <w:widowControl w:val="0"/>
              <w:tabs>
                <w:tab w:val="left" w:pos="42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Wykład prowadzony z wykorzystaniem prezentacji multimedialnej, na temat: </w:t>
            </w:r>
          </w:p>
          <w:p w14:paraId="3B5BF8D9" w14:textId="77777777" w:rsidR="00F51DE2" w:rsidRDefault="007971D0">
            <w:pPr>
              <w:widowControl w:val="0"/>
              <w:tabs>
                <w:tab w:val="left" w:pos="426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/>
                <w:iCs/>
              </w:rPr>
              <w:t>Rozumowanie i argumentacja w procesie ewaluacji zewnętrznej.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666968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6AD0C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51DE2" w14:paraId="164383B5" w14:textId="77777777">
        <w:trPr>
          <w:trHeight w:hRule="exact" w:val="1131"/>
          <w:jc w:val="center"/>
        </w:trPr>
        <w:tc>
          <w:tcPr>
            <w:tcW w:w="59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E47913" w14:textId="77777777" w:rsidR="00F51DE2" w:rsidRDefault="007971D0">
            <w:pPr>
              <w:spacing w:before="12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Udział w charakterze eksperta w </w:t>
            </w:r>
            <w:r>
              <w:rPr>
                <w:rFonts w:ascii="Arial" w:hAnsi="Arial" w:cs="Arial"/>
                <w:bCs/>
              </w:rPr>
              <w:t xml:space="preserve">rozmowie kierowanej na temat: </w:t>
            </w:r>
            <w:r>
              <w:rPr>
                <w:rFonts w:ascii="Arial" w:hAnsi="Arial" w:cs="Arial"/>
                <w:bCs/>
                <w:i/>
                <w:iCs/>
              </w:rPr>
              <w:t>Z</w:t>
            </w:r>
            <w:r>
              <w:rPr>
                <w:rFonts w:ascii="Arial" w:hAnsi="Arial" w:cs="Arial"/>
                <w:i/>
                <w:iCs/>
              </w:rPr>
              <w:t xml:space="preserve">naczenie ewaluacji zewnętrznej dla jakości systemu oświaty w Polsce </w:t>
            </w:r>
            <w:r>
              <w:rPr>
                <w:rFonts w:ascii="Arial" w:hAnsi="Arial" w:cs="Arial"/>
              </w:rPr>
              <w:t>w charakterze eksperta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057CCE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1DFCD" w14:textId="77777777" w:rsidR="00F51DE2" w:rsidRDefault="00F51DE2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7206E20" w14:textId="77777777" w:rsidR="00F51DE2" w:rsidRDefault="007971D0">
      <w:pPr>
        <w:pStyle w:val="Standard"/>
        <w:spacing w:before="120" w:line="24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*Kwota brutto obejmuje podatek VAT, a w przypadku osób fizycznych obligatoryjne obciążenia z tytułu składek ZUS i Fundusz Pracy po stronie pracownika i pracodawcy</w:t>
      </w:r>
    </w:p>
    <w:p w14:paraId="722DA461" w14:textId="77777777" w:rsidR="00F51DE2" w:rsidRDefault="007971D0" w:rsidP="00622916">
      <w:pPr>
        <w:pStyle w:val="Standard"/>
        <w:spacing w:before="120" w:after="240" w:line="240" w:lineRule="auto"/>
        <w:ind w:left="142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** Zgodnie z wymaganiami dotyczącymi oferty jeden Wykonawca może złożyć ofertę na jedno z trzech nagrań lub/oraz udział w charakterze eksperta w rozmowie kierowanej.</w:t>
      </w:r>
    </w:p>
    <w:p w14:paraId="3AEEB15F" w14:textId="77777777" w:rsidR="00F51DE2" w:rsidRDefault="007971D0">
      <w:pPr>
        <w:pStyle w:val="Standard"/>
        <w:spacing w:after="0"/>
        <w:ind w:left="2836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721764EC" w14:textId="77777777" w:rsidR="00F51DE2" w:rsidRDefault="007971D0">
      <w:pPr>
        <w:pStyle w:val="Standard"/>
        <w:spacing w:after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Oświadczam, że spełniam warunki określone w Rozdziale IV pkt. 2 Zapytania ofertowego dotyczące </w:t>
      </w:r>
      <w:r>
        <w:rPr>
          <w:rFonts w:ascii="Arial" w:eastAsia="Calibri" w:hAnsi="Arial" w:cs="Arial"/>
        </w:rPr>
        <w:t>posiadania wiedzy i doświadczenia:</w:t>
      </w:r>
    </w:p>
    <w:p w14:paraId="0687A2A8" w14:textId="77777777" w:rsidR="00F51DE2" w:rsidRDefault="007971D0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 okresie ostatnich pięciu lat realizowałem/am zadania zewnętrznego nadzoru pedagogicznego, </w:t>
      </w:r>
    </w:p>
    <w:p w14:paraId="1C77B052" w14:textId="77777777" w:rsidR="00F51DE2" w:rsidRDefault="007971D0">
      <w:pPr>
        <w:spacing w:after="0"/>
        <w:ind w:left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lub</w:t>
      </w:r>
    </w:p>
    <w:p w14:paraId="36B3F07D" w14:textId="77777777" w:rsidR="00F51DE2" w:rsidRDefault="007971D0" w:rsidP="00622916">
      <w:pPr>
        <w:pStyle w:val="Akapitzlist"/>
        <w:numPr>
          <w:ilvl w:val="0"/>
          <w:numId w:val="6"/>
        </w:numPr>
        <w:spacing w:after="240"/>
        <w:ind w:left="284" w:hanging="284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okresie ostatnich dziesięciu lat prowadziłem/am jako trener szkolenia dla wizytatorów.</w:t>
      </w:r>
    </w:p>
    <w:p w14:paraId="45EB76A6" w14:textId="77777777" w:rsidR="00F51DE2" w:rsidRDefault="007971D0">
      <w:pPr>
        <w:pStyle w:val="Standard"/>
        <w:tabs>
          <w:tab w:val="center" w:pos="737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……………………..………………………….</w:t>
      </w:r>
    </w:p>
    <w:p w14:paraId="75338C27" w14:textId="77777777" w:rsidR="00F51DE2" w:rsidRDefault="007971D0">
      <w:pPr>
        <w:pStyle w:val="Standard"/>
        <w:tabs>
          <w:tab w:val="center" w:pos="7371"/>
        </w:tabs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  <w:i/>
          <w:iCs/>
          <w:sz w:val="18"/>
          <w:szCs w:val="18"/>
          <w:u w:val="single"/>
        </w:rPr>
        <w:t>Podpis</w:t>
      </w:r>
    </w:p>
    <w:p w14:paraId="5594A9CE" w14:textId="77777777" w:rsidR="00F51DE2" w:rsidRDefault="007971D0">
      <w:pPr>
        <w:pStyle w:val="Standard"/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Oświadczam, że:</w:t>
      </w:r>
    </w:p>
    <w:p w14:paraId="43432492" w14:textId="77777777" w:rsidR="00F51DE2" w:rsidRDefault="007971D0">
      <w:pPr>
        <w:pStyle w:val="Standard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zapoznałem/am się z zapisami Zapytania ofertowego i nie wnoszę do niego żadnych zastrzeżeń;</w:t>
      </w:r>
    </w:p>
    <w:p w14:paraId="01DEBBA0" w14:textId="726097E5" w:rsidR="00F51DE2" w:rsidRDefault="007971D0">
      <w:pPr>
        <w:pStyle w:val="Standard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przekazany przez Zamawiającego opis przedmiotu zamówienia, zawarty w</w:t>
      </w:r>
      <w:r w:rsidR="00C60D1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Rozdziale</w:t>
      </w:r>
      <w:r w:rsidR="00C60D19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III</w:t>
      </w:r>
      <w:r>
        <w:rPr>
          <w:rFonts w:ascii="Arial" w:hAnsi="Arial" w:cs="Arial"/>
        </w:rPr>
        <w:t>;</w:t>
      </w:r>
    </w:p>
    <w:p w14:paraId="58D0A0A5" w14:textId="77777777" w:rsidR="00F51DE2" w:rsidRDefault="007971D0">
      <w:pPr>
        <w:pStyle w:val="Standard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uzyskałem/am konieczne informacje i wyjaśnienia do przygotowania oferty;</w:t>
      </w:r>
    </w:p>
    <w:p w14:paraId="56AFCAA3" w14:textId="77777777" w:rsidR="00F51DE2" w:rsidRDefault="007971D0">
      <w:pPr>
        <w:pStyle w:val="Standard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spełniam warunki niezbędne do realizacji ww. przedmiotu zamówienia;</w:t>
      </w:r>
    </w:p>
    <w:p w14:paraId="30FDA0E3" w14:textId="7EB01038" w:rsidR="00F51DE2" w:rsidRDefault="007971D0">
      <w:pPr>
        <w:pStyle w:val="Standard"/>
        <w:numPr>
          <w:ilvl w:val="0"/>
          <w:numId w:val="7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 się związany niniejszą ofertą na czas </w:t>
      </w:r>
      <w:r>
        <w:rPr>
          <w:rFonts w:ascii="Arial" w:hAnsi="Arial" w:cs="Arial"/>
          <w:b/>
        </w:rPr>
        <w:t>30 dni</w:t>
      </w:r>
      <w:r>
        <w:rPr>
          <w:rFonts w:ascii="Arial" w:hAnsi="Arial" w:cs="Arial"/>
        </w:rPr>
        <w:t xml:space="preserve"> od terminu składania ofert określonego w</w:t>
      </w:r>
      <w:r w:rsidR="00C60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Zapytaniu ofertowym;</w:t>
      </w:r>
    </w:p>
    <w:p w14:paraId="0D11FDDC" w14:textId="77777777" w:rsidR="00F51DE2" w:rsidRDefault="007971D0" w:rsidP="00622916">
      <w:pPr>
        <w:pStyle w:val="Standard"/>
        <w:numPr>
          <w:ilvl w:val="0"/>
          <w:numId w:val="7"/>
        </w:numPr>
        <w:tabs>
          <w:tab w:val="left" w:pos="284"/>
        </w:tabs>
        <w:spacing w:after="24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wypełniłem/am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E4052C7" w14:textId="77777777" w:rsidR="00F51DE2" w:rsidRDefault="007971D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Zobowiązuję się do:</w:t>
      </w:r>
    </w:p>
    <w:p w14:paraId="54B441E8" w14:textId="7FE0523A" w:rsidR="00F51DE2" w:rsidRDefault="007971D0">
      <w:pPr>
        <w:pStyle w:val="Standard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realizacji przedmiotu zamówienia z należytą starannością w</w:t>
      </w:r>
      <w:r w:rsidR="00C60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rozumieniu Kodeksu Cywilnego i</w:t>
      </w:r>
      <w:r w:rsidR="00C60D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 Zapytaniem,</w:t>
      </w:r>
    </w:p>
    <w:p w14:paraId="2251422A" w14:textId="77777777" w:rsidR="00F51DE2" w:rsidRDefault="007971D0">
      <w:pPr>
        <w:pStyle w:val="Standard"/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wykonania zamówienia w terminie ………….. tygodni licząc od dnia podpisania umowy.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1DDE20D8" w14:textId="77777777" w:rsidR="00F51DE2" w:rsidRDefault="007971D0">
      <w:pPr>
        <w:pStyle w:val="Standard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………………………….                                                                </w:t>
      </w:r>
      <w:r>
        <w:rPr>
          <w:rFonts w:ascii="Arial" w:eastAsia="Calibri" w:hAnsi="Arial" w:cs="Arial"/>
        </w:rPr>
        <w:t>__________________________</w:t>
      </w:r>
    </w:p>
    <w:p w14:paraId="6D9EC5A6" w14:textId="77777777" w:rsidR="00F51DE2" w:rsidRDefault="007971D0">
      <w:pPr>
        <w:pStyle w:val="Bezodstpw"/>
        <w:spacing w:line="276" w:lineRule="auto"/>
        <w:jc w:val="both"/>
      </w:pPr>
      <w:r>
        <w:rPr>
          <w:rFonts w:ascii="Arial" w:hAnsi="Arial" w:cs="Arial"/>
          <w:i/>
        </w:rPr>
        <w:t xml:space="preserve">         (miejscowość i data)                                                                 (podpis Wykonawcy)</w:t>
      </w:r>
    </w:p>
    <w:sectPr w:rsidR="00F51DE2">
      <w:footerReference w:type="default" r:id="rId12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CA51" w14:textId="77777777" w:rsidR="00AF7E2A" w:rsidRDefault="00AF7E2A">
      <w:pPr>
        <w:spacing w:after="0" w:line="240" w:lineRule="auto"/>
      </w:pPr>
      <w:r>
        <w:separator/>
      </w:r>
    </w:p>
  </w:endnote>
  <w:endnote w:type="continuationSeparator" w:id="0">
    <w:p w14:paraId="747720CA" w14:textId="77777777" w:rsidR="00AF7E2A" w:rsidRDefault="00AF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Segoe Print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727163"/>
    </w:sdtPr>
    <w:sdtEndPr/>
    <w:sdtContent>
      <w:p w14:paraId="2C8960A7" w14:textId="39C56F60" w:rsidR="00F51DE2" w:rsidRDefault="007971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916">
          <w:rPr>
            <w:noProof/>
          </w:rPr>
          <w:t>1</w:t>
        </w:r>
        <w:r>
          <w:fldChar w:fldCharType="end"/>
        </w:r>
      </w:p>
    </w:sdtContent>
  </w:sdt>
  <w:p w14:paraId="2D4DAF93" w14:textId="77777777" w:rsidR="00F51DE2" w:rsidRDefault="00F51D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3FA75" w14:textId="77777777" w:rsidR="00AF7E2A" w:rsidRDefault="00AF7E2A">
      <w:pPr>
        <w:spacing w:after="0" w:line="240" w:lineRule="auto"/>
      </w:pPr>
      <w:r>
        <w:separator/>
      </w:r>
    </w:p>
  </w:footnote>
  <w:footnote w:type="continuationSeparator" w:id="0">
    <w:p w14:paraId="610BB715" w14:textId="77777777" w:rsidR="00AF7E2A" w:rsidRDefault="00AF7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98D"/>
    <w:multiLevelType w:val="multilevel"/>
    <w:tmpl w:val="023C798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992"/>
    <w:multiLevelType w:val="multilevel"/>
    <w:tmpl w:val="10390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2789"/>
    <w:multiLevelType w:val="multilevel"/>
    <w:tmpl w:val="1ACC278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87F1D"/>
    <w:multiLevelType w:val="multilevel"/>
    <w:tmpl w:val="1F687F1D"/>
    <w:lvl w:ilvl="0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391F1BB5"/>
    <w:multiLevelType w:val="multilevel"/>
    <w:tmpl w:val="391F1B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3FAE4819"/>
    <w:multiLevelType w:val="hybridMultilevel"/>
    <w:tmpl w:val="F14CB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6216"/>
    <w:multiLevelType w:val="multilevel"/>
    <w:tmpl w:val="40956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2360"/>
    <w:multiLevelType w:val="hybridMultilevel"/>
    <w:tmpl w:val="03F63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D1EE3"/>
    <w:multiLevelType w:val="multilevel"/>
    <w:tmpl w:val="7EED1EE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5572A"/>
    <w:multiLevelType w:val="multilevel"/>
    <w:tmpl w:val="7F8557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EAE"/>
    <w:rsid w:val="00020C6C"/>
    <w:rsid w:val="00073D9B"/>
    <w:rsid w:val="00075FA8"/>
    <w:rsid w:val="000817E8"/>
    <w:rsid w:val="000925F4"/>
    <w:rsid w:val="00096245"/>
    <w:rsid w:val="000F2D39"/>
    <w:rsid w:val="00120E4F"/>
    <w:rsid w:val="00126507"/>
    <w:rsid w:val="00131C89"/>
    <w:rsid w:val="00154798"/>
    <w:rsid w:val="00161ED2"/>
    <w:rsid w:val="001728A3"/>
    <w:rsid w:val="0018227B"/>
    <w:rsid w:val="001829F5"/>
    <w:rsid w:val="00192707"/>
    <w:rsid w:val="00196AB6"/>
    <w:rsid w:val="001A4235"/>
    <w:rsid w:val="001E0EBD"/>
    <w:rsid w:val="001F2B4C"/>
    <w:rsid w:val="00207765"/>
    <w:rsid w:val="002155AE"/>
    <w:rsid w:val="00215D12"/>
    <w:rsid w:val="00227DEB"/>
    <w:rsid w:val="0025564A"/>
    <w:rsid w:val="00282E8A"/>
    <w:rsid w:val="00293ADA"/>
    <w:rsid w:val="002A6E26"/>
    <w:rsid w:val="002B3A04"/>
    <w:rsid w:val="002C430F"/>
    <w:rsid w:val="002F1C7C"/>
    <w:rsid w:val="002F4D7B"/>
    <w:rsid w:val="00311386"/>
    <w:rsid w:val="00317D85"/>
    <w:rsid w:val="00322266"/>
    <w:rsid w:val="003237DC"/>
    <w:rsid w:val="003272E4"/>
    <w:rsid w:val="003540FE"/>
    <w:rsid w:val="00362ADF"/>
    <w:rsid w:val="00370283"/>
    <w:rsid w:val="00374172"/>
    <w:rsid w:val="00375957"/>
    <w:rsid w:val="003837D9"/>
    <w:rsid w:val="0038430A"/>
    <w:rsid w:val="00385530"/>
    <w:rsid w:val="00395844"/>
    <w:rsid w:val="003C7044"/>
    <w:rsid w:val="003F51BC"/>
    <w:rsid w:val="004034E8"/>
    <w:rsid w:val="00407E46"/>
    <w:rsid w:val="00420A98"/>
    <w:rsid w:val="00423C70"/>
    <w:rsid w:val="00425256"/>
    <w:rsid w:val="00445E5D"/>
    <w:rsid w:val="00450466"/>
    <w:rsid w:val="00490D1A"/>
    <w:rsid w:val="005115C1"/>
    <w:rsid w:val="005457EF"/>
    <w:rsid w:val="00556574"/>
    <w:rsid w:val="005717A2"/>
    <w:rsid w:val="005A4F4D"/>
    <w:rsid w:val="005D05E0"/>
    <w:rsid w:val="005E5AC0"/>
    <w:rsid w:val="005F4582"/>
    <w:rsid w:val="00607717"/>
    <w:rsid w:val="00622916"/>
    <w:rsid w:val="0062589E"/>
    <w:rsid w:val="006855C5"/>
    <w:rsid w:val="00687503"/>
    <w:rsid w:val="00694C5D"/>
    <w:rsid w:val="006A1A0F"/>
    <w:rsid w:val="006A4E2B"/>
    <w:rsid w:val="006B7A20"/>
    <w:rsid w:val="006C7F46"/>
    <w:rsid w:val="006D4B09"/>
    <w:rsid w:val="00701371"/>
    <w:rsid w:val="00701AA5"/>
    <w:rsid w:val="00725E36"/>
    <w:rsid w:val="00746B17"/>
    <w:rsid w:val="00750390"/>
    <w:rsid w:val="00761A82"/>
    <w:rsid w:val="00772809"/>
    <w:rsid w:val="007971D0"/>
    <w:rsid w:val="007D5CDD"/>
    <w:rsid w:val="00811A69"/>
    <w:rsid w:val="00856086"/>
    <w:rsid w:val="00862372"/>
    <w:rsid w:val="008A15BB"/>
    <w:rsid w:val="008A17FE"/>
    <w:rsid w:val="008B234F"/>
    <w:rsid w:val="008C544A"/>
    <w:rsid w:val="008D702C"/>
    <w:rsid w:val="009372C7"/>
    <w:rsid w:val="00984F56"/>
    <w:rsid w:val="00991828"/>
    <w:rsid w:val="00991BAE"/>
    <w:rsid w:val="009A55BF"/>
    <w:rsid w:val="009B37EC"/>
    <w:rsid w:val="009D2612"/>
    <w:rsid w:val="00A0241E"/>
    <w:rsid w:val="00A07041"/>
    <w:rsid w:val="00A11697"/>
    <w:rsid w:val="00A17536"/>
    <w:rsid w:val="00A204AE"/>
    <w:rsid w:val="00A315BE"/>
    <w:rsid w:val="00A42D48"/>
    <w:rsid w:val="00A544BB"/>
    <w:rsid w:val="00A600B8"/>
    <w:rsid w:val="00A821AB"/>
    <w:rsid w:val="00A85A55"/>
    <w:rsid w:val="00AA6198"/>
    <w:rsid w:val="00AB278A"/>
    <w:rsid w:val="00AC0065"/>
    <w:rsid w:val="00AE033A"/>
    <w:rsid w:val="00AF7E2A"/>
    <w:rsid w:val="00B14B21"/>
    <w:rsid w:val="00B20225"/>
    <w:rsid w:val="00B226C6"/>
    <w:rsid w:val="00B4447C"/>
    <w:rsid w:val="00B4607A"/>
    <w:rsid w:val="00B545AC"/>
    <w:rsid w:val="00B92123"/>
    <w:rsid w:val="00B94363"/>
    <w:rsid w:val="00B943E0"/>
    <w:rsid w:val="00B96DAB"/>
    <w:rsid w:val="00BB0598"/>
    <w:rsid w:val="00BE2F03"/>
    <w:rsid w:val="00BE55F7"/>
    <w:rsid w:val="00C222FC"/>
    <w:rsid w:val="00C41D30"/>
    <w:rsid w:val="00C5047F"/>
    <w:rsid w:val="00C60D19"/>
    <w:rsid w:val="00C72EA7"/>
    <w:rsid w:val="00C8188B"/>
    <w:rsid w:val="00C93033"/>
    <w:rsid w:val="00C95661"/>
    <w:rsid w:val="00CA275E"/>
    <w:rsid w:val="00CA3C15"/>
    <w:rsid w:val="00CA4199"/>
    <w:rsid w:val="00CA4239"/>
    <w:rsid w:val="00CB365C"/>
    <w:rsid w:val="00CF186E"/>
    <w:rsid w:val="00D01070"/>
    <w:rsid w:val="00D02C24"/>
    <w:rsid w:val="00D06A17"/>
    <w:rsid w:val="00D16C57"/>
    <w:rsid w:val="00D2372B"/>
    <w:rsid w:val="00D332CE"/>
    <w:rsid w:val="00D3688F"/>
    <w:rsid w:val="00D37199"/>
    <w:rsid w:val="00D37E67"/>
    <w:rsid w:val="00D504AE"/>
    <w:rsid w:val="00D5415D"/>
    <w:rsid w:val="00D54FD2"/>
    <w:rsid w:val="00D55DD8"/>
    <w:rsid w:val="00D60E62"/>
    <w:rsid w:val="00D7260A"/>
    <w:rsid w:val="00D77C17"/>
    <w:rsid w:val="00D817A1"/>
    <w:rsid w:val="00DA09A2"/>
    <w:rsid w:val="00DA6D4F"/>
    <w:rsid w:val="00DB2C2F"/>
    <w:rsid w:val="00DB6C71"/>
    <w:rsid w:val="00DC21DD"/>
    <w:rsid w:val="00DC3DA6"/>
    <w:rsid w:val="00DE2CB7"/>
    <w:rsid w:val="00DE6BD9"/>
    <w:rsid w:val="00E1386E"/>
    <w:rsid w:val="00E45ED8"/>
    <w:rsid w:val="00E54352"/>
    <w:rsid w:val="00E56140"/>
    <w:rsid w:val="00E576F8"/>
    <w:rsid w:val="00E623DA"/>
    <w:rsid w:val="00E76767"/>
    <w:rsid w:val="00EA60C0"/>
    <w:rsid w:val="00EB3ADF"/>
    <w:rsid w:val="00EB7DAD"/>
    <w:rsid w:val="00ED6806"/>
    <w:rsid w:val="00EE3A34"/>
    <w:rsid w:val="00EE6F5A"/>
    <w:rsid w:val="00F15BBB"/>
    <w:rsid w:val="00F208B5"/>
    <w:rsid w:val="00F348C8"/>
    <w:rsid w:val="00F51DE2"/>
    <w:rsid w:val="00F600E6"/>
    <w:rsid w:val="00F63C5F"/>
    <w:rsid w:val="00F65CC0"/>
    <w:rsid w:val="00F70F11"/>
    <w:rsid w:val="00F9163B"/>
    <w:rsid w:val="00F964F2"/>
    <w:rsid w:val="00FC0B47"/>
    <w:rsid w:val="00FC1486"/>
    <w:rsid w:val="00FC6748"/>
    <w:rsid w:val="00FE57D1"/>
    <w:rsid w:val="02BE6F51"/>
    <w:rsid w:val="07220F57"/>
    <w:rsid w:val="073D2871"/>
    <w:rsid w:val="07421F2B"/>
    <w:rsid w:val="09C87679"/>
    <w:rsid w:val="0CAF40E7"/>
    <w:rsid w:val="0FC631C0"/>
    <w:rsid w:val="10F84F45"/>
    <w:rsid w:val="1B5005E2"/>
    <w:rsid w:val="1C59246B"/>
    <w:rsid w:val="1D8E3FC0"/>
    <w:rsid w:val="1DA63325"/>
    <w:rsid w:val="1DFF41D3"/>
    <w:rsid w:val="20BF0902"/>
    <w:rsid w:val="32354F7F"/>
    <w:rsid w:val="358A2C02"/>
    <w:rsid w:val="364F6247"/>
    <w:rsid w:val="396855B0"/>
    <w:rsid w:val="39DA7D66"/>
    <w:rsid w:val="3B6F48FC"/>
    <w:rsid w:val="450F37FD"/>
    <w:rsid w:val="52EF6EF0"/>
    <w:rsid w:val="5473520F"/>
    <w:rsid w:val="549F3B5E"/>
    <w:rsid w:val="54F14198"/>
    <w:rsid w:val="5A3D58D9"/>
    <w:rsid w:val="5C800B7F"/>
    <w:rsid w:val="5E0022F5"/>
    <w:rsid w:val="5F4A6A82"/>
    <w:rsid w:val="641676C6"/>
    <w:rsid w:val="650E319B"/>
    <w:rsid w:val="66864D62"/>
    <w:rsid w:val="66C6398F"/>
    <w:rsid w:val="6D6A127D"/>
    <w:rsid w:val="6DEB3B55"/>
    <w:rsid w:val="6FC1080F"/>
    <w:rsid w:val="6FF3567F"/>
    <w:rsid w:val="73BA47AC"/>
    <w:rsid w:val="7A40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275B87C"/>
  <w15:docId w15:val="{279703B7-1297-4D22-927A-F87D4BAB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link w:val="ParagrafZnak"/>
    <w:qFormat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qFormat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qFormat/>
    <w:rPr>
      <w:rFonts w:ascii="Bookman Old Style" w:hAnsi="Bookman Old Style"/>
      <w:b/>
      <w:sz w:val="21"/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Bezodstpw">
    <w:name w:val="No Spacing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customStyle="1" w:styleId="AkapitzlistZnak">
    <w:name w:val="Akapit z listą Znak"/>
    <w:link w:val="Akapitzlist"/>
    <w:uiPriority w:val="34"/>
    <w:qFormat/>
  </w:style>
  <w:style w:type="character" w:styleId="Tekstzastpczy">
    <w:name w:val="Placeholder Text"/>
    <w:basedOn w:val="Domylnaczcionkaakapitu"/>
    <w:uiPriority w:val="99"/>
    <w:semiHidden/>
    <w:qFormat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lang w:eastAsia="en-US"/>
    </w:rPr>
  </w:style>
  <w:style w:type="paragraph" w:customStyle="1" w:styleId="Standard">
    <w:name w:val="Standard"/>
    <w:qFormat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table" w:customStyle="1" w:styleId="Tabela-Siatka1">
    <w:name w:val="Tabela - Siatka1"/>
    <w:basedOn w:val="Standardowy"/>
    <w:uiPriority w:val="59"/>
    <w:qFormat/>
    <w:pPr>
      <w:spacing w:after="0" w:line="240" w:lineRule="auto"/>
    </w:pPr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ore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ronislaw.boryca@ore.edu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BCF18-7D31-4E99-A964-66AB5538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2272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3</cp:revision>
  <cp:lastPrinted>2020-02-20T14:08:00Z</cp:lastPrinted>
  <dcterms:created xsi:type="dcterms:W3CDTF">2020-04-29T07:45:00Z</dcterms:created>
  <dcterms:modified xsi:type="dcterms:W3CDTF">2020-04-29T09:13:00Z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