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1D236" w14:textId="0489D967" w:rsidR="00330338" w:rsidRPr="005F265F" w:rsidRDefault="00264111" w:rsidP="00B34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Istotne postanowienia umowy</w:t>
      </w:r>
    </w:p>
    <w:p w14:paraId="7F13234C" w14:textId="17709EDB" w:rsidR="00330338" w:rsidRPr="00AB41B6" w:rsidRDefault="000916FF" w:rsidP="00AA7E2B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0B228C">
        <w:rPr>
          <w:rFonts w:ascii="Times New Roman" w:hAnsi="Times New Roman" w:cs="Times New Roman"/>
          <w:color w:val="000000"/>
          <w:sz w:val="24"/>
          <w:szCs w:val="24"/>
        </w:rPr>
        <w:t>awarta w dniu …..</w:t>
      </w:r>
      <w:r w:rsidR="00AA7E2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 </w:t>
      </w:r>
      <w:r w:rsidR="000B228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9162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30338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330338" w:rsidRPr="00AB41B6">
        <w:rPr>
          <w:rFonts w:ascii="Times New Roman" w:hAnsi="Times New Roman" w:cs="Times New Roman"/>
          <w:color w:val="000000"/>
          <w:sz w:val="24"/>
          <w:szCs w:val="24"/>
        </w:rPr>
        <w:t>w Warszawie, pomiędzy:</w:t>
      </w:r>
    </w:p>
    <w:p w14:paraId="1C3E0ED3" w14:textId="77777777" w:rsidR="00330338" w:rsidRPr="00AB41B6" w:rsidRDefault="00330338" w:rsidP="00B62518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5A8B1D" w14:textId="531AAF25" w:rsidR="00330338" w:rsidRDefault="0025796D" w:rsidP="0025796D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Skarbem Państwa - </w:t>
      </w:r>
      <w:r w:rsidR="00330338" w:rsidRPr="000208B3">
        <w:rPr>
          <w:rFonts w:ascii="Times New Roman" w:hAnsi="Times New Roman" w:cs="Times New Roman"/>
          <w:b/>
          <w:color w:val="000000"/>
          <w:sz w:val="24"/>
          <w:szCs w:val="24"/>
        </w:rPr>
        <w:t>Ośrodkiem Rozwoju Edukacji z</w:t>
      </w:r>
      <w:r w:rsidR="00330338" w:rsidRPr="0025796D">
        <w:rPr>
          <w:rFonts w:ascii="Times New Roman" w:hAnsi="Times New Roman" w:cs="Times New Roman"/>
          <w:color w:val="000000"/>
          <w:sz w:val="24"/>
          <w:szCs w:val="24"/>
        </w:rPr>
        <w:t xml:space="preserve"> siedzibą w Warszawie</w:t>
      </w:r>
      <w:r>
        <w:rPr>
          <w:rFonts w:ascii="Times New Roman" w:hAnsi="Times New Roman" w:cs="Times New Roman"/>
          <w:color w:val="000000"/>
          <w:sz w:val="24"/>
          <w:szCs w:val="24"/>
        </w:rPr>
        <w:t>, 00-478 Warszawa, przy  Al. Ujazdowskich 28, NIP: 7010211452</w:t>
      </w:r>
      <w:r w:rsidRPr="009B3BFE">
        <w:rPr>
          <w:rFonts w:ascii="Times New Roman" w:hAnsi="Times New Roman" w:cs="Times New Roman"/>
          <w:sz w:val="24"/>
          <w:szCs w:val="24"/>
        </w:rPr>
        <w:t>, REGON: 14214</w:t>
      </w:r>
      <w:r w:rsidR="0059162C" w:rsidRPr="009B3BFE">
        <w:rPr>
          <w:rFonts w:ascii="Times New Roman" w:hAnsi="Times New Roman" w:cs="Times New Roman"/>
          <w:sz w:val="24"/>
          <w:szCs w:val="24"/>
        </w:rPr>
        <w:t>3</w:t>
      </w:r>
      <w:r w:rsidRPr="009B3BFE">
        <w:rPr>
          <w:rFonts w:ascii="Times New Roman" w:hAnsi="Times New Roman" w:cs="Times New Roman"/>
          <w:sz w:val="24"/>
          <w:szCs w:val="24"/>
        </w:rPr>
        <w:t>583</w:t>
      </w:r>
      <w:r w:rsidR="00643707">
        <w:rPr>
          <w:rFonts w:ascii="Times New Roman" w:hAnsi="Times New Roman" w:cs="Times New Roman"/>
          <w:color w:val="000000"/>
          <w:sz w:val="24"/>
          <w:szCs w:val="24"/>
        </w:rPr>
        <w:t xml:space="preserve">, zwanym </w:t>
      </w:r>
      <w:r w:rsidR="00CE2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3707">
        <w:rPr>
          <w:rFonts w:ascii="Times New Roman" w:hAnsi="Times New Roman" w:cs="Times New Roman"/>
          <w:color w:val="000000"/>
          <w:sz w:val="24"/>
          <w:szCs w:val="24"/>
        </w:rPr>
        <w:t>w treści Umowy „</w:t>
      </w:r>
      <w:r w:rsidR="00643707" w:rsidRPr="00AA7E2B">
        <w:rPr>
          <w:rFonts w:ascii="Times New Roman" w:hAnsi="Times New Roman" w:cs="Times New Roman"/>
          <w:b/>
          <w:color w:val="000000"/>
          <w:sz w:val="24"/>
          <w:szCs w:val="24"/>
        </w:rPr>
        <w:t>Zamawiającym</w:t>
      </w:r>
      <w:r w:rsidR="00643707">
        <w:rPr>
          <w:rFonts w:ascii="Times New Roman" w:hAnsi="Times New Roman" w:cs="Times New Roman"/>
          <w:color w:val="000000"/>
          <w:sz w:val="24"/>
          <w:szCs w:val="24"/>
        </w:rPr>
        <w:t>”, w imieniu którego działa:</w:t>
      </w:r>
    </w:p>
    <w:p w14:paraId="47991B21" w14:textId="5A040227" w:rsidR="00643707" w:rsidRPr="000208B3" w:rsidRDefault="00643707" w:rsidP="0025796D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Pan</w:t>
      </w:r>
      <w:r w:rsidR="00AA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5DFB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  <w:r w:rsidR="00AA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 Wicedyrektor Ośrodka Rozwoju Edukacji</w:t>
      </w:r>
      <w:r w:rsidR="00AA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Warszawie</w:t>
      </w:r>
    </w:p>
    <w:p w14:paraId="4C9797AD" w14:textId="77777777" w:rsidR="00330338" w:rsidRDefault="00330338" w:rsidP="000E4E49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29968" w14:textId="77777777" w:rsidR="00330338" w:rsidRDefault="00330338" w:rsidP="000E4E49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2E6807C8" w14:textId="77777777" w:rsidR="00AA7E2B" w:rsidRDefault="00AA7E2B" w:rsidP="00AA7E2B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104DE" w14:textId="38A04F94" w:rsidR="00330338" w:rsidRPr="00FE24D5" w:rsidRDefault="008F58BD" w:rsidP="00B6251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0A1C3C">
        <w:rPr>
          <w:rFonts w:ascii="Times New Roman" w:hAnsi="Times New Roman" w:cs="Times New Roman"/>
          <w:sz w:val="24"/>
          <w:szCs w:val="24"/>
        </w:rPr>
        <w:t xml:space="preserve"> </w:t>
      </w:r>
      <w:r w:rsidR="000A1C3C" w:rsidRPr="000A1C3C">
        <w:rPr>
          <w:rFonts w:ascii="Times New Roman" w:hAnsi="Times New Roman" w:cs="Times New Roman"/>
          <w:sz w:val="24"/>
          <w:szCs w:val="24"/>
        </w:rPr>
        <w:t>zwanym w treści Umowy „</w:t>
      </w:r>
      <w:r w:rsidR="000A1C3C">
        <w:rPr>
          <w:rFonts w:ascii="Times New Roman" w:hAnsi="Times New Roman" w:cs="Times New Roman"/>
          <w:b/>
          <w:sz w:val="24"/>
          <w:szCs w:val="24"/>
        </w:rPr>
        <w:t>Wykonawcą</w:t>
      </w:r>
      <w:r w:rsidR="000A1C3C" w:rsidRPr="000A1C3C">
        <w:rPr>
          <w:rFonts w:ascii="Times New Roman" w:hAnsi="Times New Roman" w:cs="Times New Roman"/>
          <w:sz w:val="24"/>
          <w:szCs w:val="24"/>
        </w:rPr>
        <w:t>”</w:t>
      </w:r>
    </w:p>
    <w:p w14:paraId="4BF26DB8" w14:textId="77777777" w:rsidR="00AA7E2B" w:rsidRDefault="00AA7E2B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5479C4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</w:p>
    <w:p w14:paraId="71D001C2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[Przedmiot umowy]</w:t>
      </w:r>
    </w:p>
    <w:p w14:paraId="53E05A19" w14:textId="628E3EBE" w:rsidR="00330338" w:rsidRPr="00AB41B6" w:rsidRDefault="00D431C0" w:rsidP="00B85F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 jest świadczenie powszechnych usług pocztowych w obrocie krajowym i zagranicznym, w zakresie przyjmowania, przemieszczania i doręczania przesyłek pocztowych o wadze poniżej i powyżej 50</w:t>
      </w:r>
      <w:r w:rsidR="00330338">
        <w:rPr>
          <w:rFonts w:ascii="Times New Roman" w:hAnsi="Times New Roman" w:cs="Times New Roman"/>
          <w:sz w:val="24"/>
          <w:szCs w:val="24"/>
        </w:rPr>
        <w:t xml:space="preserve"> 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g oraz ich ewentualnych zwrotów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w rozumieniu ustawy z dnia 23 listopada 2012r. - Prawo Pocztowe  (tj. Dz. U. </w:t>
      </w:r>
      <w:r w:rsidR="00434B54">
        <w:rPr>
          <w:rFonts w:ascii="Times New Roman" w:hAnsi="Times New Roman" w:cs="Times New Roman"/>
          <w:sz w:val="24"/>
          <w:szCs w:val="24"/>
        </w:rPr>
        <w:t xml:space="preserve">z </w:t>
      </w:r>
      <w:r w:rsidR="00330338" w:rsidRPr="00AB41B6">
        <w:rPr>
          <w:rFonts w:ascii="Times New Roman" w:hAnsi="Times New Roman" w:cs="Times New Roman"/>
          <w:sz w:val="24"/>
          <w:szCs w:val="24"/>
        </w:rPr>
        <w:t>201</w:t>
      </w:r>
      <w:r w:rsidR="00B85F91">
        <w:rPr>
          <w:rFonts w:ascii="Times New Roman" w:hAnsi="Times New Roman" w:cs="Times New Roman"/>
          <w:sz w:val="24"/>
          <w:szCs w:val="24"/>
        </w:rPr>
        <w:t>7</w:t>
      </w:r>
      <w:r w:rsidR="00434B54">
        <w:rPr>
          <w:rFonts w:ascii="Times New Roman" w:hAnsi="Times New Roman" w:cs="Times New Roman"/>
          <w:sz w:val="24"/>
          <w:szCs w:val="24"/>
        </w:rPr>
        <w:t xml:space="preserve"> r.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, poz. </w:t>
      </w:r>
      <w:r w:rsidR="00434B54">
        <w:rPr>
          <w:rFonts w:ascii="Times New Roman" w:hAnsi="Times New Roman" w:cs="Times New Roman"/>
          <w:sz w:val="24"/>
          <w:szCs w:val="24"/>
        </w:rPr>
        <w:t>1481,</w:t>
      </w:r>
      <w:r w:rsidR="00B85F91">
        <w:rPr>
          <w:rFonts w:ascii="Times New Roman" w:hAnsi="Times New Roman" w:cs="Times New Roman"/>
          <w:sz w:val="24"/>
          <w:szCs w:val="24"/>
        </w:rPr>
        <w:t xml:space="preserve"> </w:t>
      </w:r>
      <w:r w:rsidR="00330338" w:rsidRPr="00AB41B6">
        <w:rPr>
          <w:rFonts w:ascii="Times New Roman" w:hAnsi="Times New Roman" w:cs="Times New Roman"/>
          <w:sz w:val="24"/>
          <w:szCs w:val="24"/>
        </w:rPr>
        <w:t>ze zm.) oraz przesyłek  kurierskich.</w:t>
      </w:r>
    </w:p>
    <w:p w14:paraId="60ED5D34" w14:textId="57661210" w:rsidR="00330338" w:rsidRPr="00AB41B6" w:rsidRDefault="00330338" w:rsidP="00B62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Zamawiający zastrzega sobie prawo do nie zrealizowania całości przedmiotu umowy,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w takim przypadku Wykonawca zrzeka się roszczeń odszkodowawczych z tytułu utraconych korzyści.  Zamawi</w:t>
      </w:r>
      <w:r w:rsidR="00245DFB">
        <w:rPr>
          <w:rFonts w:ascii="Times New Roman" w:hAnsi="Times New Roman" w:cs="Times New Roman"/>
          <w:sz w:val="24"/>
          <w:szCs w:val="24"/>
        </w:rPr>
        <w:t>ający gwarantuje wykorzystanie 5</w:t>
      </w:r>
      <w:r w:rsidRPr="00AB41B6">
        <w:rPr>
          <w:rFonts w:ascii="Times New Roman" w:hAnsi="Times New Roman" w:cs="Times New Roman"/>
          <w:sz w:val="24"/>
          <w:szCs w:val="24"/>
        </w:rPr>
        <w:t>0 % wartości umowy (maksymalnego wynagrodzeni</w:t>
      </w:r>
      <w:r w:rsidR="00DC5EDB">
        <w:rPr>
          <w:rFonts w:ascii="Times New Roman" w:hAnsi="Times New Roman" w:cs="Times New Roman"/>
          <w:sz w:val="24"/>
          <w:szCs w:val="24"/>
        </w:rPr>
        <w:t xml:space="preserve">a Wykonawcy, o którym mowa w </w:t>
      </w:r>
      <w:r>
        <w:rPr>
          <w:rFonts w:ascii="Times New Roman" w:hAnsi="Times New Roman" w:cs="Times New Roman"/>
          <w:sz w:val="24"/>
          <w:szCs w:val="24"/>
        </w:rPr>
        <w:t> §</w:t>
      </w:r>
      <w:r w:rsidR="00DC5E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41B6">
        <w:rPr>
          <w:rFonts w:ascii="Times New Roman" w:hAnsi="Times New Roman" w:cs="Times New Roman"/>
          <w:sz w:val="24"/>
          <w:szCs w:val="24"/>
        </w:rPr>
        <w:t xml:space="preserve"> ust.</w:t>
      </w:r>
      <w:r w:rsidR="00B34141">
        <w:rPr>
          <w:rFonts w:ascii="Times New Roman" w:hAnsi="Times New Roman" w:cs="Times New Roman"/>
          <w:sz w:val="24"/>
          <w:szCs w:val="24"/>
        </w:rPr>
        <w:t xml:space="preserve"> </w:t>
      </w:r>
      <w:r w:rsidRPr="00AB41B6">
        <w:rPr>
          <w:rFonts w:ascii="Times New Roman" w:hAnsi="Times New Roman" w:cs="Times New Roman"/>
          <w:sz w:val="24"/>
          <w:szCs w:val="24"/>
        </w:rPr>
        <w:t>1).</w:t>
      </w:r>
    </w:p>
    <w:p w14:paraId="0D1D71DB" w14:textId="19077532" w:rsidR="00330338" w:rsidRPr="00AB41B6" w:rsidRDefault="00330338" w:rsidP="00B62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 Ilości przesyłek pocztowych i przesyłek kurierskich podane są szacunkowo i mogą ulec zmianie w ramach wartości umowy, w zależności od potrzeb Zamawiającego. Wykonawca nie będzie wnosił roszczeń w stosunku do Zamawiającego w przypadku nie wyczerpania przez okres związania umową przesyłek oraz ilości wymienionych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w załączniku do umowy.</w:t>
      </w:r>
    </w:p>
    <w:p w14:paraId="3DA5897E" w14:textId="7F651D55" w:rsidR="00330338" w:rsidRDefault="00330338" w:rsidP="00B62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Przez przesyłki pocztow</w:t>
      </w:r>
      <w:r w:rsidR="00EC7CD1">
        <w:rPr>
          <w:rFonts w:ascii="Times New Roman" w:hAnsi="Times New Roman" w:cs="Times New Roman"/>
          <w:sz w:val="24"/>
          <w:szCs w:val="24"/>
        </w:rPr>
        <w:t>e, będące przedmiotem umowy</w:t>
      </w:r>
      <w:r w:rsidRPr="00AB41B6">
        <w:rPr>
          <w:rFonts w:ascii="Times New Roman" w:hAnsi="Times New Roman" w:cs="Times New Roman"/>
          <w:sz w:val="24"/>
          <w:szCs w:val="24"/>
        </w:rPr>
        <w:t xml:space="preserve"> rozumie się:</w:t>
      </w:r>
    </w:p>
    <w:p w14:paraId="129883B0" w14:textId="6EC04893" w:rsidR="00330338" w:rsidRPr="00EC7CD1" w:rsidRDefault="00EC7CD1" w:rsidP="00EC7CD1">
      <w:pPr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338" w:rsidRPr="00EC7CD1">
        <w:rPr>
          <w:rFonts w:ascii="Times New Roman" w:hAnsi="Times New Roman" w:cs="Times New Roman"/>
          <w:sz w:val="24"/>
          <w:szCs w:val="24"/>
        </w:rPr>
        <w:t>przesyłki listowe do 2000 g:</w:t>
      </w:r>
    </w:p>
    <w:p w14:paraId="0000B369" w14:textId="7DDE419C" w:rsidR="00330338" w:rsidRPr="00EC7CD1" w:rsidRDefault="00330338" w:rsidP="00EC7C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D1">
        <w:rPr>
          <w:rFonts w:ascii="Times New Roman" w:hAnsi="Times New Roman" w:cs="Times New Roman"/>
          <w:sz w:val="24"/>
          <w:szCs w:val="24"/>
        </w:rPr>
        <w:t>zwykłe – przesyłka nie rejestrowana nie będąca przesyłką najszybszej kategorii,</w:t>
      </w:r>
    </w:p>
    <w:p w14:paraId="35EF66A9" w14:textId="77777777" w:rsidR="00330338" w:rsidRPr="00AB41B6" w:rsidRDefault="00330338" w:rsidP="00EC7C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zwykłe priorytetowe – przesyłka nie rejestrowana listowa najszybszej kategorii,</w:t>
      </w:r>
    </w:p>
    <w:p w14:paraId="3C423EFB" w14:textId="77777777" w:rsidR="00330338" w:rsidRPr="00AB41B6" w:rsidRDefault="00330338" w:rsidP="00EC7C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polecone – przesyłka rejestrowana będąca przesyłką listową, przemieszczaną </w:t>
      </w:r>
      <w:r w:rsidRPr="00AB41B6">
        <w:rPr>
          <w:rFonts w:ascii="Times New Roman" w:hAnsi="Times New Roman" w:cs="Times New Roman"/>
          <w:sz w:val="24"/>
          <w:szCs w:val="24"/>
        </w:rPr>
        <w:br/>
        <w:t xml:space="preserve">i doręczaną w sposób zabezpieczający ja przed utratą, ubytkiem zawartości lub uszkodzeniem, </w:t>
      </w:r>
    </w:p>
    <w:p w14:paraId="547705CA" w14:textId="77777777" w:rsidR="00330338" w:rsidRPr="00AB41B6" w:rsidRDefault="00330338" w:rsidP="00EC7CD1">
      <w:pPr>
        <w:numPr>
          <w:ilvl w:val="0"/>
          <w:numId w:val="10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polecone priorytetowe – przesyłka rejestrowana najszybszej kategorii,</w:t>
      </w:r>
    </w:p>
    <w:p w14:paraId="7525F1B8" w14:textId="77777777" w:rsidR="00330338" w:rsidRPr="00AB41B6" w:rsidRDefault="00330338" w:rsidP="00EC7C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polecone ze zwrotnym poświadczeniem odbioru (ZPO) – przesyłka przyjęta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za potwierdzeniem nadania i doręczona za pokwitowaniem odbioru,</w:t>
      </w:r>
    </w:p>
    <w:p w14:paraId="4BB709CB" w14:textId="0C59A968" w:rsidR="00330338" w:rsidRPr="00AB41B6" w:rsidRDefault="00330338" w:rsidP="00EC7C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polecone priorytetowe ze zwrotnym poświadczeniem odbioru (ZPO)- przesyłka najszybszej kategorii przyjęta za potwierdzeniem nadania i doręczona </w:t>
      </w:r>
      <w:r w:rsidR="004A17E0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za pokwitowaniem odbioru,</w:t>
      </w:r>
    </w:p>
    <w:p w14:paraId="47FF8497" w14:textId="77777777" w:rsidR="00330338" w:rsidRPr="00AB41B6" w:rsidRDefault="00330338" w:rsidP="00EC7C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 zadeklarowaną wartością – przesyłka rejestrowana, za której utratę, ubytek zawartości lub uszkodzenie operator ponosi odpowiedzialność do wysokości wartości przesyłki podanej przez nadawcę.</w:t>
      </w:r>
    </w:p>
    <w:p w14:paraId="308E7883" w14:textId="41D8FBBC" w:rsidR="00330338" w:rsidRPr="00AB41B6" w:rsidRDefault="00520081" w:rsidP="00EC7CD1">
      <w:pPr>
        <w:tabs>
          <w:tab w:val="num" w:pos="141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7CD1">
        <w:rPr>
          <w:rFonts w:ascii="Times New Roman" w:hAnsi="Times New Roman" w:cs="Times New Roman"/>
          <w:sz w:val="24"/>
          <w:szCs w:val="24"/>
        </w:rPr>
        <w:t>.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506" w:rsidRPr="00AA3506">
        <w:rPr>
          <w:rFonts w:ascii="Times New Roman" w:hAnsi="Times New Roman" w:cs="Times New Roman"/>
          <w:sz w:val="24"/>
          <w:szCs w:val="24"/>
        </w:rPr>
        <w:t xml:space="preserve">Przez </w:t>
      </w:r>
      <w:r w:rsidR="006F06B8">
        <w:rPr>
          <w:rFonts w:ascii="Times New Roman" w:hAnsi="Times New Roman" w:cs="Times New Roman"/>
          <w:sz w:val="24"/>
          <w:szCs w:val="24"/>
        </w:rPr>
        <w:t>przesyłki pocztowe</w:t>
      </w:r>
      <w:r w:rsidR="0079155B">
        <w:rPr>
          <w:rFonts w:ascii="Times New Roman" w:hAnsi="Times New Roman" w:cs="Times New Roman"/>
          <w:sz w:val="24"/>
          <w:szCs w:val="24"/>
        </w:rPr>
        <w:t>,</w:t>
      </w:r>
      <w:r w:rsidR="006F06B8">
        <w:rPr>
          <w:rFonts w:ascii="Times New Roman" w:hAnsi="Times New Roman" w:cs="Times New Roman"/>
          <w:sz w:val="24"/>
          <w:szCs w:val="24"/>
        </w:rPr>
        <w:t xml:space="preserve"> </w:t>
      </w:r>
      <w:r w:rsidR="00AA3506" w:rsidRPr="00AA3506">
        <w:rPr>
          <w:rFonts w:ascii="Times New Roman" w:hAnsi="Times New Roman" w:cs="Times New Roman"/>
          <w:sz w:val="24"/>
          <w:szCs w:val="24"/>
        </w:rPr>
        <w:t xml:space="preserve">będące przedmiotem umowy rozumie się </w:t>
      </w:r>
      <w:r w:rsidR="0079155B">
        <w:rPr>
          <w:rFonts w:ascii="Times New Roman" w:hAnsi="Times New Roman" w:cs="Times New Roman"/>
          <w:sz w:val="24"/>
          <w:szCs w:val="24"/>
        </w:rPr>
        <w:t xml:space="preserve">też </w:t>
      </w:r>
      <w:r w:rsidR="00AA3506">
        <w:rPr>
          <w:rFonts w:ascii="Times New Roman" w:hAnsi="Times New Roman" w:cs="Times New Roman"/>
          <w:sz w:val="24"/>
          <w:szCs w:val="24"/>
        </w:rPr>
        <w:t xml:space="preserve">paczki pocztowe </w:t>
      </w:r>
      <w:r w:rsidR="00330338" w:rsidRPr="00AB41B6">
        <w:rPr>
          <w:rFonts w:ascii="Times New Roman" w:hAnsi="Times New Roman" w:cs="Times New Roman"/>
          <w:sz w:val="24"/>
          <w:szCs w:val="24"/>
        </w:rPr>
        <w:t>do 10 000g:</w:t>
      </w:r>
    </w:p>
    <w:p w14:paraId="64B20364" w14:textId="239D17D0" w:rsidR="00330338" w:rsidRPr="00AB41B6" w:rsidRDefault="00343810" w:rsidP="00427BAF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</w:t>
      </w:r>
      <w:r w:rsidR="00330338" w:rsidRPr="00AB41B6">
        <w:rPr>
          <w:rFonts w:ascii="Times New Roman" w:hAnsi="Times New Roman" w:cs="Times New Roman"/>
          <w:sz w:val="24"/>
          <w:szCs w:val="24"/>
        </w:rPr>
        <w:t>e – paczki rejestrowane nie będące paczkami najszybszej kategorii,</w:t>
      </w:r>
    </w:p>
    <w:p w14:paraId="1C391050" w14:textId="77777777" w:rsidR="00330338" w:rsidRPr="00AB41B6" w:rsidRDefault="00330338" w:rsidP="00427BAF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priorytetowe – paczki rejestrowane najszybszej kategorii,</w:t>
      </w:r>
    </w:p>
    <w:p w14:paraId="54337FA3" w14:textId="77777777" w:rsidR="00330338" w:rsidRDefault="00330338" w:rsidP="00427BAF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1B6">
        <w:rPr>
          <w:rFonts w:ascii="Times New Roman" w:hAnsi="Times New Roman" w:cs="Times New Roman"/>
          <w:sz w:val="24"/>
          <w:szCs w:val="24"/>
        </w:rPr>
        <w:lastRenderedPageBreak/>
        <w:t>pobraniowe</w:t>
      </w:r>
      <w:proofErr w:type="spellEnd"/>
      <w:r w:rsidRPr="00AB41B6">
        <w:rPr>
          <w:rFonts w:ascii="Times New Roman" w:hAnsi="Times New Roman" w:cs="Times New Roman"/>
          <w:sz w:val="24"/>
          <w:szCs w:val="24"/>
        </w:rPr>
        <w:t xml:space="preserve"> – paczki rejestrowane nie będące paczkami najszybszej kategorii </w:t>
      </w:r>
    </w:p>
    <w:p w14:paraId="56B4815B" w14:textId="054E3791" w:rsidR="00330338" w:rsidRPr="00AB41B6" w:rsidRDefault="00237F69" w:rsidP="000F6B68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 </w:t>
      </w:r>
      <w:r w:rsidR="00330338" w:rsidRPr="00AB41B6">
        <w:rPr>
          <w:rFonts w:ascii="Times New Roman" w:hAnsi="Times New Roman" w:cs="Times New Roman"/>
          <w:sz w:val="24"/>
          <w:szCs w:val="24"/>
        </w:rPr>
        <w:t>za pobraniem opłaty),</w:t>
      </w:r>
    </w:p>
    <w:p w14:paraId="65D36489" w14:textId="53AC3959" w:rsidR="00330338" w:rsidRPr="00AB41B6" w:rsidRDefault="00237F69" w:rsidP="00427BAF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zadeklarowaną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 wartością – przesyłki rejestrowane niebędące przesyłkami najszybszej kategorii z zadeklarowaną wartością,</w:t>
      </w:r>
    </w:p>
    <w:p w14:paraId="79C4CBDC" w14:textId="77777777" w:rsidR="00330338" w:rsidRPr="00AB41B6" w:rsidRDefault="00330338" w:rsidP="00427BAF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ze zwrotnym poświadczeniem odbioru (ZPO).</w:t>
      </w:r>
    </w:p>
    <w:p w14:paraId="0DCDACF0" w14:textId="2D0F1632" w:rsidR="00330338" w:rsidRPr="000221CE" w:rsidRDefault="00330338" w:rsidP="000221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CE">
        <w:rPr>
          <w:rFonts w:ascii="Times New Roman" w:hAnsi="Times New Roman" w:cs="Times New Roman"/>
          <w:sz w:val="24"/>
          <w:szCs w:val="24"/>
        </w:rPr>
        <w:t xml:space="preserve">Przesyłka kurierska to przesyłka </w:t>
      </w:r>
      <w:r w:rsidR="00903941">
        <w:rPr>
          <w:rFonts w:ascii="Times New Roman" w:hAnsi="Times New Roman" w:cs="Times New Roman"/>
          <w:sz w:val="24"/>
          <w:szCs w:val="24"/>
        </w:rPr>
        <w:t xml:space="preserve"> będąca przesyłką rejestrowaną</w:t>
      </w:r>
      <w:r w:rsidRPr="000221CE">
        <w:rPr>
          <w:rFonts w:ascii="Times New Roman" w:hAnsi="Times New Roman" w:cs="Times New Roman"/>
          <w:sz w:val="24"/>
          <w:szCs w:val="24"/>
        </w:rPr>
        <w:t>, przyjmowaną, sortowaną przemieszczaną i doręczaną w sposób łącznie zapewniający:</w:t>
      </w:r>
    </w:p>
    <w:p w14:paraId="267029F6" w14:textId="77777777" w:rsidR="00330338" w:rsidRPr="00AB41B6" w:rsidRDefault="00330338" w:rsidP="00427BA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a)  bezpośredni odbiór przesyłki pocztowej od nadawcy,</w:t>
      </w:r>
    </w:p>
    <w:p w14:paraId="380693BD" w14:textId="77777777" w:rsidR="00330338" w:rsidRPr="00AB41B6" w:rsidRDefault="00330338" w:rsidP="00427BA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b)  śledzenie przesyłki pocztowej od momentu nadania do doręczenia,</w:t>
      </w:r>
    </w:p>
    <w:p w14:paraId="6F5E9D89" w14:textId="77777777" w:rsidR="00330338" w:rsidRPr="00AB41B6" w:rsidRDefault="00330338" w:rsidP="00427B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c)  doręczenie przesyłki pocztowej w gwarantowanym terminie określonym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w regulaminie świadczenia usług pocztowych lub w umowach o świadczenie usług pocztowych,</w:t>
      </w:r>
    </w:p>
    <w:p w14:paraId="1BCE95D8" w14:textId="77777777" w:rsidR="00330338" w:rsidRPr="00AB41B6" w:rsidRDefault="00330338" w:rsidP="00427BAF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d)  doręczenie przesyłki pocztowej bezpośrednio do rąk adresata lub osoby uprawnionej do odbioru,</w:t>
      </w:r>
    </w:p>
    <w:p w14:paraId="5F5749B9" w14:textId="0F3C035C" w:rsidR="00330338" w:rsidRPr="00AB41B6" w:rsidRDefault="00330338" w:rsidP="00427B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e)  uzyskanie pokwitowania odbioru przesyłki pocztowej w formie pisemnej </w:t>
      </w:r>
      <w:r w:rsidR="004A17E0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lub elektronicznej;</w:t>
      </w:r>
    </w:p>
    <w:p w14:paraId="32B41846" w14:textId="6F82E276" w:rsidR="00330338" w:rsidRPr="000221CE" w:rsidRDefault="00330338" w:rsidP="000221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21CE">
        <w:rPr>
          <w:rFonts w:ascii="Times New Roman" w:hAnsi="Times New Roman" w:cs="Times New Roman"/>
          <w:sz w:val="24"/>
          <w:szCs w:val="24"/>
        </w:rPr>
        <w:t xml:space="preserve">Wykonawca zobowiązany jest do odbioru  </w:t>
      </w:r>
      <w:r w:rsidR="003F3C88">
        <w:rPr>
          <w:rFonts w:ascii="Times New Roman" w:hAnsi="Times New Roman" w:cs="Times New Roman"/>
          <w:sz w:val="24"/>
          <w:szCs w:val="24"/>
        </w:rPr>
        <w:t xml:space="preserve">przesyłek kurierskich </w:t>
      </w:r>
      <w:r w:rsidR="004A17E0">
        <w:rPr>
          <w:rFonts w:ascii="Times New Roman" w:hAnsi="Times New Roman" w:cs="Times New Roman"/>
          <w:sz w:val="24"/>
          <w:szCs w:val="24"/>
        </w:rPr>
        <w:br/>
      </w:r>
      <w:r w:rsidR="003F3C88">
        <w:rPr>
          <w:rFonts w:ascii="Times New Roman" w:hAnsi="Times New Roman" w:cs="Times New Roman"/>
          <w:sz w:val="24"/>
          <w:szCs w:val="24"/>
        </w:rPr>
        <w:t xml:space="preserve">na </w:t>
      </w:r>
      <w:r w:rsidRPr="000221CE">
        <w:rPr>
          <w:rFonts w:ascii="Times New Roman" w:hAnsi="Times New Roman" w:cs="Times New Roman"/>
          <w:sz w:val="24"/>
          <w:szCs w:val="24"/>
        </w:rPr>
        <w:t xml:space="preserve"> telefoniczne  zlecenie Zamawiającego z Ośrodka Rozwoju Edukacji, z lokalizacji: </w:t>
      </w:r>
      <w:r w:rsidRPr="000221CE">
        <w:rPr>
          <w:rFonts w:ascii="Times New Roman" w:hAnsi="Times New Roman" w:cs="Times New Roman"/>
          <w:sz w:val="24"/>
          <w:szCs w:val="24"/>
        </w:rPr>
        <w:br/>
      </w:r>
      <w:r w:rsidR="005A6401" w:rsidRPr="000221CE">
        <w:rPr>
          <w:rFonts w:ascii="Times New Roman" w:hAnsi="Times New Roman" w:cs="Times New Roman"/>
          <w:sz w:val="24"/>
          <w:szCs w:val="24"/>
        </w:rPr>
        <w:t xml:space="preserve">Warszawa </w:t>
      </w:r>
      <w:r w:rsidR="004A17E0">
        <w:rPr>
          <w:rFonts w:ascii="Times New Roman" w:hAnsi="Times New Roman" w:cs="Times New Roman"/>
          <w:sz w:val="24"/>
          <w:szCs w:val="24"/>
        </w:rPr>
        <w:t xml:space="preserve">Al. Ujazdowskie 28, </w:t>
      </w:r>
      <w:r w:rsidR="00846A03">
        <w:rPr>
          <w:rFonts w:ascii="Times New Roman" w:hAnsi="Times New Roman" w:cs="Times New Roman"/>
          <w:sz w:val="24"/>
          <w:szCs w:val="24"/>
        </w:rPr>
        <w:t xml:space="preserve">Warszawa </w:t>
      </w:r>
      <w:r w:rsidR="004A17E0">
        <w:rPr>
          <w:rFonts w:ascii="Times New Roman" w:hAnsi="Times New Roman" w:cs="Times New Roman"/>
          <w:sz w:val="24"/>
          <w:szCs w:val="24"/>
        </w:rPr>
        <w:t>ul.</w:t>
      </w:r>
      <w:r w:rsidRPr="000221CE">
        <w:rPr>
          <w:rFonts w:ascii="Times New Roman" w:hAnsi="Times New Roman" w:cs="Times New Roman"/>
          <w:sz w:val="24"/>
          <w:szCs w:val="24"/>
        </w:rPr>
        <w:t xml:space="preserve"> Polna 46a </w:t>
      </w:r>
      <w:r w:rsidR="004A17E0">
        <w:rPr>
          <w:rFonts w:ascii="Times New Roman" w:hAnsi="Times New Roman" w:cs="Times New Roman"/>
          <w:sz w:val="24"/>
          <w:szCs w:val="24"/>
        </w:rPr>
        <w:t xml:space="preserve">oraz </w:t>
      </w:r>
      <w:r w:rsidR="00846A03">
        <w:rPr>
          <w:rFonts w:ascii="Times New Roman" w:hAnsi="Times New Roman" w:cs="Times New Roman"/>
          <w:sz w:val="24"/>
          <w:szCs w:val="24"/>
        </w:rPr>
        <w:t>Sulejówek</w:t>
      </w:r>
      <w:r w:rsidR="00846A03" w:rsidRPr="000221CE">
        <w:rPr>
          <w:rFonts w:ascii="Times New Roman" w:hAnsi="Times New Roman" w:cs="Times New Roman"/>
          <w:sz w:val="24"/>
          <w:szCs w:val="24"/>
        </w:rPr>
        <w:t xml:space="preserve"> </w:t>
      </w:r>
      <w:r w:rsidR="00846A03">
        <w:rPr>
          <w:rFonts w:ascii="Times New Roman" w:hAnsi="Times New Roman" w:cs="Times New Roman"/>
          <w:sz w:val="24"/>
          <w:szCs w:val="24"/>
        </w:rPr>
        <w:br/>
      </w:r>
      <w:r w:rsidR="004A17E0">
        <w:rPr>
          <w:rFonts w:ascii="Times New Roman" w:hAnsi="Times New Roman" w:cs="Times New Roman"/>
          <w:sz w:val="24"/>
          <w:szCs w:val="24"/>
        </w:rPr>
        <w:t xml:space="preserve">ul. Paderewskiego 77 </w:t>
      </w:r>
      <w:r w:rsidRPr="000221CE">
        <w:rPr>
          <w:rFonts w:ascii="Times New Roman" w:hAnsi="Times New Roman" w:cs="Times New Roman"/>
          <w:sz w:val="24"/>
          <w:szCs w:val="24"/>
        </w:rPr>
        <w:t>lub z innego miejsca wskazanego</w:t>
      </w:r>
      <w:r w:rsidR="00EE6353">
        <w:rPr>
          <w:rFonts w:ascii="Times New Roman" w:hAnsi="Times New Roman" w:cs="Times New Roman"/>
          <w:sz w:val="24"/>
          <w:szCs w:val="24"/>
        </w:rPr>
        <w:t xml:space="preserve"> przez Zamawiającego na terenie całego kraju</w:t>
      </w:r>
      <w:r w:rsidRPr="000221CE">
        <w:rPr>
          <w:rFonts w:ascii="Times New Roman" w:hAnsi="Times New Roman" w:cs="Times New Roman"/>
          <w:sz w:val="24"/>
          <w:szCs w:val="24"/>
        </w:rPr>
        <w:t>.</w:t>
      </w:r>
    </w:p>
    <w:p w14:paraId="4213F5A5" w14:textId="77056AF6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Odbioru przesyłek</w:t>
      </w:r>
      <w:r w:rsidR="003F100E">
        <w:rPr>
          <w:rFonts w:ascii="Times New Roman" w:hAnsi="Times New Roman" w:cs="Times New Roman"/>
          <w:sz w:val="24"/>
          <w:szCs w:val="24"/>
        </w:rPr>
        <w:t xml:space="preserve"> kurierskich</w:t>
      </w:r>
      <w:r w:rsidRPr="00AB41B6">
        <w:rPr>
          <w:rFonts w:ascii="Times New Roman" w:hAnsi="Times New Roman" w:cs="Times New Roman"/>
          <w:sz w:val="24"/>
          <w:szCs w:val="24"/>
        </w:rPr>
        <w:t xml:space="preserve"> dokonywać będzie upoważniony przedstawiciel Wykonawcy po okazaniu stosownego upoważnienia.</w:t>
      </w:r>
    </w:p>
    <w:p w14:paraId="12C387F9" w14:textId="173EEDE4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Odbiór przesyłek</w:t>
      </w:r>
      <w:r w:rsidR="0072748D">
        <w:rPr>
          <w:rFonts w:ascii="Times New Roman" w:hAnsi="Times New Roman" w:cs="Times New Roman"/>
          <w:sz w:val="24"/>
          <w:szCs w:val="24"/>
        </w:rPr>
        <w:t xml:space="preserve"> kurierskich</w:t>
      </w:r>
      <w:r w:rsidRPr="00AB41B6">
        <w:rPr>
          <w:rFonts w:ascii="Times New Roman" w:hAnsi="Times New Roman" w:cs="Times New Roman"/>
          <w:sz w:val="24"/>
          <w:szCs w:val="24"/>
        </w:rPr>
        <w:t xml:space="preserve"> do wyekspediowania będzie każdorazowo dokumentowany przez Wykonawcę pieczęcią, podpisem i datą w pocztowej książce nadawczej (dla przesyłek rejestrowanych) oraz na zestawieniu ilościowym przesyłek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wg poszczególnych kategorii wagowych (dla przesyłek zwykłych).</w:t>
      </w:r>
    </w:p>
    <w:p w14:paraId="72440471" w14:textId="29A6077C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Zamawiający zobowiązuje się do umieszczenia na przesyłce listowej lub paczce nazwy odbiorcy wraz z jego adresem (podany jednocześnie w pocztowej książce nadawczej), określając rodzaj przesyłki (zwykła, polecona, priorytet czy ze zwrotnym poświadczeniem odbioru – ZPO) oraz umieszczania na stronie adresowej każdej nadawanej przesyłki nadruku (pieczątki) określającej pełną nazwę i adres Zamawiającego</w:t>
      </w:r>
      <w:r w:rsidR="008348B3">
        <w:rPr>
          <w:rFonts w:ascii="Times New Roman" w:hAnsi="Times New Roman" w:cs="Times New Roman"/>
          <w:sz w:val="24"/>
          <w:szCs w:val="24"/>
        </w:rPr>
        <w:t xml:space="preserve"> </w:t>
      </w:r>
      <w:r w:rsidR="008348B3" w:rsidRPr="008475A1">
        <w:rPr>
          <w:rFonts w:ascii="Times New Roman" w:hAnsi="Times New Roman" w:cs="Times New Roman"/>
          <w:sz w:val="24"/>
          <w:szCs w:val="24"/>
        </w:rPr>
        <w:t>oraz znak opłaty</w:t>
      </w:r>
      <w:r w:rsidR="009608D1" w:rsidRPr="008475A1">
        <w:rPr>
          <w:rFonts w:ascii="Times New Roman" w:hAnsi="Times New Roman" w:cs="Times New Roman"/>
          <w:sz w:val="24"/>
          <w:szCs w:val="24"/>
        </w:rPr>
        <w:t xml:space="preserve"> (pieczątka)</w:t>
      </w:r>
      <w:r w:rsidRPr="008475A1">
        <w:rPr>
          <w:rFonts w:ascii="Times New Roman" w:hAnsi="Times New Roman" w:cs="Times New Roman"/>
          <w:sz w:val="24"/>
          <w:szCs w:val="24"/>
        </w:rPr>
        <w:t>.</w:t>
      </w:r>
    </w:p>
    <w:p w14:paraId="366B4A9A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Zamawiający zobowiązuje się do właściwego przygotowania przesyłek oraz sporządzania zestawień dla przesyłek.</w:t>
      </w:r>
    </w:p>
    <w:p w14:paraId="4D19D0FC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Zamawiający zobowiązuje się do nadawania przesyłek w stanie uporządkowanym przez co należy rozumieć:</w:t>
      </w:r>
    </w:p>
    <w:p w14:paraId="7273219F" w14:textId="6FD74715" w:rsidR="00330338" w:rsidRPr="00AB41B6" w:rsidRDefault="00330338" w:rsidP="00F431DA">
      <w:pPr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dla przesyłek rejestrowanych – wpisanie każdej</w:t>
      </w:r>
      <w:r w:rsidR="0025796D">
        <w:rPr>
          <w:rFonts w:ascii="Times New Roman" w:hAnsi="Times New Roman" w:cs="Times New Roman"/>
          <w:sz w:val="24"/>
          <w:szCs w:val="24"/>
        </w:rPr>
        <w:t xml:space="preserve"> przesyłki do pocztowej książki </w:t>
      </w:r>
      <w:r w:rsidRPr="00AB41B6">
        <w:rPr>
          <w:rFonts w:ascii="Times New Roman" w:hAnsi="Times New Roman" w:cs="Times New Roman"/>
          <w:sz w:val="24"/>
          <w:szCs w:val="24"/>
        </w:rPr>
        <w:t xml:space="preserve">nadawczej w dwóch egzemplarzach, z których oryginał będzie przeznaczony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dla Wykonawcy w celu rozliczenia, a kopia stanowić będzie dla Zamawiającego potwierdzenie nadania danej partii przesyłek.</w:t>
      </w:r>
    </w:p>
    <w:p w14:paraId="45DDB4F1" w14:textId="1937DB9D" w:rsidR="00330338" w:rsidRPr="00AB41B6" w:rsidRDefault="00330338" w:rsidP="00427BAF">
      <w:pPr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dla przesyłek zwykłych – zestawienie ilościowe przesyłek wg poszczególnych kategorii wagowych sporządzone dla celów rozliczeniowych w dwóch egzemplarzach, </w:t>
      </w:r>
      <w:r w:rsidR="00427BAF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 xml:space="preserve">z których oryginał będzie przeznaczony dla Wykonawcy w celach rozliczeniowych, </w:t>
      </w:r>
      <w:r w:rsidR="00427BAF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a kopia stanowić będ</w:t>
      </w:r>
      <w:r w:rsidR="00237FF3">
        <w:rPr>
          <w:rFonts w:ascii="Times New Roman" w:hAnsi="Times New Roman" w:cs="Times New Roman"/>
          <w:sz w:val="24"/>
          <w:szCs w:val="24"/>
        </w:rPr>
        <w:t>zie dla Z</w:t>
      </w:r>
      <w:r w:rsidRPr="00AB41B6">
        <w:rPr>
          <w:rFonts w:ascii="Times New Roman" w:hAnsi="Times New Roman" w:cs="Times New Roman"/>
          <w:sz w:val="24"/>
          <w:szCs w:val="24"/>
        </w:rPr>
        <w:t>amawiającego potwierdzenie nadania danej partii przesyłek.</w:t>
      </w:r>
    </w:p>
    <w:p w14:paraId="657355D8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Zamawiający jest odpowiedzialny za nadawanie przesyłek listowych i paczek, przesyłek kurierskich w stanie umożliwiającym Wykonawcy doręczenia bez ubytku i uszkodzenia do miejsca zgodnie z adresem przeznaczenia.</w:t>
      </w:r>
    </w:p>
    <w:p w14:paraId="6B21867A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Opakowanie przesyłek listowych stanowi koperta Zamawiającego, odpowiednio zabezpieczona (zaklejona lub zalakowana). Opakowanie paczki oraz przesyłki kurierskiej </w:t>
      </w:r>
      <w:r w:rsidRPr="00AB41B6">
        <w:rPr>
          <w:rFonts w:ascii="Times New Roman" w:hAnsi="Times New Roman" w:cs="Times New Roman"/>
          <w:sz w:val="24"/>
          <w:szCs w:val="24"/>
        </w:rPr>
        <w:lastRenderedPageBreak/>
        <w:t>powinno stanowić zabezpieczen</w:t>
      </w:r>
      <w:r>
        <w:rPr>
          <w:rFonts w:ascii="Times New Roman" w:hAnsi="Times New Roman" w:cs="Times New Roman"/>
          <w:sz w:val="24"/>
          <w:szCs w:val="24"/>
        </w:rPr>
        <w:t>ie przed dostępem do zawartości</w:t>
      </w:r>
      <w:r w:rsidRPr="00AB41B6">
        <w:rPr>
          <w:rFonts w:ascii="Times New Roman" w:hAnsi="Times New Roman" w:cs="Times New Roman"/>
          <w:sz w:val="24"/>
          <w:szCs w:val="24"/>
        </w:rPr>
        <w:t xml:space="preserve"> oraz aby uniemożliwiło uszkodzenie przesyłki w czasie przemieszczania.</w:t>
      </w:r>
    </w:p>
    <w:p w14:paraId="0030F58E" w14:textId="352FA9CE" w:rsidR="00330338" w:rsidRPr="00A1228E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28E">
        <w:rPr>
          <w:rFonts w:ascii="Times New Roman" w:hAnsi="Times New Roman" w:cs="Times New Roman"/>
          <w:sz w:val="24"/>
          <w:szCs w:val="24"/>
        </w:rPr>
        <w:t xml:space="preserve">Nadanie przesyłek oraz przesyłek kurierskich objętych przedmiotem zamówienia następować będzie w dniu ich </w:t>
      </w:r>
      <w:r w:rsidR="00A1228E">
        <w:rPr>
          <w:rFonts w:ascii="Times New Roman" w:hAnsi="Times New Roman" w:cs="Times New Roman"/>
          <w:sz w:val="24"/>
          <w:szCs w:val="24"/>
        </w:rPr>
        <w:t>przekazania do Wykonawcy przez Zamawiającego</w:t>
      </w:r>
      <w:r w:rsidRPr="00A1228E">
        <w:rPr>
          <w:rFonts w:ascii="Times New Roman" w:hAnsi="Times New Roman" w:cs="Times New Roman"/>
          <w:sz w:val="24"/>
          <w:szCs w:val="24"/>
        </w:rPr>
        <w:t>.</w:t>
      </w:r>
      <w:r w:rsidR="00A1228E">
        <w:rPr>
          <w:rFonts w:ascii="Times New Roman" w:hAnsi="Times New Roman" w:cs="Times New Roman"/>
          <w:sz w:val="24"/>
          <w:szCs w:val="24"/>
        </w:rPr>
        <w:t xml:space="preserve"> </w:t>
      </w:r>
      <w:r w:rsidR="00F431DA">
        <w:rPr>
          <w:rFonts w:ascii="Times New Roman" w:hAnsi="Times New Roman" w:cs="Times New Roman"/>
          <w:sz w:val="24"/>
          <w:szCs w:val="24"/>
        </w:rPr>
        <w:br/>
      </w:r>
      <w:r w:rsidR="00A1228E">
        <w:rPr>
          <w:rFonts w:ascii="Times New Roman" w:hAnsi="Times New Roman" w:cs="Times New Roman"/>
          <w:sz w:val="24"/>
          <w:szCs w:val="24"/>
        </w:rPr>
        <w:t>W przypadku uzasadnionych zastrzeżeń w stosunku do przekazanych przesyłek (np. nieprawidłowe opakowanie, brak pełnego adresu, niezgodność wpisów w dokumentach nadawczych z wpisami na przesyłkach, brak znaków opłaty itp.) Wykonawca bez zbędnej zwłoki wyjaśnia je z Zamawiającym. Brak możliwości wyjaśnienia zastrzeżeń, o których mowa lub ich usunięcia w dniu odbioru przesyłek od Zamawiającego powoduje, iż nadanie przesyłek przez Wykonawcę nastąpi w dniu następnym lub po całkowitym usunięciu zastrzeżeń przez Zamawiającego.</w:t>
      </w:r>
    </w:p>
    <w:p w14:paraId="7148E62E" w14:textId="4A05CFFA" w:rsidR="00330338" w:rsidRPr="00281DCD" w:rsidRDefault="00903941" w:rsidP="0000299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Wykonawca będzie doręczał do siedziby Zamawiającego pokwitowane przez adresata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„potwierdzenie odbioru” niezwłocznie po </w:t>
      </w:r>
      <w:r w:rsidR="00281DCD">
        <w:rPr>
          <w:rFonts w:ascii="Times New Roman" w:hAnsi="Times New Roman" w:cs="Times New Roman"/>
          <w:sz w:val="24"/>
          <w:szCs w:val="24"/>
        </w:rPr>
        <w:t xml:space="preserve">dokonaniu doręczenia przesyłki, </w:t>
      </w:r>
      <w:r w:rsidR="00AD75B2" w:rsidRPr="00281DCD">
        <w:rPr>
          <w:rFonts w:ascii="Times New Roman" w:hAnsi="Times New Roman" w:cs="Times New Roman"/>
          <w:bCs/>
          <w:sz w:val="24"/>
          <w:szCs w:val="24"/>
        </w:rPr>
        <w:t xml:space="preserve">zgodnie </w:t>
      </w:r>
      <w:r w:rsidRPr="00281DCD">
        <w:rPr>
          <w:rFonts w:ascii="Times New Roman" w:hAnsi="Times New Roman" w:cs="Times New Roman"/>
          <w:bCs/>
          <w:sz w:val="24"/>
          <w:szCs w:val="24"/>
        </w:rPr>
        <w:br/>
      </w:r>
      <w:r w:rsidR="00AD75B2" w:rsidRPr="00281DCD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281DC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D75B2" w:rsidRPr="00281DCD">
        <w:rPr>
          <w:rFonts w:ascii="Times New Roman" w:hAnsi="Times New Roman" w:cs="Times New Roman"/>
          <w:bCs/>
          <w:i/>
          <w:sz w:val="24"/>
          <w:szCs w:val="24"/>
        </w:rPr>
        <w:t>Rozporządzeniem Ministra Administracji i Cyfryzacji</w:t>
      </w:r>
      <w:r w:rsidR="00AD75B2" w:rsidRPr="00281D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C2002D" w14:textId="500B15CB" w:rsidR="005A6401" w:rsidRPr="00EF7DF7" w:rsidRDefault="00161447" w:rsidP="00EF7D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przypadku nieobecności adresata, przedstawiciel Wykonawcy pozostawia zawiadomienie (pierwsze awizo) o próbie dostarczenia przesyłki ze wskazaniem gdzie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="00330338" w:rsidRPr="00AB41B6">
        <w:rPr>
          <w:rFonts w:ascii="Times New Roman" w:hAnsi="Times New Roman" w:cs="Times New Roman"/>
          <w:sz w:val="24"/>
          <w:szCs w:val="24"/>
        </w:rPr>
        <w:t>i kiedy adresat może odebrać przesyłkę. Termin odbioru przesyłki przez adresata wynosi 14 dni roboczych liczonych od dnia następnego po dniu pozostawienia pierwszego awizo, w tym terminie przesyłka jest „awizowana” dwukrotnie. Po upływie terminu odbioru, przesyłka zwracana jest Zamawiającemu wraz z podaniem przyczyny nieodebrania przez adresata.</w:t>
      </w:r>
    </w:p>
    <w:p w14:paraId="50F011B9" w14:textId="77777777" w:rsidR="000916FF" w:rsidRDefault="000916FF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98BC0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1D313E0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[Realizacja umowy]</w:t>
      </w:r>
    </w:p>
    <w:p w14:paraId="29AE4B06" w14:textId="77777777" w:rsidR="00330338" w:rsidRPr="00AB41B6" w:rsidRDefault="00330338" w:rsidP="002579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Usługi pocztowe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1B6">
        <w:rPr>
          <w:rFonts w:ascii="Times New Roman" w:hAnsi="Times New Roman" w:cs="Times New Roman"/>
          <w:sz w:val="24"/>
          <w:szCs w:val="24"/>
        </w:rPr>
        <w:t xml:space="preserve"> o których mowa w §1 realizowane będą na zasadach określonych w:</w:t>
      </w:r>
    </w:p>
    <w:p w14:paraId="1E80E612" w14:textId="52DF82AB" w:rsidR="00330338" w:rsidRPr="00AB41B6" w:rsidRDefault="00330338" w:rsidP="0025796D">
      <w:pPr>
        <w:numPr>
          <w:ilvl w:val="0"/>
          <w:numId w:val="5"/>
        </w:numPr>
        <w:tabs>
          <w:tab w:val="clear" w:pos="708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ustawie z dnia 23 listopada 2012 r. – Prawo pocztowe ( Dz. U.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AB41B6">
        <w:rPr>
          <w:rFonts w:ascii="Times New Roman" w:hAnsi="Times New Roman" w:cs="Times New Roman"/>
          <w:sz w:val="24"/>
          <w:szCs w:val="24"/>
        </w:rPr>
        <w:t xml:space="preserve"> 201</w:t>
      </w:r>
      <w:r w:rsidR="00446B27">
        <w:rPr>
          <w:rFonts w:ascii="Times New Roman" w:hAnsi="Times New Roman" w:cs="Times New Roman"/>
          <w:sz w:val="24"/>
          <w:szCs w:val="24"/>
        </w:rPr>
        <w:t>7</w:t>
      </w:r>
      <w:r w:rsidR="00FE0705">
        <w:rPr>
          <w:rFonts w:ascii="Times New Roman" w:hAnsi="Times New Roman" w:cs="Times New Roman"/>
          <w:sz w:val="24"/>
          <w:szCs w:val="24"/>
        </w:rPr>
        <w:t xml:space="preserve"> r.</w:t>
      </w:r>
      <w:r w:rsidRPr="00AB41B6">
        <w:rPr>
          <w:rFonts w:ascii="Times New Roman" w:hAnsi="Times New Roman" w:cs="Times New Roman"/>
          <w:sz w:val="24"/>
          <w:szCs w:val="24"/>
        </w:rPr>
        <w:t xml:space="preserve">  poz. 1</w:t>
      </w:r>
      <w:r w:rsidR="00446B27">
        <w:rPr>
          <w:rFonts w:ascii="Times New Roman" w:hAnsi="Times New Roman" w:cs="Times New Roman"/>
          <w:sz w:val="24"/>
          <w:szCs w:val="24"/>
        </w:rPr>
        <w:t>481</w:t>
      </w:r>
      <w:r w:rsidR="00FE0705">
        <w:rPr>
          <w:rFonts w:ascii="Times New Roman" w:hAnsi="Times New Roman" w:cs="Times New Roman"/>
          <w:sz w:val="24"/>
          <w:szCs w:val="24"/>
        </w:rPr>
        <w:t xml:space="preserve">, </w:t>
      </w:r>
      <w:r w:rsidR="00EE6353">
        <w:rPr>
          <w:rFonts w:ascii="Times New Roman" w:hAnsi="Times New Roman" w:cs="Times New Roman"/>
          <w:sz w:val="24"/>
          <w:szCs w:val="24"/>
        </w:rPr>
        <w:br/>
      </w:r>
      <w:r w:rsidR="00FE0705">
        <w:rPr>
          <w:rFonts w:ascii="Times New Roman" w:hAnsi="Times New Roman" w:cs="Times New Roman"/>
          <w:sz w:val="24"/>
          <w:szCs w:val="24"/>
        </w:rPr>
        <w:t>ze zm.</w:t>
      </w:r>
      <w:r w:rsidRPr="00AB41B6">
        <w:rPr>
          <w:rFonts w:ascii="Times New Roman" w:hAnsi="Times New Roman" w:cs="Times New Roman"/>
          <w:sz w:val="24"/>
          <w:szCs w:val="24"/>
        </w:rPr>
        <w:t>),</w:t>
      </w:r>
    </w:p>
    <w:p w14:paraId="7186BB35" w14:textId="7A35AC68" w:rsidR="00330338" w:rsidRPr="0025796D" w:rsidRDefault="00330338" w:rsidP="0025796D">
      <w:pPr>
        <w:pStyle w:val="Akapitzlist"/>
        <w:numPr>
          <w:ilvl w:val="0"/>
          <w:numId w:val="5"/>
        </w:numPr>
        <w:tabs>
          <w:tab w:val="clear" w:pos="708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sz w:val="24"/>
          <w:szCs w:val="24"/>
        </w:rPr>
        <w:t xml:space="preserve">rozporządzenie Ministra Administracji i Cyfryzacji z dnia 29 kwietnia 2013 r. </w:t>
      </w:r>
      <w:r w:rsidR="0025796D" w:rsidRPr="0025796D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25796D">
        <w:rPr>
          <w:rFonts w:ascii="Times New Roman" w:hAnsi="Times New Roman" w:cs="Times New Roman"/>
          <w:sz w:val="24"/>
          <w:szCs w:val="24"/>
        </w:rPr>
        <w:t xml:space="preserve">sprawie warunków wykonywania usług powszechnych przez operatora </w:t>
      </w:r>
      <w:r w:rsidR="006F1D2B">
        <w:rPr>
          <w:rFonts w:ascii="Times New Roman" w:hAnsi="Times New Roman" w:cs="Times New Roman"/>
          <w:sz w:val="24"/>
          <w:szCs w:val="24"/>
        </w:rPr>
        <w:t>wyznaczonego,</w:t>
      </w:r>
    </w:p>
    <w:p w14:paraId="58C8CB2D" w14:textId="7A82C15F" w:rsidR="00330338" w:rsidRPr="00CB4185" w:rsidRDefault="00330338" w:rsidP="002579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185">
        <w:rPr>
          <w:rFonts w:ascii="Times New Roman" w:hAnsi="Times New Roman" w:cs="Times New Roman"/>
          <w:sz w:val="24"/>
          <w:szCs w:val="24"/>
        </w:rPr>
        <w:t xml:space="preserve">(Dz. U. </w:t>
      </w:r>
      <w:r w:rsidR="00FE0705">
        <w:rPr>
          <w:rFonts w:ascii="Times New Roman" w:hAnsi="Times New Roman" w:cs="Times New Roman"/>
          <w:sz w:val="24"/>
          <w:szCs w:val="24"/>
        </w:rPr>
        <w:t xml:space="preserve">z </w:t>
      </w:r>
      <w:r w:rsidRPr="00CB4185">
        <w:rPr>
          <w:rFonts w:ascii="Times New Roman" w:hAnsi="Times New Roman" w:cs="Times New Roman"/>
          <w:sz w:val="24"/>
          <w:szCs w:val="24"/>
        </w:rPr>
        <w:t>2013</w:t>
      </w:r>
      <w:r w:rsidR="00FE0705">
        <w:rPr>
          <w:rFonts w:ascii="Times New Roman" w:hAnsi="Times New Roman" w:cs="Times New Roman"/>
          <w:sz w:val="24"/>
          <w:szCs w:val="24"/>
        </w:rPr>
        <w:t xml:space="preserve"> r.</w:t>
      </w:r>
      <w:r w:rsidRPr="00CB4185">
        <w:rPr>
          <w:rFonts w:ascii="Times New Roman" w:hAnsi="Times New Roman" w:cs="Times New Roman"/>
          <w:sz w:val="24"/>
          <w:szCs w:val="24"/>
        </w:rPr>
        <w:t>, poz. 545),</w:t>
      </w:r>
    </w:p>
    <w:p w14:paraId="048DA348" w14:textId="2A2F6C04" w:rsidR="005A6401" w:rsidRDefault="00330338" w:rsidP="00F42B40">
      <w:pPr>
        <w:numPr>
          <w:ilvl w:val="0"/>
          <w:numId w:val="5"/>
        </w:numPr>
        <w:tabs>
          <w:tab w:val="clear" w:pos="708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B4185">
        <w:rPr>
          <w:rFonts w:ascii="Times New Roman" w:hAnsi="Times New Roman" w:cs="Times New Roman"/>
          <w:sz w:val="24"/>
          <w:szCs w:val="24"/>
        </w:rPr>
        <w:t xml:space="preserve">ozporządzenie Ministra Administracji i Cyfryzacji z dnia  26 listopada 2013 r.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CB4185">
        <w:rPr>
          <w:rFonts w:ascii="Times New Roman" w:hAnsi="Times New Roman" w:cs="Times New Roman"/>
          <w:sz w:val="24"/>
          <w:szCs w:val="24"/>
        </w:rPr>
        <w:t>w sprawie reklamacji</w:t>
      </w:r>
      <w:r w:rsidR="00FE0705">
        <w:rPr>
          <w:rFonts w:ascii="Times New Roman" w:hAnsi="Times New Roman" w:cs="Times New Roman"/>
          <w:sz w:val="24"/>
          <w:szCs w:val="24"/>
        </w:rPr>
        <w:t xml:space="preserve"> usługi pocztowej (Dz. U. z 2018</w:t>
      </w:r>
      <w:r w:rsidR="00581F4B">
        <w:rPr>
          <w:rFonts w:ascii="Times New Roman" w:hAnsi="Times New Roman" w:cs="Times New Roman"/>
          <w:sz w:val="24"/>
          <w:szCs w:val="24"/>
        </w:rPr>
        <w:t xml:space="preserve"> </w:t>
      </w:r>
      <w:r w:rsidRPr="00CB4185">
        <w:rPr>
          <w:rFonts w:ascii="Times New Roman" w:hAnsi="Times New Roman" w:cs="Times New Roman"/>
          <w:sz w:val="24"/>
          <w:szCs w:val="24"/>
        </w:rPr>
        <w:t xml:space="preserve">r., poz. </w:t>
      </w:r>
      <w:r w:rsidR="00FE0705">
        <w:rPr>
          <w:rFonts w:ascii="Times New Roman" w:hAnsi="Times New Roman" w:cs="Times New Roman"/>
          <w:sz w:val="24"/>
          <w:szCs w:val="24"/>
        </w:rPr>
        <w:t>421</w:t>
      </w:r>
      <w:r w:rsidRPr="00CB4185">
        <w:rPr>
          <w:rFonts w:ascii="Times New Roman" w:hAnsi="Times New Roman" w:cs="Times New Roman"/>
          <w:sz w:val="24"/>
          <w:szCs w:val="24"/>
        </w:rPr>
        <w:t>),</w:t>
      </w:r>
    </w:p>
    <w:p w14:paraId="7E397A3F" w14:textId="77777777" w:rsidR="0049122D" w:rsidRPr="00281DCD" w:rsidRDefault="00AD75B2" w:rsidP="0049122D">
      <w:pPr>
        <w:numPr>
          <w:ilvl w:val="0"/>
          <w:numId w:val="5"/>
        </w:numPr>
        <w:tabs>
          <w:tab w:val="clear" w:pos="708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DCD">
        <w:rPr>
          <w:rFonts w:ascii="Times New Roman" w:hAnsi="Times New Roman" w:cs="Times New Roman"/>
          <w:sz w:val="24"/>
          <w:szCs w:val="24"/>
        </w:rPr>
        <w:t>Rozporządzenie RODO -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4.05.2016),</w:t>
      </w:r>
    </w:p>
    <w:p w14:paraId="3FE526BE" w14:textId="77777777" w:rsidR="0049122D" w:rsidRPr="00281DCD" w:rsidRDefault="0049122D" w:rsidP="0049122D">
      <w:pPr>
        <w:numPr>
          <w:ilvl w:val="0"/>
          <w:numId w:val="5"/>
        </w:numPr>
        <w:tabs>
          <w:tab w:val="clear" w:pos="708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DCD">
        <w:rPr>
          <w:rFonts w:ascii="Times New Roman" w:hAnsi="Times New Roman" w:cs="Times New Roman"/>
          <w:sz w:val="24"/>
          <w:szCs w:val="24"/>
        </w:rPr>
        <w:t>przepisy międzynarodowe – Światową Konwencję Pocztową, Regulamin Konwencji</w:t>
      </w:r>
    </w:p>
    <w:p w14:paraId="1FE71624" w14:textId="353C3E24" w:rsidR="0049122D" w:rsidRPr="00281DCD" w:rsidRDefault="0049122D" w:rsidP="0049122D">
      <w:pPr>
        <w:numPr>
          <w:ilvl w:val="0"/>
          <w:numId w:val="5"/>
        </w:numPr>
        <w:tabs>
          <w:tab w:val="clear" w:pos="708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DCD">
        <w:rPr>
          <w:rFonts w:ascii="Times New Roman" w:hAnsi="Times New Roman" w:cs="Times New Roman"/>
          <w:sz w:val="24"/>
          <w:szCs w:val="24"/>
        </w:rPr>
        <w:t xml:space="preserve">Regulaminach Wykonawcy </w:t>
      </w:r>
    </w:p>
    <w:p w14:paraId="36579389" w14:textId="77777777" w:rsidR="0049122D" w:rsidRPr="00281DCD" w:rsidRDefault="0049122D" w:rsidP="004912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1A670C" w14:textId="77777777" w:rsidR="000916FF" w:rsidRDefault="000916FF" w:rsidP="0025796D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390A9" w14:textId="77777777" w:rsidR="00330338" w:rsidRPr="00AB41B6" w:rsidRDefault="00330338" w:rsidP="0025796D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43817631" w14:textId="77777777" w:rsidR="00330338" w:rsidRPr="00AB41B6" w:rsidRDefault="00330338" w:rsidP="0025796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[Wynagrodzenie]</w:t>
      </w:r>
    </w:p>
    <w:p w14:paraId="58A004A0" w14:textId="77777777" w:rsidR="00330338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Maksymalne wynagrodzenie za wykonanie niniejszej umowy nie może być wyższe niż </w:t>
      </w:r>
    </w:p>
    <w:p w14:paraId="0DDE4B44" w14:textId="7CCA7EC3" w:rsidR="00330338" w:rsidRPr="00281DCD" w:rsidRDefault="006368AB" w:rsidP="0025796D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8059B6" w:rsidRPr="00AB41B6">
        <w:rPr>
          <w:rFonts w:ascii="Times New Roman" w:hAnsi="Times New Roman" w:cs="Times New Roman"/>
          <w:sz w:val="24"/>
          <w:szCs w:val="24"/>
        </w:rPr>
        <w:t xml:space="preserve"> </w:t>
      </w:r>
      <w:r w:rsidR="00330338" w:rsidRPr="00AB41B6">
        <w:rPr>
          <w:rFonts w:ascii="Times New Roman" w:hAnsi="Times New Roman" w:cs="Times New Roman"/>
          <w:sz w:val="24"/>
          <w:szCs w:val="24"/>
        </w:rPr>
        <w:t>zł brutto</w:t>
      </w:r>
      <w:r w:rsidR="00960E72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…………….. złotych</w:t>
      </w:r>
      <w:r w:rsidR="00960E72">
        <w:rPr>
          <w:rFonts w:ascii="Times New Roman" w:hAnsi="Times New Roman" w:cs="Times New Roman"/>
          <w:sz w:val="24"/>
          <w:szCs w:val="24"/>
        </w:rPr>
        <w:t xml:space="preserve"> </w:t>
      </w:r>
      <w:r w:rsidR="00960E72" w:rsidRPr="00903941">
        <w:rPr>
          <w:rFonts w:ascii="Times New Roman" w:hAnsi="Times New Roman" w:cs="Times New Roman"/>
          <w:sz w:val="24"/>
          <w:szCs w:val="24"/>
        </w:rPr>
        <w:t>brutto</w:t>
      </w:r>
      <w:r w:rsidR="00960E72" w:rsidRPr="00903941">
        <w:rPr>
          <w:rFonts w:ascii="Times New Roman" w:hAnsi="Times New Roman" w:cs="Times New Roman"/>
          <w:b/>
          <w:sz w:val="24"/>
          <w:szCs w:val="24"/>
        </w:rPr>
        <w:t>)</w:t>
      </w:r>
      <w:r w:rsidR="005C30BE" w:rsidRPr="00903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0BE" w:rsidRPr="00281DCD">
        <w:rPr>
          <w:rFonts w:ascii="Times New Roman" w:hAnsi="Times New Roman" w:cs="Times New Roman"/>
          <w:sz w:val="24"/>
          <w:szCs w:val="24"/>
        </w:rPr>
        <w:t>z zastrzeżeniem, że obowiązek kontroli stanu wykorzystania tej kwoty leży po stronie Zamawiającego</w:t>
      </w:r>
      <w:r w:rsidR="00903941" w:rsidRPr="00281DCD">
        <w:rPr>
          <w:rFonts w:ascii="Times New Roman" w:hAnsi="Times New Roman" w:cs="Times New Roman"/>
          <w:sz w:val="24"/>
          <w:szCs w:val="24"/>
        </w:rPr>
        <w:t>.</w:t>
      </w:r>
    </w:p>
    <w:p w14:paraId="23FA1AB7" w14:textId="75CA3565" w:rsidR="00330338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Rozliczenia między stronami z tytułu realizacji przedmiotu umowy dokonywane będą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po zakończeniu każdego miesiąca kalendarzowego</w:t>
      </w:r>
      <w:r w:rsidR="008348B3">
        <w:rPr>
          <w:rFonts w:ascii="Times New Roman" w:hAnsi="Times New Roman" w:cs="Times New Roman"/>
          <w:sz w:val="24"/>
          <w:szCs w:val="24"/>
        </w:rPr>
        <w:t xml:space="preserve">. </w:t>
      </w:r>
      <w:r w:rsidR="006B6F80" w:rsidRPr="008475A1">
        <w:rPr>
          <w:rFonts w:ascii="Times New Roman" w:hAnsi="Times New Roman" w:cs="Times New Roman"/>
          <w:sz w:val="24"/>
          <w:szCs w:val="24"/>
        </w:rPr>
        <w:t>Okres rozliczeniowy stanowi jeden miesiąc kalendarzowy</w:t>
      </w:r>
      <w:r w:rsidRPr="008475A1">
        <w:rPr>
          <w:rFonts w:ascii="Times New Roman" w:hAnsi="Times New Roman" w:cs="Times New Roman"/>
          <w:sz w:val="24"/>
          <w:szCs w:val="24"/>
        </w:rPr>
        <w:t>.</w:t>
      </w:r>
    </w:p>
    <w:p w14:paraId="696F5641" w14:textId="6F4CF179" w:rsidR="00931DFC" w:rsidRDefault="00931DFC" w:rsidP="0093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8A471" w14:textId="77777777" w:rsidR="00931DFC" w:rsidRPr="008475A1" w:rsidRDefault="00931DFC" w:rsidP="0093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F9BFF" w14:textId="4AA317FA" w:rsidR="00330338" w:rsidRPr="00AB41B6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Podstawą naliczenia należności Wykonawcy stanowić będzie </w:t>
      </w:r>
      <w:r w:rsidRPr="008475A1">
        <w:rPr>
          <w:rFonts w:ascii="Times New Roman" w:hAnsi="Times New Roman" w:cs="Times New Roman"/>
          <w:sz w:val="24"/>
          <w:szCs w:val="24"/>
        </w:rPr>
        <w:t xml:space="preserve">ilość </w:t>
      </w:r>
      <w:r w:rsidR="000C262A" w:rsidRPr="008475A1">
        <w:rPr>
          <w:rFonts w:ascii="Times New Roman" w:hAnsi="Times New Roman" w:cs="Times New Roman"/>
          <w:sz w:val="24"/>
          <w:szCs w:val="24"/>
        </w:rPr>
        <w:t xml:space="preserve">nadanych </w:t>
      </w:r>
      <w:r w:rsidR="00C93F15" w:rsidRPr="008475A1">
        <w:rPr>
          <w:rFonts w:ascii="Times New Roman" w:hAnsi="Times New Roman" w:cs="Times New Roman"/>
          <w:sz w:val="24"/>
          <w:szCs w:val="24"/>
        </w:rPr>
        <w:t xml:space="preserve">przesyłek </w:t>
      </w:r>
      <w:r w:rsidR="009608D1" w:rsidRPr="008475A1">
        <w:rPr>
          <w:rFonts w:ascii="Times New Roman" w:hAnsi="Times New Roman" w:cs="Times New Roman"/>
          <w:sz w:val="24"/>
          <w:szCs w:val="24"/>
        </w:rPr>
        <w:t>przez</w:t>
      </w:r>
      <w:r w:rsidRPr="008475A1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C93F15" w:rsidRPr="008475A1">
        <w:rPr>
          <w:rFonts w:ascii="Times New Roman" w:hAnsi="Times New Roman" w:cs="Times New Roman"/>
          <w:sz w:val="24"/>
          <w:szCs w:val="24"/>
        </w:rPr>
        <w:t xml:space="preserve"> oraz</w:t>
      </w:r>
      <w:r w:rsidR="000C262A" w:rsidRPr="008475A1">
        <w:rPr>
          <w:rFonts w:ascii="Times New Roman" w:hAnsi="Times New Roman" w:cs="Times New Roman"/>
          <w:sz w:val="24"/>
          <w:szCs w:val="24"/>
        </w:rPr>
        <w:t xml:space="preserve"> zwróconych</w:t>
      </w:r>
      <w:r w:rsidRPr="008475A1">
        <w:rPr>
          <w:rFonts w:ascii="Times New Roman" w:hAnsi="Times New Roman" w:cs="Times New Roman"/>
          <w:sz w:val="24"/>
          <w:szCs w:val="24"/>
        </w:rPr>
        <w:t xml:space="preserve"> przesyłek</w:t>
      </w:r>
      <w:r w:rsidR="00C93F15" w:rsidRPr="008475A1">
        <w:rPr>
          <w:rFonts w:ascii="Times New Roman" w:hAnsi="Times New Roman" w:cs="Times New Roman"/>
          <w:sz w:val="24"/>
          <w:szCs w:val="24"/>
        </w:rPr>
        <w:t>,</w:t>
      </w:r>
      <w:r w:rsidRPr="008475A1">
        <w:rPr>
          <w:rFonts w:ascii="Times New Roman" w:hAnsi="Times New Roman" w:cs="Times New Roman"/>
          <w:sz w:val="24"/>
          <w:szCs w:val="24"/>
        </w:rPr>
        <w:t xml:space="preserve"> wynikających z rejestrów </w:t>
      </w:r>
      <w:r w:rsidRPr="00AB41B6">
        <w:rPr>
          <w:rFonts w:ascii="Times New Roman" w:hAnsi="Times New Roman" w:cs="Times New Roman"/>
          <w:sz w:val="24"/>
          <w:szCs w:val="24"/>
        </w:rPr>
        <w:t>Zamawiającego, o którym mowa w § 1 ust. 6 oraz przesyłek kurierskich.</w:t>
      </w:r>
    </w:p>
    <w:p w14:paraId="24E1D096" w14:textId="53090E5C" w:rsidR="0049122D" w:rsidRPr="00903941" w:rsidRDefault="00330338" w:rsidP="003B11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2D">
        <w:rPr>
          <w:rFonts w:ascii="Times New Roman" w:hAnsi="Times New Roman" w:cs="Times New Roman"/>
          <w:sz w:val="24"/>
          <w:szCs w:val="24"/>
        </w:rPr>
        <w:t xml:space="preserve">Do obliczenia należności Wykonawcy stosowane będą </w:t>
      </w:r>
      <w:r w:rsidR="0049122D" w:rsidRPr="00903941">
        <w:rPr>
          <w:rFonts w:ascii="Times New Roman" w:eastAsia="Arial Unicode MS" w:hAnsi="Times New Roman" w:cs="Times New Roman"/>
          <w:sz w:val="24"/>
          <w:szCs w:val="24"/>
        </w:rPr>
        <w:t>ceny zgodne z cennikami Wykonawcy obowiązującymi w dniu nadania przesyłek.</w:t>
      </w:r>
    </w:p>
    <w:p w14:paraId="27C67496" w14:textId="110687EF" w:rsidR="00330338" w:rsidRPr="0049122D" w:rsidRDefault="00330338" w:rsidP="003B11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41">
        <w:rPr>
          <w:rFonts w:ascii="Times New Roman" w:hAnsi="Times New Roman" w:cs="Times New Roman"/>
          <w:sz w:val="24"/>
          <w:szCs w:val="24"/>
        </w:rPr>
        <w:t xml:space="preserve">Zestawienie </w:t>
      </w:r>
      <w:r w:rsidR="007D3FB5" w:rsidRPr="00903941">
        <w:rPr>
          <w:rFonts w:ascii="Times New Roman" w:hAnsi="Times New Roman" w:cs="Times New Roman"/>
          <w:sz w:val="24"/>
          <w:szCs w:val="24"/>
        </w:rPr>
        <w:t>nadanych</w:t>
      </w:r>
      <w:r w:rsidRPr="00903941">
        <w:rPr>
          <w:rFonts w:ascii="Times New Roman" w:hAnsi="Times New Roman" w:cs="Times New Roman"/>
          <w:sz w:val="24"/>
          <w:szCs w:val="24"/>
        </w:rPr>
        <w:t xml:space="preserve"> przesyłek oraz przesyłek kurierskich z uwzględnieniem </w:t>
      </w:r>
      <w:r w:rsidRPr="0049122D">
        <w:rPr>
          <w:rFonts w:ascii="Times New Roman" w:hAnsi="Times New Roman" w:cs="Times New Roman"/>
          <w:sz w:val="24"/>
          <w:szCs w:val="24"/>
        </w:rPr>
        <w:t xml:space="preserve">ich </w:t>
      </w:r>
      <w:r w:rsidR="00EE3432">
        <w:rPr>
          <w:rFonts w:ascii="Times New Roman" w:hAnsi="Times New Roman" w:cs="Times New Roman"/>
          <w:sz w:val="24"/>
          <w:szCs w:val="24"/>
        </w:rPr>
        <w:t>rodzajów i wagi oraz zestawienie</w:t>
      </w:r>
      <w:r w:rsidRPr="0049122D">
        <w:rPr>
          <w:rFonts w:ascii="Times New Roman" w:hAnsi="Times New Roman" w:cs="Times New Roman"/>
          <w:sz w:val="24"/>
          <w:szCs w:val="24"/>
        </w:rPr>
        <w:t xml:space="preserve"> innych usług objętych przedmiotem umowy wraz</w:t>
      </w:r>
      <w:r w:rsidR="000C262A" w:rsidRPr="0049122D">
        <w:rPr>
          <w:rFonts w:ascii="Times New Roman" w:hAnsi="Times New Roman" w:cs="Times New Roman"/>
          <w:sz w:val="24"/>
          <w:szCs w:val="24"/>
        </w:rPr>
        <w:t xml:space="preserve"> </w:t>
      </w:r>
      <w:r w:rsidR="00F431DA">
        <w:rPr>
          <w:rFonts w:ascii="Times New Roman" w:hAnsi="Times New Roman" w:cs="Times New Roman"/>
          <w:sz w:val="24"/>
          <w:szCs w:val="24"/>
        </w:rPr>
        <w:br/>
      </w:r>
      <w:r w:rsidRPr="0049122D">
        <w:rPr>
          <w:rFonts w:ascii="Times New Roman" w:hAnsi="Times New Roman" w:cs="Times New Roman"/>
          <w:sz w:val="24"/>
          <w:szCs w:val="24"/>
        </w:rPr>
        <w:t xml:space="preserve">z podaniem ilości zgodnie z rejestrem przesyłek, potwierdzone przez upoważnionego przedstawiciela Zamawiającego, stanowić będą podstawę naliczenia należności </w:t>
      </w:r>
      <w:r w:rsidR="00F431DA">
        <w:rPr>
          <w:rFonts w:ascii="Times New Roman" w:hAnsi="Times New Roman" w:cs="Times New Roman"/>
          <w:sz w:val="24"/>
          <w:szCs w:val="24"/>
        </w:rPr>
        <w:br/>
      </w:r>
      <w:r w:rsidRPr="0049122D">
        <w:rPr>
          <w:rFonts w:ascii="Times New Roman" w:hAnsi="Times New Roman" w:cs="Times New Roman"/>
          <w:sz w:val="24"/>
          <w:szCs w:val="24"/>
        </w:rPr>
        <w:t>i wystawienia faktury.</w:t>
      </w:r>
    </w:p>
    <w:p w14:paraId="668DD3B0" w14:textId="4B3E4B62" w:rsidR="0061113A" w:rsidRPr="00B83B62" w:rsidRDefault="00EE3432" w:rsidP="006111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Zestawienie, o którym</w:t>
      </w:r>
      <w:r w:rsidR="00CE4318" w:rsidRPr="00B83B62">
        <w:rPr>
          <w:rFonts w:ascii="Times New Roman" w:hAnsi="Times New Roman" w:cs="Times New Roman"/>
          <w:sz w:val="24"/>
          <w:szCs w:val="24"/>
        </w:rPr>
        <w:t xml:space="preserve"> mowa w ust. 5 stanowić będ</w:t>
      </w:r>
      <w:r w:rsidR="00C910D1" w:rsidRPr="00B83B62">
        <w:rPr>
          <w:rFonts w:ascii="Times New Roman" w:hAnsi="Times New Roman" w:cs="Times New Roman"/>
          <w:sz w:val="24"/>
          <w:szCs w:val="24"/>
        </w:rPr>
        <w:t>zie specyfikacja</w:t>
      </w:r>
      <w:r w:rsidR="00330338" w:rsidRPr="00B83B62">
        <w:rPr>
          <w:rFonts w:ascii="Times New Roman" w:hAnsi="Times New Roman" w:cs="Times New Roman"/>
          <w:sz w:val="24"/>
          <w:szCs w:val="24"/>
        </w:rPr>
        <w:t xml:space="preserve"> do faktury.</w:t>
      </w:r>
    </w:p>
    <w:p w14:paraId="5164EDDE" w14:textId="68774879" w:rsidR="00330338" w:rsidRPr="00B83B62" w:rsidRDefault="0059162C" w:rsidP="00EE3432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1113A" w:rsidRPr="00903941">
        <w:rPr>
          <w:rFonts w:ascii="Times New Roman" w:hAnsi="Times New Roman" w:cs="Times New Roman"/>
          <w:sz w:val="24"/>
          <w:szCs w:val="24"/>
        </w:rPr>
        <w:t>ależności wynikające z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61113A" w:rsidRPr="00903941">
        <w:rPr>
          <w:rFonts w:ascii="Times New Roman" w:hAnsi="Times New Roman" w:cs="Times New Roman"/>
          <w:sz w:val="24"/>
          <w:szCs w:val="24"/>
        </w:rPr>
        <w:t xml:space="preserve">, </w:t>
      </w:r>
      <w:r w:rsidR="0061113A" w:rsidRPr="00903941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61113A" w:rsidRPr="00903941">
        <w:rPr>
          <w:rFonts w:ascii="Times New Roman" w:hAnsi="Times New Roman" w:cs="Times New Roman"/>
          <w:sz w:val="24"/>
          <w:szCs w:val="24"/>
        </w:rPr>
        <w:t xml:space="preserve">regulować będzie przelewem na konto wskazane na fakturze w terminie do </w:t>
      </w:r>
      <w:r w:rsidR="00903941" w:rsidRPr="00281DCD">
        <w:rPr>
          <w:rFonts w:ascii="Times New Roman" w:hAnsi="Times New Roman" w:cs="Times New Roman"/>
          <w:sz w:val="24"/>
          <w:szCs w:val="24"/>
        </w:rPr>
        <w:t>30</w:t>
      </w:r>
      <w:r w:rsidR="0061113A" w:rsidRPr="00281DCD">
        <w:rPr>
          <w:rFonts w:ascii="Times New Roman" w:hAnsi="Times New Roman" w:cs="Times New Roman"/>
          <w:sz w:val="24"/>
          <w:szCs w:val="24"/>
        </w:rPr>
        <w:t xml:space="preserve"> dni</w:t>
      </w:r>
      <w:r w:rsidR="0061113A" w:rsidRPr="00903941">
        <w:rPr>
          <w:rFonts w:ascii="Times New Roman" w:hAnsi="Times New Roman" w:cs="Times New Roman"/>
          <w:sz w:val="24"/>
          <w:szCs w:val="24"/>
        </w:rPr>
        <w:t xml:space="preserve"> kalendarzowych od daty jej wystawienia. </w:t>
      </w:r>
      <w:r w:rsidR="00F431DA">
        <w:rPr>
          <w:rFonts w:ascii="Times New Roman" w:hAnsi="Times New Roman" w:cs="Times New Roman"/>
          <w:sz w:val="24"/>
          <w:szCs w:val="24"/>
        </w:rPr>
        <w:br/>
      </w:r>
      <w:r w:rsidR="0061113A" w:rsidRPr="00903941">
        <w:rPr>
          <w:rFonts w:ascii="Times New Roman" w:hAnsi="Times New Roman" w:cs="Times New Roman"/>
          <w:sz w:val="24"/>
          <w:szCs w:val="24"/>
        </w:rPr>
        <w:t xml:space="preserve">Na przelewie </w:t>
      </w:r>
      <w:r w:rsidR="0061113A" w:rsidRPr="00281DCD">
        <w:rPr>
          <w:rFonts w:ascii="Times New Roman" w:hAnsi="Times New Roman" w:cs="Times New Roman"/>
          <w:sz w:val="24"/>
          <w:szCs w:val="24"/>
        </w:rPr>
        <w:t>Nadawca</w:t>
      </w:r>
      <w:r w:rsidR="0061113A" w:rsidRPr="00903941">
        <w:rPr>
          <w:rFonts w:ascii="Times New Roman" w:hAnsi="Times New Roman" w:cs="Times New Roman"/>
          <w:sz w:val="24"/>
          <w:szCs w:val="24"/>
        </w:rPr>
        <w:t xml:space="preserve"> zobowiązany jest określić tytuł wpłaty "FV Nr ________ Umowa nr </w:t>
      </w:r>
      <w:r w:rsidR="005C30BE" w:rsidRPr="00903941">
        <w:rPr>
          <w:rFonts w:ascii="Times New Roman" w:eastAsia="Batang" w:hAnsi="Times New Roman" w:cs="Times New Roman"/>
          <w:b/>
          <w:sz w:val="24"/>
          <w:szCs w:val="24"/>
        </w:rPr>
        <w:t>…………….</w:t>
      </w:r>
      <w:r w:rsidR="0061113A" w:rsidRPr="00903941">
        <w:rPr>
          <w:rFonts w:ascii="Times New Roman" w:hAnsi="Times New Roman" w:cs="Times New Roman"/>
          <w:sz w:val="24"/>
          <w:szCs w:val="24"/>
        </w:rPr>
        <w:t xml:space="preserve">”, za dzień zapłaty przyjmuje się dzień uznania rachunku bankowego </w:t>
      </w:r>
      <w:r w:rsidR="005C30BE" w:rsidRPr="00281DCD">
        <w:rPr>
          <w:rFonts w:ascii="Times New Roman" w:hAnsi="Times New Roman" w:cs="Times New Roman"/>
          <w:sz w:val="24"/>
          <w:szCs w:val="24"/>
        </w:rPr>
        <w:t>Wykonawcy</w:t>
      </w:r>
      <w:r w:rsidR="00EE3432">
        <w:rPr>
          <w:rFonts w:ascii="Times New Roman" w:hAnsi="Times New Roman" w:cs="Times New Roman"/>
          <w:sz w:val="24"/>
          <w:szCs w:val="24"/>
        </w:rPr>
        <w:t xml:space="preserve">. </w:t>
      </w:r>
      <w:r w:rsidR="00330338" w:rsidRPr="00AB41B6">
        <w:rPr>
          <w:rFonts w:ascii="Times New Roman" w:hAnsi="Times New Roman" w:cs="Times New Roman"/>
          <w:sz w:val="24"/>
          <w:szCs w:val="24"/>
        </w:rPr>
        <w:t>Ceny jednostkowe brutto podane w formularzu ofertowym stanowiącym załącznik</w:t>
      </w:r>
      <w:r w:rsidR="00281DCD">
        <w:rPr>
          <w:rFonts w:ascii="Times New Roman" w:hAnsi="Times New Roman" w:cs="Times New Roman"/>
          <w:sz w:val="24"/>
          <w:szCs w:val="24"/>
        </w:rPr>
        <w:t xml:space="preserve"> </w:t>
      </w:r>
      <w:r w:rsidR="00330338" w:rsidRPr="00281DCD">
        <w:rPr>
          <w:rFonts w:ascii="Times New Roman" w:hAnsi="Times New Roman" w:cs="Times New Roman"/>
          <w:sz w:val="24"/>
          <w:szCs w:val="24"/>
        </w:rPr>
        <w:t xml:space="preserve">nr 2 do umowy, </w:t>
      </w:r>
      <w:r w:rsidR="00C660EA" w:rsidRPr="00B83B62">
        <w:rPr>
          <w:rFonts w:ascii="Times New Roman" w:hAnsi="Times New Roman" w:cs="Times New Roman"/>
          <w:sz w:val="24"/>
          <w:szCs w:val="24"/>
        </w:rPr>
        <w:t xml:space="preserve">nie </w:t>
      </w:r>
      <w:r w:rsidR="005C30BE" w:rsidRPr="00B83B62">
        <w:rPr>
          <w:rFonts w:ascii="Times New Roman" w:hAnsi="Times New Roman" w:cs="Times New Roman"/>
          <w:sz w:val="24"/>
          <w:szCs w:val="24"/>
        </w:rPr>
        <w:t>mogą ulec zmianie</w:t>
      </w:r>
      <w:r w:rsidR="0034722A">
        <w:rPr>
          <w:rFonts w:ascii="Times New Roman" w:hAnsi="Times New Roman" w:cs="Times New Roman"/>
          <w:sz w:val="24"/>
          <w:szCs w:val="24"/>
        </w:rPr>
        <w:t xml:space="preserve"> nawet w </w:t>
      </w:r>
      <w:r w:rsidR="005C30BE" w:rsidRPr="00B83B62">
        <w:rPr>
          <w:rFonts w:ascii="Times New Roman" w:hAnsi="Times New Roman" w:cs="Times New Roman"/>
          <w:sz w:val="24"/>
          <w:szCs w:val="24"/>
        </w:rPr>
        <w:t xml:space="preserve"> przypadku zmiany cenników Wykonawcy zatwierdzonych przez Prezesa Urzędu Komunikacji Elektronicznej, w sposób określony w Prawie Pocztowym, oraz w przypadku zmiany stawki podatku od towarów </w:t>
      </w:r>
      <w:r w:rsidR="00EE3432">
        <w:rPr>
          <w:rFonts w:ascii="Times New Roman" w:hAnsi="Times New Roman" w:cs="Times New Roman"/>
          <w:sz w:val="24"/>
          <w:szCs w:val="24"/>
        </w:rPr>
        <w:br/>
      </w:r>
      <w:r w:rsidR="005C30BE" w:rsidRPr="00B83B62">
        <w:rPr>
          <w:rFonts w:ascii="Times New Roman" w:hAnsi="Times New Roman" w:cs="Times New Roman"/>
          <w:sz w:val="24"/>
          <w:szCs w:val="24"/>
        </w:rPr>
        <w:t>i usług spowodowanej zmianą przepisów podatkowych</w:t>
      </w:r>
      <w:r w:rsidR="0034722A">
        <w:rPr>
          <w:rFonts w:ascii="Times New Roman" w:hAnsi="Times New Roman" w:cs="Times New Roman"/>
          <w:b/>
          <w:sz w:val="24"/>
          <w:szCs w:val="24"/>
        </w:rPr>
        <w:t>.</w:t>
      </w:r>
    </w:p>
    <w:p w14:paraId="28064533" w14:textId="77777777" w:rsidR="00330338" w:rsidRPr="00AB41B6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W przypadku niewyczerpania kwoty brutto, o której mowa w ust. 1 Wykonawca</w:t>
      </w:r>
    </w:p>
    <w:p w14:paraId="38EA4506" w14:textId="77777777" w:rsidR="00427BAF" w:rsidRDefault="00330338" w:rsidP="0025796D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zrzeka się roszczeń odszkodowawczych z tytułu utraconych korzyści.</w:t>
      </w:r>
    </w:p>
    <w:p w14:paraId="5B751102" w14:textId="77777777" w:rsidR="000916FF" w:rsidRDefault="000916FF" w:rsidP="0025796D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9906B" w14:textId="05841EBF" w:rsidR="00330338" w:rsidRPr="008428D5" w:rsidRDefault="00330338" w:rsidP="0025796D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05461903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[Kary umowne]</w:t>
      </w:r>
    </w:p>
    <w:p w14:paraId="6D3A4E25" w14:textId="4DACAD6C" w:rsidR="00330338" w:rsidRPr="00AB41B6" w:rsidRDefault="00330338" w:rsidP="00B625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W razie odstąpienia od umowy z przyczyn leżących po stronie Wykonawcy, Wykonawca zapłaci Zamawiającemu karę umowną w wysokości </w:t>
      </w:r>
      <w:r w:rsidR="007B12F4">
        <w:rPr>
          <w:rFonts w:ascii="Times New Roman" w:hAnsi="Times New Roman" w:cs="Times New Roman"/>
          <w:sz w:val="24"/>
          <w:szCs w:val="24"/>
        </w:rPr>
        <w:t>5</w:t>
      </w:r>
      <w:r w:rsidRPr="00AB41B6">
        <w:rPr>
          <w:rFonts w:ascii="Times New Roman" w:hAnsi="Times New Roman" w:cs="Times New Roman"/>
          <w:sz w:val="24"/>
          <w:szCs w:val="24"/>
        </w:rPr>
        <w:t>% wynagrodzenia brutto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1B6">
        <w:rPr>
          <w:rFonts w:ascii="Times New Roman" w:hAnsi="Times New Roman" w:cs="Times New Roman"/>
          <w:sz w:val="24"/>
          <w:szCs w:val="24"/>
        </w:rPr>
        <w:t xml:space="preserve"> o którym </w:t>
      </w:r>
      <w:r w:rsidR="00F431DA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 xml:space="preserve">§ 3 ust. 1 umowy. Zamawiający będzie uprawniony do odstąpienia od umowy w razie, gdy suma nałożonych na Wykonawcę kar umownych przekroczy </w:t>
      </w:r>
      <w:r w:rsidR="007B12F4">
        <w:rPr>
          <w:rFonts w:ascii="Times New Roman" w:hAnsi="Times New Roman" w:cs="Times New Roman"/>
          <w:sz w:val="24"/>
          <w:szCs w:val="24"/>
        </w:rPr>
        <w:t>5</w:t>
      </w:r>
      <w:r w:rsidRPr="00AB41B6">
        <w:rPr>
          <w:rFonts w:ascii="Times New Roman" w:hAnsi="Times New Roman" w:cs="Times New Roman"/>
          <w:sz w:val="24"/>
          <w:szCs w:val="24"/>
        </w:rPr>
        <w:t xml:space="preserve"> % wynagrodzenia brutto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1B6">
        <w:rPr>
          <w:rFonts w:ascii="Times New Roman" w:hAnsi="Times New Roman" w:cs="Times New Roman"/>
          <w:sz w:val="24"/>
          <w:szCs w:val="24"/>
        </w:rPr>
        <w:t xml:space="preserve"> </w:t>
      </w:r>
      <w:r w:rsidR="00F431DA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 xml:space="preserve">o którym § 3 ust. 1 umowy. Kary umowne podlegają sumowaniu. Zamawiający będzie uprawniony do odstąpienia od umowy w terminie 21 dni od dnia powzięcia informacji </w:t>
      </w:r>
      <w:r w:rsidR="00F431DA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o wystąpieniu okoliczności uzasadniających odstąpienie od umowy.</w:t>
      </w:r>
    </w:p>
    <w:p w14:paraId="70D4DB46" w14:textId="04E754E2" w:rsidR="00330338" w:rsidRPr="00AB41B6" w:rsidRDefault="00330338" w:rsidP="00152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W przypadku utraty, ubytku, uszkodzenia przesyłki bądź niewykonania lub nienależytego wykonania przedmiotu zamówienia, Wykonawca zapłaci Zamawiającemu należne odszkodowanie i inne roszczenia, zgodnie z przepisami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41B6">
        <w:rPr>
          <w:rFonts w:ascii="Times New Roman" w:hAnsi="Times New Roman" w:cs="Times New Roman"/>
          <w:sz w:val="24"/>
          <w:szCs w:val="24"/>
        </w:rPr>
        <w:t xml:space="preserve">ozdziału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80171">
        <w:rPr>
          <w:rFonts w:ascii="Times New Roman" w:hAnsi="Times New Roman" w:cs="Times New Roman"/>
          <w:sz w:val="24"/>
          <w:szCs w:val="24"/>
        </w:rPr>
        <w:t xml:space="preserve"> ustawy z </w:t>
      </w:r>
      <w:r w:rsidR="00152527" w:rsidRPr="00152527">
        <w:rPr>
          <w:rFonts w:ascii="Times New Roman" w:hAnsi="Times New Roman" w:cs="Times New Roman"/>
          <w:sz w:val="24"/>
          <w:szCs w:val="24"/>
        </w:rPr>
        <w:t xml:space="preserve">dnia </w:t>
      </w:r>
      <w:r w:rsidR="00F431DA">
        <w:rPr>
          <w:rFonts w:ascii="Times New Roman" w:hAnsi="Times New Roman" w:cs="Times New Roman"/>
          <w:sz w:val="24"/>
          <w:szCs w:val="24"/>
        </w:rPr>
        <w:br/>
      </w:r>
      <w:r w:rsidR="00152527" w:rsidRPr="00152527">
        <w:rPr>
          <w:rFonts w:ascii="Times New Roman" w:hAnsi="Times New Roman" w:cs="Times New Roman"/>
          <w:sz w:val="24"/>
          <w:szCs w:val="24"/>
        </w:rPr>
        <w:t>23 listopada 2012 r. – Prawo pocztowe ( Dz. U. z 2017 r.  poz. 1481, ze zm.)</w:t>
      </w:r>
    </w:p>
    <w:p w14:paraId="0D501F8A" w14:textId="6CC75FF8" w:rsidR="00330338" w:rsidRPr="004B0D00" w:rsidRDefault="007B12F4" w:rsidP="00B625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00">
        <w:rPr>
          <w:rFonts w:ascii="Times New Roman" w:hAnsi="Times New Roman" w:cs="Times New Roman"/>
          <w:sz w:val="24"/>
          <w:szCs w:val="24"/>
        </w:rPr>
        <w:t>W</w:t>
      </w:r>
      <w:r w:rsidR="00330338" w:rsidRPr="004B0D00">
        <w:rPr>
          <w:rFonts w:ascii="Times New Roman" w:hAnsi="Times New Roman" w:cs="Times New Roman"/>
          <w:sz w:val="24"/>
          <w:szCs w:val="24"/>
        </w:rPr>
        <w:t xml:space="preserve"> przypadku, o którym mowa w ust. 3</w:t>
      </w:r>
      <w:r w:rsidR="00855395">
        <w:rPr>
          <w:rFonts w:ascii="Times New Roman" w:hAnsi="Times New Roman" w:cs="Times New Roman"/>
          <w:sz w:val="24"/>
          <w:szCs w:val="24"/>
        </w:rPr>
        <w:t>,</w:t>
      </w:r>
      <w:r w:rsidR="00330338" w:rsidRPr="004B0D00">
        <w:rPr>
          <w:rFonts w:ascii="Times New Roman" w:hAnsi="Times New Roman" w:cs="Times New Roman"/>
          <w:sz w:val="24"/>
          <w:szCs w:val="24"/>
        </w:rPr>
        <w:t xml:space="preserve"> Zamawiający </w:t>
      </w:r>
      <w:r w:rsidRPr="004B0D00">
        <w:rPr>
          <w:rFonts w:ascii="Times New Roman" w:hAnsi="Times New Roman" w:cs="Times New Roman"/>
          <w:sz w:val="24"/>
          <w:szCs w:val="24"/>
        </w:rPr>
        <w:t xml:space="preserve">wezwie Wykonawcę </w:t>
      </w:r>
      <w:r w:rsidR="004B0D00">
        <w:rPr>
          <w:rFonts w:ascii="Times New Roman" w:hAnsi="Times New Roman" w:cs="Times New Roman"/>
          <w:sz w:val="24"/>
          <w:szCs w:val="24"/>
        </w:rPr>
        <w:br/>
      </w:r>
      <w:r w:rsidRPr="004B0D00">
        <w:rPr>
          <w:rFonts w:ascii="Times New Roman" w:hAnsi="Times New Roman" w:cs="Times New Roman"/>
          <w:sz w:val="24"/>
          <w:szCs w:val="24"/>
        </w:rPr>
        <w:t xml:space="preserve">do przywrócenia stanu zgodnego z umową drogą mailową. </w:t>
      </w:r>
    </w:p>
    <w:p w14:paraId="55D69E3D" w14:textId="77777777" w:rsidR="00330338" w:rsidRPr="008428D5" w:rsidRDefault="00330338" w:rsidP="008428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Zamawiający zastrzega sobie prawo dochodzenia odszkodowania w zakresie przekraczającym zastrzeżone kary umowne, na zasadach ogólnych.</w:t>
      </w:r>
    </w:p>
    <w:p w14:paraId="389C339E" w14:textId="77777777" w:rsidR="000916FF" w:rsidRDefault="000916FF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17157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71E5CEA6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[Postanowienia końcowe]</w:t>
      </w:r>
    </w:p>
    <w:p w14:paraId="1835B16A" w14:textId="4AC7909B" w:rsidR="00330338" w:rsidRPr="003E097C" w:rsidRDefault="00330338" w:rsidP="005201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Umowa zostaje zawarta</w:t>
      </w:r>
      <w:r w:rsidR="005201FD">
        <w:rPr>
          <w:rFonts w:ascii="Times New Roman" w:hAnsi="Times New Roman" w:cs="Times New Roman"/>
          <w:sz w:val="24"/>
          <w:szCs w:val="24"/>
        </w:rPr>
        <w:t xml:space="preserve"> na czas oznaczony, </w:t>
      </w:r>
      <w:r w:rsidRPr="00AB41B6">
        <w:rPr>
          <w:rFonts w:ascii="Times New Roman" w:hAnsi="Times New Roman" w:cs="Times New Roman"/>
          <w:sz w:val="24"/>
          <w:szCs w:val="24"/>
        </w:rPr>
        <w:t xml:space="preserve"> od dnia </w:t>
      </w:r>
      <w:r w:rsidRPr="003E097C">
        <w:rPr>
          <w:rFonts w:ascii="Times New Roman" w:hAnsi="Times New Roman" w:cs="Times New Roman"/>
          <w:sz w:val="24"/>
          <w:szCs w:val="24"/>
        </w:rPr>
        <w:t xml:space="preserve">1 stycznia </w:t>
      </w:r>
      <w:r w:rsidR="00B85F91" w:rsidRPr="003E097C">
        <w:rPr>
          <w:rFonts w:ascii="Times New Roman" w:hAnsi="Times New Roman" w:cs="Times New Roman"/>
          <w:sz w:val="24"/>
          <w:szCs w:val="24"/>
        </w:rPr>
        <w:t>20</w:t>
      </w:r>
      <w:r w:rsidR="001A5400" w:rsidRPr="003E097C">
        <w:rPr>
          <w:rFonts w:ascii="Times New Roman" w:hAnsi="Times New Roman" w:cs="Times New Roman"/>
          <w:sz w:val="24"/>
          <w:szCs w:val="24"/>
        </w:rPr>
        <w:t>20</w:t>
      </w:r>
      <w:r w:rsidR="00B85F91" w:rsidRPr="003E097C">
        <w:rPr>
          <w:rFonts w:ascii="Times New Roman" w:hAnsi="Times New Roman" w:cs="Times New Roman"/>
          <w:sz w:val="24"/>
          <w:szCs w:val="24"/>
        </w:rPr>
        <w:t xml:space="preserve"> </w:t>
      </w:r>
      <w:r w:rsidRPr="003E097C">
        <w:rPr>
          <w:rFonts w:ascii="Times New Roman" w:hAnsi="Times New Roman" w:cs="Times New Roman"/>
          <w:sz w:val="24"/>
          <w:szCs w:val="24"/>
        </w:rPr>
        <w:t xml:space="preserve">r. do </w:t>
      </w:r>
      <w:r w:rsidR="00B34141" w:rsidRPr="003E097C">
        <w:rPr>
          <w:rFonts w:ascii="Times New Roman" w:hAnsi="Times New Roman" w:cs="Times New Roman"/>
          <w:sz w:val="24"/>
          <w:szCs w:val="24"/>
        </w:rPr>
        <w:t xml:space="preserve">dnia </w:t>
      </w:r>
      <w:r w:rsidRPr="003E097C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B85F91" w:rsidRPr="003E097C">
        <w:rPr>
          <w:rFonts w:ascii="Times New Roman" w:hAnsi="Times New Roman" w:cs="Times New Roman"/>
          <w:sz w:val="24"/>
          <w:szCs w:val="24"/>
        </w:rPr>
        <w:t>20</w:t>
      </w:r>
      <w:r w:rsidR="001A5400" w:rsidRPr="003E097C">
        <w:rPr>
          <w:rFonts w:ascii="Times New Roman" w:hAnsi="Times New Roman" w:cs="Times New Roman"/>
          <w:sz w:val="24"/>
          <w:szCs w:val="24"/>
        </w:rPr>
        <w:t>20</w:t>
      </w:r>
      <w:r w:rsidR="005201FD" w:rsidRPr="003E097C">
        <w:rPr>
          <w:rFonts w:ascii="Times New Roman" w:hAnsi="Times New Roman" w:cs="Times New Roman"/>
          <w:sz w:val="24"/>
          <w:szCs w:val="24"/>
        </w:rPr>
        <w:t xml:space="preserve"> </w:t>
      </w:r>
      <w:r w:rsidRPr="003E097C">
        <w:rPr>
          <w:rFonts w:ascii="Times New Roman" w:hAnsi="Times New Roman" w:cs="Times New Roman"/>
          <w:sz w:val="24"/>
          <w:szCs w:val="24"/>
        </w:rPr>
        <w:t xml:space="preserve">r. lub do wyczerpania maksymalnego wynagrodzenia określonego w § 3 ust. 1. </w:t>
      </w:r>
    </w:p>
    <w:p w14:paraId="58F6783E" w14:textId="77777777" w:rsidR="00330338" w:rsidRPr="00AB41B6" w:rsidRDefault="00330338" w:rsidP="00B625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Wszelkie nieistotne zmiany postanowień niniejszej umowy mogą nastąpić jedynie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za zgodą obu stron na piśmie, pod rygorem nieważności takiej zmiany.</w:t>
      </w:r>
    </w:p>
    <w:p w14:paraId="026FB7F2" w14:textId="4EA0ABB0" w:rsidR="00330338" w:rsidRPr="00AB41B6" w:rsidRDefault="00330338" w:rsidP="00F431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niniejsza umową mają zastosowanie przepisy </w:t>
      </w:r>
      <w:r w:rsidR="005201FD">
        <w:rPr>
          <w:rFonts w:ascii="Times New Roman" w:hAnsi="Times New Roman" w:cs="Times New Roman"/>
          <w:sz w:val="24"/>
          <w:szCs w:val="24"/>
        </w:rPr>
        <w:t xml:space="preserve">ustawy </w:t>
      </w:r>
      <w:r w:rsidR="00F431DA">
        <w:rPr>
          <w:rFonts w:ascii="Times New Roman" w:hAnsi="Times New Roman" w:cs="Times New Roman"/>
          <w:sz w:val="24"/>
          <w:szCs w:val="24"/>
        </w:rPr>
        <w:br/>
      </w:r>
      <w:r w:rsidR="009E6A8F">
        <w:rPr>
          <w:rFonts w:ascii="Times New Roman" w:hAnsi="Times New Roman" w:cs="Times New Roman"/>
          <w:sz w:val="24"/>
          <w:szCs w:val="24"/>
        </w:rPr>
        <w:t>z dnia 23 kwietnia 1964 r. kodeks</w:t>
      </w:r>
      <w:r w:rsidR="005201FD">
        <w:rPr>
          <w:rFonts w:ascii="Times New Roman" w:hAnsi="Times New Roman" w:cs="Times New Roman"/>
          <w:sz w:val="24"/>
          <w:szCs w:val="24"/>
        </w:rPr>
        <w:t xml:space="preserve"> </w:t>
      </w:r>
      <w:r w:rsidR="009E6A8F">
        <w:rPr>
          <w:rFonts w:ascii="Times New Roman" w:hAnsi="Times New Roman" w:cs="Times New Roman"/>
          <w:sz w:val="24"/>
          <w:szCs w:val="24"/>
        </w:rPr>
        <w:t>cywilny (Dz.U. z 2018 r. poz. 1025, ze zm.)</w:t>
      </w:r>
      <w:r w:rsidR="005201FD">
        <w:rPr>
          <w:rFonts w:ascii="Times New Roman" w:hAnsi="Times New Roman" w:cs="Times New Roman"/>
          <w:sz w:val="24"/>
          <w:szCs w:val="24"/>
        </w:rPr>
        <w:t xml:space="preserve"> i </w:t>
      </w:r>
      <w:r w:rsidR="009E6A8F">
        <w:rPr>
          <w:rFonts w:ascii="Times New Roman" w:hAnsi="Times New Roman" w:cs="Times New Roman"/>
          <w:sz w:val="24"/>
          <w:szCs w:val="24"/>
        </w:rPr>
        <w:t>ustawy</w:t>
      </w:r>
      <w:r w:rsidR="009E6A8F" w:rsidRPr="009E6A8F">
        <w:rPr>
          <w:rFonts w:ascii="Times New Roman" w:hAnsi="Times New Roman" w:cs="Times New Roman"/>
          <w:sz w:val="24"/>
          <w:szCs w:val="24"/>
        </w:rPr>
        <w:t xml:space="preserve"> </w:t>
      </w:r>
      <w:r w:rsidR="00F431DA">
        <w:rPr>
          <w:rFonts w:ascii="Times New Roman" w:hAnsi="Times New Roman" w:cs="Times New Roman"/>
          <w:sz w:val="24"/>
          <w:szCs w:val="24"/>
        </w:rPr>
        <w:br/>
      </w:r>
      <w:r w:rsidR="009E6A8F" w:rsidRPr="009E6A8F">
        <w:rPr>
          <w:rFonts w:ascii="Times New Roman" w:hAnsi="Times New Roman" w:cs="Times New Roman"/>
          <w:sz w:val="24"/>
          <w:szCs w:val="24"/>
        </w:rPr>
        <w:t>z dnia 23 listopada 2012 r. – Prawo pocztowe ( Dz. U. z 2017 r.  poz. 1481, ze zm.)</w:t>
      </w:r>
    </w:p>
    <w:p w14:paraId="12F07517" w14:textId="23E2DE76" w:rsidR="00330338" w:rsidRPr="00AB41B6" w:rsidRDefault="00330338" w:rsidP="00B625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Wszelkie spory między stronami, będą rozstrzygane przez Sąd Powszechny właściwy </w:t>
      </w:r>
      <w:r w:rsidR="00280D80">
        <w:rPr>
          <w:rFonts w:ascii="Times New Roman" w:hAnsi="Times New Roman" w:cs="Times New Roman"/>
          <w:sz w:val="24"/>
          <w:szCs w:val="24"/>
        </w:rPr>
        <w:t xml:space="preserve">miejscowo </w:t>
      </w:r>
      <w:r w:rsidRPr="00AB41B6">
        <w:rPr>
          <w:rFonts w:ascii="Times New Roman" w:hAnsi="Times New Roman" w:cs="Times New Roman"/>
          <w:sz w:val="24"/>
          <w:szCs w:val="24"/>
        </w:rPr>
        <w:t>dla siedziby Zamawiającego.</w:t>
      </w:r>
    </w:p>
    <w:p w14:paraId="2DC8B359" w14:textId="739E0747" w:rsidR="00330338" w:rsidRDefault="00330338" w:rsidP="00B625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2E1CBF">
        <w:rPr>
          <w:rFonts w:ascii="Times New Roman" w:hAnsi="Times New Roman" w:cs="Times New Roman"/>
          <w:sz w:val="24"/>
          <w:szCs w:val="24"/>
        </w:rPr>
        <w:t>trzech</w:t>
      </w:r>
      <w:r w:rsidRPr="00AB41B6">
        <w:rPr>
          <w:rFonts w:ascii="Times New Roman" w:hAnsi="Times New Roman" w:cs="Times New Roman"/>
          <w:sz w:val="24"/>
          <w:szCs w:val="24"/>
        </w:rPr>
        <w:t xml:space="preserve"> jednobrzmiących egzemplarzach, jeden dla Wykonawcy </w:t>
      </w:r>
      <w:r w:rsidR="007367A8">
        <w:rPr>
          <w:rFonts w:ascii="Times New Roman" w:hAnsi="Times New Roman" w:cs="Times New Roman"/>
          <w:sz w:val="24"/>
          <w:szCs w:val="24"/>
        </w:rPr>
        <w:t>dwa</w:t>
      </w:r>
      <w:r w:rsidR="007367A8" w:rsidRPr="00AB41B6">
        <w:rPr>
          <w:rFonts w:ascii="Times New Roman" w:hAnsi="Times New Roman" w:cs="Times New Roman"/>
          <w:sz w:val="24"/>
          <w:szCs w:val="24"/>
        </w:rPr>
        <w:t xml:space="preserve"> </w:t>
      </w:r>
      <w:r w:rsidRPr="00AB41B6">
        <w:rPr>
          <w:rFonts w:ascii="Times New Roman" w:hAnsi="Times New Roman" w:cs="Times New Roman"/>
          <w:sz w:val="24"/>
          <w:szCs w:val="24"/>
        </w:rPr>
        <w:t>dla Zamawiającego.</w:t>
      </w:r>
    </w:p>
    <w:p w14:paraId="24B65DEA" w14:textId="6E85DBE5" w:rsidR="00237F69" w:rsidRDefault="00237F69" w:rsidP="00B625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następujące załączniki:</w:t>
      </w:r>
    </w:p>
    <w:p w14:paraId="579DA4CB" w14:textId="76858B90" w:rsidR="00237F69" w:rsidRPr="003E097C" w:rsidRDefault="00237F69" w:rsidP="00237F69">
      <w:pPr>
        <w:pStyle w:val="Akapitzlist"/>
        <w:spacing w:after="0" w:line="240" w:lineRule="auto"/>
        <w:ind w:left="397"/>
        <w:rPr>
          <w:rFonts w:ascii="Times New Roman" w:hAnsi="Times New Roman" w:cs="Times New Roman"/>
          <w:sz w:val="20"/>
          <w:szCs w:val="20"/>
        </w:rPr>
      </w:pPr>
      <w:r w:rsidRPr="003E097C">
        <w:rPr>
          <w:rFonts w:ascii="Times New Roman" w:hAnsi="Times New Roman" w:cs="Times New Roman"/>
          <w:sz w:val="20"/>
          <w:szCs w:val="20"/>
        </w:rPr>
        <w:t>Załącznik nr 1 - Kopia oferty Wykonawcy</w:t>
      </w:r>
      <w:r w:rsidR="000916FF" w:rsidRPr="003E097C">
        <w:rPr>
          <w:rFonts w:ascii="Times New Roman" w:hAnsi="Times New Roman" w:cs="Times New Roman"/>
          <w:sz w:val="20"/>
          <w:szCs w:val="20"/>
        </w:rPr>
        <w:t>,</w:t>
      </w:r>
    </w:p>
    <w:p w14:paraId="6F54DCC4" w14:textId="5AE6BC12" w:rsidR="00237F69" w:rsidRPr="00F42B40" w:rsidRDefault="00264111" w:rsidP="00237F69">
      <w:pPr>
        <w:pStyle w:val="Akapitzlist"/>
        <w:spacing w:after="0" w:line="240" w:lineRule="auto"/>
        <w:ind w:left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bookmarkStart w:id="0" w:name="_GoBack"/>
      <w:bookmarkEnd w:id="0"/>
      <w:r w:rsidR="00237F69">
        <w:rPr>
          <w:rFonts w:ascii="Times New Roman" w:hAnsi="Times New Roman" w:cs="Times New Roman"/>
          <w:sz w:val="20"/>
          <w:szCs w:val="20"/>
        </w:rPr>
        <w:t xml:space="preserve"> - Kopia dokumentu  potwierdzającego umocowanie Wykonawcy do podpisu umowy</w:t>
      </w:r>
      <w:r w:rsidR="000916FF">
        <w:rPr>
          <w:rFonts w:ascii="Times New Roman" w:hAnsi="Times New Roman" w:cs="Times New Roman"/>
          <w:sz w:val="20"/>
          <w:szCs w:val="20"/>
        </w:rPr>
        <w:t>.</w:t>
      </w:r>
    </w:p>
    <w:p w14:paraId="033DA23E" w14:textId="77777777" w:rsidR="00237F69" w:rsidRDefault="00237F69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0E5BE148" w14:textId="77777777" w:rsidR="0077170D" w:rsidRDefault="0077170D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75DE49D7" w14:textId="77777777" w:rsidR="0077170D" w:rsidRDefault="0077170D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6BC3B045" w14:textId="77777777" w:rsidR="0077170D" w:rsidRDefault="0077170D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4D4E27F3" w14:textId="77777777" w:rsidR="0077170D" w:rsidRDefault="0077170D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4A5F69DF" w14:textId="0B353DA3" w:rsidR="0077170D" w:rsidRDefault="0077170D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148A5A07" w14:textId="1AAC80C8" w:rsidR="006725CB" w:rsidRDefault="006725CB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66D54202" w14:textId="1E524043" w:rsidR="006725CB" w:rsidRDefault="006725CB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547815A4" w14:textId="1DE32379" w:rsidR="006725CB" w:rsidRDefault="006725CB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2DD4AC34" w14:textId="52DF1929" w:rsidR="006725CB" w:rsidRDefault="006725CB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53D524AB" w14:textId="77777777" w:rsidR="006725CB" w:rsidRDefault="006725CB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496D6C9F" w14:textId="77777777" w:rsidR="0077170D" w:rsidRPr="00AB41B6" w:rsidRDefault="0077170D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2051C2F4" w14:textId="0CE72DCA" w:rsidR="00237F69" w:rsidRPr="005456AE" w:rsidRDefault="000208B3" w:rsidP="005456AE">
      <w:pPr>
        <w:jc w:val="center"/>
        <w:rPr>
          <w:b/>
        </w:rPr>
      </w:pPr>
      <w:r w:rsidRPr="000208B3">
        <w:rPr>
          <w:b/>
        </w:rPr>
        <w:t>ZAMAWIAJĄCY</w:t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  <w:t>WYKONAWCA</w:t>
      </w:r>
    </w:p>
    <w:sectPr w:rsidR="00237F69" w:rsidRPr="005456AE" w:rsidSect="00582B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FE47" w14:textId="77777777" w:rsidR="00325A49" w:rsidRDefault="00325A49" w:rsidP="00B62518">
      <w:pPr>
        <w:spacing w:after="0" w:line="240" w:lineRule="auto"/>
      </w:pPr>
      <w:r>
        <w:separator/>
      </w:r>
    </w:p>
  </w:endnote>
  <w:endnote w:type="continuationSeparator" w:id="0">
    <w:p w14:paraId="2BCBF7B0" w14:textId="77777777" w:rsidR="00325A49" w:rsidRDefault="00325A49" w:rsidP="00B6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BC64" w14:textId="77777777" w:rsidR="00330338" w:rsidRDefault="00330338" w:rsidP="00B625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269C1" w14:textId="77777777" w:rsidR="00325A49" w:rsidRDefault="00325A49" w:rsidP="00B62518">
      <w:pPr>
        <w:spacing w:after="0" w:line="240" w:lineRule="auto"/>
      </w:pPr>
      <w:r>
        <w:separator/>
      </w:r>
    </w:p>
  </w:footnote>
  <w:footnote w:type="continuationSeparator" w:id="0">
    <w:p w14:paraId="2D21DC8E" w14:textId="77777777" w:rsidR="00325A49" w:rsidRDefault="00325A49" w:rsidP="00B6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B2B56" w14:textId="77777777" w:rsidR="002C3B65" w:rsidRDefault="002C3B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72B969" wp14:editId="3D3FAC57">
          <wp:simplePos x="0" y="0"/>
          <wp:positionH relativeFrom="column">
            <wp:posOffset>212643</wp:posOffset>
          </wp:positionH>
          <wp:positionV relativeFrom="paragraph">
            <wp:posOffset>-231389</wp:posOffset>
          </wp:positionV>
          <wp:extent cx="3314700" cy="525145"/>
          <wp:effectExtent l="0" t="0" r="0" b="825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C44"/>
    <w:multiLevelType w:val="hybridMultilevel"/>
    <w:tmpl w:val="9F3E7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269"/>
    <w:multiLevelType w:val="hybridMultilevel"/>
    <w:tmpl w:val="A2E00AC0"/>
    <w:lvl w:ilvl="0" w:tplc="D5163FCC">
      <w:start w:val="1"/>
      <w:numFmt w:val="lowerLetter"/>
      <w:lvlText w:val="%1)"/>
      <w:lvlJc w:val="left"/>
      <w:pPr>
        <w:tabs>
          <w:tab w:val="num" w:pos="708"/>
        </w:tabs>
        <w:ind w:left="765" w:hanging="34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05DA3376"/>
    <w:multiLevelType w:val="hybridMultilevel"/>
    <w:tmpl w:val="D80C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DAF"/>
    <w:multiLevelType w:val="hybridMultilevel"/>
    <w:tmpl w:val="0D00121E"/>
    <w:lvl w:ilvl="0" w:tplc="7F08BB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07F441A3"/>
    <w:multiLevelType w:val="hybridMultilevel"/>
    <w:tmpl w:val="6984640C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D3C28D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24E4C2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6128C"/>
    <w:multiLevelType w:val="hybridMultilevel"/>
    <w:tmpl w:val="4894CAD0"/>
    <w:lvl w:ilvl="0" w:tplc="6C3222DC">
      <w:start w:val="1"/>
      <w:numFmt w:val="lowerLetter"/>
      <w:lvlText w:val="%1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6763F"/>
    <w:multiLevelType w:val="hybridMultilevel"/>
    <w:tmpl w:val="2330753C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E40A1"/>
    <w:multiLevelType w:val="hybridMultilevel"/>
    <w:tmpl w:val="3C50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7306D"/>
    <w:multiLevelType w:val="hybridMultilevel"/>
    <w:tmpl w:val="B748D448"/>
    <w:lvl w:ilvl="0" w:tplc="6F2A28E8">
      <w:start w:val="1"/>
      <w:numFmt w:val="lowerLetter"/>
      <w:lvlText w:val="%1)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D222CF6"/>
    <w:multiLevelType w:val="hybridMultilevel"/>
    <w:tmpl w:val="38707590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3D12123B"/>
    <w:multiLevelType w:val="hybridMultilevel"/>
    <w:tmpl w:val="2424D570"/>
    <w:lvl w:ilvl="0" w:tplc="C2DAA2D0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59AF4904"/>
    <w:multiLevelType w:val="hybridMultilevel"/>
    <w:tmpl w:val="66AE9504"/>
    <w:lvl w:ilvl="0" w:tplc="6C3222DC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3420418E">
      <w:start w:val="3"/>
      <w:numFmt w:val="decimal"/>
      <w:lvlText w:val="%2."/>
      <w:lvlJc w:val="left"/>
      <w:pPr>
        <w:tabs>
          <w:tab w:val="num" w:pos="1647"/>
        </w:tabs>
        <w:ind w:left="1647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C907C34"/>
    <w:multiLevelType w:val="hybridMultilevel"/>
    <w:tmpl w:val="6EE6CEF2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05"/>
    <w:rsid w:val="00002992"/>
    <w:rsid w:val="00004E9D"/>
    <w:rsid w:val="000208B3"/>
    <w:rsid w:val="000221CE"/>
    <w:rsid w:val="00055851"/>
    <w:rsid w:val="00060FB7"/>
    <w:rsid w:val="000735FD"/>
    <w:rsid w:val="000737AA"/>
    <w:rsid w:val="0008331C"/>
    <w:rsid w:val="000916FF"/>
    <w:rsid w:val="000A1C3C"/>
    <w:rsid w:val="000A7A05"/>
    <w:rsid w:val="000B228C"/>
    <w:rsid w:val="000C1416"/>
    <w:rsid w:val="000C262A"/>
    <w:rsid w:val="000D441D"/>
    <w:rsid w:val="000E0C89"/>
    <w:rsid w:val="000E4E49"/>
    <w:rsid w:val="000F6B68"/>
    <w:rsid w:val="000F7108"/>
    <w:rsid w:val="0010748C"/>
    <w:rsid w:val="00120001"/>
    <w:rsid w:val="00127A0D"/>
    <w:rsid w:val="00135175"/>
    <w:rsid w:val="00140774"/>
    <w:rsid w:val="00152527"/>
    <w:rsid w:val="00153810"/>
    <w:rsid w:val="00161447"/>
    <w:rsid w:val="0018358C"/>
    <w:rsid w:val="001A2D60"/>
    <w:rsid w:val="001A5400"/>
    <w:rsid w:val="001E3DFE"/>
    <w:rsid w:val="001F024B"/>
    <w:rsid w:val="002011A6"/>
    <w:rsid w:val="00202FB7"/>
    <w:rsid w:val="002314F8"/>
    <w:rsid w:val="00235BE9"/>
    <w:rsid w:val="00237F69"/>
    <w:rsid w:val="00237FF3"/>
    <w:rsid w:val="00245DFB"/>
    <w:rsid w:val="0024709C"/>
    <w:rsid w:val="002533FD"/>
    <w:rsid w:val="00254A88"/>
    <w:rsid w:val="0025796D"/>
    <w:rsid w:val="00261DB3"/>
    <w:rsid w:val="00264111"/>
    <w:rsid w:val="0026691B"/>
    <w:rsid w:val="00280D80"/>
    <w:rsid w:val="00281DCD"/>
    <w:rsid w:val="00287251"/>
    <w:rsid w:val="002A648E"/>
    <w:rsid w:val="002A66D1"/>
    <w:rsid w:val="002C34AA"/>
    <w:rsid w:val="002C3B65"/>
    <w:rsid w:val="002E1CBF"/>
    <w:rsid w:val="002E572E"/>
    <w:rsid w:val="00325A49"/>
    <w:rsid w:val="00330338"/>
    <w:rsid w:val="00343810"/>
    <w:rsid w:val="0034722A"/>
    <w:rsid w:val="00374C0D"/>
    <w:rsid w:val="00376313"/>
    <w:rsid w:val="003831B7"/>
    <w:rsid w:val="0038587D"/>
    <w:rsid w:val="00394936"/>
    <w:rsid w:val="003A2945"/>
    <w:rsid w:val="003C369E"/>
    <w:rsid w:val="003D507A"/>
    <w:rsid w:val="003D564A"/>
    <w:rsid w:val="003E097C"/>
    <w:rsid w:val="003F100E"/>
    <w:rsid w:val="003F3C88"/>
    <w:rsid w:val="0040112A"/>
    <w:rsid w:val="00425E02"/>
    <w:rsid w:val="00427BAF"/>
    <w:rsid w:val="00434B54"/>
    <w:rsid w:val="00446B27"/>
    <w:rsid w:val="004764DF"/>
    <w:rsid w:val="00481DED"/>
    <w:rsid w:val="004841D6"/>
    <w:rsid w:val="0049122D"/>
    <w:rsid w:val="0049137B"/>
    <w:rsid w:val="00494B3E"/>
    <w:rsid w:val="004967CF"/>
    <w:rsid w:val="004A17E0"/>
    <w:rsid w:val="004B0D00"/>
    <w:rsid w:val="004C112C"/>
    <w:rsid w:val="004C630B"/>
    <w:rsid w:val="004D22CE"/>
    <w:rsid w:val="004E3271"/>
    <w:rsid w:val="004E7D98"/>
    <w:rsid w:val="00506B43"/>
    <w:rsid w:val="00520081"/>
    <w:rsid w:val="005201FD"/>
    <w:rsid w:val="00520392"/>
    <w:rsid w:val="00544656"/>
    <w:rsid w:val="005456AE"/>
    <w:rsid w:val="00553814"/>
    <w:rsid w:val="00560EA0"/>
    <w:rsid w:val="00581527"/>
    <w:rsid w:val="00581F4B"/>
    <w:rsid w:val="00582BB3"/>
    <w:rsid w:val="0059162C"/>
    <w:rsid w:val="005943AA"/>
    <w:rsid w:val="005A428B"/>
    <w:rsid w:val="005A6401"/>
    <w:rsid w:val="005B08D4"/>
    <w:rsid w:val="005B090C"/>
    <w:rsid w:val="005B16CD"/>
    <w:rsid w:val="005B359C"/>
    <w:rsid w:val="005C30BE"/>
    <w:rsid w:val="005F265F"/>
    <w:rsid w:val="005F47D5"/>
    <w:rsid w:val="00601200"/>
    <w:rsid w:val="0061113A"/>
    <w:rsid w:val="006177A3"/>
    <w:rsid w:val="006215C0"/>
    <w:rsid w:val="00632C84"/>
    <w:rsid w:val="006368AB"/>
    <w:rsid w:val="00642236"/>
    <w:rsid w:val="00642B28"/>
    <w:rsid w:val="00643707"/>
    <w:rsid w:val="0064709C"/>
    <w:rsid w:val="006574A6"/>
    <w:rsid w:val="00660ABB"/>
    <w:rsid w:val="006638A2"/>
    <w:rsid w:val="00663B26"/>
    <w:rsid w:val="006725CB"/>
    <w:rsid w:val="00682E8E"/>
    <w:rsid w:val="006B6F80"/>
    <w:rsid w:val="006C066F"/>
    <w:rsid w:val="006C79E9"/>
    <w:rsid w:val="006D3031"/>
    <w:rsid w:val="006D3EDD"/>
    <w:rsid w:val="006F06B8"/>
    <w:rsid w:val="006F1D2B"/>
    <w:rsid w:val="00700485"/>
    <w:rsid w:val="00722491"/>
    <w:rsid w:val="0072748D"/>
    <w:rsid w:val="007367A8"/>
    <w:rsid w:val="0076475F"/>
    <w:rsid w:val="0077170D"/>
    <w:rsid w:val="0079155B"/>
    <w:rsid w:val="007B12F4"/>
    <w:rsid w:val="007C08E2"/>
    <w:rsid w:val="007D3FB5"/>
    <w:rsid w:val="007E096A"/>
    <w:rsid w:val="007E1E55"/>
    <w:rsid w:val="007F4C90"/>
    <w:rsid w:val="008059B6"/>
    <w:rsid w:val="00820C34"/>
    <w:rsid w:val="00831EA5"/>
    <w:rsid w:val="008348B3"/>
    <w:rsid w:val="00836FC6"/>
    <w:rsid w:val="008428D5"/>
    <w:rsid w:val="00843B73"/>
    <w:rsid w:val="00846A03"/>
    <w:rsid w:val="008475A1"/>
    <w:rsid w:val="00850627"/>
    <w:rsid w:val="00855395"/>
    <w:rsid w:val="008775F3"/>
    <w:rsid w:val="0088363F"/>
    <w:rsid w:val="008B0B10"/>
    <w:rsid w:val="008B747F"/>
    <w:rsid w:val="008F58BD"/>
    <w:rsid w:val="00903941"/>
    <w:rsid w:val="00905B1F"/>
    <w:rsid w:val="0090756C"/>
    <w:rsid w:val="00931DFC"/>
    <w:rsid w:val="00942AFE"/>
    <w:rsid w:val="00944348"/>
    <w:rsid w:val="009608D1"/>
    <w:rsid w:val="00960E72"/>
    <w:rsid w:val="00975094"/>
    <w:rsid w:val="009826A7"/>
    <w:rsid w:val="0098367C"/>
    <w:rsid w:val="00990A0B"/>
    <w:rsid w:val="009A5569"/>
    <w:rsid w:val="009B063D"/>
    <w:rsid w:val="009B20E3"/>
    <w:rsid w:val="009B3BFE"/>
    <w:rsid w:val="009C6F7D"/>
    <w:rsid w:val="009D5B48"/>
    <w:rsid w:val="009E3E73"/>
    <w:rsid w:val="009E6A8F"/>
    <w:rsid w:val="00A1228E"/>
    <w:rsid w:val="00A12932"/>
    <w:rsid w:val="00A53C44"/>
    <w:rsid w:val="00A633D1"/>
    <w:rsid w:val="00A66740"/>
    <w:rsid w:val="00A744E3"/>
    <w:rsid w:val="00A916CB"/>
    <w:rsid w:val="00A93F68"/>
    <w:rsid w:val="00AA3506"/>
    <w:rsid w:val="00AA7282"/>
    <w:rsid w:val="00AA7E2B"/>
    <w:rsid w:val="00AB41B6"/>
    <w:rsid w:val="00AD18F7"/>
    <w:rsid w:val="00AD2E34"/>
    <w:rsid w:val="00AD75B2"/>
    <w:rsid w:val="00AE5D20"/>
    <w:rsid w:val="00AE5FE1"/>
    <w:rsid w:val="00B0769A"/>
    <w:rsid w:val="00B13FB2"/>
    <w:rsid w:val="00B34141"/>
    <w:rsid w:val="00B4266A"/>
    <w:rsid w:val="00B42D7E"/>
    <w:rsid w:val="00B62518"/>
    <w:rsid w:val="00B631F4"/>
    <w:rsid w:val="00B71516"/>
    <w:rsid w:val="00B72067"/>
    <w:rsid w:val="00B814A3"/>
    <w:rsid w:val="00B83B62"/>
    <w:rsid w:val="00B85F91"/>
    <w:rsid w:val="00BD00BC"/>
    <w:rsid w:val="00BE6907"/>
    <w:rsid w:val="00C034A7"/>
    <w:rsid w:val="00C0502B"/>
    <w:rsid w:val="00C20668"/>
    <w:rsid w:val="00C2498E"/>
    <w:rsid w:val="00C253B9"/>
    <w:rsid w:val="00C325BE"/>
    <w:rsid w:val="00C37A60"/>
    <w:rsid w:val="00C65580"/>
    <w:rsid w:val="00C660EA"/>
    <w:rsid w:val="00C6659F"/>
    <w:rsid w:val="00C76DD5"/>
    <w:rsid w:val="00C83140"/>
    <w:rsid w:val="00C910D1"/>
    <w:rsid w:val="00C93F15"/>
    <w:rsid w:val="00CB4185"/>
    <w:rsid w:val="00CC4224"/>
    <w:rsid w:val="00CC59B2"/>
    <w:rsid w:val="00CD207E"/>
    <w:rsid w:val="00CD4507"/>
    <w:rsid w:val="00CE238C"/>
    <w:rsid w:val="00CE28C9"/>
    <w:rsid w:val="00CE423C"/>
    <w:rsid w:val="00CE4318"/>
    <w:rsid w:val="00D13421"/>
    <w:rsid w:val="00D25F28"/>
    <w:rsid w:val="00D31FF7"/>
    <w:rsid w:val="00D431C0"/>
    <w:rsid w:val="00D5144C"/>
    <w:rsid w:val="00D607C8"/>
    <w:rsid w:val="00D61CAA"/>
    <w:rsid w:val="00D640CE"/>
    <w:rsid w:val="00D763E7"/>
    <w:rsid w:val="00D77D83"/>
    <w:rsid w:val="00D84549"/>
    <w:rsid w:val="00DB4EBC"/>
    <w:rsid w:val="00DC5EDB"/>
    <w:rsid w:val="00DD7106"/>
    <w:rsid w:val="00DD78EC"/>
    <w:rsid w:val="00DE3A9B"/>
    <w:rsid w:val="00E207A9"/>
    <w:rsid w:val="00E409B4"/>
    <w:rsid w:val="00E70D5C"/>
    <w:rsid w:val="00E80171"/>
    <w:rsid w:val="00EA4D4C"/>
    <w:rsid w:val="00EC7CD1"/>
    <w:rsid w:val="00EE25F1"/>
    <w:rsid w:val="00EE3432"/>
    <w:rsid w:val="00EE4605"/>
    <w:rsid w:val="00EE6353"/>
    <w:rsid w:val="00EE7A6D"/>
    <w:rsid w:val="00EF1F87"/>
    <w:rsid w:val="00EF7DF7"/>
    <w:rsid w:val="00F1136E"/>
    <w:rsid w:val="00F161E6"/>
    <w:rsid w:val="00F21C39"/>
    <w:rsid w:val="00F31E47"/>
    <w:rsid w:val="00F4243D"/>
    <w:rsid w:val="00F42B40"/>
    <w:rsid w:val="00F431DA"/>
    <w:rsid w:val="00F540C6"/>
    <w:rsid w:val="00FB01FF"/>
    <w:rsid w:val="00FD17F9"/>
    <w:rsid w:val="00FD7C28"/>
    <w:rsid w:val="00FE0705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BCB74"/>
  <w15:docId w15:val="{A59EAB7A-4EF1-4162-9B4C-8AD0BCB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5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251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B6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2518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B6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251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9493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6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60"/>
    <w:rPr>
      <w:rFonts w:cs="Calibri"/>
      <w:b/>
      <w:bCs/>
      <w:sz w:val="20"/>
      <w:szCs w:val="20"/>
      <w:lang w:eastAsia="en-US"/>
    </w:rPr>
  </w:style>
  <w:style w:type="paragraph" w:customStyle="1" w:styleId="Default">
    <w:name w:val="Default"/>
    <w:rsid w:val="004912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90714D-B9D1-40A5-9514-C71344A8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1813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Jerzy Paśnik;Beata Wierzchowska</dc:creator>
  <cp:lastModifiedBy>Teresa Kurek</cp:lastModifiedBy>
  <cp:revision>13</cp:revision>
  <cp:lastPrinted>2019-12-03T08:00:00Z</cp:lastPrinted>
  <dcterms:created xsi:type="dcterms:W3CDTF">2019-12-02T11:11:00Z</dcterms:created>
  <dcterms:modified xsi:type="dcterms:W3CDTF">2019-12-04T12:28:00Z</dcterms:modified>
</cp:coreProperties>
</file>