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D54E" w14:textId="77777777" w:rsidR="001F7DA9" w:rsidRPr="0056159F" w:rsidRDefault="00033EF2" w:rsidP="0072538F">
      <w:pPr>
        <w:spacing w:after="0" w:line="240" w:lineRule="auto"/>
        <w:jc w:val="center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>Protokół z wyboru oferty najkorzystniejszej</w:t>
      </w:r>
      <w:r w:rsidR="001F7DA9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</w:p>
    <w:p w14:paraId="1A9EE170" w14:textId="77777777" w:rsidR="00055578" w:rsidRPr="0056159F" w:rsidRDefault="00055578" w:rsidP="001F7DA9">
      <w:pPr>
        <w:spacing w:after="0" w:line="240" w:lineRule="auto"/>
        <w:jc w:val="center"/>
        <w:rPr>
          <w:rFonts w:eastAsia="Times New Roman" w:cs="Tahoma"/>
          <w:bCs/>
          <w:sz w:val="20"/>
          <w:szCs w:val="20"/>
          <w:lang w:eastAsia="pl-PL"/>
        </w:rPr>
      </w:pPr>
    </w:p>
    <w:p w14:paraId="5C3B3FD5" w14:textId="77777777" w:rsidR="001F7DA9" w:rsidRPr="0056159F" w:rsidRDefault="001F7DA9" w:rsidP="001F7DA9">
      <w:pPr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56159F">
        <w:rPr>
          <w:rFonts w:eastAsia="Times New Roman" w:cs="Tahoma"/>
          <w:bCs/>
          <w:sz w:val="20"/>
          <w:szCs w:val="20"/>
          <w:lang w:eastAsia="pl-PL"/>
        </w:rPr>
        <w:t xml:space="preserve">z wyłączeniem stosowania przepisów ustawy </w:t>
      </w:r>
      <w:r w:rsidRPr="0056159F">
        <w:rPr>
          <w:rFonts w:eastAsia="Times New Roman" w:cs="Tahoma"/>
          <w:sz w:val="20"/>
          <w:szCs w:val="20"/>
          <w:lang w:eastAsia="pl-PL"/>
        </w:rPr>
        <w:t>z dnia 29 stycznia 2004 r. - Prawo zamówień publicznych na podstawie art. 4 pkt 8 ustawy.</w:t>
      </w:r>
    </w:p>
    <w:p w14:paraId="680CA66B" w14:textId="77777777" w:rsidR="00481543" w:rsidRPr="0056159F" w:rsidRDefault="00481543" w:rsidP="0072538F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4859411F" w14:textId="77777777" w:rsidR="001F7DA9" w:rsidRPr="0056159F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Nazwa zamówieni</w:t>
      </w:r>
      <w:r w:rsidR="000F66E8"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a</w:t>
      </w: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oraz</w:t>
      </w:r>
      <w:r w:rsidR="001F7DA9"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nr wniosku zakupowego :</w:t>
      </w:r>
    </w:p>
    <w:p w14:paraId="23240B78" w14:textId="77777777" w:rsidR="001F7DA9" w:rsidRPr="0056159F" w:rsidRDefault="004570B0" w:rsidP="00175E52">
      <w:pPr>
        <w:spacing w:after="0" w:line="240" w:lineRule="auto"/>
        <w:ind w:left="709"/>
        <w:rPr>
          <w:rFonts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Calibri" w:cs="Times New Roman"/>
        </w:rPr>
        <w:t xml:space="preserve">Zakup 10 licencji pakietu oprogramowania graficznego  </w:t>
      </w:r>
      <w:r w:rsidRPr="0011616F">
        <w:rPr>
          <w:rFonts w:eastAsia="Calibri" w:cs="Times New Roman"/>
          <w:b/>
        </w:rPr>
        <w:t xml:space="preserve">Adobe Creative </w:t>
      </w:r>
      <w:proofErr w:type="spellStart"/>
      <w:r w:rsidRPr="0011616F">
        <w:rPr>
          <w:rFonts w:eastAsia="Calibri" w:cs="Times New Roman"/>
          <w:b/>
        </w:rPr>
        <w:t>Cloud</w:t>
      </w:r>
      <w:proofErr w:type="spellEnd"/>
      <w:r w:rsidRPr="0011616F">
        <w:rPr>
          <w:rFonts w:eastAsia="Calibri" w:cs="Times New Roman"/>
          <w:b/>
        </w:rPr>
        <w:t xml:space="preserve"> for </w:t>
      </w:r>
      <w:proofErr w:type="spellStart"/>
      <w:r w:rsidRPr="0011616F">
        <w:rPr>
          <w:rFonts w:eastAsia="Calibri" w:cs="Times New Roman"/>
          <w:b/>
        </w:rPr>
        <w:t>Teams</w:t>
      </w:r>
      <w:proofErr w:type="spellEnd"/>
      <w:r w:rsidRPr="0011616F">
        <w:rPr>
          <w:rFonts w:eastAsia="Calibri" w:cs="Times New Roman"/>
          <w:b/>
        </w:rPr>
        <w:t xml:space="preserve"> </w:t>
      </w:r>
      <w:proofErr w:type="spellStart"/>
      <w:r w:rsidRPr="0011616F">
        <w:rPr>
          <w:rFonts w:eastAsia="Calibri" w:cs="Times New Roman"/>
          <w:b/>
        </w:rPr>
        <w:t>All</w:t>
      </w:r>
      <w:proofErr w:type="spellEnd"/>
      <w:r w:rsidRPr="0011616F">
        <w:rPr>
          <w:rFonts w:eastAsia="Calibri" w:cs="Times New Roman"/>
          <w:b/>
        </w:rPr>
        <w:t xml:space="preserve"> </w:t>
      </w:r>
      <w:proofErr w:type="spellStart"/>
      <w:r w:rsidRPr="0011616F">
        <w:rPr>
          <w:rFonts w:eastAsia="Calibri" w:cs="Times New Roman"/>
          <w:b/>
        </w:rPr>
        <w:t>Apps</w:t>
      </w:r>
      <w:proofErr w:type="spellEnd"/>
      <w:r w:rsidRPr="0011616F">
        <w:rPr>
          <w:rFonts w:eastAsia="Calibri" w:cs="Times New Roman"/>
          <w:b/>
        </w:rPr>
        <w:t xml:space="preserve"> (2020) </w:t>
      </w:r>
      <w:r w:rsidRPr="00146B93">
        <w:rPr>
          <w:rFonts w:eastAsia="Calibri" w:cs="Times New Roman"/>
          <w:b/>
        </w:rPr>
        <w:t xml:space="preserve">MULTILANGUAGE </w:t>
      </w:r>
      <w:r>
        <w:rPr>
          <w:rFonts w:eastAsia="Calibri" w:cs="Times New Roman"/>
          <w:b/>
        </w:rPr>
        <w:t xml:space="preserve">- </w:t>
      </w:r>
      <w:r w:rsidRPr="0011616F">
        <w:rPr>
          <w:rFonts w:eastAsia="Calibri" w:cs="Times New Roman"/>
          <w:b/>
        </w:rPr>
        <w:t>licencja imienna dla instytucji EDU</w:t>
      </w:r>
      <w:r>
        <w:rPr>
          <w:rFonts w:eastAsia="Calibri" w:cs="Times New Roman"/>
          <w:b/>
        </w:rPr>
        <w:t xml:space="preserve">KACYJNYCH. </w:t>
      </w:r>
      <w:r w:rsidR="009B1837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Wniosek zakupowy nr </w:t>
      </w:r>
      <w:r w:rsidR="00856C83">
        <w:rPr>
          <w:rStyle w:val="Pogrubienie"/>
          <w:sz w:val="20"/>
          <w:szCs w:val="20"/>
        </w:rPr>
        <w:t>475</w:t>
      </w:r>
      <w:r w:rsidR="000C4F8F" w:rsidRPr="0056159F">
        <w:rPr>
          <w:rStyle w:val="Pogrubienie"/>
          <w:sz w:val="20"/>
          <w:szCs w:val="20"/>
        </w:rPr>
        <w:t>/WZ/2019.</w:t>
      </w:r>
    </w:p>
    <w:p w14:paraId="38D8BFD4" w14:textId="77777777" w:rsidR="00481543" w:rsidRPr="0056159F" w:rsidRDefault="00481543" w:rsidP="00175E52">
      <w:pPr>
        <w:spacing w:after="0" w:line="240" w:lineRule="auto"/>
        <w:ind w:left="709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14:paraId="6E43FB8F" w14:textId="77777777" w:rsidR="001F7DA9" w:rsidRPr="0056159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Informacja o sposobie upublicznienia zapytania ofertowego</w:t>
      </w:r>
    </w:p>
    <w:p w14:paraId="41168B18" w14:textId="77777777" w:rsidR="001F7DA9" w:rsidRPr="0056159F" w:rsidRDefault="00C10D45" w:rsidP="0072538F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Zapytanie ofertowe </w:t>
      </w:r>
      <w:r w:rsidR="00BE0700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zostało opublikowane w Biuletynie </w:t>
      </w:r>
      <w:r w:rsidR="001462C6" w:rsidRPr="0056159F">
        <w:rPr>
          <w:rFonts w:eastAsia="Times New Roman" w:cs="Tahoma"/>
          <w:color w:val="000000"/>
          <w:sz w:val="20"/>
          <w:szCs w:val="20"/>
          <w:lang w:eastAsia="pl-PL"/>
        </w:rPr>
        <w:t>Inf</w:t>
      </w:r>
      <w:r w:rsidR="003B6325" w:rsidRPr="0056159F">
        <w:rPr>
          <w:rFonts w:eastAsia="Times New Roman" w:cs="Tahoma"/>
          <w:color w:val="000000"/>
          <w:sz w:val="20"/>
          <w:szCs w:val="20"/>
          <w:lang w:eastAsia="pl-PL"/>
        </w:rPr>
        <w:t>or</w:t>
      </w:r>
      <w:r w:rsidR="001462C6" w:rsidRPr="0056159F">
        <w:rPr>
          <w:rFonts w:eastAsia="Times New Roman" w:cs="Tahoma"/>
          <w:color w:val="000000"/>
          <w:sz w:val="20"/>
          <w:szCs w:val="20"/>
          <w:lang w:eastAsia="pl-PL"/>
        </w:rPr>
        <w:t>macji</w:t>
      </w:r>
      <w:r w:rsidR="00175C2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Publicz</w:t>
      </w:r>
      <w:r w:rsidR="00251A6B" w:rsidRPr="0056159F">
        <w:rPr>
          <w:rFonts w:eastAsia="Times New Roman" w:cs="Tahoma"/>
          <w:color w:val="000000"/>
          <w:sz w:val="20"/>
          <w:szCs w:val="20"/>
          <w:lang w:eastAsia="pl-PL"/>
        </w:rPr>
        <w:t>n</w:t>
      </w:r>
      <w:r w:rsidR="00E06825" w:rsidRPr="0056159F">
        <w:rPr>
          <w:rFonts w:eastAsia="Times New Roman" w:cs="Tahoma"/>
          <w:color w:val="000000"/>
          <w:sz w:val="20"/>
          <w:szCs w:val="20"/>
          <w:lang w:eastAsia="pl-PL"/>
        </w:rPr>
        <w:t>ej</w:t>
      </w:r>
      <w:r w:rsidR="00175C2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ORE w dniu </w:t>
      </w:r>
      <w:r w:rsidR="00175C2E" w:rsidRPr="0056159F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="00141E46">
        <w:rPr>
          <w:rStyle w:val="Pogrubienie"/>
          <w:b w:val="0"/>
          <w:sz w:val="20"/>
          <w:szCs w:val="20"/>
        </w:rPr>
        <w:t>02</w:t>
      </w:r>
      <w:r w:rsidR="00175C2E" w:rsidRPr="0056159F">
        <w:rPr>
          <w:rStyle w:val="Pogrubienie"/>
          <w:b w:val="0"/>
          <w:sz w:val="20"/>
          <w:szCs w:val="20"/>
        </w:rPr>
        <w:t xml:space="preserve"> </w:t>
      </w:r>
      <w:r w:rsidR="00141E46">
        <w:rPr>
          <w:rStyle w:val="Pogrubienie"/>
          <w:b w:val="0"/>
          <w:sz w:val="20"/>
          <w:szCs w:val="20"/>
        </w:rPr>
        <w:t>grudnia</w:t>
      </w:r>
      <w:r w:rsidR="00175C2E" w:rsidRPr="0056159F">
        <w:rPr>
          <w:rStyle w:val="Pogrubienie"/>
          <w:b w:val="0"/>
          <w:sz w:val="20"/>
          <w:szCs w:val="20"/>
        </w:rPr>
        <w:t xml:space="preserve"> 2019</w:t>
      </w:r>
      <w:r w:rsidR="00175C2E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="00BE0700" w:rsidRPr="0056159F">
        <w:rPr>
          <w:rFonts w:eastAsia="Times New Roman" w:cs="Tahoma"/>
          <w:color w:val="000000"/>
          <w:sz w:val="20"/>
          <w:szCs w:val="20"/>
          <w:lang w:eastAsia="pl-PL"/>
        </w:rPr>
        <w:t>r.</w:t>
      </w:r>
      <w:r w:rsidR="00BE0700"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Pr="0056159F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br/>
      </w:r>
    </w:p>
    <w:p w14:paraId="18E2F229" w14:textId="77777777" w:rsidR="001F7DA9" w:rsidRPr="0056159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Wartość szacunkowa zamówienia:</w:t>
      </w:r>
    </w:p>
    <w:p w14:paraId="5570CB96" w14:textId="77777777" w:rsidR="001F7DA9" w:rsidRPr="0056159F" w:rsidRDefault="00681D1A" w:rsidP="005F6B51">
      <w:pPr>
        <w:spacing w:after="0" w:line="240" w:lineRule="auto"/>
        <w:ind w:left="360" w:firstLine="349"/>
        <w:rPr>
          <w:rFonts w:eastAsia="Times New Roman" w:cs="Tahoma"/>
          <w:color w:val="000000"/>
          <w:sz w:val="20"/>
          <w:szCs w:val="20"/>
          <w:lang w:val="de-DE" w:eastAsia="pl-PL"/>
        </w:rPr>
      </w:pPr>
      <w:r>
        <w:rPr>
          <w:rFonts w:cstheme="minorHAnsi"/>
          <w:sz w:val="20"/>
          <w:szCs w:val="20"/>
        </w:rPr>
        <w:t>17 632,37</w:t>
      </w:r>
      <w:r w:rsidR="00D0182F" w:rsidRPr="0056159F">
        <w:rPr>
          <w:rFonts w:cstheme="minorHAnsi"/>
          <w:sz w:val="20"/>
          <w:szCs w:val="20"/>
        </w:rPr>
        <w:t>‬ zł</w:t>
      </w:r>
      <w:r w:rsidR="00D0182F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 </w:t>
      </w:r>
      <w:r w:rsidR="001F7DA9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netto </w:t>
      </w:r>
      <w:r w:rsidR="00D303D4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w </w:t>
      </w:r>
      <w:r w:rsidR="001F7DA9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PLN; </w:t>
      </w:r>
      <w:r w:rsidR="005F6B51" w:rsidRPr="0056159F">
        <w:rPr>
          <w:rFonts w:eastAsia="Times New Roman" w:cs="Tahoma"/>
          <w:color w:val="000000"/>
          <w:sz w:val="20"/>
          <w:szCs w:val="20"/>
          <w:lang w:val="de-DE" w:eastAsia="pl-PL"/>
        </w:rPr>
        <w:t xml:space="preserve">    </w:t>
      </w:r>
      <w:r w:rsidR="001F7DA9" w:rsidRPr="0056159F">
        <w:rPr>
          <w:rFonts w:eastAsia="Times New Roman" w:cs="Tahoma"/>
          <w:color w:val="000000"/>
          <w:sz w:val="20"/>
          <w:szCs w:val="20"/>
          <w:lang w:eastAsia="pl-PL"/>
        </w:rPr>
        <w:t>(Wartość brutto</w:t>
      </w:r>
      <w:r w:rsidR="00D303D4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: </w:t>
      </w:r>
      <w:r w:rsidRPr="00681D1A">
        <w:rPr>
          <w:rFonts w:eastAsia="Times New Roman" w:cs="Tahoma"/>
          <w:color w:val="000000"/>
          <w:sz w:val="20"/>
          <w:szCs w:val="20"/>
          <w:lang w:eastAsia="pl-PL"/>
        </w:rPr>
        <w:t xml:space="preserve">21 687,80 </w:t>
      </w:r>
      <w:r w:rsidR="00D0182F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zł </w:t>
      </w:r>
      <w:r w:rsidR="005B0EE8" w:rsidRPr="0056159F">
        <w:rPr>
          <w:rFonts w:eastAsia="Times New Roman" w:cs="Tahoma"/>
          <w:color w:val="000000"/>
          <w:sz w:val="20"/>
          <w:szCs w:val="20"/>
          <w:lang w:eastAsia="pl-PL"/>
        </w:rPr>
        <w:t>w PLN)</w:t>
      </w:r>
    </w:p>
    <w:p w14:paraId="633F1846" w14:textId="77777777" w:rsidR="005B0EE8" w:rsidRPr="0056159F" w:rsidRDefault="005B0EE8" w:rsidP="001F7DA9">
      <w:pPr>
        <w:spacing w:after="0" w:line="240" w:lineRule="auto"/>
        <w:ind w:left="360" w:firstLine="349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06932D05" w14:textId="77777777" w:rsidR="001F7DA9" w:rsidRPr="0056159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Porównanie ofert, które wpłynęły w odpowiedzi na zapytanie ofertowe:</w:t>
      </w:r>
    </w:p>
    <w:p w14:paraId="5732C865" w14:textId="77777777" w:rsidR="00BE0700" w:rsidRDefault="00BE0700" w:rsidP="00481543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276"/>
        <w:gridCol w:w="1276"/>
        <w:gridCol w:w="1275"/>
      </w:tblGrid>
      <w:tr w:rsidR="00892C01" w:rsidRPr="003E7ECE" w14:paraId="2DCB0F35" w14:textId="77777777" w:rsidTr="00DA2B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1A4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14:paraId="4A31D072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14:paraId="74168685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14:paraId="1F3385BE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362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14:paraId="5C88C368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E74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14:paraId="4CDD2A4F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14:paraId="5BACEBF1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7530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14:paraId="3E7076D9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14:paraId="7B8C3673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(23 %)</w:t>
            </w:r>
          </w:p>
          <w:p w14:paraId="4D11CEE4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712" w14:textId="77777777" w:rsidR="00892C01" w:rsidRPr="0072538F" w:rsidRDefault="00892C01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14:paraId="4F59AA00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3DDBA162" w14:textId="77777777" w:rsidR="00892C01" w:rsidRPr="0072538F" w:rsidRDefault="00892C01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892C01" w:rsidRPr="001F7DA9" w14:paraId="3F134B5A" w14:textId="77777777" w:rsidTr="00DA2B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F97" w14:textId="77777777" w:rsidR="00892C01" w:rsidRPr="0072538F" w:rsidRDefault="00892C01" w:rsidP="004B346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 / 04.12.2019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6DCF" w14:textId="790F54F7" w:rsidR="00892C01" w:rsidRPr="00974B54" w:rsidRDefault="00C979D0" w:rsidP="00C10D45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Towarzystwo H</w:t>
            </w:r>
            <w:r w:rsidR="00B10D1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andlowe</w:t>
            </w:r>
            <w:r w:rsidR="00B10D1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="00892C01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Alplast</w:t>
            </w:r>
            <w:proofErr w:type="spellEnd"/>
            <w:r w:rsidR="00892C01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Sp. z o.o. Sp.k.</w:t>
            </w:r>
            <w:r w:rsidR="005E1932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ul</w:t>
            </w:r>
            <w:r w:rsidR="00D828F9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 Śliwkowa 1</w:t>
            </w:r>
            <w:r w:rsidR="00D828F9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78-100 Niekanin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4B87" w14:textId="77777777" w:rsidR="00892C01" w:rsidRPr="0072538F" w:rsidRDefault="00892C01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4B3460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14 880,00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61F" w14:textId="77777777" w:rsidR="00892C01" w:rsidRPr="0072538F" w:rsidRDefault="00892C01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3 422,40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AD" w14:textId="77777777" w:rsidR="00892C01" w:rsidRPr="0072538F" w:rsidRDefault="00892C01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18 302,40</w:t>
            </w:r>
          </w:p>
        </w:tc>
      </w:tr>
      <w:tr w:rsidR="00892C01" w:rsidRPr="001F7DA9" w14:paraId="63FC6F2A" w14:textId="77777777" w:rsidTr="00DA2B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BAD" w14:textId="77777777" w:rsidR="00892C01" w:rsidRDefault="00892C01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2 / 04.12.2019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2FD7" w14:textId="1E25DF3A" w:rsidR="00892C01" w:rsidRPr="00B10D13" w:rsidRDefault="00892C01" w:rsidP="00C10D45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val="en-US" w:eastAsia="pl-PL"/>
              </w:rPr>
            </w:pPr>
            <w:r w:rsidRPr="00B10D13">
              <w:rPr>
                <w:rFonts w:eastAsia="Times New Roman" w:cs="Tahoma"/>
                <w:color w:val="000000"/>
                <w:sz w:val="16"/>
                <w:szCs w:val="16"/>
                <w:lang w:val="en-US" w:eastAsia="pl-PL"/>
              </w:rPr>
              <w:t xml:space="preserve">UAB SQUALIO </w:t>
            </w:r>
            <w:proofErr w:type="spellStart"/>
            <w:r w:rsidRPr="00B10D13">
              <w:rPr>
                <w:rFonts w:eastAsia="Times New Roman" w:cs="Tahoma"/>
                <w:color w:val="000000"/>
                <w:sz w:val="16"/>
                <w:szCs w:val="16"/>
                <w:lang w:val="en-US" w:eastAsia="pl-PL"/>
              </w:rPr>
              <w:t>Lietuva</w:t>
            </w:r>
            <w:proofErr w:type="spellEnd"/>
            <w:r w:rsidR="00861B04" w:rsidRPr="00B10D13">
              <w:rPr>
                <w:rFonts w:eastAsia="Times New Roman" w:cs="Tahoma"/>
                <w:color w:val="000000"/>
                <w:sz w:val="16"/>
                <w:szCs w:val="16"/>
                <w:lang w:val="en-US" w:eastAsia="pl-PL"/>
              </w:rPr>
              <w:br/>
            </w:r>
            <w:proofErr w:type="spellStart"/>
            <w:r w:rsidR="00861B04" w:rsidRPr="00B10D13">
              <w:rPr>
                <w:rFonts w:eastAsia="Times New Roman" w:cs="Tahoma"/>
                <w:color w:val="000000"/>
                <w:sz w:val="16"/>
                <w:szCs w:val="16"/>
                <w:lang w:val="en-US" w:eastAsia="pl-PL"/>
              </w:rPr>
              <w:t>Zalgirio</w:t>
            </w:r>
            <w:proofErr w:type="spellEnd"/>
            <w:r w:rsidR="00861B04" w:rsidRPr="00B10D13">
              <w:rPr>
                <w:rFonts w:eastAsia="Times New Roman" w:cs="Tahoma"/>
                <w:color w:val="000000"/>
                <w:sz w:val="16"/>
                <w:szCs w:val="16"/>
                <w:lang w:val="en-US" w:eastAsia="pl-PL"/>
              </w:rPr>
              <w:t xml:space="preserve"> g. 135</w:t>
            </w:r>
            <w:r w:rsidR="00861B04" w:rsidRPr="00B10D13">
              <w:rPr>
                <w:rFonts w:eastAsia="Times New Roman" w:cs="Tahoma"/>
                <w:color w:val="000000"/>
                <w:sz w:val="16"/>
                <w:szCs w:val="16"/>
                <w:lang w:val="en-US" w:eastAsia="pl-PL"/>
              </w:rPr>
              <w:br/>
              <w:t>LT-08217 Vilnius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057A" w14:textId="77777777" w:rsidR="00892C01" w:rsidRDefault="00892C01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A266D7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15 234,40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FE7" w14:textId="372A129A" w:rsidR="00892C01" w:rsidRDefault="00892C01" w:rsidP="00A266D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ECD" w14:textId="77777777" w:rsidR="00892C01" w:rsidRDefault="00892C01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6B6EDE">
              <w:rPr>
                <w:rFonts w:eastAsia="Times New Roman" w:cs="Tahoma"/>
                <w:color w:val="000000"/>
                <w:sz w:val="18"/>
                <w:lang w:eastAsia="pl-PL"/>
              </w:rPr>
              <w:t>15 234,40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t>*</w:t>
            </w:r>
            <w:r w:rsidRPr="006B6EDE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  </w:t>
            </w:r>
          </w:p>
        </w:tc>
      </w:tr>
      <w:tr w:rsidR="00892C01" w:rsidRPr="00DF193C" w14:paraId="2AC8010F" w14:textId="77777777" w:rsidTr="00DA2B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F4A" w14:textId="77777777" w:rsidR="00892C01" w:rsidRDefault="00892C01" w:rsidP="00DF193C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3 / 05.12.2019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1C56" w14:textId="50F9DF8C" w:rsidR="00892C01" w:rsidRPr="00974B54" w:rsidRDefault="00892C01" w:rsidP="00C10D45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A.P.N. PROMISE S.A.</w:t>
            </w:r>
            <w:r w:rsidR="00861B04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</w:r>
            <w:r w:rsidR="005E1932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ul. Domaniewska 44a, </w:t>
            </w:r>
            <w:r w:rsidR="005E1932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02-672 Warszawa</w:t>
            </w:r>
            <w:r w:rsidR="00861B04" w:rsidRPr="00974B54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301" w14:textId="77777777" w:rsidR="00892C01" w:rsidRPr="005E1932" w:rsidRDefault="00892C01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5E1932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14 989,43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FA1" w14:textId="77777777" w:rsidR="00892C01" w:rsidRPr="005E1932" w:rsidRDefault="00892C01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5E1932">
              <w:rPr>
                <w:rFonts w:eastAsia="Times New Roman" w:cs="Tahoma"/>
                <w:color w:val="000000"/>
                <w:sz w:val="18"/>
                <w:lang w:eastAsia="pl-PL"/>
              </w:rPr>
              <w:t>3 447,57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0D67" w14:textId="77777777" w:rsidR="00892C01" w:rsidRPr="005E1932" w:rsidRDefault="00892C01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5E1932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18 437,00   </w:t>
            </w:r>
          </w:p>
        </w:tc>
      </w:tr>
      <w:tr w:rsidR="00892C01" w:rsidRPr="00137AFA" w14:paraId="6E2EDE38" w14:textId="77777777" w:rsidTr="00DA2B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71B7" w14:textId="77777777" w:rsidR="00892C01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4 / 05.12.2019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E72" w14:textId="1AE6D2AC" w:rsidR="00892C01" w:rsidRPr="00974B54" w:rsidRDefault="00892C01" w:rsidP="00137AFA">
            <w:pPr>
              <w:rPr>
                <w:sz w:val="16"/>
                <w:szCs w:val="16"/>
              </w:rPr>
            </w:pPr>
            <w:r w:rsidRPr="00974B54">
              <w:rPr>
                <w:sz w:val="16"/>
                <w:szCs w:val="16"/>
              </w:rPr>
              <w:t xml:space="preserve">MERKEL </w:t>
            </w:r>
            <w:proofErr w:type="spellStart"/>
            <w:r w:rsidRPr="00974B54">
              <w:rPr>
                <w:sz w:val="16"/>
                <w:szCs w:val="16"/>
              </w:rPr>
              <w:t>sc</w:t>
            </w:r>
            <w:proofErr w:type="spellEnd"/>
            <w:r w:rsidRPr="00974B54">
              <w:rPr>
                <w:sz w:val="16"/>
                <w:szCs w:val="16"/>
              </w:rPr>
              <w:t xml:space="preserve"> M.,M. </w:t>
            </w:r>
            <w:proofErr w:type="spellStart"/>
            <w:r w:rsidRPr="00974B54">
              <w:rPr>
                <w:sz w:val="16"/>
                <w:szCs w:val="16"/>
              </w:rPr>
              <w:t>Horbacz</w:t>
            </w:r>
            <w:proofErr w:type="spellEnd"/>
            <w:r w:rsidR="005E1932" w:rsidRPr="00974B54">
              <w:rPr>
                <w:sz w:val="16"/>
                <w:szCs w:val="16"/>
              </w:rPr>
              <w:br/>
              <w:t>ul. Boisko 33/21</w:t>
            </w:r>
            <w:r w:rsidR="005E1932" w:rsidRPr="00974B54">
              <w:rPr>
                <w:sz w:val="16"/>
                <w:szCs w:val="16"/>
              </w:rPr>
              <w:br/>
              <w:t>83-181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3A5" w14:textId="77777777" w:rsidR="00892C01" w:rsidRPr="005E1932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5E1932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14 990,00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EAD" w14:textId="77777777" w:rsidR="00892C01" w:rsidRPr="005E1932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5E1932">
              <w:rPr>
                <w:rFonts w:eastAsia="Times New Roman" w:cs="Tahoma"/>
                <w:color w:val="000000"/>
                <w:sz w:val="18"/>
                <w:lang w:eastAsia="pl-PL"/>
              </w:rPr>
              <w:t>3447,70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59B" w14:textId="77777777" w:rsidR="00892C01" w:rsidRPr="005E1932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5E1932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18 437,70   </w:t>
            </w:r>
          </w:p>
        </w:tc>
      </w:tr>
      <w:tr w:rsidR="00892C01" w:rsidRPr="00137AFA" w14:paraId="1B8829B2" w14:textId="77777777" w:rsidTr="00DA2B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C0E" w14:textId="77777777" w:rsidR="00892C01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5 / 05.12.2019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32A" w14:textId="135E3536" w:rsidR="00892C01" w:rsidRPr="00974B54" w:rsidRDefault="00892C01" w:rsidP="00137AFA">
            <w:pPr>
              <w:rPr>
                <w:sz w:val="16"/>
                <w:szCs w:val="16"/>
              </w:rPr>
            </w:pPr>
            <w:proofErr w:type="spellStart"/>
            <w:r w:rsidRPr="00974B54">
              <w:rPr>
                <w:sz w:val="16"/>
                <w:szCs w:val="16"/>
              </w:rPr>
              <w:t>Comp</w:t>
            </w:r>
            <w:proofErr w:type="spellEnd"/>
            <w:r w:rsidRPr="00974B54">
              <w:rPr>
                <w:sz w:val="16"/>
                <w:szCs w:val="16"/>
              </w:rPr>
              <w:t xml:space="preserve"> Data Sp. z o.o.</w:t>
            </w:r>
            <w:r w:rsidR="007E6B30" w:rsidRPr="00974B54">
              <w:rPr>
                <w:sz w:val="16"/>
                <w:szCs w:val="16"/>
              </w:rPr>
              <w:br/>
              <w:t>ul. Wiertnicza 134a</w:t>
            </w:r>
            <w:r w:rsidR="007E6B30" w:rsidRPr="00974B54">
              <w:rPr>
                <w:sz w:val="16"/>
                <w:szCs w:val="16"/>
              </w:rPr>
              <w:br/>
              <w:t>02-952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D74D" w14:textId="77777777" w:rsidR="00892C01" w:rsidRPr="007E6B30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E6B30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15 580,00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DCF" w14:textId="77777777" w:rsidR="00892C01" w:rsidRPr="007E6B30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E6B30">
              <w:rPr>
                <w:rFonts w:eastAsia="Times New Roman" w:cs="Tahoma"/>
                <w:color w:val="000000"/>
                <w:sz w:val="18"/>
                <w:lang w:eastAsia="pl-PL"/>
              </w:rPr>
              <w:t>3 583,40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D7D1" w14:textId="77777777" w:rsidR="00892C01" w:rsidRPr="007E6B30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E6B30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19 163,40   </w:t>
            </w:r>
          </w:p>
        </w:tc>
      </w:tr>
      <w:tr w:rsidR="00892C01" w:rsidRPr="00137AFA" w14:paraId="7E01F59A" w14:textId="77777777" w:rsidTr="00DA2B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10D" w14:textId="77777777" w:rsidR="00892C01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6 / 05.12.2019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331" w14:textId="0BCF2D2C" w:rsidR="00892C01" w:rsidRPr="00974B54" w:rsidRDefault="00892C01" w:rsidP="00137AFA">
            <w:pPr>
              <w:rPr>
                <w:sz w:val="16"/>
                <w:szCs w:val="16"/>
              </w:rPr>
            </w:pPr>
            <w:proofErr w:type="spellStart"/>
            <w:r w:rsidRPr="00974B54">
              <w:rPr>
                <w:sz w:val="16"/>
                <w:szCs w:val="16"/>
              </w:rPr>
              <w:t>Cortland</w:t>
            </w:r>
            <w:proofErr w:type="spellEnd"/>
            <w:r w:rsidRPr="00974B54">
              <w:rPr>
                <w:sz w:val="16"/>
                <w:szCs w:val="16"/>
              </w:rPr>
              <w:t xml:space="preserve"> Sp. z o.o.</w:t>
            </w:r>
            <w:r w:rsidR="007E6B30" w:rsidRPr="00974B54">
              <w:rPr>
                <w:sz w:val="16"/>
                <w:szCs w:val="16"/>
              </w:rPr>
              <w:br/>
              <w:t>ul. Zgoda 38</w:t>
            </w:r>
            <w:r w:rsidR="007E6B30" w:rsidRPr="00974B54">
              <w:rPr>
                <w:sz w:val="16"/>
                <w:szCs w:val="16"/>
              </w:rPr>
              <w:br/>
              <w:t>60-122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EC1" w14:textId="77777777" w:rsidR="00892C01" w:rsidRPr="007E6B30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E6B30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14 580,00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858A" w14:textId="77777777" w:rsidR="00892C01" w:rsidRPr="007E6B30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E6B30">
              <w:rPr>
                <w:rFonts w:eastAsia="Times New Roman" w:cs="Tahoma"/>
                <w:color w:val="000000"/>
                <w:sz w:val="18"/>
                <w:lang w:eastAsia="pl-PL"/>
              </w:rPr>
              <w:t>3 353,40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0C3" w14:textId="77777777" w:rsidR="00892C01" w:rsidRPr="007E6B30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E6B30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17 933,40   </w:t>
            </w:r>
          </w:p>
        </w:tc>
      </w:tr>
      <w:tr w:rsidR="00892C01" w:rsidRPr="001F7DA9" w14:paraId="09937517" w14:textId="77777777" w:rsidTr="00DA2B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2110" w14:textId="77777777" w:rsidR="00892C01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7 / 05.12.2019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011" w14:textId="788EFFA1" w:rsidR="00892C01" w:rsidRPr="00974B54" w:rsidRDefault="00892C01" w:rsidP="00137AFA">
            <w:pPr>
              <w:rPr>
                <w:sz w:val="16"/>
                <w:szCs w:val="16"/>
              </w:rPr>
            </w:pPr>
            <w:r w:rsidRPr="00974B54">
              <w:rPr>
                <w:sz w:val="16"/>
                <w:szCs w:val="16"/>
              </w:rPr>
              <w:t>Paweł Owczarzak EUPOL</w:t>
            </w:r>
            <w:r w:rsidR="00974B54" w:rsidRPr="00974B54">
              <w:rPr>
                <w:sz w:val="16"/>
                <w:szCs w:val="16"/>
              </w:rPr>
              <w:br/>
              <w:t xml:space="preserve">ul. </w:t>
            </w:r>
            <w:proofErr w:type="spellStart"/>
            <w:r w:rsidR="00974B54" w:rsidRPr="00974B54">
              <w:rPr>
                <w:sz w:val="16"/>
                <w:szCs w:val="16"/>
              </w:rPr>
              <w:t>Palinkiewicza</w:t>
            </w:r>
            <w:proofErr w:type="spellEnd"/>
            <w:r w:rsidR="00974B54" w:rsidRPr="00974B54">
              <w:rPr>
                <w:sz w:val="16"/>
                <w:szCs w:val="16"/>
              </w:rPr>
              <w:t xml:space="preserve"> 3</w:t>
            </w:r>
            <w:r w:rsidR="00974B54" w:rsidRPr="00974B54">
              <w:rPr>
                <w:sz w:val="16"/>
                <w:szCs w:val="16"/>
              </w:rPr>
              <w:br/>
              <w:t>63-000 Środa Wielkopolska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10" w14:textId="77777777" w:rsidR="00892C01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E867D5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14 750,00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95E" w14:textId="77777777" w:rsidR="00892C01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3 392,50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F42" w14:textId="77777777" w:rsidR="00892C01" w:rsidRDefault="00892C01" w:rsidP="00137AF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E867D5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18 142,50   </w:t>
            </w:r>
          </w:p>
        </w:tc>
      </w:tr>
    </w:tbl>
    <w:p w14:paraId="78FFAC39" w14:textId="77777777" w:rsidR="00BE0700" w:rsidRDefault="00BE0700" w:rsidP="00BE0700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14:paraId="037F01BE" w14:textId="77777777" w:rsidR="001F7DA9" w:rsidRPr="0056159F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Informacje o spełnieniu przez Wykonawców warunków udziału w zapytaniu ofertowym, </w:t>
      </w:r>
      <w:r w:rsidR="000F66E8"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br/>
      </w: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o ile takie warunki były stawiane:</w:t>
      </w:r>
    </w:p>
    <w:p w14:paraId="7A7DC5D7" w14:textId="461BCB42" w:rsidR="00364602" w:rsidRDefault="001F7DA9" w:rsidP="0036460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ahoma"/>
          <w:sz w:val="18"/>
          <w:szCs w:val="18"/>
          <w:lang w:eastAsia="pl-PL"/>
        </w:rPr>
      </w:pPr>
      <w:r w:rsidRPr="00364602">
        <w:rPr>
          <w:rFonts w:eastAsia="Times New Roman" w:cs="Tahoma"/>
          <w:sz w:val="18"/>
          <w:szCs w:val="18"/>
          <w:lang w:eastAsia="pl-PL"/>
        </w:rPr>
        <w:t>Ofert</w:t>
      </w:r>
      <w:r w:rsidR="00481543" w:rsidRPr="00364602">
        <w:rPr>
          <w:rFonts w:eastAsia="Times New Roman" w:cs="Tahoma"/>
          <w:sz w:val="18"/>
          <w:szCs w:val="18"/>
          <w:lang w:eastAsia="pl-PL"/>
        </w:rPr>
        <w:t>a</w:t>
      </w:r>
      <w:r w:rsidR="00FC33B5" w:rsidRPr="00364602">
        <w:rPr>
          <w:rFonts w:eastAsia="Times New Roman" w:cs="Tahoma"/>
          <w:sz w:val="18"/>
          <w:szCs w:val="18"/>
          <w:lang w:eastAsia="pl-PL"/>
        </w:rPr>
        <w:t xml:space="preserve"> nr 1</w:t>
      </w:r>
      <w:r w:rsidR="00481543" w:rsidRPr="00364602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64602">
        <w:rPr>
          <w:rFonts w:eastAsia="Times New Roman" w:cs="Tahoma"/>
          <w:sz w:val="18"/>
          <w:szCs w:val="18"/>
          <w:lang w:eastAsia="pl-PL"/>
        </w:rPr>
        <w:t xml:space="preserve"> </w:t>
      </w:r>
      <w:r w:rsidR="0072538F" w:rsidRPr="00364602">
        <w:rPr>
          <w:rFonts w:eastAsia="Times New Roman" w:cs="Tahoma"/>
          <w:sz w:val="18"/>
          <w:szCs w:val="18"/>
          <w:lang w:eastAsia="pl-PL"/>
        </w:rPr>
        <w:t>–</w:t>
      </w:r>
      <w:r w:rsidRPr="00364602">
        <w:rPr>
          <w:rFonts w:eastAsia="Times New Roman" w:cs="Tahoma"/>
          <w:sz w:val="18"/>
          <w:szCs w:val="18"/>
          <w:lang w:eastAsia="pl-PL"/>
        </w:rPr>
        <w:t xml:space="preserve"> </w:t>
      </w:r>
      <w:r w:rsidR="00055578" w:rsidRPr="00364602">
        <w:rPr>
          <w:rFonts w:eastAsia="Times New Roman" w:cs="Tahoma"/>
          <w:sz w:val="18"/>
          <w:szCs w:val="18"/>
          <w:lang w:eastAsia="pl-PL"/>
        </w:rPr>
        <w:t xml:space="preserve">Wykonawca </w:t>
      </w:r>
      <w:r w:rsidR="00672827" w:rsidRPr="00364602">
        <w:rPr>
          <w:rFonts w:eastAsia="Times New Roman" w:cs="Tahoma"/>
          <w:sz w:val="18"/>
          <w:szCs w:val="18"/>
          <w:lang w:eastAsia="pl-PL"/>
        </w:rPr>
        <w:t>spełnienia warunki</w:t>
      </w:r>
      <w:r w:rsidR="00FC33B5" w:rsidRPr="00364602">
        <w:rPr>
          <w:rFonts w:eastAsia="Times New Roman" w:cs="Tahoma"/>
          <w:sz w:val="18"/>
          <w:szCs w:val="18"/>
          <w:lang w:eastAsia="pl-PL"/>
        </w:rPr>
        <w:t xml:space="preserve"> udziału w postępowaniu</w:t>
      </w:r>
      <w:r w:rsidR="00D853CE" w:rsidRPr="00364602">
        <w:rPr>
          <w:rFonts w:eastAsia="Times New Roman" w:cs="Tahoma"/>
          <w:sz w:val="18"/>
          <w:szCs w:val="18"/>
          <w:lang w:eastAsia="pl-PL"/>
        </w:rPr>
        <w:t>.</w:t>
      </w:r>
    </w:p>
    <w:p w14:paraId="588D341A" w14:textId="01032634" w:rsidR="00892C01" w:rsidRPr="00FA285B" w:rsidRDefault="00FC33B5" w:rsidP="00FA285B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364602">
        <w:rPr>
          <w:rFonts w:eastAsia="Times New Roman" w:cs="Tahoma"/>
          <w:sz w:val="18"/>
          <w:szCs w:val="18"/>
          <w:lang w:eastAsia="pl-PL"/>
        </w:rPr>
        <w:t xml:space="preserve">Oferta nr 2  – </w:t>
      </w:r>
      <w:r w:rsidR="00D12B40" w:rsidRPr="00364602">
        <w:rPr>
          <w:rFonts w:eastAsia="Times New Roman" w:cs="Tahoma"/>
          <w:sz w:val="18"/>
          <w:szCs w:val="18"/>
          <w:lang w:eastAsia="pl-PL"/>
        </w:rPr>
        <w:t>Wykonawca spełnienia warunki udziału w postępowaniu.</w:t>
      </w:r>
      <w:r w:rsidR="00364602">
        <w:rPr>
          <w:rFonts w:eastAsia="Times New Roman" w:cs="Tahoma"/>
          <w:sz w:val="18"/>
          <w:szCs w:val="18"/>
          <w:lang w:eastAsia="pl-PL"/>
        </w:rPr>
        <w:br/>
      </w:r>
      <w:r w:rsidR="00FA285B" w:rsidRPr="00FA285B">
        <w:rPr>
          <w:rFonts w:eastAsia="Times New Roman" w:cs="Tahoma"/>
          <w:i/>
          <w:sz w:val="18"/>
          <w:szCs w:val="18"/>
          <w:lang w:eastAsia="pl-PL"/>
        </w:rPr>
        <w:t xml:space="preserve">*Z uwagi, na fakt iż oferta została złożona przez podmiot zagraniczny, na potrzeby oceny i porównania ofert Zamawiający zobowiązany jest doliczyć obowiązującą stawkę VAT dla kupowanego towaru do podanej ceny netto. Powyższe stanowisko, potwierdza wyrok Sądu Okręgowego w Warszawie z dnia 15 lutego 2005 r. V Ca 2981/04 zgodnie z którym „pod pojęciem «ceny» należy na gruncie Prawa zamówień publicznych rozumieć cenę brutto (a więc z naliczonym VAT). Taką cenę zamawiający powinien przyjąć na potrzeby oceny i porównania ofert". W związku z powyższym na potrzeby oceny i porównania ofert przyjęto kwotę powiększoną o należny VAT (23%) tj. </w:t>
      </w:r>
      <w:r w:rsidR="00FA285B" w:rsidRPr="00286B09">
        <w:rPr>
          <w:rFonts w:eastAsia="Times New Roman" w:cs="Tahoma"/>
          <w:b/>
          <w:i/>
          <w:sz w:val="18"/>
          <w:szCs w:val="18"/>
          <w:lang w:eastAsia="pl-PL"/>
        </w:rPr>
        <w:t>18 738,31 zł</w:t>
      </w:r>
    </w:p>
    <w:p w14:paraId="3C149BF1" w14:textId="77777777" w:rsidR="00FC33B5" w:rsidRPr="00364602" w:rsidRDefault="00FC33B5" w:rsidP="00364602">
      <w:pPr>
        <w:pStyle w:val="Akapitzlist"/>
        <w:numPr>
          <w:ilvl w:val="0"/>
          <w:numId w:val="4"/>
        </w:numPr>
        <w:spacing w:after="0"/>
        <w:rPr>
          <w:rFonts w:eastAsia="Times New Roman" w:cs="Tahoma"/>
          <w:sz w:val="18"/>
          <w:szCs w:val="18"/>
          <w:lang w:eastAsia="pl-PL"/>
        </w:rPr>
      </w:pPr>
      <w:r w:rsidRPr="00364602">
        <w:rPr>
          <w:rFonts w:eastAsia="Times New Roman" w:cs="Tahoma"/>
          <w:sz w:val="18"/>
          <w:szCs w:val="18"/>
          <w:lang w:eastAsia="pl-PL"/>
        </w:rPr>
        <w:t>Oferta nr 3  – Wykonawca spełnienia warunki udziału w postępowaniu.</w:t>
      </w:r>
    </w:p>
    <w:p w14:paraId="7DAF45DD" w14:textId="77777777" w:rsidR="003C3BD2" w:rsidRPr="00364602" w:rsidRDefault="003C3BD2" w:rsidP="00364602">
      <w:pPr>
        <w:pStyle w:val="Akapitzlist"/>
        <w:numPr>
          <w:ilvl w:val="0"/>
          <w:numId w:val="4"/>
        </w:numPr>
        <w:spacing w:after="0"/>
        <w:rPr>
          <w:rFonts w:eastAsia="Times New Roman" w:cs="Tahoma"/>
          <w:sz w:val="18"/>
          <w:szCs w:val="18"/>
          <w:lang w:eastAsia="pl-PL"/>
        </w:rPr>
      </w:pPr>
      <w:r w:rsidRPr="00364602">
        <w:rPr>
          <w:rFonts w:eastAsia="Times New Roman" w:cs="Tahoma"/>
          <w:sz w:val="18"/>
          <w:szCs w:val="18"/>
          <w:lang w:eastAsia="pl-PL"/>
        </w:rPr>
        <w:lastRenderedPageBreak/>
        <w:t>Oferta nr 4  – Wykonawca spełnienia warunki udziału w postępowaniu</w:t>
      </w:r>
      <w:r w:rsidRPr="00364602">
        <w:rPr>
          <w:rFonts w:eastAsia="Times New Roman" w:cs="Tahoma"/>
          <w:sz w:val="18"/>
          <w:szCs w:val="18"/>
          <w:lang w:eastAsia="pl-PL"/>
        </w:rPr>
        <w:br/>
        <w:t>Oferta nr 5  – Wykonawca spełnienia warunki udziału w postępowaniu.</w:t>
      </w:r>
    </w:p>
    <w:p w14:paraId="48181CE8" w14:textId="77777777" w:rsidR="003C3BD2" w:rsidRPr="00364602" w:rsidRDefault="003C3BD2" w:rsidP="00364602">
      <w:pPr>
        <w:pStyle w:val="Akapitzlist"/>
        <w:numPr>
          <w:ilvl w:val="0"/>
          <w:numId w:val="4"/>
        </w:numPr>
        <w:spacing w:after="0"/>
        <w:rPr>
          <w:rFonts w:eastAsia="Times New Roman" w:cs="Tahoma"/>
          <w:sz w:val="18"/>
          <w:szCs w:val="18"/>
          <w:lang w:eastAsia="pl-PL"/>
        </w:rPr>
      </w:pPr>
      <w:r w:rsidRPr="00364602">
        <w:rPr>
          <w:rFonts w:eastAsia="Times New Roman" w:cs="Tahoma"/>
          <w:sz w:val="18"/>
          <w:szCs w:val="18"/>
          <w:lang w:eastAsia="pl-PL"/>
        </w:rPr>
        <w:t>Oferta nr 6  – Wykonawca spełnienia warunki udziału w postępowaniu.</w:t>
      </w:r>
    </w:p>
    <w:p w14:paraId="6019C03A" w14:textId="77777777" w:rsidR="003C3BD2" w:rsidRPr="00364602" w:rsidRDefault="003C3BD2" w:rsidP="00364602">
      <w:pPr>
        <w:pStyle w:val="Akapitzlist"/>
        <w:numPr>
          <w:ilvl w:val="0"/>
          <w:numId w:val="4"/>
        </w:numPr>
        <w:spacing w:after="0"/>
        <w:rPr>
          <w:rFonts w:eastAsia="Times New Roman" w:cs="Tahoma"/>
          <w:sz w:val="18"/>
          <w:szCs w:val="18"/>
          <w:lang w:eastAsia="pl-PL"/>
        </w:rPr>
      </w:pPr>
      <w:r w:rsidRPr="00364602">
        <w:rPr>
          <w:rFonts w:eastAsia="Times New Roman" w:cs="Tahoma"/>
          <w:sz w:val="18"/>
          <w:szCs w:val="18"/>
          <w:lang w:eastAsia="pl-PL"/>
        </w:rPr>
        <w:t>Oferta nr 7  – Wykonawca spełnienia warunki udziału w postępowaniu.</w:t>
      </w:r>
    </w:p>
    <w:p w14:paraId="56F06A01" w14:textId="77777777" w:rsidR="003C3BD2" w:rsidRPr="00FC33B5" w:rsidRDefault="003C3BD2" w:rsidP="00FC33B5">
      <w:pPr>
        <w:spacing w:after="0" w:line="240" w:lineRule="auto"/>
        <w:ind w:left="720"/>
        <w:rPr>
          <w:rFonts w:eastAsia="Times New Roman" w:cs="Tahoma"/>
          <w:sz w:val="18"/>
          <w:szCs w:val="18"/>
          <w:lang w:eastAsia="pl-PL"/>
        </w:rPr>
      </w:pPr>
    </w:p>
    <w:p w14:paraId="601F88A5" w14:textId="77777777" w:rsidR="00481543" w:rsidRPr="0056159F" w:rsidRDefault="00481543" w:rsidP="005F6B51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34CA0B71" w14:textId="77777777" w:rsidR="001F7DA9" w:rsidRPr="0056159F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Wskazanie wykonawcy i uzasadnienie wyboru:</w:t>
      </w:r>
    </w:p>
    <w:p w14:paraId="4625BE4D" w14:textId="593692D5" w:rsidR="0072538F" w:rsidRPr="0056159F" w:rsidRDefault="00481543" w:rsidP="00DC03D5">
      <w:pPr>
        <w:spacing w:after="0" w:line="240" w:lineRule="auto"/>
        <w:ind w:left="709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>O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>fert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>a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złoż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ona przez 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>Wykonawc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>ę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364602" w:rsidRPr="00364602">
        <w:rPr>
          <w:rFonts w:eastAsia="Times New Roman" w:cs="Tahoma"/>
          <w:color w:val="000000"/>
          <w:sz w:val="20"/>
          <w:szCs w:val="20"/>
          <w:lang w:eastAsia="pl-PL"/>
        </w:rPr>
        <w:t>Cortland</w:t>
      </w:r>
      <w:proofErr w:type="spellEnd"/>
      <w:r w:rsidR="00364602" w:rsidRPr="00364602">
        <w:rPr>
          <w:rFonts w:eastAsia="Times New Roman" w:cs="Tahoma"/>
          <w:color w:val="000000"/>
          <w:sz w:val="20"/>
          <w:szCs w:val="20"/>
          <w:lang w:eastAsia="pl-PL"/>
        </w:rPr>
        <w:t xml:space="preserve"> Sp. z o.o.</w:t>
      </w:r>
      <w:r w:rsidR="00DC03D5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DC03D5" w:rsidRPr="00DC03D5">
        <w:rPr>
          <w:rFonts w:eastAsia="Times New Roman" w:cs="Tahoma"/>
          <w:color w:val="000000"/>
          <w:sz w:val="20"/>
          <w:szCs w:val="20"/>
          <w:lang w:eastAsia="pl-PL"/>
        </w:rPr>
        <w:t>ul. Zgoda 38</w:t>
      </w:r>
      <w:r w:rsidR="00DC03D5">
        <w:rPr>
          <w:rFonts w:eastAsia="Times New Roman" w:cs="Tahoma"/>
          <w:color w:val="000000"/>
          <w:sz w:val="20"/>
          <w:szCs w:val="20"/>
          <w:lang w:eastAsia="pl-PL"/>
        </w:rPr>
        <w:t xml:space="preserve">, </w:t>
      </w:r>
      <w:r w:rsidR="00DC03D5" w:rsidRPr="00DC03D5">
        <w:rPr>
          <w:rFonts w:eastAsia="Times New Roman" w:cs="Tahoma"/>
          <w:color w:val="000000"/>
          <w:sz w:val="20"/>
          <w:szCs w:val="20"/>
          <w:lang w:eastAsia="pl-PL"/>
        </w:rPr>
        <w:t>60-122 Poznań</w:t>
      </w:r>
      <w:r w:rsidR="0081237F" w:rsidRPr="0056159F">
        <w:rPr>
          <w:rFonts w:eastAsia="Times New Roman" w:cs="Tahoma"/>
          <w:color w:val="000000"/>
          <w:sz w:val="20"/>
          <w:szCs w:val="20"/>
          <w:lang w:eastAsia="pl-PL"/>
        </w:rPr>
        <w:t>,</w:t>
      </w:r>
      <w:r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 spełnia </w:t>
      </w:r>
      <w:r w:rsidR="004458A0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warunki udziału w postępowaniu. Oferta jest zgodna z treścią zapytania ofertowego. Ponadto kwota oferty </w:t>
      </w:r>
      <w:r w:rsidR="00E50A0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mieści się w limicie </w:t>
      </w:r>
      <w:r w:rsidR="00A80EB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zabezpieczonych </w:t>
      </w:r>
      <w:r w:rsidR="00E50A0E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środków zaplanowanych na zakup licencji </w:t>
      </w:r>
      <w:r w:rsidR="00A80EBE" w:rsidRPr="0056159F">
        <w:rPr>
          <w:rFonts w:eastAsia="Times New Roman" w:cs="Tahoma"/>
          <w:color w:val="000000"/>
          <w:sz w:val="20"/>
          <w:szCs w:val="20"/>
          <w:lang w:eastAsia="pl-PL"/>
        </w:rPr>
        <w:t>oprogramowania</w:t>
      </w:r>
      <w:r w:rsidR="00FC33B5">
        <w:rPr>
          <w:rFonts w:eastAsia="Times New Roman" w:cs="Tahoma"/>
          <w:color w:val="000000"/>
          <w:sz w:val="20"/>
          <w:szCs w:val="20"/>
          <w:lang w:eastAsia="pl-PL"/>
        </w:rPr>
        <w:t xml:space="preserve">. </w:t>
      </w:r>
      <w:r w:rsidR="0072538F" w:rsidRPr="0056159F">
        <w:rPr>
          <w:rFonts w:eastAsia="Times New Roman" w:cs="Tahoma"/>
          <w:color w:val="000000"/>
          <w:sz w:val="20"/>
          <w:szCs w:val="20"/>
          <w:lang w:eastAsia="pl-PL"/>
        </w:rPr>
        <w:t xml:space="preserve">Cena najkorzystniejszej oferty: </w:t>
      </w:r>
      <w:r w:rsidR="008D4EEA" w:rsidRPr="008D4EEA">
        <w:rPr>
          <w:rFonts w:eastAsia="Times New Roman" w:cs="Tahoma"/>
          <w:color w:val="000000"/>
          <w:sz w:val="20"/>
          <w:szCs w:val="20"/>
          <w:lang w:eastAsia="pl-PL"/>
        </w:rPr>
        <w:t xml:space="preserve">17 933,40   </w:t>
      </w:r>
      <w:r w:rsidR="000B760F" w:rsidRPr="0056159F">
        <w:rPr>
          <w:rFonts w:eastAsia="Times New Roman" w:cs="Tahoma"/>
          <w:color w:val="000000"/>
          <w:sz w:val="20"/>
          <w:szCs w:val="20"/>
          <w:lang w:eastAsia="pl-PL"/>
        </w:rPr>
        <w:t>PLN brutto.</w:t>
      </w:r>
    </w:p>
    <w:p w14:paraId="3102580E" w14:textId="77777777" w:rsidR="00A80EBE" w:rsidRPr="0056159F" w:rsidRDefault="00A80EBE" w:rsidP="000F66E8">
      <w:pPr>
        <w:spacing w:after="0"/>
        <w:rPr>
          <w:rFonts w:eastAsia="Calibri" w:cs="Times New Roman"/>
          <w:sz w:val="20"/>
          <w:szCs w:val="20"/>
        </w:rPr>
      </w:pPr>
    </w:p>
    <w:p w14:paraId="41F8E0E3" w14:textId="74AE3E12" w:rsidR="004458A0" w:rsidRDefault="004458A0" w:rsidP="000F66E8">
      <w:pPr>
        <w:spacing w:after="0"/>
        <w:rPr>
          <w:rFonts w:eastAsia="Calibri" w:cs="Times New Roman"/>
          <w:sz w:val="20"/>
          <w:szCs w:val="20"/>
        </w:rPr>
      </w:pPr>
    </w:p>
    <w:p w14:paraId="5B9031FF" w14:textId="45DAEE69" w:rsidR="00B443D5" w:rsidRDefault="00B443D5" w:rsidP="000F66E8">
      <w:pPr>
        <w:spacing w:after="0"/>
        <w:rPr>
          <w:rFonts w:eastAsia="Calibri" w:cs="Times New Roman"/>
          <w:sz w:val="20"/>
          <w:szCs w:val="20"/>
        </w:rPr>
      </w:pPr>
      <w:bookmarkStart w:id="0" w:name="_GoBack"/>
      <w:bookmarkEnd w:id="0"/>
    </w:p>
    <w:sectPr w:rsidR="00B443D5" w:rsidSect="00FC33B5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562E" w14:textId="77777777" w:rsidR="005404DE" w:rsidRDefault="005404DE" w:rsidP="001F7DA9">
      <w:pPr>
        <w:spacing w:after="0" w:line="240" w:lineRule="auto"/>
      </w:pPr>
      <w:r>
        <w:separator/>
      </w:r>
    </w:p>
  </w:endnote>
  <w:endnote w:type="continuationSeparator" w:id="0">
    <w:p w14:paraId="0B3126D8" w14:textId="77777777" w:rsidR="005404DE" w:rsidRDefault="005404DE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D49D" w14:textId="77777777" w:rsidR="005B0EE8" w:rsidRDefault="005B0EE8">
    <w:pPr>
      <w:pStyle w:val="Stopka"/>
      <w:jc w:val="right"/>
    </w:pPr>
  </w:p>
  <w:p w14:paraId="5E2854C3" w14:textId="77777777" w:rsidR="005B0EE8" w:rsidRDefault="005B0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40DF" w14:textId="77777777" w:rsidR="005404DE" w:rsidRDefault="005404DE" w:rsidP="001F7DA9">
      <w:pPr>
        <w:spacing w:after="0" w:line="240" w:lineRule="auto"/>
      </w:pPr>
      <w:r>
        <w:separator/>
      </w:r>
    </w:p>
  </w:footnote>
  <w:footnote w:type="continuationSeparator" w:id="0">
    <w:p w14:paraId="1BF47C5D" w14:textId="77777777" w:rsidR="005404DE" w:rsidRDefault="005404DE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949"/>
    <w:multiLevelType w:val="hybridMultilevel"/>
    <w:tmpl w:val="5672E17C"/>
    <w:lvl w:ilvl="0" w:tplc="026C2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5C90"/>
    <w:multiLevelType w:val="hybridMultilevel"/>
    <w:tmpl w:val="B9A6AD54"/>
    <w:lvl w:ilvl="0" w:tplc="44469C9C">
      <w:start w:val="1"/>
      <w:numFmt w:val="decimal"/>
      <w:lvlText w:val="%1."/>
      <w:lvlJc w:val="left"/>
      <w:pPr>
        <w:ind w:left="4607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2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85758"/>
    <w:multiLevelType w:val="hybridMultilevel"/>
    <w:tmpl w:val="16F89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17F3A"/>
    <w:rsid w:val="000324CA"/>
    <w:rsid w:val="000329EB"/>
    <w:rsid w:val="00033EF2"/>
    <w:rsid w:val="0004218F"/>
    <w:rsid w:val="00046B10"/>
    <w:rsid w:val="00055578"/>
    <w:rsid w:val="000745D0"/>
    <w:rsid w:val="00080608"/>
    <w:rsid w:val="00081F30"/>
    <w:rsid w:val="00086AF6"/>
    <w:rsid w:val="000B70DB"/>
    <w:rsid w:val="000B760F"/>
    <w:rsid w:val="000C4F8F"/>
    <w:rsid w:val="000C7A57"/>
    <w:rsid w:val="000D06FD"/>
    <w:rsid w:val="000E47BA"/>
    <w:rsid w:val="000F66E8"/>
    <w:rsid w:val="00112C8F"/>
    <w:rsid w:val="00137AFA"/>
    <w:rsid w:val="0014002F"/>
    <w:rsid w:val="00141E46"/>
    <w:rsid w:val="001462C6"/>
    <w:rsid w:val="00167018"/>
    <w:rsid w:val="00175C2E"/>
    <w:rsid w:val="00175E52"/>
    <w:rsid w:val="001777C3"/>
    <w:rsid w:val="00182B10"/>
    <w:rsid w:val="00191DFB"/>
    <w:rsid w:val="001B4F86"/>
    <w:rsid w:val="001C3C2A"/>
    <w:rsid w:val="001C7C47"/>
    <w:rsid w:val="001E1EBD"/>
    <w:rsid w:val="001F7DA9"/>
    <w:rsid w:val="00206E43"/>
    <w:rsid w:val="00215FA0"/>
    <w:rsid w:val="00222EB0"/>
    <w:rsid w:val="0023411B"/>
    <w:rsid w:val="00251A6B"/>
    <w:rsid w:val="00286B09"/>
    <w:rsid w:val="00296028"/>
    <w:rsid w:val="002A15B1"/>
    <w:rsid w:val="002F4E8C"/>
    <w:rsid w:val="00313053"/>
    <w:rsid w:val="0031534E"/>
    <w:rsid w:val="00324D4E"/>
    <w:rsid w:val="0032565F"/>
    <w:rsid w:val="00326B4F"/>
    <w:rsid w:val="0034196C"/>
    <w:rsid w:val="003522D3"/>
    <w:rsid w:val="00364602"/>
    <w:rsid w:val="003672C3"/>
    <w:rsid w:val="00370A6C"/>
    <w:rsid w:val="00382051"/>
    <w:rsid w:val="0039404C"/>
    <w:rsid w:val="003968E7"/>
    <w:rsid w:val="003A6364"/>
    <w:rsid w:val="003B2D81"/>
    <w:rsid w:val="003B6325"/>
    <w:rsid w:val="003B6B31"/>
    <w:rsid w:val="003C3BD2"/>
    <w:rsid w:val="003C69F9"/>
    <w:rsid w:val="003D5E56"/>
    <w:rsid w:val="003E72CB"/>
    <w:rsid w:val="003E7ECE"/>
    <w:rsid w:val="003F62C3"/>
    <w:rsid w:val="00415F31"/>
    <w:rsid w:val="004458A0"/>
    <w:rsid w:val="004462DD"/>
    <w:rsid w:val="00447002"/>
    <w:rsid w:val="00450383"/>
    <w:rsid w:val="00450AFF"/>
    <w:rsid w:val="00456979"/>
    <w:rsid w:val="004570B0"/>
    <w:rsid w:val="004673C6"/>
    <w:rsid w:val="00481543"/>
    <w:rsid w:val="00490D19"/>
    <w:rsid w:val="004A0767"/>
    <w:rsid w:val="004A1B51"/>
    <w:rsid w:val="004B3460"/>
    <w:rsid w:val="004B5F76"/>
    <w:rsid w:val="004F3257"/>
    <w:rsid w:val="004F616F"/>
    <w:rsid w:val="00517611"/>
    <w:rsid w:val="00525EB0"/>
    <w:rsid w:val="005404DE"/>
    <w:rsid w:val="005455A1"/>
    <w:rsid w:val="0056159F"/>
    <w:rsid w:val="00591461"/>
    <w:rsid w:val="005B0EE8"/>
    <w:rsid w:val="005C1888"/>
    <w:rsid w:val="005D67F1"/>
    <w:rsid w:val="005E1932"/>
    <w:rsid w:val="005E4319"/>
    <w:rsid w:val="005F1588"/>
    <w:rsid w:val="005F6B51"/>
    <w:rsid w:val="006362D8"/>
    <w:rsid w:val="006615B0"/>
    <w:rsid w:val="0067075E"/>
    <w:rsid w:val="00672827"/>
    <w:rsid w:val="00681D1A"/>
    <w:rsid w:val="00685C0C"/>
    <w:rsid w:val="006A5B57"/>
    <w:rsid w:val="006B30DA"/>
    <w:rsid w:val="006B6EDE"/>
    <w:rsid w:val="006C339E"/>
    <w:rsid w:val="006F30BD"/>
    <w:rsid w:val="007067D5"/>
    <w:rsid w:val="00707ADE"/>
    <w:rsid w:val="00715C6B"/>
    <w:rsid w:val="0072538F"/>
    <w:rsid w:val="00725CC2"/>
    <w:rsid w:val="00740C3E"/>
    <w:rsid w:val="007527B7"/>
    <w:rsid w:val="007574A3"/>
    <w:rsid w:val="0076622D"/>
    <w:rsid w:val="0078573F"/>
    <w:rsid w:val="007949F3"/>
    <w:rsid w:val="00794B3F"/>
    <w:rsid w:val="007A3340"/>
    <w:rsid w:val="007C5387"/>
    <w:rsid w:val="007C5E75"/>
    <w:rsid w:val="007E6B30"/>
    <w:rsid w:val="0081237F"/>
    <w:rsid w:val="008139C1"/>
    <w:rsid w:val="008403D5"/>
    <w:rsid w:val="0084758E"/>
    <w:rsid w:val="00856C83"/>
    <w:rsid w:val="00861B04"/>
    <w:rsid w:val="00871C1F"/>
    <w:rsid w:val="008835C9"/>
    <w:rsid w:val="00883EA2"/>
    <w:rsid w:val="00892C01"/>
    <w:rsid w:val="008952B1"/>
    <w:rsid w:val="008A6EB8"/>
    <w:rsid w:val="008C4118"/>
    <w:rsid w:val="008D4EEA"/>
    <w:rsid w:val="008F6A41"/>
    <w:rsid w:val="0092760F"/>
    <w:rsid w:val="009645EC"/>
    <w:rsid w:val="00974B54"/>
    <w:rsid w:val="00984538"/>
    <w:rsid w:val="009A4E47"/>
    <w:rsid w:val="009B1837"/>
    <w:rsid w:val="009D47E2"/>
    <w:rsid w:val="009F52E5"/>
    <w:rsid w:val="00A0586C"/>
    <w:rsid w:val="00A25DC4"/>
    <w:rsid w:val="00A266D7"/>
    <w:rsid w:val="00A80EBE"/>
    <w:rsid w:val="00A82C2D"/>
    <w:rsid w:val="00A86744"/>
    <w:rsid w:val="00A9307F"/>
    <w:rsid w:val="00AA7EEE"/>
    <w:rsid w:val="00AB2803"/>
    <w:rsid w:val="00AF0E0D"/>
    <w:rsid w:val="00AF5A55"/>
    <w:rsid w:val="00B01D6A"/>
    <w:rsid w:val="00B10D13"/>
    <w:rsid w:val="00B17EA6"/>
    <w:rsid w:val="00B2670B"/>
    <w:rsid w:val="00B3299A"/>
    <w:rsid w:val="00B41D29"/>
    <w:rsid w:val="00B443D5"/>
    <w:rsid w:val="00B451F3"/>
    <w:rsid w:val="00B534B7"/>
    <w:rsid w:val="00B607FE"/>
    <w:rsid w:val="00B91139"/>
    <w:rsid w:val="00B93519"/>
    <w:rsid w:val="00BA4036"/>
    <w:rsid w:val="00BE0700"/>
    <w:rsid w:val="00BF0E32"/>
    <w:rsid w:val="00C05E94"/>
    <w:rsid w:val="00C10D45"/>
    <w:rsid w:val="00C36420"/>
    <w:rsid w:val="00C40515"/>
    <w:rsid w:val="00C430C3"/>
    <w:rsid w:val="00C4414A"/>
    <w:rsid w:val="00C73DA9"/>
    <w:rsid w:val="00C938A9"/>
    <w:rsid w:val="00C979D0"/>
    <w:rsid w:val="00CB0D29"/>
    <w:rsid w:val="00CD1AE2"/>
    <w:rsid w:val="00CE6391"/>
    <w:rsid w:val="00CF28E5"/>
    <w:rsid w:val="00D0048F"/>
    <w:rsid w:val="00D0182F"/>
    <w:rsid w:val="00D12B40"/>
    <w:rsid w:val="00D13E00"/>
    <w:rsid w:val="00D303D4"/>
    <w:rsid w:val="00D429BB"/>
    <w:rsid w:val="00D47A2C"/>
    <w:rsid w:val="00D5168F"/>
    <w:rsid w:val="00D60246"/>
    <w:rsid w:val="00D70CAE"/>
    <w:rsid w:val="00D828F9"/>
    <w:rsid w:val="00D853CE"/>
    <w:rsid w:val="00DA2BCE"/>
    <w:rsid w:val="00DB07B8"/>
    <w:rsid w:val="00DC03D5"/>
    <w:rsid w:val="00DD6443"/>
    <w:rsid w:val="00DE5FC0"/>
    <w:rsid w:val="00DF193C"/>
    <w:rsid w:val="00E06825"/>
    <w:rsid w:val="00E24C72"/>
    <w:rsid w:val="00E50A0E"/>
    <w:rsid w:val="00E67340"/>
    <w:rsid w:val="00E7745E"/>
    <w:rsid w:val="00E867D5"/>
    <w:rsid w:val="00EF1665"/>
    <w:rsid w:val="00F03EF6"/>
    <w:rsid w:val="00F17D2E"/>
    <w:rsid w:val="00F3748B"/>
    <w:rsid w:val="00F43087"/>
    <w:rsid w:val="00F45330"/>
    <w:rsid w:val="00F61ACA"/>
    <w:rsid w:val="00FA285B"/>
    <w:rsid w:val="00FA4C23"/>
    <w:rsid w:val="00FB410E"/>
    <w:rsid w:val="00FB543F"/>
    <w:rsid w:val="00FC33B5"/>
    <w:rsid w:val="00FC4AE3"/>
    <w:rsid w:val="00FD5428"/>
    <w:rsid w:val="00FD6A4C"/>
    <w:rsid w:val="00FE1FDE"/>
    <w:rsid w:val="00FE2A98"/>
    <w:rsid w:val="00FF363A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93D"/>
  <w15:docId w15:val="{9357A316-E07C-45B1-BC8A-22C47C3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  <w:style w:type="paragraph" w:styleId="Akapitzlist">
    <w:name w:val="List Paragraph"/>
    <w:basedOn w:val="Normalny"/>
    <w:uiPriority w:val="34"/>
    <w:qFormat/>
    <w:rsid w:val="00A80E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5C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D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C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2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46</cp:revision>
  <cp:lastPrinted>2019-12-10T11:27:00Z</cp:lastPrinted>
  <dcterms:created xsi:type="dcterms:W3CDTF">2019-12-10T09:10:00Z</dcterms:created>
  <dcterms:modified xsi:type="dcterms:W3CDTF">2019-12-10T12:45:00Z</dcterms:modified>
</cp:coreProperties>
</file>