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8C" w:rsidRPr="0008393B" w:rsidRDefault="00EB3ADF" w:rsidP="006C694C">
      <w:pPr>
        <w:spacing w:after="120"/>
        <w:rPr>
          <w:rFonts w:eastAsia="Calibri" w:cs="Times New Roman"/>
          <w:b/>
        </w:rPr>
      </w:pPr>
      <w:r w:rsidRPr="0008393B"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3CBCCAF2" wp14:editId="31C27903">
            <wp:simplePos x="0" y="0"/>
            <wp:positionH relativeFrom="column">
              <wp:posOffset>-7391</wp:posOffset>
            </wp:positionH>
            <wp:positionV relativeFrom="paragraph">
              <wp:posOffset>-220726</wp:posOffset>
            </wp:positionV>
            <wp:extent cx="3218688" cy="512064"/>
            <wp:effectExtent l="0" t="0" r="1270" b="2540"/>
            <wp:wrapNone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053" w:rsidRDefault="00772053" w:rsidP="006C694C">
      <w:pPr>
        <w:spacing w:after="120"/>
        <w:rPr>
          <w:rFonts w:ascii="Arial" w:eastAsia="Calibri" w:hAnsi="Arial" w:cs="Arial"/>
          <w:b/>
          <w:sz w:val="20"/>
          <w:szCs w:val="20"/>
        </w:rPr>
      </w:pPr>
    </w:p>
    <w:p w:rsidR="00772053" w:rsidRPr="003E4C40" w:rsidRDefault="00450466" w:rsidP="006C694C">
      <w:pPr>
        <w:spacing w:before="240" w:after="12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ZAPYTANIE OFERTOWE</w:t>
      </w:r>
      <w:r w:rsidR="00C24766">
        <w:rPr>
          <w:rFonts w:ascii="Arial" w:eastAsia="Calibri" w:hAnsi="Arial" w:cs="Arial"/>
          <w:b/>
        </w:rPr>
        <w:t xml:space="preserve"> nr 48/ZO/2019</w:t>
      </w:r>
    </w:p>
    <w:p w:rsidR="00F600E6" w:rsidRPr="00DC7EB0" w:rsidRDefault="00F348C8" w:rsidP="006C694C">
      <w:pPr>
        <w:spacing w:before="240"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t xml:space="preserve">I. </w:t>
      </w:r>
      <w:r w:rsidR="00BE2F03" w:rsidRPr="00DC7EB0">
        <w:rPr>
          <w:rFonts w:ascii="Arial" w:eastAsia="Calibri" w:hAnsi="Arial" w:cs="Arial"/>
          <w:b/>
          <w:sz w:val="20"/>
          <w:szCs w:val="20"/>
        </w:rPr>
        <w:t>Zamawiający</w:t>
      </w:r>
      <w:r w:rsidR="00F600E6" w:rsidRPr="00DC7EB0">
        <w:rPr>
          <w:rFonts w:ascii="Arial" w:eastAsia="Calibri" w:hAnsi="Arial" w:cs="Arial"/>
          <w:b/>
          <w:sz w:val="20"/>
          <w:szCs w:val="20"/>
        </w:rPr>
        <w:t>:</w:t>
      </w:r>
    </w:p>
    <w:p w:rsidR="00F600E6" w:rsidRPr="00DC7EB0" w:rsidRDefault="00F600E6" w:rsidP="006C694C">
      <w:pPr>
        <w:spacing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t>Ośrodek Rozwoju Edukacji</w:t>
      </w:r>
      <w:r w:rsidR="00C8188B" w:rsidRPr="00DC7EB0">
        <w:rPr>
          <w:rFonts w:ascii="Arial" w:eastAsia="Calibri" w:hAnsi="Arial" w:cs="Arial"/>
          <w:b/>
          <w:sz w:val="20"/>
          <w:szCs w:val="20"/>
        </w:rPr>
        <w:t xml:space="preserve"> w Warszawie</w:t>
      </w:r>
    </w:p>
    <w:p w:rsidR="00F600E6" w:rsidRPr="00DC7EB0" w:rsidRDefault="00F600E6" w:rsidP="006C694C">
      <w:pPr>
        <w:spacing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t>Aleje Ujazdowskie 28</w:t>
      </w:r>
    </w:p>
    <w:p w:rsidR="00BB3B66" w:rsidRPr="00DC7EB0" w:rsidRDefault="00F600E6" w:rsidP="006C694C">
      <w:pPr>
        <w:spacing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t>00-478 Warszawa</w:t>
      </w:r>
    </w:p>
    <w:p w:rsidR="00823DD4" w:rsidRPr="00DC7EB0" w:rsidRDefault="00A861E1" w:rsidP="006C694C">
      <w:pPr>
        <w:pStyle w:val="Style11"/>
        <w:widowControl/>
        <w:spacing w:after="120" w:line="276" w:lineRule="auto"/>
        <w:ind w:right="65"/>
        <w:rPr>
          <w:sz w:val="20"/>
          <w:szCs w:val="20"/>
        </w:rPr>
      </w:pPr>
      <w:r w:rsidRPr="00DC7EB0">
        <w:rPr>
          <w:rFonts w:eastAsia="Calibri"/>
          <w:sz w:val="20"/>
          <w:szCs w:val="20"/>
        </w:rPr>
        <w:t xml:space="preserve">zaprasza do złożenia oferty </w:t>
      </w:r>
      <w:r w:rsidR="003F2EEC" w:rsidRPr="00DC7EB0">
        <w:rPr>
          <w:rStyle w:val="FontStyle15"/>
        </w:rPr>
        <w:t xml:space="preserve">na realizację usługi </w:t>
      </w:r>
      <w:r w:rsidR="00CD533F" w:rsidRPr="00DC7EB0">
        <w:rPr>
          <w:rStyle w:val="FontStyle15"/>
        </w:rPr>
        <w:t>opracowania koncepcji nakładek w zakresie specjalnych potrzeb edukacyjnych (SPE) do programów nauczania oraz przygotowania dostosowań SPE do scenariuszy zajęć/lekcji</w:t>
      </w:r>
      <w:r w:rsidR="003F2EEC" w:rsidRPr="00DC7EB0">
        <w:rPr>
          <w:rStyle w:val="FontStyle15"/>
        </w:rPr>
        <w:t xml:space="preserve"> w ramach projektu </w:t>
      </w:r>
      <w:r w:rsidR="003F2EEC" w:rsidRPr="006C694C">
        <w:rPr>
          <w:rStyle w:val="FontStyle15"/>
        </w:rPr>
        <w:t>„Tworzenie programów nauczania oraz scenariuszy lekcji i zajęć wchodzących w skład zestawów narzędzi edukacyjnych wspierających proces kształcenia ogólnego w zakresie kompetencji kluczowych uczniów niezbędnych do poruszania się na rynku pracy”</w:t>
      </w:r>
      <w:r w:rsidR="003F2EEC" w:rsidRPr="00DC7EB0">
        <w:rPr>
          <w:rStyle w:val="FontStyle15"/>
        </w:rPr>
        <w:t xml:space="preserve"> </w:t>
      </w:r>
      <w:r w:rsidR="00823DD4" w:rsidRPr="00DC7EB0">
        <w:rPr>
          <w:rStyle w:val="FontStyle15"/>
        </w:rPr>
        <w:t xml:space="preserve">nr POWR.20.10.00-00-003/17.00 </w:t>
      </w:r>
      <w:r w:rsidR="003F2EEC" w:rsidRPr="00DC7EB0">
        <w:rPr>
          <w:rStyle w:val="FontStyle15"/>
        </w:rPr>
        <w:t>dofinansowanego ze środków Funduszy Europejskich w ramach Programu Operacyjnego Wiedza Edukacja Rozwój</w:t>
      </w:r>
      <w:r w:rsidR="00823DD4" w:rsidRPr="00DC7EB0">
        <w:rPr>
          <w:rStyle w:val="FontStyle15"/>
        </w:rPr>
        <w:t>, zwanego dalej „Projektem”</w:t>
      </w:r>
    </w:p>
    <w:p w:rsidR="00BE2F03" w:rsidRPr="00DC7EB0" w:rsidRDefault="00706FA9" w:rsidP="006C694C">
      <w:pPr>
        <w:spacing w:before="240"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t>II. Osoba nadzorująca</w:t>
      </w:r>
      <w:r w:rsidR="00BE2F03" w:rsidRPr="00DC7EB0">
        <w:rPr>
          <w:rFonts w:ascii="Arial" w:eastAsia="Calibri" w:hAnsi="Arial" w:cs="Arial"/>
          <w:b/>
          <w:sz w:val="20"/>
          <w:szCs w:val="20"/>
        </w:rPr>
        <w:t xml:space="preserve"> realizację </w:t>
      </w:r>
      <w:r w:rsidR="000817E8" w:rsidRPr="00DC7EB0">
        <w:rPr>
          <w:rFonts w:ascii="Arial" w:eastAsia="Calibri" w:hAnsi="Arial" w:cs="Arial"/>
          <w:b/>
          <w:sz w:val="20"/>
          <w:szCs w:val="20"/>
        </w:rPr>
        <w:t>z</w:t>
      </w:r>
      <w:r w:rsidR="00BE2F03" w:rsidRPr="00DC7EB0">
        <w:rPr>
          <w:rFonts w:ascii="Arial" w:eastAsia="Calibri" w:hAnsi="Arial" w:cs="Arial"/>
          <w:b/>
          <w:sz w:val="20"/>
          <w:szCs w:val="20"/>
        </w:rPr>
        <w:t>am</w:t>
      </w:r>
      <w:r w:rsidR="00986229" w:rsidRPr="00DC7EB0">
        <w:rPr>
          <w:rFonts w:ascii="Arial" w:eastAsia="Calibri" w:hAnsi="Arial" w:cs="Arial"/>
          <w:b/>
          <w:sz w:val="20"/>
          <w:szCs w:val="20"/>
        </w:rPr>
        <w:t>ówienia ze strony Zamawiającego</w:t>
      </w:r>
      <w:r w:rsidR="006E2514" w:rsidRPr="00DC7EB0">
        <w:rPr>
          <w:rFonts w:ascii="Arial" w:eastAsia="Calibri" w:hAnsi="Arial" w:cs="Arial"/>
          <w:b/>
          <w:sz w:val="20"/>
          <w:szCs w:val="20"/>
        </w:rPr>
        <w:t>:</w:t>
      </w:r>
    </w:p>
    <w:p w:rsidR="00BB3B66" w:rsidRPr="00DC7EB0" w:rsidRDefault="003F2EEC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>Anna Aleksandra Wesołowska (anna.aleksandra.wesolowska@ore.edu.pl)</w:t>
      </w:r>
    </w:p>
    <w:p w:rsidR="00823DD4" w:rsidRPr="00DC7EB0" w:rsidRDefault="000712E3" w:rsidP="006C694C">
      <w:pPr>
        <w:spacing w:before="240"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DC7EB0">
        <w:rPr>
          <w:rFonts w:ascii="Arial" w:hAnsi="Arial" w:cs="Arial"/>
          <w:b/>
          <w:sz w:val="20"/>
          <w:szCs w:val="20"/>
        </w:rPr>
        <w:t xml:space="preserve">III. </w:t>
      </w:r>
      <w:r w:rsidR="0007080A" w:rsidRPr="00DC7EB0">
        <w:rPr>
          <w:rFonts w:ascii="Arial" w:hAnsi="Arial" w:cs="Arial"/>
          <w:b/>
          <w:sz w:val="20"/>
          <w:szCs w:val="20"/>
        </w:rPr>
        <w:t>Szczegółow</w:t>
      </w:r>
      <w:r w:rsidR="009632E7" w:rsidRPr="00DC7EB0">
        <w:rPr>
          <w:rFonts w:ascii="Arial" w:hAnsi="Arial" w:cs="Arial"/>
          <w:b/>
          <w:sz w:val="20"/>
          <w:szCs w:val="20"/>
        </w:rPr>
        <w:t>y</w:t>
      </w:r>
      <w:r w:rsidR="0007080A" w:rsidRPr="00DC7EB0">
        <w:rPr>
          <w:rFonts w:ascii="Arial" w:hAnsi="Arial" w:cs="Arial"/>
          <w:b/>
          <w:sz w:val="20"/>
          <w:szCs w:val="20"/>
        </w:rPr>
        <w:t xml:space="preserve"> </w:t>
      </w:r>
      <w:r w:rsidR="009632E7" w:rsidRPr="00DC7EB0">
        <w:rPr>
          <w:rFonts w:ascii="Arial" w:hAnsi="Arial" w:cs="Arial"/>
          <w:b/>
          <w:sz w:val="20"/>
          <w:szCs w:val="20"/>
        </w:rPr>
        <w:t xml:space="preserve">opis </w:t>
      </w:r>
      <w:r w:rsidR="00C171E6" w:rsidRPr="00DC7EB0">
        <w:rPr>
          <w:rFonts w:ascii="Arial" w:hAnsi="Arial" w:cs="Arial"/>
          <w:b/>
          <w:sz w:val="20"/>
          <w:szCs w:val="20"/>
        </w:rPr>
        <w:t>przedmiotu zamówienia</w:t>
      </w:r>
      <w:r w:rsidR="00685EC1" w:rsidRPr="00DC7EB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3F2EEC" w:rsidRPr="00DC7EB0" w:rsidRDefault="003F2EEC" w:rsidP="006C694C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DC7EB0">
        <w:rPr>
          <w:rFonts w:ascii="Arial" w:hAnsi="Arial" w:cs="Arial"/>
          <w:b/>
          <w:color w:val="000000" w:themeColor="text1"/>
          <w:sz w:val="20"/>
          <w:szCs w:val="20"/>
        </w:rPr>
        <w:t>III.1. Ogólne informacje o projekcie</w:t>
      </w:r>
    </w:p>
    <w:p w:rsidR="00CD533F" w:rsidRPr="00DC7EB0" w:rsidRDefault="00CD533F" w:rsidP="006C694C">
      <w:pPr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Głównym celem projektu jest opracowanie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132 modelowych programów nauczania ze scenariuszami zajęć/lekcji (do około 10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–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15% godzin lekcyjnych określonych w podstawie programowej dla poszczególnych zajęć</w:t>
      </w:r>
      <w:r w:rsidR="006C43A1" w:rsidRPr="00DC7EB0">
        <w:rPr>
          <w:rFonts w:ascii="Arial" w:eastAsiaTheme="minorEastAsia" w:hAnsi="Arial" w:cs="Arial"/>
          <w:sz w:val="20"/>
          <w:szCs w:val="20"/>
          <w:lang w:eastAsia="pl-PL"/>
        </w:rPr>
        <w:t>/lekcji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) dla wychowania przedszkolnego, edukacji wczesnoszkolnej, szkoły podstawowej i ponadpodstawowej (liceum, technikum oraz s</w:t>
      </w:r>
      <w:r w:rsidR="006C43A1" w:rsidRPr="00DC7EB0">
        <w:rPr>
          <w:rFonts w:ascii="Arial" w:eastAsiaTheme="minorEastAsia" w:hAnsi="Arial" w:cs="Arial"/>
          <w:sz w:val="20"/>
          <w:szCs w:val="20"/>
          <w:lang w:eastAsia="pl-PL"/>
        </w:rPr>
        <w:t>zkoły branżowej I i II stopnia). Modelowe programy nauczania mają wspierać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proces kształcenia ogólnego w zakresie kompetencji kluczowych uczniów niezbędnych do poruszania się na rynku pracy oraz </w:t>
      </w:r>
      <w:r w:rsidR="006C43A1" w:rsidRPr="00DC7EB0">
        <w:rPr>
          <w:rFonts w:ascii="Arial" w:eastAsiaTheme="minorEastAsia" w:hAnsi="Arial" w:cs="Arial"/>
          <w:sz w:val="20"/>
          <w:szCs w:val="20"/>
          <w:lang w:eastAsia="pl-PL"/>
        </w:rPr>
        <w:t>mają zostać dostosowane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do potrzeb uczniów ze specjalnymi potrzebami edukacyjnymi. Realizacja powyższego odbywa się w formie ogłaszanych konkursów na opracowanie koncepcji programów nauczania, a autorzy najlepiej ocenionych prac konkursowych zostają zaproszeni do współpracy w zakresie opracowania programów nauczania i scenariuszy zajęć/lekcji. </w:t>
      </w:r>
    </w:p>
    <w:p w:rsidR="003F2EEC" w:rsidRPr="00DC7EB0" w:rsidRDefault="00CD533F" w:rsidP="006C694C">
      <w:pPr>
        <w:spacing w:after="120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DC7EB0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Niniejsza usługa polegać będzie na </w:t>
      </w:r>
      <w:r w:rsidR="006C43A1" w:rsidRPr="00DC7EB0">
        <w:rPr>
          <w:rFonts w:ascii="Arial" w:eastAsiaTheme="minorEastAsia" w:hAnsi="Arial" w:cs="Arial"/>
          <w:b/>
          <w:sz w:val="20"/>
          <w:szCs w:val="20"/>
          <w:lang w:eastAsia="pl-PL"/>
        </w:rPr>
        <w:t>opracowaniu i opisie</w:t>
      </w:r>
      <w:r w:rsidRPr="00DC7EB0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koncepcji nakładek SPE do programów nauczania, oraz przygotowaniu i opisie dostosowań SPE</w:t>
      </w:r>
      <w:r w:rsidR="006C43A1" w:rsidRPr="00DC7EB0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 wybranych scenariuszy zajęć/lekcji</w:t>
      </w:r>
      <w:r w:rsidRPr="00DC7EB0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w rama</w:t>
      </w:r>
      <w:r w:rsidR="006C43A1" w:rsidRPr="00DC7EB0">
        <w:rPr>
          <w:rFonts w:ascii="Arial" w:eastAsiaTheme="minorEastAsia" w:hAnsi="Arial" w:cs="Arial"/>
          <w:b/>
          <w:sz w:val="20"/>
          <w:szCs w:val="20"/>
          <w:lang w:eastAsia="pl-PL"/>
        </w:rPr>
        <w:t>ch przyjętej koncepcji nakładek</w:t>
      </w:r>
      <w:r w:rsidRPr="00DC7EB0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</w:p>
    <w:p w:rsidR="003F2EEC" w:rsidRPr="00DC7EB0" w:rsidRDefault="00823DD4" w:rsidP="006C694C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DC7EB0">
        <w:rPr>
          <w:rFonts w:ascii="Arial" w:hAnsi="Arial" w:cs="Arial"/>
          <w:b/>
          <w:color w:val="000000" w:themeColor="text1"/>
          <w:sz w:val="20"/>
          <w:szCs w:val="20"/>
        </w:rPr>
        <w:t xml:space="preserve">III.2. </w:t>
      </w:r>
      <w:r w:rsidR="0047051C" w:rsidRPr="00DC7EB0">
        <w:rPr>
          <w:rFonts w:ascii="Arial" w:hAnsi="Arial" w:cs="Arial"/>
          <w:b/>
          <w:color w:val="000000" w:themeColor="text1"/>
          <w:sz w:val="20"/>
          <w:szCs w:val="20"/>
        </w:rPr>
        <w:t>Przedmiot zamówienia</w:t>
      </w:r>
    </w:p>
    <w:p w:rsidR="00CD533F" w:rsidRPr="00DC7EB0" w:rsidRDefault="00AF08CC" w:rsidP="006C694C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III.2.1. </w:t>
      </w:r>
      <w:r w:rsidR="00CD533F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Zakres zamówienia obejmuje: </w:t>
      </w:r>
    </w:p>
    <w:p w:rsidR="00AF08CC" w:rsidRPr="00DC7EB0" w:rsidRDefault="006C43A1" w:rsidP="006C694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eastAsiaTheme="minorEastAsia" w:hAnsi="Arial" w:cs="Arial"/>
          <w:sz w:val="20"/>
          <w:szCs w:val="20"/>
          <w:lang w:eastAsia="pl-PL"/>
        </w:rPr>
      </w:pP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Opracowanie</w:t>
      </w:r>
      <w:r w:rsidR="00AF08CC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i opis koncepcji nakładek SPE do programów nauczania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AF08CC" w:rsidRPr="00DC7EB0" w:rsidRDefault="00AF08CC" w:rsidP="006C694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eastAsiaTheme="minorEastAsia" w:hAnsi="Arial" w:cs="Arial"/>
          <w:sz w:val="20"/>
          <w:szCs w:val="20"/>
          <w:lang w:eastAsia="pl-PL"/>
        </w:rPr>
      </w:pP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Przygotowanie i opis dostosowań SPE do każdego z maksymalnie 150 scenariuszy zajęć/lekcji powstałych w ramach projektu.</w:t>
      </w:r>
    </w:p>
    <w:p w:rsidR="00AF08CC" w:rsidRPr="00DC7EB0" w:rsidRDefault="00AF08CC" w:rsidP="006C694C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III.2.2. Kod przedmiotu zamówienia w oparciu o Wspólny Słownik Zamówień (CPV)</w:t>
      </w:r>
      <w:r w:rsid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– 80000000-4</w:t>
      </w:r>
      <w:r w:rsidR="00E16B60" w:rsidRPr="00DC7EB0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AF08CC" w:rsidRPr="00DC7EB0" w:rsidRDefault="00AF08CC" w:rsidP="006C694C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III.2.3. Przedmiot zamówienia 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po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winien zostać opracowany 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na podstawie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autorsk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iej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koncepcj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i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DC7EB0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z uwzględnieniem wskazań i zaleceń</w:t>
      </w:r>
      <w:r w:rsidR="00BB3B66" w:rsidRPr="00DC7EB0">
        <w:rPr>
          <w:rFonts w:ascii="Arial" w:eastAsiaTheme="minorEastAsia" w:hAnsi="Arial" w:cs="Arial"/>
          <w:sz w:val="20"/>
          <w:szCs w:val="20"/>
          <w:lang w:eastAsia="pl-PL"/>
        </w:rPr>
        <w:t>,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o których mowa w niniejszym zamówieniu. </w:t>
      </w:r>
    </w:p>
    <w:p w:rsidR="00AF08CC" w:rsidRPr="00DC7EB0" w:rsidRDefault="00BB3B66" w:rsidP="006C694C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III.2.4. Przedmiot zamówienia</w:t>
      </w:r>
      <w:r w:rsidR="00AF08CC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po</w:t>
      </w:r>
      <w:r w:rsidR="00AF08CC" w:rsidRPr="00DC7EB0">
        <w:rPr>
          <w:rFonts w:ascii="Arial" w:eastAsiaTheme="minorEastAsia" w:hAnsi="Arial" w:cs="Arial"/>
          <w:sz w:val="20"/>
          <w:szCs w:val="20"/>
          <w:lang w:eastAsia="pl-PL"/>
        </w:rPr>
        <w:t>winien zostać zrealizowany w op</w:t>
      </w:r>
      <w:r w:rsidR="00DD526A" w:rsidRPr="00DC7EB0">
        <w:rPr>
          <w:rFonts w:ascii="Arial" w:eastAsiaTheme="minorEastAsia" w:hAnsi="Arial" w:cs="Arial"/>
          <w:sz w:val="20"/>
          <w:szCs w:val="20"/>
          <w:lang w:eastAsia="pl-PL"/>
        </w:rPr>
        <w:t>arciu o dokumentację projektową</w:t>
      </w:r>
      <w:r w:rsidR="00AF08CC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, </w:t>
      </w:r>
      <w:r w:rsidR="00DC7EB0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="00AF08CC" w:rsidRPr="00DC7EB0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w tym dokumentację opracowaną w ramach Projektu, którą Zamawiający udostępni 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na etapie</w:t>
      </w:r>
      <w:r w:rsidR="00AF08CC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realizacji zamówienia. Do dokumentacji tej należą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AF08CC" w:rsidRPr="00DC7EB0">
        <w:rPr>
          <w:rFonts w:ascii="Arial" w:eastAsiaTheme="minorEastAsia" w:hAnsi="Arial" w:cs="Arial"/>
          <w:sz w:val="20"/>
          <w:szCs w:val="20"/>
          <w:lang w:eastAsia="pl-PL"/>
        </w:rPr>
        <w:t>m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.</w:t>
      </w:r>
      <w:r w:rsidR="00AF08CC" w:rsidRPr="00DC7EB0">
        <w:rPr>
          <w:rFonts w:ascii="Arial" w:eastAsiaTheme="minorEastAsia" w:hAnsi="Arial" w:cs="Arial"/>
          <w:sz w:val="20"/>
          <w:szCs w:val="20"/>
          <w:lang w:eastAsia="pl-PL"/>
        </w:rPr>
        <w:t>in.</w:t>
      </w:r>
      <w:r w:rsidR="00E16B60" w:rsidRPr="00DC7EB0">
        <w:rPr>
          <w:rFonts w:ascii="Arial" w:eastAsiaTheme="minorEastAsia" w:hAnsi="Arial" w:cs="Arial"/>
          <w:sz w:val="20"/>
          <w:szCs w:val="20"/>
          <w:lang w:eastAsia="pl-PL"/>
        </w:rPr>
        <w:t>:</w:t>
      </w:r>
    </w:p>
    <w:p w:rsidR="00AF08CC" w:rsidRPr="006C694C" w:rsidRDefault="00AF08CC" w:rsidP="006C694C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Wytyczne do tworzenie programów nauczania i scenariuszy zajęć/lekcji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AF08CC" w:rsidRPr="006C694C" w:rsidRDefault="00AF08CC" w:rsidP="006C694C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Programy nauczania i scenariusze zajęć/lekcji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C23541" w:rsidRPr="006C694C" w:rsidRDefault="00AF08CC" w:rsidP="006C694C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Założenia projektowe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C23541" w:rsidRPr="00DC7EB0" w:rsidRDefault="00C23541" w:rsidP="006C694C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III.2.5. </w:t>
      </w:r>
      <w:r w:rsidRPr="00DC7EB0">
        <w:rPr>
          <w:rFonts w:ascii="Arial" w:hAnsi="Arial" w:cs="Arial"/>
          <w:color w:val="000000" w:themeColor="text1"/>
          <w:sz w:val="20"/>
          <w:szCs w:val="20"/>
        </w:rPr>
        <w:t>Wykonawca zobowiązany jest zapoznać się z dokumentacją projektową, którą Zamawiający przekaże Wykonawcy na etapie realizacji zamówienia.</w:t>
      </w:r>
    </w:p>
    <w:p w:rsidR="00AF08CC" w:rsidRPr="00DC7EB0" w:rsidRDefault="00AF08CC" w:rsidP="006C694C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DC7EB0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III.3. </w:t>
      </w:r>
      <w:r w:rsidR="005D7FF8" w:rsidRPr="00DC7EB0">
        <w:rPr>
          <w:rFonts w:ascii="Arial" w:eastAsiaTheme="minorEastAsia" w:hAnsi="Arial" w:cs="Arial"/>
          <w:b/>
          <w:sz w:val="20"/>
          <w:szCs w:val="20"/>
          <w:lang w:eastAsia="pl-PL"/>
        </w:rPr>
        <w:t>Podział i opis etapów przedmiotu zamówienia</w:t>
      </w:r>
    </w:p>
    <w:p w:rsidR="00CD533F" w:rsidRPr="00DC7EB0" w:rsidRDefault="00AF08CC" w:rsidP="006C694C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III.3.1. Etap</w:t>
      </w:r>
      <w:r w:rsidR="005D7FF8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–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BB3B66" w:rsidRPr="00DC7EB0">
        <w:rPr>
          <w:rFonts w:ascii="Arial" w:eastAsiaTheme="minorEastAsia" w:hAnsi="Arial" w:cs="Arial"/>
          <w:sz w:val="20"/>
          <w:szCs w:val="20"/>
          <w:lang w:eastAsia="pl-PL"/>
        </w:rPr>
        <w:t>opracowania</w:t>
      </w:r>
      <w:r w:rsidR="00CD533F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i opisu koncepcji nakł</w:t>
      </w:r>
      <w:r w:rsidR="00800B56" w:rsidRPr="00DC7EB0">
        <w:rPr>
          <w:rFonts w:ascii="Arial" w:eastAsiaTheme="minorEastAsia" w:hAnsi="Arial" w:cs="Arial"/>
          <w:sz w:val="20"/>
          <w:szCs w:val="20"/>
          <w:lang w:eastAsia="pl-PL"/>
        </w:rPr>
        <w:t>adek SPE do programów nauczania</w:t>
      </w:r>
      <w:r w:rsidR="00CD533F" w:rsidRPr="00DC7EB0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CD533F" w:rsidRPr="00DC7EB0" w:rsidRDefault="008C1403" w:rsidP="006C694C">
      <w:pPr>
        <w:widowControl w:val="0"/>
        <w:tabs>
          <w:tab w:val="left" w:pos="1008"/>
        </w:tabs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1.1. </w:t>
      </w:r>
      <w:r w:rsidR="00CD533F" w:rsidRPr="00DC7EB0">
        <w:rPr>
          <w:rFonts w:ascii="Arial" w:eastAsiaTheme="minorEastAsia" w:hAnsi="Arial" w:cs="Arial"/>
          <w:sz w:val="20"/>
          <w:szCs w:val="20"/>
          <w:lang w:eastAsia="pl-PL"/>
        </w:rPr>
        <w:t>Przygotowanie i opracowanie na podstawie autorskiego pomysłu Wykonawcy nakładek SPE do programów nauczania, uwzględniającej następujące elementy:</w:t>
      </w:r>
    </w:p>
    <w:p w:rsidR="00CD533F" w:rsidRPr="006C694C" w:rsidRDefault="00CD533F" w:rsidP="006C694C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zakres wskazań metodycznych opartych na założeniach teoretycznych z obszaru pedagogiki specjalnej z uwzględnieniem </w:t>
      </w:r>
      <w:r w:rsidRPr="006C694C">
        <w:rPr>
          <w:rFonts w:ascii="Arial" w:eastAsiaTheme="minorEastAsia" w:hAnsi="Arial" w:cs="Arial"/>
          <w:b/>
          <w:sz w:val="20"/>
          <w:szCs w:val="20"/>
          <w:lang w:eastAsia="pl-PL"/>
        </w:rPr>
        <w:t>założeń edukacji włączającej</w:t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 oraz </w:t>
      </w:r>
      <w:r w:rsidRPr="006C694C">
        <w:rPr>
          <w:rFonts w:ascii="Arial" w:eastAsiaTheme="minorEastAsia" w:hAnsi="Arial" w:cs="Arial"/>
          <w:b/>
          <w:sz w:val="20"/>
          <w:szCs w:val="20"/>
          <w:lang w:eastAsia="pl-PL"/>
        </w:rPr>
        <w:t>uniwersalnego projektowania przestrzeni edukacyjnej</w:t>
      </w:r>
      <w:r w:rsidR="008C1403" w:rsidRPr="006C694C">
        <w:rPr>
          <w:rFonts w:ascii="Arial" w:eastAsiaTheme="minorEastAsia" w:hAnsi="Arial" w:cs="Arial"/>
          <w:sz w:val="20"/>
          <w:szCs w:val="20"/>
          <w:lang w:eastAsia="pl-PL"/>
        </w:rPr>
        <w:t>;</w:t>
      </w:r>
    </w:p>
    <w:p w:rsidR="00CD533F" w:rsidRPr="006C694C" w:rsidRDefault="00CD533F" w:rsidP="006C694C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sposoby realizacji procesu kształcenia kompetencji kluczowych (Zalecenie Rady z dnia 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22 maja 2018 r. w sprawie kompetencji kluczowych w procesie uczenia się przez całe życie) 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u uczniów ze specjalnymi potrzebami edukacyjnymi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;</w:t>
      </w:r>
    </w:p>
    <w:p w:rsidR="00CD533F" w:rsidRPr="006C694C" w:rsidRDefault="00CD533F" w:rsidP="006C694C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wskazania możliwości dostosowania odpowiednio programu wychowania przedszkolnego </w:t>
      </w:r>
      <w:r w:rsidR="00DC7EB0" w:rsidRPr="006C694C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i programu nauczania do indywidualnych potrzeb rozwojowych i edukacyjnych oraz możliwości psychofizycznych uczącego się (jako wsparcie dla nauczycieli w tworzeniu indywidualnego programu edukacyjno-terapeutycznego dla uczniów objętych kształceniem specjalnym)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;</w:t>
      </w:r>
    </w:p>
    <w:p w:rsidR="00CD533F" w:rsidRPr="006C694C" w:rsidRDefault="00CD533F" w:rsidP="006C694C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uszczegółowienia (w przypadku uczniów niepełnosprawnych) w zakresie rodzajów i sposobów dostosowania warunków organizacji kształcenia do rodzaju niepełnosprawności ucznia, w tym wykorzystywania technologii wspomagających to kształcenie, w zależności od indywidualnych potrzeb rozwojowych i edukacyjnych oraz możliwości psychofizycznych dziecka/ucznia wynikających z wielospecjalistycznej oceny jego funkcjonowania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;</w:t>
      </w:r>
    </w:p>
    <w:p w:rsidR="00CD533F" w:rsidRDefault="00CD533F" w:rsidP="006C694C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przykładowe wskazania zawarte w koncepcji (w zakresie tworzenia przez nauczycieli prawidłowych warunków edukacyjnych i przestrzeni do uczenia się każdego dziecka/ucznia poprzez dostosowanie metod i form pracy z uczniem/dzieckiem do jego możliwości, uwarunkowanych dysfunkcjami czy sytuacją społeczną), które powinny dotyczyć:</w:t>
      </w:r>
    </w:p>
    <w:p w:rsidR="00CD533F" w:rsidRDefault="00CD533F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poznania i zrozumienia specyficznych z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achowań i emocji dziecka/ucznia,</w:t>
      </w:r>
    </w:p>
    <w:p w:rsidR="00CD533F" w:rsidRDefault="00CD533F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ustalenia reguł obowiązujących w klasie wraz z jasnym wyznaczaniem granic </w:t>
      </w:r>
      <w:r w:rsidR="00DC7EB0" w:rsidRPr="006C694C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i e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gzekwowaniem ich przestrzegania,</w:t>
      </w:r>
    </w:p>
    <w:p w:rsidR="00CD533F" w:rsidRDefault="00CD533F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sposobów skutecznej komunik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acji z każdym dzieckiem/uczniem,</w:t>
      </w:r>
    </w:p>
    <w:p w:rsidR="00CD533F" w:rsidRDefault="00CD533F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doboru i zróżnicowania metod i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 form pracy z dzieckiem/uczniem,</w:t>
      </w:r>
    </w:p>
    <w:p w:rsidR="00CD533F" w:rsidRDefault="00CD533F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dynamiki prowadzony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ch działań podczas zajęć/lekcji,</w:t>
      </w:r>
    </w:p>
    <w:p w:rsidR="00CD533F" w:rsidRDefault="00CD533F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dostosowania czasu 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pracy do potrzeb dziecka/ucznia,</w:t>
      </w:r>
    </w:p>
    <w:p w:rsidR="00CD533F" w:rsidRDefault="00CD533F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utrzymania aktywności dziecka/ucznia poprzez wykorzystan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ie odpowiednich form aktywności,</w:t>
      </w:r>
    </w:p>
    <w:p w:rsidR="00CD533F" w:rsidRDefault="00CD533F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doboru ilościowego i j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akościowego materiału nauczania,</w:t>
      </w:r>
    </w:p>
    <w:p w:rsidR="00CD533F" w:rsidRDefault="00CD533F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dostosowania liczby zadań do wykonania oraz liczb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y ćwiczeń i powtórzeń materiału,</w:t>
      </w:r>
    </w:p>
    <w:p w:rsidR="00CD533F" w:rsidRDefault="00E16B60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odwoływania się do konkretu,</w:t>
      </w:r>
    </w:p>
    <w:p w:rsidR="00CD533F" w:rsidRDefault="00CD533F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umożliwi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enia poznawania wielozmysłowego,</w:t>
      </w:r>
    </w:p>
    <w:p w:rsidR="00CD533F" w:rsidRDefault="00CD533F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dostosowania liczby bodźców związanych z procesem 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nauczania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–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uczenia się,</w:t>
      </w:r>
    </w:p>
    <w:p w:rsidR="00CD533F" w:rsidRDefault="00CD533F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wykorzystania środków dydaktycznych i środków technicznych ws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pomagających proces uczenia się,</w:t>
      </w:r>
    </w:p>
    <w:p w:rsidR="00CD533F" w:rsidRDefault="00CD533F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wdra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żania uczniów do samodzielności,</w:t>
      </w:r>
    </w:p>
    <w:p w:rsidR="00CD533F" w:rsidRDefault="00CD533F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dostosowania stanowiska do nauki umożliwiającego 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aktywność własną dziecka/ucznia,</w:t>
      </w:r>
    </w:p>
    <w:p w:rsidR="00CD533F" w:rsidRDefault="00CD533F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integracji dzieck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a/ucznia z zespołem grupy/klasy,</w:t>
      </w:r>
    </w:p>
    <w:p w:rsidR="00CD533F" w:rsidRPr="006C694C" w:rsidRDefault="00CD533F" w:rsidP="006C69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sposobów oceniania dziecka/ucznia przez pryzmat jego poziomu kompetencji oraz zaangażowania w podejmowanie za</w:t>
      </w:r>
      <w:r w:rsidR="00E16B60" w:rsidRPr="006C694C">
        <w:rPr>
          <w:rFonts w:ascii="Arial" w:eastAsiaTheme="minorEastAsia" w:hAnsi="Arial" w:cs="Arial"/>
          <w:sz w:val="20"/>
          <w:szCs w:val="20"/>
          <w:lang w:eastAsia="pl-PL"/>
        </w:rPr>
        <w:t>dań stawianych dziecku/uczniowi,</w:t>
      </w:r>
    </w:p>
    <w:p w:rsidR="00E16B60" w:rsidRPr="006C694C" w:rsidRDefault="008C1403" w:rsidP="006C694C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1.2. </w:t>
      </w:r>
      <w:r w:rsidR="00CD533F" w:rsidRPr="006C694C">
        <w:rPr>
          <w:rFonts w:ascii="Arial" w:eastAsiaTheme="minorEastAsia" w:hAnsi="Arial" w:cs="Arial"/>
          <w:sz w:val="20"/>
          <w:szCs w:val="20"/>
          <w:lang w:eastAsia="pl-PL"/>
        </w:rPr>
        <w:t>Opis koncepcji nakł</w:t>
      </w:r>
      <w:r w:rsidR="00F97D47"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adek SPE do programów nauczania, </w:t>
      </w:r>
      <w:r w:rsidR="00CD533F"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maksymalnie do 50 stron znormalizowanego tekstu (jedna strona </w:t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po</w:t>
      </w:r>
      <w:r w:rsidR="00CD533F" w:rsidRPr="006C694C">
        <w:rPr>
          <w:rFonts w:ascii="Arial" w:eastAsiaTheme="minorEastAsia" w:hAnsi="Arial" w:cs="Arial"/>
          <w:sz w:val="20"/>
          <w:szCs w:val="20"/>
          <w:lang w:eastAsia="pl-PL"/>
        </w:rPr>
        <w:t>winna zawierać co najmniej 1800 znaków ze spacjami)</w:t>
      </w:r>
      <w:r w:rsidR="00DC2FD1" w:rsidRPr="006C694C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DC2FD1" w:rsidRPr="006C694C" w:rsidRDefault="008C1403" w:rsidP="006C694C">
      <w:pPr>
        <w:rPr>
          <w:rFonts w:ascii="Arial" w:hAnsi="Arial" w:cs="Arial"/>
          <w:sz w:val="20"/>
          <w:szCs w:val="20"/>
          <w:lang w:eastAsia="pl-PL"/>
        </w:rPr>
      </w:pPr>
      <w:r w:rsidRPr="008C1403">
        <w:rPr>
          <w:rFonts w:ascii="Arial" w:eastAsiaTheme="minorEastAsia" w:hAnsi="Arial" w:cs="Arial"/>
          <w:sz w:val="20"/>
          <w:szCs w:val="20"/>
          <w:lang w:eastAsia="pl-PL"/>
        </w:rPr>
        <w:t xml:space="preserve">1.3. </w:t>
      </w:r>
      <w:r w:rsidR="00DC2FD1" w:rsidRPr="006C694C">
        <w:rPr>
          <w:rFonts w:ascii="Arial" w:eastAsia="Calibri" w:hAnsi="Arial" w:cs="Arial"/>
          <w:sz w:val="20"/>
          <w:szCs w:val="20"/>
        </w:rPr>
        <w:t xml:space="preserve">Wykonawca zobowiązany jest realizować przedmiot zamówienia zgodnie z wymaganiami dotyczącymi oznaczenia i informowania o współfinansowaniu przedmiotu umowy ze środków Unii Europejskiej zgodnie z aktualnymi wytycznymi zawartymi w Podręczniku wnioskodawcy i beneficjenta programów polityki spójności 2014–2020 w zakresie informacja i promocji. Wykonawca zobowiązany jest do zamieszczania i przekazywania informacji, że realizowana usługa jest wykonana w ramach realizacji Projektu przez Zamawiającego. Powyższe wymagania dotyczą m.in.: </w:t>
      </w:r>
    </w:p>
    <w:p w:rsidR="005D7FF8" w:rsidRPr="006C694C" w:rsidRDefault="00DC2FD1" w:rsidP="006C694C">
      <w:pPr>
        <w:pStyle w:val="Akapitzlist"/>
        <w:numPr>
          <w:ilvl w:val="0"/>
          <w:numId w:val="28"/>
        </w:numPr>
        <w:spacing w:after="120"/>
        <w:ind w:left="71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>oznaczenia dokumentacji i materiałów opracowanych w ramach przedmiotu zamówienia oraz oficjalnej korespondencji bezpośrednio związanej z re</w:t>
      </w:r>
      <w:r w:rsidR="00E16B60" w:rsidRPr="006C694C">
        <w:rPr>
          <w:rFonts w:ascii="Arial" w:eastAsia="Calibri" w:hAnsi="Arial" w:cs="Arial"/>
          <w:sz w:val="20"/>
          <w:szCs w:val="20"/>
        </w:rPr>
        <w:t>alizacją przedmiotu zamówienia</w:t>
      </w:r>
      <w:r w:rsidR="008C1403">
        <w:rPr>
          <w:rFonts w:ascii="Arial" w:eastAsia="Calibri" w:hAnsi="Arial" w:cs="Arial"/>
          <w:sz w:val="20"/>
          <w:szCs w:val="20"/>
        </w:rPr>
        <w:t>;</w:t>
      </w:r>
    </w:p>
    <w:p w:rsidR="005D7FF8" w:rsidRPr="006C694C" w:rsidRDefault="00DC2FD1" w:rsidP="006C694C">
      <w:pPr>
        <w:pStyle w:val="Akapitzlist"/>
        <w:numPr>
          <w:ilvl w:val="0"/>
          <w:numId w:val="28"/>
        </w:numPr>
        <w:spacing w:after="120"/>
        <w:ind w:left="71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 xml:space="preserve">zamieszczania informacji o dofinansowaniu Projektu ze środków Funduszy Europejskich </w:t>
      </w:r>
      <w:r w:rsidR="00DC7EB0" w:rsidRPr="006C694C">
        <w:rPr>
          <w:rFonts w:ascii="Arial" w:eastAsia="Calibri" w:hAnsi="Arial" w:cs="Arial"/>
          <w:sz w:val="20"/>
          <w:szCs w:val="20"/>
        </w:rPr>
        <w:br/>
      </w:r>
      <w:r w:rsidRPr="006C694C">
        <w:rPr>
          <w:rFonts w:ascii="Arial" w:eastAsia="Calibri" w:hAnsi="Arial" w:cs="Arial"/>
          <w:sz w:val="20"/>
          <w:szCs w:val="20"/>
        </w:rPr>
        <w:t xml:space="preserve">w każdym miejscu, gdzie zastosowanie będzie miało informowanie </w:t>
      </w:r>
      <w:r w:rsidR="00E16B60" w:rsidRPr="006C694C">
        <w:rPr>
          <w:rFonts w:ascii="Arial" w:eastAsia="Calibri" w:hAnsi="Arial" w:cs="Arial"/>
          <w:sz w:val="20"/>
          <w:szCs w:val="20"/>
        </w:rPr>
        <w:t>o Projekcie</w:t>
      </w:r>
      <w:r w:rsidR="008C1403">
        <w:rPr>
          <w:rFonts w:ascii="Arial" w:eastAsia="Calibri" w:hAnsi="Arial" w:cs="Arial"/>
          <w:sz w:val="20"/>
          <w:szCs w:val="20"/>
        </w:rPr>
        <w:t>;</w:t>
      </w:r>
    </w:p>
    <w:p w:rsidR="00DC2FD1" w:rsidRPr="006C694C" w:rsidRDefault="005D7FF8" w:rsidP="006C694C">
      <w:pPr>
        <w:pStyle w:val="Akapitzlist"/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>i</w:t>
      </w:r>
      <w:r w:rsidR="00DC2FD1" w:rsidRPr="006C694C">
        <w:rPr>
          <w:rFonts w:ascii="Arial" w:eastAsia="Calibri" w:hAnsi="Arial" w:cs="Arial"/>
          <w:sz w:val="20"/>
          <w:szCs w:val="20"/>
        </w:rPr>
        <w:t>nformowania instytucji współpracujących i społeczeństwa o fakcie dofinansowania Projektu ze środków Funduszy Europejskich i osiągniętych rezultatach i celach Projektu.</w:t>
      </w:r>
    </w:p>
    <w:p w:rsidR="00DC2FD1" w:rsidRPr="006C694C" w:rsidRDefault="008C1403" w:rsidP="006C694C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1.4. </w:t>
      </w:r>
      <w:r w:rsidR="00DC2FD1" w:rsidRPr="006C694C">
        <w:rPr>
          <w:rFonts w:ascii="Arial" w:eastAsia="Calibri" w:hAnsi="Arial" w:cs="Arial"/>
          <w:sz w:val="20"/>
          <w:szCs w:val="20"/>
        </w:rPr>
        <w:t xml:space="preserve">Wykonawca zobowiązany jest do stosowania obowiązujących logotypów: </w:t>
      </w:r>
    </w:p>
    <w:p w:rsidR="005D7FF8" w:rsidRPr="006C694C" w:rsidRDefault="00DC2FD1" w:rsidP="006C694C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>Unii Europejskiej (UE) i Europejsk</w:t>
      </w:r>
      <w:r w:rsidR="00E16B60" w:rsidRPr="006C694C">
        <w:rPr>
          <w:rFonts w:ascii="Arial" w:eastAsia="Calibri" w:hAnsi="Arial" w:cs="Arial"/>
          <w:sz w:val="20"/>
          <w:szCs w:val="20"/>
        </w:rPr>
        <w:t>iego Funduszu Społecznego (EFS),</w:t>
      </w:r>
      <w:r w:rsidRPr="006C694C">
        <w:rPr>
          <w:rFonts w:ascii="Arial" w:eastAsia="Calibri" w:hAnsi="Arial" w:cs="Arial"/>
          <w:sz w:val="20"/>
          <w:szCs w:val="20"/>
        </w:rPr>
        <w:t xml:space="preserve"> </w:t>
      </w:r>
    </w:p>
    <w:p w:rsidR="005D7FF8" w:rsidRPr="006C694C" w:rsidRDefault="00DC2FD1" w:rsidP="006C694C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 xml:space="preserve">Ośrodka Rozwoju Edukacji w Warszawie </w:t>
      </w:r>
      <w:r w:rsidR="00E16B60" w:rsidRPr="006C694C">
        <w:rPr>
          <w:rFonts w:ascii="Arial" w:eastAsia="Calibri" w:hAnsi="Arial" w:cs="Arial"/>
          <w:sz w:val="20"/>
          <w:szCs w:val="20"/>
        </w:rPr>
        <w:t>(ORE),</w:t>
      </w:r>
      <w:r w:rsidRPr="006C694C">
        <w:rPr>
          <w:rFonts w:ascii="Arial" w:eastAsia="Calibri" w:hAnsi="Arial" w:cs="Arial"/>
          <w:sz w:val="20"/>
          <w:szCs w:val="20"/>
        </w:rPr>
        <w:t xml:space="preserve"> </w:t>
      </w:r>
    </w:p>
    <w:p w:rsidR="00DC2FD1" w:rsidRPr="006C694C" w:rsidRDefault="00DC2FD1" w:rsidP="006C694C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 xml:space="preserve">Programu Operacyjnego Wiedza Edukacja Rozwój (PO WER). </w:t>
      </w:r>
    </w:p>
    <w:p w:rsidR="00CD533F" w:rsidRPr="00DC7EB0" w:rsidRDefault="00AF08CC" w:rsidP="006C694C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III.3.2. Etap</w:t>
      </w:r>
      <w:r w:rsidR="00CD533F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5D7FF8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II 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–</w:t>
      </w:r>
      <w:r w:rsidR="005D7FF8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przygotowanie i opis</w:t>
      </w:r>
      <w:r w:rsidR="00CD533F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dostosowań SPE w rama</w:t>
      </w:r>
      <w:r w:rsidR="00E16B60" w:rsidRPr="00DC7EB0">
        <w:rPr>
          <w:rFonts w:ascii="Arial" w:eastAsiaTheme="minorEastAsia" w:hAnsi="Arial" w:cs="Arial"/>
          <w:sz w:val="20"/>
          <w:szCs w:val="20"/>
          <w:lang w:eastAsia="pl-PL"/>
        </w:rPr>
        <w:t>ch przyjętej koncepcji nakładek.</w:t>
      </w:r>
      <w:r w:rsidR="00CD533F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</w:p>
    <w:p w:rsidR="00E16B60" w:rsidRPr="00DC7EB0" w:rsidRDefault="0050506C" w:rsidP="006C694C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1.1. </w:t>
      </w:r>
      <w:r w:rsidR="00E16B60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Przygotowanie i opracowanie przykładowych dostosowań SPE w odniesieniu do gotowych wybranych przez Zamawiającego scenariuszy zajęć/lekcji do wychowania przedszkolnego </w:t>
      </w:r>
      <w:r w:rsidR="00DC7EB0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="00E16B60" w:rsidRPr="00DC7EB0">
        <w:rPr>
          <w:rFonts w:ascii="Arial" w:eastAsiaTheme="minorEastAsia" w:hAnsi="Arial" w:cs="Arial"/>
          <w:sz w:val="20"/>
          <w:szCs w:val="20"/>
          <w:lang w:eastAsia="pl-PL"/>
        </w:rPr>
        <w:t>i przedmiotów kształcenia ogólnego.</w:t>
      </w:r>
    </w:p>
    <w:p w:rsidR="00CD533F" w:rsidRPr="00DC7EB0" w:rsidRDefault="0050506C" w:rsidP="006C694C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1.2. </w:t>
      </w:r>
      <w:r w:rsidR="00E16B60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Opis dostosowań SPE, o których mowa w </w:t>
      </w:r>
      <w:r w:rsidR="00E16B60" w:rsidRPr="00DC7EB0">
        <w:rPr>
          <w:rFonts w:ascii="Arial" w:eastAsiaTheme="minorEastAsia" w:hAnsi="Arial" w:cs="Arial"/>
          <w:b/>
          <w:sz w:val="20"/>
          <w:szCs w:val="20"/>
          <w:lang w:eastAsia="pl-PL"/>
        </w:rPr>
        <w:t>pkt. 2.4</w:t>
      </w:r>
      <w:r w:rsidR="00E51BF6">
        <w:rPr>
          <w:rFonts w:ascii="Arial" w:eastAsiaTheme="minorEastAsia" w:hAnsi="Arial" w:cs="Arial"/>
          <w:b/>
          <w:sz w:val="20"/>
          <w:szCs w:val="20"/>
          <w:lang w:eastAsia="pl-PL"/>
        </w:rPr>
        <w:t>, ust. II.3.1</w:t>
      </w:r>
      <w:r w:rsidR="00E16B60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. Opis do jednego scenariusza zajęć/lekcji 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po</w:t>
      </w:r>
      <w:r w:rsidR="00E16B60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winien zajmować maksymalnie 1 stronę znormalizowanego tekstu 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(</w:t>
      </w:r>
      <w:r w:rsidR="00CD533F" w:rsidRPr="00DC7EB0">
        <w:rPr>
          <w:rFonts w:ascii="Arial" w:eastAsiaTheme="minorEastAsia" w:hAnsi="Arial" w:cs="Arial"/>
          <w:sz w:val="20"/>
          <w:szCs w:val="20"/>
          <w:lang w:eastAsia="pl-PL"/>
        </w:rPr>
        <w:t>co najmniej 1800 znaków ze spacjami</w:t>
      </w:r>
      <w:r w:rsidR="00E16B60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na stronę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)</w:t>
      </w:r>
      <w:r w:rsidR="00E16B60" w:rsidRPr="00DC7EB0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CD533F" w:rsidRPr="00DC7EB0" w:rsidRDefault="0050506C" w:rsidP="006C694C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1.3. </w:t>
      </w:r>
      <w:r w:rsidR="00CD533F" w:rsidRPr="00DC7EB0">
        <w:rPr>
          <w:rFonts w:ascii="Arial" w:eastAsiaTheme="minorEastAsia" w:hAnsi="Arial" w:cs="Arial"/>
          <w:sz w:val="20"/>
          <w:szCs w:val="20"/>
          <w:lang w:eastAsia="pl-PL"/>
        </w:rPr>
        <w:t>Przygotowanie i opis dostosowań SPE dotyczyć będzie wybranych przez Zamawiającego maksymalnie 150 scenariuszy zajęć/lekc</w:t>
      </w:r>
      <w:r w:rsidR="00E16B60" w:rsidRPr="00DC7EB0">
        <w:rPr>
          <w:rFonts w:ascii="Arial" w:eastAsiaTheme="minorEastAsia" w:hAnsi="Arial" w:cs="Arial"/>
          <w:sz w:val="20"/>
          <w:szCs w:val="20"/>
          <w:lang w:eastAsia="pl-PL"/>
        </w:rPr>
        <w:t>ji do wychowania przedszkolnego i przedmiotów kształcenia ogólnego.</w:t>
      </w:r>
    </w:p>
    <w:p w:rsidR="00CD533F" w:rsidRPr="00DC7EB0" w:rsidRDefault="0050506C" w:rsidP="006C694C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1.4. </w:t>
      </w:r>
      <w:r w:rsidR="00CD533F" w:rsidRPr="00DC7EB0">
        <w:rPr>
          <w:rFonts w:ascii="Arial" w:eastAsiaTheme="minorEastAsia" w:hAnsi="Arial" w:cs="Arial"/>
          <w:sz w:val="20"/>
          <w:szCs w:val="20"/>
          <w:lang w:eastAsia="pl-PL"/>
        </w:rPr>
        <w:t>Scenariusze zajęć/lekcji dotyczyć mogą wszystkich przedmiotów ogólnokształcących obejmujących wychowanie przedszkolne oraz I, II, III etap kształcenia.</w:t>
      </w:r>
    </w:p>
    <w:p w:rsidR="00A7197E" w:rsidRPr="00DC7EB0" w:rsidRDefault="0050506C" w:rsidP="006C694C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1.5. </w:t>
      </w:r>
      <w:r w:rsidR="00E16B60" w:rsidRPr="00DC7EB0">
        <w:rPr>
          <w:rFonts w:ascii="Arial" w:eastAsia="Calibri" w:hAnsi="Arial" w:cs="Arial"/>
          <w:sz w:val="20"/>
          <w:szCs w:val="20"/>
        </w:rPr>
        <w:t xml:space="preserve">Wykonawca zobowiązany jest realizować przedmiot zamówienia zgodnie z wymaganiami dotyczącymi oznaczenia i informowania o współfinansowaniu przedmiotu umowy ze środków Unii Europejskiej zgodnie z aktualnymi wytycznymi, o których mowa w </w:t>
      </w:r>
      <w:r w:rsidR="00DD526A" w:rsidRPr="00DC7EB0">
        <w:rPr>
          <w:rFonts w:ascii="Arial" w:eastAsia="Calibri" w:hAnsi="Arial" w:cs="Arial"/>
          <w:b/>
          <w:sz w:val="20"/>
          <w:szCs w:val="20"/>
        </w:rPr>
        <w:t>ust. III.3.1, pkt. 2.3 i 2.4</w:t>
      </w:r>
      <w:r w:rsidR="00DD526A" w:rsidRPr="00DC7EB0">
        <w:rPr>
          <w:rFonts w:ascii="Arial" w:eastAsia="Calibri" w:hAnsi="Arial" w:cs="Arial"/>
          <w:sz w:val="20"/>
          <w:szCs w:val="20"/>
        </w:rPr>
        <w:t>.</w:t>
      </w:r>
    </w:p>
    <w:p w:rsidR="00500467" w:rsidRPr="00DC7EB0" w:rsidRDefault="00353C2F" w:rsidP="006C694C">
      <w:pPr>
        <w:spacing w:before="240" w:after="120"/>
        <w:rPr>
          <w:rFonts w:ascii="Arial" w:hAnsi="Arial" w:cs="Arial"/>
          <w:color w:val="000000" w:themeColor="text1"/>
          <w:sz w:val="20"/>
          <w:szCs w:val="20"/>
        </w:rPr>
      </w:pPr>
      <w:r w:rsidRPr="00DC7EB0">
        <w:rPr>
          <w:rFonts w:ascii="Arial" w:hAnsi="Arial" w:cs="Arial"/>
          <w:b/>
          <w:color w:val="000000" w:themeColor="text1"/>
          <w:sz w:val="20"/>
          <w:szCs w:val="20"/>
        </w:rPr>
        <w:t xml:space="preserve">IV. </w:t>
      </w:r>
      <w:r w:rsidR="00DD526A" w:rsidRPr="00DC7EB0">
        <w:rPr>
          <w:rFonts w:ascii="Arial" w:hAnsi="Arial" w:cs="Arial"/>
          <w:b/>
          <w:color w:val="000000" w:themeColor="text1"/>
          <w:sz w:val="20"/>
          <w:szCs w:val="20"/>
        </w:rPr>
        <w:t xml:space="preserve">Harmonogram </w:t>
      </w:r>
      <w:r w:rsidR="00500467" w:rsidRPr="00DC7EB0">
        <w:rPr>
          <w:rFonts w:ascii="Arial" w:hAnsi="Arial" w:cs="Arial"/>
          <w:b/>
          <w:color w:val="000000" w:themeColor="text1"/>
          <w:sz w:val="20"/>
          <w:szCs w:val="20"/>
        </w:rPr>
        <w:t>realizacji</w:t>
      </w:r>
      <w:r w:rsidR="00500467" w:rsidRPr="00DC7E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0467" w:rsidRPr="00DC7EB0">
        <w:rPr>
          <w:rFonts w:ascii="Arial" w:hAnsi="Arial" w:cs="Arial"/>
          <w:b/>
          <w:color w:val="000000" w:themeColor="text1"/>
          <w:sz w:val="20"/>
          <w:szCs w:val="20"/>
        </w:rPr>
        <w:t>przedmiotu zamówienia</w:t>
      </w:r>
    </w:p>
    <w:p w:rsidR="0047051C" w:rsidRPr="006C694C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</w:t>
      </w:r>
      <w:r w:rsidR="0047051C" w:rsidRPr="006C694C">
        <w:rPr>
          <w:rFonts w:ascii="Arial" w:eastAsia="Calibri" w:hAnsi="Arial" w:cs="Arial"/>
          <w:sz w:val="20"/>
          <w:szCs w:val="20"/>
        </w:rPr>
        <w:t xml:space="preserve">Przedmiot zamówienia będzie wykonywany w terminie od dnia zawarcia umowy do </w:t>
      </w:r>
      <w:r w:rsidR="00575B29" w:rsidRPr="006C694C">
        <w:rPr>
          <w:rFonts w:ascii="Arial" w:eastAsia="Calibri" w:hAnsi="Arial" w:cs="Arial"/>
          <w:b/>
          <w:sz w:val="20"/>
          <w:szCs w:val="20"/>
        </w:rPr>
        <w:t>23</w:t>
      </w:r>
      <w:r w:rsidR="0047051C" w:rsidRPr="006C694C">
        <w:rPr>
          <w:rFonts w:ascii="Arial" w:eastAsia="Calibri" w:hAnsi="Arial" w:cs="Arial"/>
          <w:b/>
          <w:sz w:val="20"/>
          <w:szCs w:val="20"/>
        </w:rPr>
        <w:t>.08.2019 r</w:t>
      </w:r>
      <w:r w:rsidR="0047051C" w:rsidRPr="006C694C">
        <w:rPr>
          <w:rFonts w:ascii="Arial" w:eastAsia="Calibri" w:hAnsi="Arial" w:cs="Arial"/>
          <w:sz w:val="20"/>
          <w:szCs w:val="20"/>
        </w:rPr>
        <w:t xml:space="preserve">. </w:t>
      </w:r>
    </w:p>
    <w:p w:rsidR="00DD526A" w:rsidRPr="006C694C" w:rsidRDefault="0050506C" w:rsidP="006C694C">
      <w:pPr>
        <w:rPr>
          <w:rFonts w:ascii="Arial" w:hAnsi="Arial" w:cs="Arial"/>
          <w:sz w:val="20"/>
          <w:szCs w:val="20"/>
        </w:rPr>
      </w:pPr>
      <w:r w:rsidRPr="0050506C">
        <w:rPr>
          <w:rFonts w:ascii="Arial" w:eastAsia="Calibri" w:hAnsi="Arial" w:cs="Arial"/>
          <w:sz w:val="20"/>
          <w:szCs w:val="20"/>
        </w:rPr>
        <w:t xml:space="preserve">2. </w:t>
      </w:r>
      <w:r w:rsidR="00130A0B" w:rsidRPr="006C694C">
        <w:rPr>
          <w:rFonts w:ascii="Arial" w:hAnsi="Arial" w:cs="Arial"/>
          <w:sz w:val="20"/>
          <w:szCs w:val="20"/>
        </w:rPr>
        <w:t xml:space="preserve">Wykonawca </w:t>
      </w:r>
      <w:r w:rsidR="008C1403" w:rsidRPr="006C694C">
        <w:rPr>
          <w:rFonts w:ascii="Arial" w:hAnsi="Arial" w:cs="Arial"/>
          <w:sz w:val="20"/>
          <w:szCs w:val="20"/>
        </w:rPr>
        <w:t>po</w:t>
      </w:r>
      <w:r w:rsidR="00130A0B" w:rsidRPr="006C694C">
        <w:rPr>
          <w:rFonts w:ascii="Arial" w:hAnsi="Arial" w:cs="Arial"/>
          <w:sz w:val="20"/>
          <w:szCs w:val="20"/>
        </w:rPr>
        <w:t xml:space="preserve">winien zrealizować przedmiot umowy zgodnie z poniższymi terminami </w:t>
      </w:r>
      <w:r w:rsidR="00DC7EB0" w:rsidRPr="006C694C">
        <w:rPr>
          <w:rFonts w:ascii="Arial" w:hAnsi="Arial" w:cs="Arial"/>
          <w:sz w:val="20"/>
          <w:szCs w:val="20"/>
        </w:rPr>
        <w:br/>
      </w:r>
      <w:r w:rsidR="00130A0B" w:rsidRPr="006C694C">
        <w:rPr>
          <w:rFonts w:ascii="Arial" w:hAnsi="Arial" w:cs="Arial"/>
          <w:sz w:val="20"/>
          <w:szCs w:val="20"/>
        </w:rPr>
        <w:t>w odniesieniu do poszczególnych etapów, o których</w:t>
      </w:r>
      <w:r w:rsidR="005D7FF8" w:rsidRPr="006C694C">
        <w:rPr>
          <w:rFonts w:ascii="Arial" w:hAnsi="Arial" w:cs="Arial"/>
          <w:sz w:val="20"/>
          <w:szCs w:val="20"/>
        </w:rPr>
        <w:t xml:space="preserve"> mowa w ust. </w:t>
      </w:r>
      <w:r w:rsidR="005D7FF8" w:rsidRPr="006C694C">
        <w:rPr>
          <w:rFonts w:ascii="Arial" w:hAnsi="Arial" w:cs="Arial"/>
          <w:b/>
          <w:sz w:val="20"/>
          <w:szCs w:val="20"/>
        </w:rPr>
        <w:t>III.3</w:t>
      </w:r>
      <w:r w:rsidR="005D7FF8" w:rsidRPr="006C694C">
        <w:rPr>
          <w:rFonts w:ascii="Arial" w:hAnsi="Arial" w:cs="Arial"/>
          <w:sz w:val="20"/>
          <w:szCs w:val="20"/>
        </w:rPr>
        <w:t>.</w:t>
      </w:r>
    </w:p>
    <w:p w:rsidR="005D7FF8" w:rsidRDefault="005D7FF8" w:rsidP="006C694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Etap I </w:t>
      </w:r>
      <w:r w:rsidR="0050506C">
        <w:rPr>
          <w:rFonts w:ascii="Arial" w:eastAsiaTheme="minorEastAsia" w:hAnsi="Arial" w:cs="Arial"/>
          <w:sz w:val="20"/>
          <w:szCs w:val="20"/>
          <w:lang w:eastAsia="pl-PL"/>
        </w:rPr>
        <w:t>– o</w:t>
      </w:r>
      <w:r w:rsidR="00BF1DD6" w:rsidRPr="006C694C">
        <w:rPr>
          <w:rFonts w:ascii="Arial" w:eastAsiaTheme="minorEastAsia" w:hAnsi="Arial" w:cs="Arial"/>
          <w:sz w:val="20"/>
          <w:szCs w:val="20"/>
          <w:lang w:eastAsia="pl-PL"/>
        </w:rPr>
        <w:t>pis</w:t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 koncepcji nakładek SPE do programów nauczania</w:t>
      </w:r>
      <w:r w:rsidR="0050506C">
        <w:rPr>
          <w:rFonts w:ascii="Arial" w:eastAsiaTheme="minorEastAsia" w:hAnsi="Arial" w:cs="Arial"/>
          <w:sz w:val="20"/>
          <w:szCs w:val="20"/>
          <w:lang w:eastAsia="pl-PL"/>
        </w:rPr>
        <w:t xml:space="preserve"> po</w:t>
      </w:r>
      <w:r w:rsidR="00BF1DD6" w:rsidRPr="006C694C">
        <w:rPr>
          <w:rFonts w:ascii="Arial" w:eastAsiaTheme="minorEastAsia" w:hAnsi="Arial" w:cs="Arial"/>
          <w:sz w:val="20"/>
          <w:szCs w:val="20"/>
          <w:lang w:eastAsia="pl-PL"/>
        </w:rPr>
        <w:t>wi</w:t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nien zostać opracowany </w:t>
      </w:r>
      <w:r w:rsidR="00F65635" w:rsidRPr="006C694C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w terminie 25 dni od podpisania umowy, przy czym:</w:t>
      </w:r>
    </w:p>
    <w:p w:rsidR="0050506C" w:rsidRDefault="000632CB" w:rsidP="006C694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Wykonawca w terminie 10</w:t>
      </w:r>
      <w:r w:rsidR="005D7FF8"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 dni od podpisania umowy przekaże Zamawiającemu </w:t>
      </w:r>
      <w:r w:rsidR="000A47BD"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projekt </w:t>
      </w:r>
      <w:r w:rsidR="005D7FF8" w:rsidRPr="006C694C">
        <w:rPr>
          <w:rFonts w:ascii="Arial" w:eastAsiaTheme="minorEastAsia" w:hAnsi="Arial" w:cs="Arial"/>
          <w:sz w:val="20"/>
          <w:szCs w:val="20"/>
          <w:lang w:eastAsia="pl-PL"/>
        </w:rPr>
        <w:t>koncepcj</w:t>
      </w:r>
      <w:r w:rsidR="000A47BD" w:rsidRPr="006C694C">
        <w:rPr>
          <w:rFonts w:ascii="Arial" w:eastAsiaTheme="minorEastAsia" w:hAnsi="Arial" w:cs="Arial"/>
          <w:sz w:val="20"/>
          <w:szCs w:val="20"/>
          <w:lang w:eastAsia="pl-PL"/>
        </w:rPr>
        <w:t>i</w:t>
      </w:r>
      <w:r w:rsidR="005D7FF8"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 do analizy przez Zamawiającego</w:t>
      </w:r>
      <w:r w:rsidR="0050506C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50506C" w:rsidRDefault="005D7FF8" w:rsidP="006C694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Zamawiający w terminie 5 dni od przekazania przez Wykonawcę </w:t>
      </w:r>
      <w:r w:rsidR="000A47BD"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projektu </w:t>
      </w:r>
      <w:r w:rsidR="000632CB"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koncepcji przekaże uwagi lub zaakceptuje </w:t>
      </w:r>
      <w:r w:rsidR="000A47BD" w:rsidRPr="006C694C">
        <w:rPr>
          <w:rFonts w:ascii="Arial" w:eastAsiaTheme="minorEastAsia" w:hAnsi="Arial" w:cs="Arial"/>
          <w:sz w:val="20"/>
          <w:szCs w:val="20"/>
          <w:lang w:eastAsia="pl-PL"/>
        </w:rPr>
        <w:t>projekt koncepcji bez uwag</w:t>
      </w:r>
      <w:r w:rsidR="0050506C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50506C" w:rsidRDefault="0014588F" w:rsidP="006C694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W przypadku przekazania uwag przez Zamawiającego </w:t>
      </w:r>
      <w:r w:rsidR="000632CB"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Wykonawca </w:t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w terminie 7 dni od ich przekazania dokona modyfikacji koncepcji</w:t>
      </w:r>
      <w:r w:rsidR="0050506C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BF1DD6" w:rsidRPr="006C694C" w:rsidRDefault="000632CB" w:rsidP="006C694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Zamawiający w terminie 3 dni </w:t>
      </w:r>
      <w:r w:rsidR="0050506C">
        <w:rPr>
          <w:rFonts w:ascii="Arial" w:eastAsiaTheme="minorEastAsia" w:hAnsi="Arial" w:cs="Arial"/>
          <w:sz w:val="20"/>
          <w:szCs w:val="20"/>
          <w:lang w:eastAsia="pl-PL"/>
        </w:rPr>
        <w:t>po</w:t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winien zaakceptować koncepcję w przypadk</w:t>
      </w:r>
      <w:r w:rsidR="0014588F" w:rsidRPr="006C694C">
        <w:rPr>
          <w:rFonts w:ascii="Arial" w:eastAsiaTheme="minorEastAsia" w:hAnsi="Arial" w:cs="Arial"/>
          <w:sz w:val="20"/>
          <w:szCs w:val="20"/>
          <w:lang w:eastAsia="pl-PL"/>
        </w:rPr>
        <w:t>u uwzględnienia wszystkich uwag przez Wykonawcę.</w:t>
      </w:r>
    </w:p>
    <w:p w:rsidR="005D7FF8" w:rsidRDefault="00BF1DD6" w:rsidP="006C694C">
      <w:pPr>
        <w:pStyle w:val="Akapitzlist"/>
        <w:numPr>
          <w:ilvl w:val="0"/>
          <w:numId w:val="31"/>
        </w:numPr>
        <w:spacing w:after="12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 xml:space="preserve">Etap II </w:t>
      </w:r>
      <w:r w:rsidR="0050506C">
        <w:rPr>
          <w:rFonts w:ascii="Arial" w:eastAsia="Calibri" w:hAnsi="Arial" w:cs="Arial"/>
          <w:sz w:val="20"/>
          <w:szCs w:val="20"/>
        </w:rPr>
        <w:t xml:space="preserve">– </w:t>
      </w:r>
      <w:r w:rsidRPr="006C694C">
        <w:rPr>
          <w:rFonts w:ascii="Arial" w:eastAsia="Calibri" w:hAnsi="Arial" w:cs="Arial"/>
          <w:sz w:val="20"/>
          <w:szCs w:val="20"/>
        </w:rPr>
        <w:t xml:space="preserve">przygotowanie i opracowanie przykładowych dostosowań SPE </w:t>
      </w:r>
      <w:r w:rsidR="00B070D6" w:rsidRPr="006C694C">
        <w:rPr>
          <w:rFonts w:ascii="Arial" w:eastAsia="Calibri" w:hAnsi="Arial" w:cs="Arial"/>
          <w:sz w:val="20"/>
          <w:szCs w:val="20"/>
        </w:rPr>
        <w:t xml:space="preserve">do scenariuszy zajęć/lekcji </w:t>
      </w:r>
      <w:r w:rsidR="00EE2E05" w:rsidRPr="006C694C">
        <w:rPr>
          <w:rFonts w:ascii="Arial" w:eastAsia="Calibri" w:hAnsi="Arial" w:cs="Arial"/>
          <w:sz w:val="20"/>
          <w:szCs w:val="20"/>
        </w:rPr>
        <w:t xml:space="preserve">w ramach przyjętej koncepcji winien zostać opracowany w terminie 30 dni </w:t>
      </w:r>
      <w:r w:rsidR="00145DAB" w:rsidRPr="006C694C">
        <w:rPr>
          <w:rFonts w:ascii="Arial" w:eastAsia="Calibri" w:hAnsi="Arial" w:cs="Arial"/>
          <w:sz w:val="20"/>
          <w:szCs w:val="20"/>
        </w:rPr>
        <w:t xml:space="preserve">od przekazania przez Zamawiającego 150 wybranych scenariuszy zajęć/lekcji do wychowania przedszkolnego i przedmiotów </w:t>
      </w:r>
      <w:r w:rsidR="0014588F" w:rsidRPr="006C694C">
        <w:rPr>
          <w:rFonts w:ascii="Arial" w:eastAsia="Calibri" w:hAnsi="Arial" w:cs="Arial"/>
          <w:sz w:val="20"/>
          <w:szCs w:val="20"/>
        </w:rPr>
        <w:t>kształcenia ogólnego, przy czym:</w:t>
      </w:r>
    </w:p>
    <w:p w:rsidR="0050506C" w:rsidRDefault="0014588F" w:rsidP="006C694C">
      <w:pPr>
        <w:pStyle w:val="Akapitzlist"/>
        <w:numPr>
          <w:ilvl w:val="0"/>
          <w:numId w:val="33"/>
        </w:numPr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Wykonawca w terminie 16 dni od przekazania przez Zamawiającego scenariuszy zajęć/lekcji przekaże Zamawiającemu przygotowane i opisane dostosowania SPE</w:t>
      </w:r>
      <w:r w:rsidR="00B070D6"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 do scenariuszy zajęć/lekcji</w:t>
      </w:r>
      <w:r w:rsidR="0050506C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50506C" w:rsidRDefault="0014588F" w:rsidP="006C694C">
      <w:pPr>
        <w:pStyle w:val="Akapitzlist"/>
        <w:numPr>
          <w:ilvl w:val="0"/>
          <w:numId w:val="33"/>
        </w:numPr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Zamawiający w terminie 4 dni od przekazania przez Wykonawcę dostosowań SPE</w:t>
      </w:r>
      <w:r w:rsidR="00B070D6"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 do scenariuszy zajęć/lekcji</w:t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 przekaże uwagi lub dokona akceptacji</w:t>
      </w:r>
      <w:r w:rsidR="00B070D6"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 bez uwag</w:t>
      </w:r>
      <w:r w:rsidR="0050506C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50506C" w:rsidRDefault="0014588F" w:rsidP="006C694C">
      <w:pPr>
        <w:pStyle w:val="Akapitzlist"/>
        <w:numPr>
          <w:ilvl w:val="0"/>
          <w:numId w:val="33"/>
        </w:numPr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W przypadku przekazania uwag przez Zamawiającego</w:t>
      </w:r>
      <w:r w:rsidR="0050506C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Wykonawca w terminie 7 dni </w:t>
      </w:r>
      <w:r w:rsidR="00B070D6"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od ich przekazania </w:t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uwzględni uwagi Zamawiającego</w:t>
      </w:r>
      <w:r w:rsidR="0050506C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BF1DD6" w:rsidRPr="006C694C" w:rsidRDefault="0014588F" w:rsidP="006C694C">
      <w:pPr>
        <w:pStyle w:val="Akapitzlist"/>
        <w:numPr>
          <w:ilvl w:val="0"/>
          <w:numId w:val="33"/>
        </w:numPr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Zamawiający w terminie 3 dni </w:t>
      </w:r>
      <w:r w:rsidR="0050506C">
        <w:rPr>
          <w:rFonts w:ascii="Arial" w:eastAsiaTheme="minorEastAsia" w:hAnsi="Arial" w:cs="Arial"/>
          <w:sz w:val="20"/>
          <w:szCs w:val="20"/>
          <w:lang w:eastAsia="pl-PL"/>
        </w:rPr>
        <w:t>po</w:t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winien zaakceptować dostosowania SPE </w:t>
      </w:r>
      <w:r w:rsidR="00B070D6"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do scenariuszy zajęć/lekcji </w:t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>w przypadku uwzględnienia</w:t>
      </w:r>
      <w:r w:rsidR="00B070D6"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 wszystkich</w:t>
      </w:r>
      <w:r w:rsidRPr="006C694C">
        <w:rPr>
          <w:rFonts w:ascii="Arial" w:eastAsiaTheme="minorEastAsia" w:hAnsi="Arial" w:cs="Arial"/>
          <w:sz w:val="20"/>
          <w:szCs w:val="20"/>
          <w:lang w:eastAsia="pl-PL"/>
        </w:rPr>
        <w:t xml:space="preserve"> uwag przez Wykonawcę. </w:t>
      </w:r>
    </w:p>
    <w:p w:rsidR="00B52B93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 </w:t>
      </w:r>
      <w:r w:rsidR="00DD526A" w:rsidRPr="00DC7EB0">
        <w:rPr>
          <w:rFonts w:ascii="Arial" w:eastAsia="Calibri" w:hAnsi="Arial" w:cs="Arial"/>
          <w:sz w:val="20"/>
          <w:szCs w:val="20"/>
        </w:rPr>
        <w:t xml:space="preserve">Termin realizacji przedmiotu zamówienia może ulec zmianie, w wyniku wystąpienia nieprzewidzianych </w:t>
      </w:r>
      <w:r w:rsidR="0020580C">
        <w:rPr>
          <w:rFonts w:ascii="Arial" w:eastAsia="Calibri" w:hAnsi="Arial" w:cs="Arial"/>
          <w:sz w:val="20"/>
          <w:szCs w:val="20"/>
        </w:rPr>
        <w:t xml:space="preserve">lub nieznanych </w:t>
      </w:r>
      <w:r w:rsidR="00DD526A" w:rsidRPr="00DC7EB0">
        <w:rPr>
          <w:rFonts w:ascii="Arial" w:eastAsia="Calibri" w:hAnsi="Arial" w:cs="Arial"/>
          <w:sz w:val="20"/>
          <w:szCs w:val="20"/>
        </w:rPr>
        <w:t xml:space="preserve">przez Zamawiającego na etapie ogłoszenia zamówienia </w:t>
      </w:r>
      <w:r w:rsidR="0020580C">
        <w:rPr>
          <w:rFonts w:ascii="Arial" w:eastAsia="Calibri" w:hAnsi="Arial" w:cs="Arial"/>
          <w:sz w:val="20"/>
          <w:szCs w:val="20"/>
        </w:rPr>
        <w:t>okoliczności</w:t>
      </w:r>
      <w:r w:rsidR="00B52B93" w:rsidRPr="00DC7EB0">
        <w:rPr>
          <w:rFonts w:ascii="Arial" w:eastAsia="Calibri" w:hAnsi="Arial" w:cs="Arial"/>
          <w:sz w:val="20"/>
          <w:szCs w:val="20"/>
        </w:rPr>
        <w:t>.</w:t>
      </w:r>
    </w:p>
    <w:p w:rsidR="00DD526A" w:rsidRPr="00DC7EB0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 </w:t>
      </w:r>
      <w:r w:rsidR="00DC7EB0">
        <w:rPr>
          <w:rFonts w:ascii="Arial" w:eastAsia="Calibri" w:hAnsi="Arial" w:cs="Arial"/>
          <w:sz w:val="20"/>
          <w:szCs w:val="20"/>
        </w:rPr>
        <w:t xml:space="preserve">Odbiór dzieła nastąpi po zakończeniu realizacji dwóch etapów zamówienia, o których mowa </w:t>
      </w:r>
      <w:r w:rsidR="00E51BF6">
        <w:rPr>
          <w:rFonts w:ascii="Arial" w:eastAsia="Calibri" w:hAnsi="Arial" w:cs="Arial"/>
          <w:sz w:val="20"/>
          <w:szCs w:val="20"/>
        </w:rPr>
        <w:br/>
      </w:r>
      <w:r w:rsidR="00DC7EB0">
        <w:rPr>
          <w:rFonts w:ascii="Arial" w:eastAsia="Calibri" w:hAnsi="Arial" w:cs="Arial"/>
          <w:sz w:val="20"/>
          <w:szCs w:val="20"/>
        </w:rPr>
        <w:t>w niniejszym zapytaniu ofertowym</w:t>
      </w:r>
      <w:r>
        <w:rPr>
          <w:rFonts w:ascii="Arial" w:eastAsia="Calibri" w:hAnsi="Arial" w:cs="Arial"/>
          <w:sz w:val="20"/>
          <w:szCs w:val="20"/>
        </w:rPr>
        <w:t>,</w:t>
      </w:r>
      <w:r w:rsidR="00DC7EB0">
        <w:rPr>
          <w:rFonts w:ascii="Arial" w:eastAsia="Calibri" w:hAnsi="Arial" w:cs="Arial"/>
          <w:sz w:val="20"/>
          <w:szCs w:val="20"/>
        </w:rPr>
        <w:t xml:space="preserve"> w terminie 5 dni po zaakceptowaniu przez Zamawiającego ostatniego etapu realizacji zamówienia, na podstawie prawidłowo wystawionego protokołu odbioru, którego wzór stanowi </w:t>
      </w:r>
      <w:r w:rsidR="00DC7EB0" w:rsidRPr="00DC7EB0">
        <w:rPr>
          <w:rFonts w:ascii="Arial" w:eastAsia="Calibri" w:hAnsi="Arial" w:cs="Arial"/>
          <w:b/>
          <w:sz w:val="20"/>
          <w:szCs w:val="20"/>
        </w:rPr>
        <w:t>załącznik nr 3</w:t>
      </w:r>
      <w:r w:rsidR="00DC7EB0">
        <w:rPr>
          <w:rFonts w:ascii="Arial" w:eastAsia="Calibri" w:hAnsi="Arial" w:cs="Arial"/>
          <w:sz w:val="20"/>
          <w:szCs w:val="20"/>
        </w:rPr>
        <w:t xml:space="preserve"> do niniejszego zapytania ofertowego.</w:t>
      </w:r>
    </w:p>
    <w:p w:rsidR="001E4C7B" w:rsidRPr="00DC7EB0" w:rsidRDefault="001E4C7B" w:rsidP="006C694C">
      <w:pPr>
        <w:spacing w:before="240"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t xml:space="preserve">V. Miejsce wykonywania przedmiotu zamówienia </w:t>
      </w:r>
    </w:p>
    <w:p w:rsidR="00542101" w:rsidRDefault="00D55B82" w:rsidP="006C694C">
      <w:pPr>
        <w:spacing w:after="120"/>
        <w:rPr>
          <w:rFonts w:ascii="Arial" w:hAnsi="Arial" w:cs="Arial"/>
          <w:b/>
          <w:sz w:val="20"/>
          <w:szCs w:val="20"/>
          <w:highlight w:val="yellow"/>
        </w:rPr>
      </w:pP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Zamawiający przewiduje świadczenie usług</w:t>
      </w:r>
      <w:r w:rsidR="00CA3370" w:rsidRPr="00DC7EB0">
        <w:rPr>
          <w:rFonts w:ascii="Arial" w:eastAsiaTheme="minorEastAsia" w:hAnsi="Arial" w:cs="Arial"/>
          <w:sz w:val="20"/>
          <w:szCs w:val="20"/>
          <w:lang w:eastAsia="pl-PL"/>
        </w:rPr>
        <w:t>i</w:t>
      </w:r>
      <w:r w:rsid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poza siedzibą Zamawiającego, </w:t>
      </w:r>
      <w:r w:rsidR="00542101">
        <w:rPr>
          <w:rFonts w:ascii="Arial" w:eastAsiaTheme="minorEastAsia" w:hAnsi="Arial" w:cs="Arial"/>
          <w:sz w:val="20"/>
          <w:szCs w:val="20"/>
          <w:lang w:eastAsia="pl-PL"/>
        </w:rPr>
        <w:t xml:space="preserve">jednakże </w:t>
      </w:r>
      <w:r w:rsidR="00542101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="00DC7EB0">
        <w:rPr>
          <w:rFonts w:ascii="Arial" w:eastAsiaTheme="minorEastAsia" w:hAnsi="Arial" w:cs="Arial"/>
          <w:sz w:val="20"/>
          <w:szCs w:val="20"/>
          <w:lang w:eastAsia="pl-PL"/>
        </w:rPr>
        <w:t>z uwzględnieniem maksymalnie 6 spotkań Wykonawcy z Zamawiającym na etapie realizacji</w:t>
      </w:r>
      <w:r w:rsidR="00542101">
        <w:rPr>
          <w:rFonts w:ascii="Arial" w:eastAsiaTheme="minorEastAsia" w:hAnsi="Arial" w:cs="Arial"/>
          <w:sz w:val="20"/>
          <w:szCs w:val="20"/>
          <w:lang w:eastAsia="pl-PL"/>
        </w:rPr>
        <w:t xml:space="preserve"> przedmiotu zamówienia</w:t>
      </w:r>
      <w:r w:rsidR="0050506C">
        <w:rPr>
          <w:rFonts w:ascii="Arial" w:eastAsiaTheme="minorEastAsia" w:hAnsi="Arial" w:cs="Arial"/>
          <w:sz w:val="20"/>
          <w:szCs w:val="20"/>
          <w:lang w:eastAsia="pl-PL"/>
        </w:rPr>
        <w:t xml:space="preserve"> –</w:t>
      </w:r>
      <w:r w:rsidR="00542101">
        <w:rPr>
          <w:rFonts w:ascii="Arial" w:eastAsiaTheme="minorEastAsia" w:hAnsi="Arial" w:cs="Arial"/>
          <w:sz w:val="20"/>
          <w:szCs w:val="20"/>
          <w:lang w:eastAsia="pl-PL"/>
        </w:rPr>
        <w:t xml:space="preserve"> w siedzibie Ośrodka Rozwoju Edukacji. Uzgodnienie terminów spotkań odbywa się za zgodą obu Stron, jednakże muszą one uwzględniać prawidłową realizację przedmiotu zamówienia, zgodnie z harmonogramem, o którym mowa w </w:t>
      </w:r>
      <w:r w:rsidR="00542101" w:rsidRPr="00542101">
        <w:rPr>
          <w:rFonts w:ascii="Arial" w:eastAsiaTheme="minorEastAsia" w:hAnsi="Arial" w:cs="Arial"/>
          <w:b/>
          <w:sz w:val="20"/>
          <w:szCs w:val="20"/>
          <w:lang w:eastAsia="pl-PL"/>
        </w:rPr>
        <w:t>rozdziale IV</w:t>
      </w:r>
      <w:r w:rsidR="00542101">
        <w:rPr>
          <w:rFonts w:ascii="Arial" w:eastAsiaTheme="minorEastAsia" w:hAnsi="Arial" w:cs="Arial"/>
          <w:sz w:val="20"/>
          <w:szCs w:val="20"/>
          <w:lang w:eastAsia="pl-PL"/>
        </w:rPr>
        <w:t xml:space="preserve"> niniejszego zapytania ofertowego.</w:t>
      </w:r>
    </w:p>
    <w:p w:rsidR="00A403D6" w:rsidRPr="00542101" w:rsidRDefault="0008393B" w:rsidP="006C694C">
      <w:pPr>
        <w:spacing w:before="240" w:after="120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542101">
        <w:rPr>
          <w:rFonts w:ascii="Arial" w:hAnsi="Arial" w:cs="Arial"/>
          <w:b/>
          <w:sz w:val="20"/>
          <w:szCs w:val="20"/>
        </w:rPr>
        <w:t>V</w:t>
      </w:r>
      <w:r w:rsidR="00542101" w:rsidRPr="00542101">
        <w:rPr>
          <w:rFonts w:ascii="Arial" w:hAnsi="Arial" w:cs="Arial"/>
          <w:b/>
          <w:sz w:val="20"/>
          <w:szCs w:val="20"/>
        </w:rPr>
        <w:t>I</w:t>
      </w:r>
      <w:r w:rsidRPr="00542101">
        <w:rPr>
          <w:rFonts w:ascii="Arial" w:hAnsi="Arial" w:cs="Arial"/>
          <w:b/>
          <w:sz w:val="20"/>
          <w:szCs w:val="20"/>
        </w:rPr>
        <w:t xml:space="preserve">. </w:t>
      </w:r>
      <w:r w:rsidR="00A403D6" w:rsidRPr="00542101">
        <w:rPr>
          <w:rFonts w:ascii="Arial" w:eastAsia="Calibri" w:hAnsi="Arial" w:cs="Arial"/>
          <w:b/>
          <w:color w:val="000000" w:themeColor="text1"/>
          <w:sz w:val="20"/>
          <w:szCs w:val="20"/>
        </w:rPr>
        <w:t>Wymagania związane z wykonaniem zamówienia</w:t>
      </w:r>
    </w:p>
    <w:p w:rsidR="008570A3" w:rsidRPr="00DC7EB0" w:rsidRDefault="00A403D6" w:rsidP="006C694C">
      <w:pPr>
        <w:spacing w:after="12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42101">
        <w:rPr>
          <w:rFonts w:ascii="Arial" w:eastAsia="Calibri" w:hAnsi="Arial" w:cs="Arial"/>
          <w:color w:val="000000" w:themeColor="text1"/>
          <w:sz w:val="20"/>
          <w:szCs w:val="20"/>
        </w:rPr>
        <w:t>O udzielenie Zamówienia mo</w:t>
      </w:r>
      <w:r w:rsidR="008570A3" w:rsidRPr="00542101">
        <w:rPr>
          <w:rFonts w:ascii="Arial" w:eastAsia="Calibri" w:hAnsi="Arial" w:cs="Arial"/>
          <w:color w:val="000000" w:themeColor="text1"/>
          <w:sz w:val="20"/>
          <w:szCs w:val="20"/>
        </w:rPr>
        <w:t>gą</w:t>
      </w:r>
      <w:r w:rsidRPr="00542101">
        <w:rPr>
          <w:rFonts w:ascii="Arial" w:eastAsia="Calibri" w:hAnsi="Arial" w:cs="Arial"/>
          <w:color w:val="000000" w:themeColor="text1"/>
          <w:sz w:val="20"/>
          <w:szCs w:val="20"/>
        </w:rPr>
        <w:t xml:space="preserve"> ubiegać się Wykonawc</w:t>
      </w:r>
      <w:r w:rsidR="008570A3" w:rsidRPr="00542101">
        <w:rPr>
          <w:rFonts w:ascii="Arial" w:eastAsia="Calibri" w:hAnsi="Arial" w:cs="Arial"/>
          <w:color w:val="000000" w:themeColor="text1"/>
          <w:sz w:val="20"/>
          <w:szCs w:val="20"/>
        </w:rPr>
        <w:t>y</w:t>
      </w:r>
      <w:r w:rsidRPr="00542101">
        <w:rPr>
          <w:rFonts w:ascii="Arial" w:eastAsia="Calibri" w:hAnsi="Arial" w:cs="Arial"/>
          <w:color w:val="000000" w:themeColor="text1"/>
          <w:sz w:val="20"/>
          <w:szCs w:val="20"/>
        </w:rPr>
        <w:t>, którzy spełnia</w:t>
      </w:r>
      <w:r w:rsidR="008570A3" w:rsidRPr="00542101">
        <w:rPr>
          <w:rFonts w:ascii="Arial" w:eastAsia="Calibri" w:hAnsi="Arial" w:cs="Arial"/>
          <w:color w:val="000000" w:themeColor="text1"/>
          <w:sz w:val="20"/>
          <w:szCs w:val="20"/>
        </w:rPr>
        <w:t xml:space="preserve">ją </w:t>
      </w:r>
      <w:r w:rsidRPr="00542101">
        <w:rPr>
          <w:rFonts w:ascii="Arial" w:eastAsia="Calibri" w:hAnsi="Arial" w:cs="Arial"/>
          <w:color w:val="000000" w:themeColor="text1"/>
          <w:sz w:val="20"/>
          <w:szCs w:val="20"/>
        </w:rPr>
        <w:t>następujące warunki:</w:t>
      </w:r>
    </w:p>
    <w:p w:rsidR="0050506C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1. P</w:t>
      </w:r>
      <w:r w:rsidR="00A403D6" w:rsidRPr="007F72F2">
        <w:rPr>
          <w:rFonts w:ascii="Arial" w:eastAsia="Calibri" w:hAnsi="Arial" w:cs="Arial"/>
          <w:sz w:val="20"/>
          <w:szCs w:val="20"/>
        </w:rPr>
        <w:t>osiada uprawnienia do wykonywania określonej działalności lub czynności, jeżeli przepisy prawa nakładają obowiązek ich posiadania</w:t>
      </w:r>
      <w:r w:rsidR="008570A3" w:rsidRPr="007F72F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– </w:t>
      </w:r>
      <w:r w:rsidR="00141874" w:rsidRPr="007F72F2">
        <w:rPr>
          <w:rFonts w:ascii="Arial" w:eastAsia="Calibri" w:hAnsi="Arial" w:cs="Arial"/>
          <w:sz w:val="20"/>
          <w:szCs w:val="20"/>
        </w:rPr>
        <w:t>Zamawiający nie określa w tym zakresie szczegółowych wymagań, których spełnienie ma wykazać Wykonawca</w:t>
      </w:r>
      <w:r>
        <w:rPr>
          <w:rFonts w:ascii="Arial" w:eastAsia="Calibri" w:hAnsi="Arial" w:cs="Arial"/>
          <w:sz w:val="20"/>
          <w:szCs w:val="20"/>
        </w:rPr>
        <w:t>.</w:t>
      </w:r>
    </w:p>
    <w:p w:rsidR="00536466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2. P</w:t>
      </w:r>
      <w:r w:rsidR="00A403D6" w:rsidRPr="00096054">
        <w:rPr>
          <w:rFonts w:ascii="Arial" w:eastAsia="Calibri" w:hAnsi="Arial" w:cs="Arial"/>
          <w:sz w:val="20"/>
          <w:szCs w:val="20"/>
        </w:rPr>
        <w:t>osiada</w:t>
      </w:r>
      <w:r w:rsidR="006E2514" w:rsidRPr="00096054">
        <w:rPr>
          <w:rFonts w:ascii="Arial" w:eastAsia="Calibri" w:hAnsi="Arial" w:cs="Arial"/>
          <w:sz w:val="20"/>
          <w:szCs w:val="20"/>
        </w:rPr>
        <w:t xml:space="preserve"> </w:t>
      </w:r>
      <w:r w:rsidR="00A403D6" w:rsidRPr="00096054">
        <w:rPr>
          <w:rFonts w:ascii="Arial" w:eastAsia="Calibri" w:hAnsi="Arial" w:cs="Arial"/>
          <w:sz w:val="20"/>
          <w:szCs w:val="20"/>
        </w:rPr>
        <w:t>wiedzę i doświadczenie</w:t>
      </w:r>
      <w:r w:rsidR="008570A3" w:rsidRPr="0009605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– </w:t>
      </w:r>
      <w:r w:rsidR="00141874" w:rsidRPr="00096054">
        <w:rPr>
          <w:rFonts w:ascii="Arial" w:eastAsia="Calibri" w:hAnsi="Arial" w:cs="Arial"/>
          <w:sz w:val="20"/>
          <w:szCs w:val="20"/>
        </w:rPr>
        <w:t>Zamawiający uzna waru</w:t>
      </w:r>
      <w:r w:rsidR="00141874" w:rsidRPr="007F72F2">
        <w:rPr>
          <w:rFonts w:ascii="Arial" w:eastAsia="Calibri" w:hAnsi="Arial" w:cs="Arial"/>
          <w:sz w:val="20"/>
          <w:szCs w:val="20"/>
        </w:rPr>
        <w:t>nek za spełniony jeżeli Wykonawca wykaże</w:t>
      </w:r>
      <w:r w:rsidR="00DA1CEC" w:rsidRPr="007F72F2">
        <w:rPr>
          <w:rFonts w:ascii="Arial" w:eastAsia="Calibri" w:hAnsi="Arial" w:cs="Arial"/>
          <w:sz w:val="20"/>
          <w:szCs w:val="20"/>
        </w:rPr>
        <w:t xml:space="preserve">, </w:t>
      </w:r>
      <w:r w:rsidR="00141874" w:rsidRPr="007F72F2">
        <w:rPr>
          <w:rFonts w:ascii="Arial" w:eastAsia="Calibri" w:hAnsi="Arial" w:cs="Arial"/>
          <w:sz w:val="20"/>
          <w:szCs w:val="20"/>
        </w:rPr>
        <w:t>że posiada wiedzę, kwalifikacje i doświadczenie</w:t>
      </w:r>
      <w:r w:rsidR="00464BBA">
        <w:rPr>
          <w:rFonts w:ascii="Arial" w:eastAsia="Calibri" w:hAnsi="Arial" w:cs="Arial"/>
          <w:sz w:val="20"/>
          <w:szCs w:val="20"/>
        </w:rPr>
        <w:t xml:space="preserve"> lub wskaże osobę posiadającą określone kompetencje</w:t>
      </w:r>
      <w:r w:rsidR="00141874" w:rsidRPr="007F72F2">
        <w:rPr>
          <w:rFonts w:ascii="Arial" w:eastAsia="Calibri" w:hAnsi="Arial" w:cs="Arial"/>
          <w:sz w:val="20"/>
          <w:szCs w:val="20"/>
        </w:rPr>
        <w:t xml:space="preserve"> w podanym poniżej zakresie</w:t>
      </w:r>
      <w:r w:rsidR="008570A3" w:rsidRPr="007F72F2">
        <w:rPr>
          <w:rFonts w:ascii="Arial" w:eastAsia="Calibri" w:hAnsi="Arial" w:cs="Arial"/>
          <w:sz w:val="20"/>
          <w:szCs w:val="20"/>
        </w:rPr>
        <w:t>:</w:t>
      </w:r>
    </w:p>
    <w:p w:rsidR="007F72F2" w:rsidRPr="007F72F2" w:rsidRDefault="007F72F2" w:rsidP="006C694C">
      <w:pPr>
        <w:spacing w:after="120"/>
        <w:ind w:left="426"/>
        <w:rPr>
          <w:rFonts w:ascii="Arial" w:eastAsia="Calibri" w:hAnsi="Arial" w:cs="Arial"/>
          <w:sz w:val="20"/>
          <w:szCs w:val="20"/>
        </w:rPr>
      </w:pPr>
    </w:p>
    <w:p w:rsidR="00096054" w:rsidRPr="006C694C" w:rsidRDefault="00096054" w:rsidP="006C694C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lastRenderedPageBreak/>
        <w:t>wykształcenie wyższe, co najmniej stopień doktora nauk społecznych humanistycznych</w:t>
      </w:r>
      <w:r w:rsidR="0050506C">
        <w:rPr>
          <w:rFonts w:ascii="Arial" w:eastAsia="Calibri" w:hAnsi="Arial" w:cs="Arial"/>
          <w:sz w:val="20"/>
          <w:szCs w:val="20"/>
        </w:rPr>
        <w:t>,</w:t>
      </w:r>
    </w:p>
    <w:p w:rsidR="00096054" w:rsidRPr="006C694C" w:rsidRDefault="00096054" w:rsidP="006C694C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>co najmniej 5</w:t>
      </w:r>
      <w:r w:rsidR="0050506C">
        <w:rPr>
          <w:rFonts w:ascii="Arial" w:eastAsia="Calibri" w:hAnsi="Arial" w:cs="Arial"/>
          <w:sz w:val="20"/>
          <w:szCs w:val="20"/>
        </w:rPr>
        <w:t>-</w:t>
      </w:r>
      <w:r w:rsidRPr="006C694C">
        <w:rPr>
          <w:rFonts w:ascii="Arial" w:eastAsia="Calibri" w:hAnsi="Arial" w:cs="Arial"/>
          <w:sz w:val="20"/>
          <w:szCs w:val="20"/>
        </w:rPr>
        <w:t>letnie doświadczenie w pracy dydaktycznej z uczniami/dziećmi (w szkole lub placówce oświatowej lub na uczelni wyższej)</w:t>
      </w:r>
      <w:r w:rsidR="0050506C">
        <w:rPr>
          <w:rFonts w:ascii="Arial" w:eastAsia="Calibri" w:hAnsi="Arial" w:cs="Arial"/>
          <w:sz w:val="20"/>
          <w:szCs w:val="20"/>
        </w:rPr>
        <w:t>,</w:t>
      </w:r>
    </w:p>
    <w:p w:rsidR="00096054" w:rsidRPr="006C694C" w:rsidRDefault="00096054" w:rsidP="006C694C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 xml:space="preserve">co najmniej roczne doświadczenie w realizacji przedsięwzięć na rzecz uczniów/dzieci </w:t>
      </w:r>
      <w:r w:rsidRPr="006C694C">
        <w:rPr>
          <w:rFonts w:ascii="Arial" w:eastAsia="Calibri" w:hAnsi="Arial" w:cs="Arial"/>
          <w:sz w:val="20"/>
          <w:szCs w:val="20"/>
        </w:rPr>
        <w:br/>
        <w:t xml:space="preserve">z indywidualnymi potrzebami edukacyjnymi, </w:t>
      </w:r>
    </w:p>
    <w:p w:rsidR="00096054" w:rsidRPr="006C694C" w:rsidRDefault="00096054" w:rsidP="006C694C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>autorstwo co najmniej 3 publikacji w obszarze edukacji,</w:t>
      </w:r>
    </w:p>
    <w:p w:rsidR="007F72F2" w:rsidRPr="006C694C" w:rsidRDefault="00536466" w:rsidP="006C694C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 xml:space="preserve">znajomość warunków i sposobów realizacji podstawy programowej z kształcenia ogólnego </w:t>
      </w:r>
      <w:r w:rsidR="00960238" w:rsidRPr="006C694C">
        <w:rPr>
          <w:rFonts w:ascii="Arial" w:eastAsia="Calibri" w:hAnsi="Arial" w:cs="Arial"/>
          <w:sz w:val="20"/>
          <w:szCs w:val="20"/>
        </w:rPr>
        <w:t>oraz zasad dotyczących zadań szkoły w zakresie wsparcia ucznia ze spec</w:t>
      </w:r>
      <w:r w:rsidR="00096054" w:rsidRPr="006C694C">
        <w:rPr>
          <w:rFonts w:ascii="Arial" w:eastAsia="Calibri" w:hAnsi="Arial" w:cs="Arial"/>
          <w:sz w:val="20"/>
          <w:szCs w:val="20"/>
        </w:rPr>
        <w:t>jalnymi potrzebami edukacyjnymi,</w:t>
      </w:r>
    </w:p>
    <w:p w:rsidR="007F72F2" w:rsidRPr="006C694C" w:rsidRDefault="007F72F2" w:rsidP="006C694C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>znajomość realizacji działań na rzecz dostępności dla osób z niepełnosprawnościami i/lub przeciwdziałaniu wykluczeniu społecznemu i/lub pomocy publicznej,</w:t>
      </w:r>
    </w:p>
    <w:p w:rsidR="007F72F2" w:rsidRPr="006C694C" w:rsidRDefault="007F72F2" w:rsidP="006C694C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>znajomość założeń edukacji włączającej,</w:t>
      </w:r>
    </w:p>
    <w:p w:rsidR="007F72F2" w:rsidRPr="006C694C" w:rsidRDefault="007F72F2" w:rsidP="006C694C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>znajomość uniwersalnego projektowania przestrzeni edukacyjnej,</w:t>
      </w:r>
    </w:p>
    <w:p w:rsidR="00A403D6" w:rsidRPr="006C694C" w:rsidRDefault="007F72F2" w:rsidP="006C694C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 xml:space="preserve">znajomość sposobów realizacji procesu kształcenia kompetencji kluczowych (Zalecenie Rady </w:t>
      </w:r>
      <w:r w:rsidRPr="006C694C">
        <w:rPr>
          <w:rFonts w:ascii="Arial" w:eastAsia="Calibri" w:hAnsi="Arial" w:cs="Arial"/>
          <w:sz w:val="20"/>
          <w:szCs w:val="20"/>
        </w:rPr>
        <w:br/>
        <w:t>z dnia 22 maja 2018 r. w sprawie kompetencji kluczowych w procesie uczenia się przez całe życie) u uczniów ze specjalnymi potrzebami edukacyjnymi.</w:t>
      </w:r>
    </w:p>
    <w:p w:rsidR="00DA1CEC" w:rsidRDefault="00960238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7F72F2">
        <w:rPr>
          <w:rFonts w:ascii="Arial" w:eastAsia="Calibri" w:hAnsi="Arial" w:cs="Arial"/>
          <w:sz w:val="20"/>
          <w:szCs w:val="20"/>
        </w:rPr>
        <w:t xml:space="preserve">lub </w:t>
      </w:r>
      <w:r w:rsidR="00A403D6" w:rsidRPr="007F72F2">
        <w:rPr>
          <w:rFonts w:ascii="Arial" w:eastAsia="Calibri" w:hAnsi="Arial" w:cs="Arial"/>
          <w:sz w:val="20"/>
          <w:szCs w:val="20"/>
        </w:rPr>
        <w:t>dysponuj</w:t>
      </w:r>
      <w:r w:rsidR="006E2514" w:rsidRPr="007F72F2">
        <w:rPr>
          <w:rFonts w:ascii="Arial" w:eastAsia="Calibri" w:hAnsi="Arial" w:cs="Arial"/>
          <w:sz w:val="20"/>
          <w:szCs w:val="20"/>
        </w:rPr>
        <w:t>e</w:t>
      </w:r>
      <w:r w:rsidR="00A403D6" w:rsidRPr="007F72F2">
        <w:rPr>
          <w:rFonts w:ascii="Arial" w:eastAsia="Calibri" w:hAnsi="Arial" w:cs="Arial"/>
          <w:sz w:val="20"/>
          <w:szCs w:val="20"/>
        </w:rPr>
        <w:t xml:space="preserve"> odpowiednim potencjałem technicznym oraz osobami z</w:t>
      </w:r>
      <w:r w:rsidR="00772053" w:rsidRPr="007F72F2">
        <w:rPr>
          <w:rFonts w:ascii="Arial" w:eastAsia="Calibri" w:hAnsi="Arial" w:cs="Arial"/>
          <w:sz w:val="20"/>
          <w:szCs w:val="20"/>
        </w:rPr>
        <w:t>dolnymi do wykonania</w:t>
      </w:r>
      <w:r w:rsidR="0050506C">
        <w:rPr>
          <w:rFonts w:ascii="Arial" w:eastAsia="Calibri" w:hAnsi="Arial" w:cs="Arial"/>
          <w:sz w:val="20"/>
          <w:szCs w:val="20"/>
        </w:rPr>
        <w:t xml:space="preserve"> </w:t>
      </w:r>
      <w:r w:rsidR="00772053" w:rsidRPr="007F72F2">
        <w:rPr>
          <w:rFonts w:ascii="Arial" w:eastAsia="Calibri" w:hAnsi="Arial" w:cs="Arial"/>
          <w:sz w:val="20"/>
          <w:szCs w:val="20"/>
        </w:rPr>
        <w:t>Zamówienia</w:t>
      </w:r>
      <w:r w:rsidR="0050506C">
        <w:rPr>
          <w:rFonts w:ascii="Arial" w:eastAsia="Calibri" w:hAnsi="Arial" w:cs="Arial"/>
          <w:sz w:val="20"/>
          <w:szCs w:val="20"/>
        </w:rPr>
        <w:t xml:space="preserve"> –</w:t>
      </w:r>
      <w:r w:rsidR="00772053" w:rsidRPr="007F72F2">
        <w:rPr>
          <w:rFonts w:ascii="Arial" w:eastAsia="Calibri" w:hAnsi="Arial" w:cs="Arial"/>
          <w:sz w:val="20"/>
          <w:szCs w:val="20"/>
        </w:rPr>
        <w:t xml:space="preserve"> </w:t>
      </w:r>
      <w:r w:rsidR="00DA1CEC" w:rsidRPr="007F72F2">
        <w:rPr>
          <w:rFonts w:ascii="Arial" w:eastAsia="Calibri" w:hAnsi="Arial" w:cs="Arial"/>
          <w:sz w:val="20"/>
          <w:szCs w:val="20"/>
        </w:rPr>
        <w:t xml:space="preserve">Wykonawca powołujący się przy wykazywaniu spełnienia warunków udziału </w:t>
      </w:r>
      <w:r w:rsidR="0050506C">
        <w:rPr>
          <w:rFonts w:ascii="Arial" w:eastAsia="Calibri" w:hAnsi="Arial" w:cs="Arial"/>
          <w:sz w:val="20"/>
          <w:szCs w:val="20"/>
        </w:rPr>
        <w:br/>
      </w:r>
      <w:r w:rsidR="00DA1CEC" w:rsidRPr="007F72F2">
        <w:rPr>
          <w:rFonts w:ascii="Arial" w:eastAsia="Calibri" w:hAnsi="Arial" w:cs="Arial"/>
          <w:sz w:val="20"/>
          <w:szCs w:val="20"/>
        </w:rPr>
        <w:t>w postępowaniu na potencjał innych podmiotów, jest zobowiązany udowodnić Zamawiającemu, ż</w:t>
      </w:r>
      <w:r w:rsidR="0050506C">
        <w:rPr>
          <w:rFonts w:ascii="Arial" w:eastAsia="Calibri" w:hAnsi="Arial" w:cs="Arial"/>
          <w:sz w:val="20"/>
          <w:szCs w:val="20"/>
        </w:rPr>
        <w:t xml:space="preserve">e </w:t>
      </w:r>
      <w:r w:rsidR="00DA1CEC" w:rsidRPr="007F72F2">
        <w:rPr>
          <w:rFonts w:ascii="Arial" w:eastAsia="Calibri" w:hAnsi="Arial" w:cs="Arial"/>
          <w:sz w:val="20"/>
          <w:szCs w:val="20"/>
        </w:rPr>
        <w:t>będzie dysponował zasobami niezbędnymi do realizacji zamówienia, w szczególności przedstawiając w tym celu pisemne zobowiązanie innych podmiotów do oddania mu do dyspozycji niezbędnych zasobów na okres korzystania z nich przy wykonywaniu zamówienia</w:t>
      </w:r>
      <w:r w:rsidR="007F72F2">
        <w:rPr>
          <w:rFonts w:ascii="Arial" w:eastAsia="Calibri" w:hAnsi="Arial" w:cs="Arial"/>
          <w:sz w:val="20"/>
          <w:szCs w:val="20"/>
        </w:rPr>
        <w:t>,</w:t>
      </w:r>
    </w:p>
    <w:p w:rsidR="00096054" w:rsidRPr="00542101" w:rsidRDefault="0050506C" w:rsidP="006C694C">
      <w:pPr>
        <w:spacing w:after="120"/>
        <w:rPr>
          <w:rFonts w:ascii="Arial" w:eastAsia="Calibri" w:hAnsi="Arial" w:cs="Arial"/>
          <w:sz w:val="20"/>
          <w:szCs w:val="20"/>
          <w:highlight w:val="yellow"/>
        </w:rPr>
      </w:pPr>
      <w:r>
        <w:rPr>
          <w:rFonts w:ascii="Arial" w:eastAsia="Calibri" w:hAnsi="Arial" w:cs="Arial"/>
          <w:sz w:val="20"/>
          <w:szCs w:val="20"/>
        </w:rPr>
        <w:t>3. Z</w:t>
      </w:r>
      <w:r w:rsidR="00A403D6" w:rsidRPr="007F72F2">
        <w:rPr>
          <w:rFonts w:ascii="Arial" w:eastAsia="Calibri" w:hAnsi="Arial" w:cs="Arial"/>
          <w:sz w:val="20"/>
          <w:szCs w:val="20"/>
        </w:rPr>
        <w:t>najduj</w:t>
      </w:r>
      <w:r w:rsidR="006E2514" w:rsidRPr="007F72F2">
        <w:rPr>
          <w:rFonts w:ascii="Arial" w:eastAsia="Calibri" w:hAnsi="Arial" w:cs="Arial"/>
          <w:sz w:val="20"/>
          <w:szCs w:val="20"/>
        </w:rPr>
        <w:t>e</w:t>
      </w:r>
      <w:r w:rsidR="00A403D6" w:rsidRPr="007F72F2">
        <w:rPr>
          <w:rFonts w:ascii="Arial" w:eastAsia="Calibri" w:hAnsi="Arial" w:cs="Arial"/>
          <w:sz w:val="20"/>
          <w:szCs w:val="20"/>
        </w:rPr>
        <w:t xml:space="preserve"> się w odpowiedniej sytuacji ekonomicznej i finansowej</w:t>
      </w:r>
      <w:r w:rsidR="00772053" w:rsidRPr="007F72F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–</w:t>
      </w:r>
      <w:r w:rsidR="00772053" w:rsidRPr="007F72F2">
        <w:rPr>
          <w:rFonts w:ascii="Arial" w:eastAsia="Calibri" w:hAnsi="Arial" w:cs="Arial"/>
          <w:sz w:val="20"/>
          <w:szCs w:val="20"/>
        </w:rPr>
        <w:t xml:space="preserve"> Zamawiający nie określa w tym zakresie szczegółowych wymagań, których spełnienie ma wykazać Wykonawca.</w:t>
      </w:r>
    </w:p>
    <w:p w:rsidR="00C904CC" w:rsidRPr="00542101" w:rsidRDefault="004574F2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7F72F2">
        <w:rPr>
          <w:rFonts w:ascii="Arial" w:eastAsia="Calibri" w:hAnsi="Arial" w:cs="Arial"/>
          <w:sz w:val="20"/>
          <w:szCs w:val="20"/>
        </w:rPr>
        <w:t xml:space="preserve">Wykonawca na potwierdzenie spełniania warunków udziału w postępowaniu składa stosowne oświadczenie </w:t>
      </w:r>
      <w:r w:rsidR="00786AF4" w:rsidRPr="007F72F2">
        <w:rPr>
          <w:rFonts w:ascii="Arial" w:eastAsia="Calibri" w:hAnsi="Arial" w:cs="Arial"/>
          <w:sz w:val="20"/>
          <w:szCs w:val="20"/>
        </w:rPr>
        <w:t xml:space="preserve">zawarte w formularzu ofertowym </w:t>
      </w:r>
      <w:r w:rsidRPr="007F72F2">
        <w:rPr>
          <w:rFonts w:ascii="Arial" w:eastAsia="Calibri" w:hAnsi="Arial" w:cs="Arial"/>
          <w:sz w:val="20"/>
          <w:szCs w:val="20"/>
        </w:rPr>
        <w:t xml:space="preserve">o zapoznaniu się z warunkami zapytania ofertowego </w:t>
      </w:r>
      <w:r w:rsidR="007F72F2">
        <w:rPr>
          <w:rFonts w:ascii="Arial" w:eastAsia="Calibri" w:hAnsi="Arial" w:cs="Arial"/>
          <w:sz w:val="20"/>
          <w:szCs w:val="20"/>
        </w:rPr>
        <w:br/>
      </w:r>
      <w:r w:rsidRPr="007F72F2">
        <w:rPr>
          <w:rFonts w:ascii="Arial" w:eastAsia="Calibri" w:hAnsi="Arial" w:cs="Arial"/>
          <w:sz w:val="20"/>
          <w:szCs w:val="20"/>
        </w:rPr>
        <w:t xml:space="preserve">i nie wnoszeniu do niego żadnych zastrzeżeń, o spełnianiu warunków udziału w postępowaniu, </w:t>
      </w:r>
      <w:r w:rsidR="007F72F2">
        <w:rPr>
          <w:rFonts w:ascii="Arial" w:eastAsia="Calibri" w:hAnsi="Arial" w:cs="Arial"/>
          <w:sz w:val="20"/>
          <w:szCs w:val="20"/>
        </w:rPr>
        <w:br/>
      </w:r>
      <w:r w:rsidRPr="007F72F2">
        <w:rPr>
          <w:rFonts w:ascii="Arial" w:eastAsia="Calibri" w:hAnsi="Arial" w:cs="Arial"/>
          <w:sz w:val="20"/>
          <w:szCs w:val="20"/>
        </w:rPr>
        <w:t xml:space="preserve">o zobowiązaniu się do zawarcia umowy w miejscu </w:t>
      </w:r>
      <w:r w:rsidR="007F72F2">
        <w:rPr>
          <w:rFonts w:ascii="Arial" w:eastAsia="Calibri" w:hAnsi="Arial" w:cs="Arial"/>
          <w:sz w:val="20"/>
          <w:szCs w:val="20"/>
        </w:rPr>
        <w:t>i terminie określonym przez Ośrodek Rozwoju Edukacji</w:t>
      </w:r>
      <w:r w:rsidRPr="007F72F2">
        <w:rPr>
          <w:rFonts w:ascii="Arial" w:eastAsia="Calibri" w:hAnsi="Arial" w:cs="Arial"/>
          <w:sz w:val="20"/>
          <w:szCs w:val="20"/>
        </w:rPr>
        <w:t>, o braku powiązań osobowych o</w:t>
      </w:r>
      <w:r w:rsidR="00F456F5" w:rsidRPr="007F72F2">
        <w:rPr>
          <w:rFonts w:ascii="Arial" w:eastAsia="Calibri" w:hAnsi="Arial" w:cs="Arial"/>
          <w:sz w:val="20"/>
          <w:szCs w:val="20"/>
        </w:rPr>
        <w:t>raz kapitałowych z Zamawiającym. Wykonawca jest zobowiązany do przedstawienia Zamawiającemu, na jego żądanie</w:t>
      </w:r>
      <w:r w:rsidR="00C828DE" w:rsidRPr="007F72F2">
        <w:rPr>
          <w:rFonts w:ascii="Arial" w:eastAsia="Calibri" w:hAnsi="Arial" w:cs="Arial"/>
          <w:sz w:val="20"/>
          <w:szCs w:val="20"/>
        </w:rPr>
        <w:t>,</w:t>
      </w:r>
      <w:r w:rsidR="00F456F5" w:rsidRPr="007F72F2">
        <w:rPr>
          <w:rFonts w:ascii="Arial" w:eastAsia="Calibri" w:hAnsi="Arial" w:cs="Arial"/>
          <w:sz w:val="20"/>
          <w:szCs w:val="20"/>
        </w:rPr>
        <w:t xml:space="preserve"> wszelkiej dokumentacji poświadczającej wymagania związane z wykonaniem zamówienia.</w:t>
      </w:r>
    </w:p>
    <w:p w:rsidR="00C64075" w:rsidRPr="00DC7EB0" w:rsidRDefault="00A403D6" w:rsidP="006C694C">
      <w:pPr>
        <w:spacing w:before="240"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DC7EB0">
        <w:rPr>
          <w:rFonts w:ascii="Arial" w:hAnsi="Arial" w:cs="Arial"/>
          <w:b/>
          <w:color w:val="000000" w:themeColor="text1"/>
          <w:sz w:val="20"/>
          <w:szCs w:val="20"/>
        </w:rPr>
        <w:t>V</w:t>
      </w:r>
      <w:r w:rsidR="00C904CC" w:rsidRPr="00DC7EB0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7F72F2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DC7EB0">
        <w:rPr>
          <w:rFonts w:ascii="Arial" w:hAnsi="Arial" w:cs="Arial"/>
          <w:b/>
          <w:color w:val="000000" w:themeColor="text1"/>
          <w:sz w:val="20"/>
          <w:szCs w:val="20"/>
        </w:rPr>
        <w:t xml:space="preserve">. Termin </w:t>
      </w:r>
      <w:r w:rsidR="00515B9B" w:rsidRPr="00DC7EB0">
        <w:rPr>
          <w:rFonts w:ascii="Arial" w:hAnsi="Arial" w:cs="Arial"/>
          <w:b/>
          <w:color w:val="000000" w:themeColor="text1"/>
          <w:sz w:val="20"/>
          <w:szCs w:val="20"/>
        </w:rPr>
        <w:t>i forma składania ofert</w:t>
      </w:r>
    </w:p>
    <w:p w:rsidR="0052730C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</w:t>
      </w:r>
      <w:r w:rsidR="0052730C" w:rsidRPr="00DC7EB0">
        <w:rPr>
          <w:rFonts w:ascii="Arial" w:eastAsia="Calibri" w:hAnsi="Arial" w:cs="Arial"/>
          <w:sz w:val="20"/>
          <w:szCs w:val="20"/>
        </w:rPr>
        <w:t xml:space="preserve">Wykonawca może złożyć jedną ofertę. Treść oferty musi odpowiadać treści zapytania ofertowego oraz winna być złożona na formularzu ofertowym według wzoru Zamawiającego wraz </w:t>
      </w:r>
      <w:r w:rsidR="00F65635">
        <w:rPr>
          <w:rFonts w:ascii="Arial" w:eastAsia="Calibri" w:hAnsi="Arial" w:cs="Arial"/>
          <w:sz w:val="20"/>
          <w:szCs w:val="20"/>
        </w:rPr>
        <w:br/>
      </w:r>
      <w:r w:rsidR="0052730C" w:rsidRPr="00DC7EB0">
        <w:rPr>
          <w:rFonts w:ascii="Arial" w:eastAsia="Calibri" w:hAnsi="Arial" w:cs="Arial"/>
          <w:sz w:val="20"/>
          <w:szCs w:val="20"/>
        </w:rPr>
        <w:t>z wymaganymi załącznikami.</w:t>
      </w:r>
    </w:p>
    <w:p w:rsidR="004D6E5D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</w:t>
      </w:r>
      <w:r w:rsidR="004D6E5D" w:rsidRPr="00DC7EB0">
        <w:rPr>
          <w:rFonts w:ascii="Arial" w:eastAsia="Calibri" w:hAnsi="Arial" w:cs="Arial"/>
          <w:sz w:val="20"/>
          <w:szCs w:val="20"/>
        </w:rPr>
        <w:t>Wykonawca może, przed upływem terminu składania ofert, zmienić lub wycofać ofertę.</w:t>
      </w:r>
    </w:p>
    <w:p w:rsidR="006A7E8F" w:rsidRDefault="0050506C" w:rsidP="006C694C">
      <w:pPr>
        <w:spacing w:after="120"/>
        <w:rPr>
          <w:rStyle w:val="Hipercze"/>
          <w:rFonts w:ascii="Arial" w:eastAsia="Calibri" w:hAnsi="Arial" w:cs="Arial"/>
          <w:b/>
          <w:color w:val="auto"/>
          <w:sz w:val="20"/>
          <w:szCs w:val="20"/>
          <w:u w:val="none"/>
        </w:rPr>
      </w:pPr>
      <w:r>
        <w:rPr>
          <w:rFonts w:ascii="Arial" w:eastAsia="Calibri" w:hAnsi="Arial" w:cs="Arial"/>
          <w:sz w:val="20"/>
          <w:szCs w:val="20"/>
        </w:rPr>
        <w:t xml:space="preserve">3. </w:t>
      </w:r>
      <w:r w:rsidR="00C40C91" w:rsidRPr="00DC7EB0">
        <w:rPr>
          <w:rFonts w:ascii="Arial" w:eastAsia="Calibri" w:hAnsi="Arial" w:cs="Arial"/>
          <w:sz w:val="20"/>
          <w:szCs w:val="20"/>
        </w:rPr>
        <w:t>Podpisaną o</w:t>
      </w:r>
      <w:r w:rsidR="00ED01C3" w:rsidRPr="00DC7EB0">
        <w:rPr>
          <w:rFonts w:ascii="Arial" w:eastAsia="Calibri" w:hAnsi="Arial" w:cs="Arial"/>
          <w:sz w:val="20"/>
          <w:szCs w:val="20"/>
        </w:rPr>
        <w:t xml:space="preserve">fertę należy złożyć w formie skanu formularza ofertowego </w:t>
      </w:r>
      <w:r w:rsidR="00ED01C3" w:rsidRPr="00523DCC">
        <w:rPr>
          <w:rFonts w:ascii="Arial" w:eastAsia="Calibri" w:hAnsi="Arial" w:cs="Arial"/>
          <w:sz w:val="20"/>
          <w:szCs w:val="20"/>
        </w:rPr>
        <w:t xml:space="preserve">na adres: </w:t>
      </w:r>
      <w:hyperlink r:id="rId9" w:history="1">
        <w:r w:rsidR="009469C8" w:rsidRPr="00523DCC">
          <w:rPr>
            <w:rStyle w:val="Hipercze"/>
            <w:rFonts w:ascii="Arial" w:eastAsia="Calibri" w:hAnsi="Arial" w:cs="Arial"/>
            <w:sz w:val="20"/>
            <w:szCs w:val="20"/>
          </w:rPr>
          <w:t>anna.aleksandra.wesolowska@ore.edu.pl</w:t>
        </w:r>
      </w:hyperlink>
      <w:r w:rsidR="00C40C91" w:rsidRPr="00523DCC">
        <w:rPr>
          <w:rStyle w:val="Hipercze"/>
          <w:rFonts w:ascii="Arial" w:eastAsia="Calibri" w:hAnsi="Arial" w:cs="Arial"/>
          <w:sz w:val="20"/>
          <w:szCs w:val="20"/>
        </w:rPr>
        <w:t xml:space="preserve">, </w:t>
      </w:r>
      <w:r w:rsidR="00523DCC" w:rsidRPr="00523DCC">
        <w:rPr>
          <w:rStyle w:val="Hipercze"/>
          <w:rFonts w:ascii="Arial" w:eastAsia="Calibri" w:hAnsi="Arial" w:cs="Arial"/>
          <w:color w:val="auto"/>
          <w:sz w:val="20"/>
          <w:szCs w:val="20"/>
          <w:u w:val="none"/>
        </w:rPr>
        <w:t xml:space="preserve">w terminie </w:t>
      </w:r>
      <w:r w:rsidR="00523DCC" w:rsidRPr="00523DCC">
        <w:rPr>
          <w:rStyle w:val="Hipercze"/>
          <w:rFonts w:ascii="Arial" w:eastAsia="Calibri" w:hAnsi="Arial" w:cs="Arial"/>
          <w:b/>
          <w:color w:val="auto"/>
          <w:sz w:val="20"/>
          <w:szCs w:val="20"/>
          <w:u w:val="none"/>
        </w:rPr>
        <w:t xml:space="preserve">do 11.06.2019 r. </w:t>
      </w:r>
      <w:r w:rsidR="00A1713D">
        <w:rPr>
          <w:rStyle w:val="Hipercze"/>
          <w:rFonts w:ascii="Arial" w:eastAsia="Calibri" w:hAnsi="Arial" w:cs="Arial"/>
          <w:b/>
          <w:color w:val="auto"/>
          <w:sz w:val="20"/>
          <w:szCs w:val="20"/>
          <w:u w:val="none"/>
        </w:rPr>
        <w:t>do godz. 16:00.</w:t>
      </w:r>
      <w:bookmarkStart w:id="0" w:name="_GoBack"/>
      <w:bookmarkEnd w:id="0"/>
    </w:p>
    <w:p w:rsidR="00F6041E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6C694C">
        <w:rPr>
          <w:rStyle w:val="Hipercze"/>
          <w:rFonts w:ascii="Arial" w:eastAsia="Calibri" w:hAnsi="Arial" w:cs="Arial"/>
          <w:color w:val="auto"/>
          <w:sz w:val="20"/>
          <w:szCs w:val="20"/>
          <w:u w:val="none"/>
        </w:rPr>
        <w:t xml:space="preserve">4. </w:t>
      </w:r>
      <w:r w:rsidR="00F6041E" w:rsidRPr="00381B72">
        <w:rPr>
          <w:rFonts w:ascii="Arial" w:eastAsia="Calibri" w:hAnsi="Arial" w:cs="Arial"/>
          <w:sz w:val="20"/>
          <w:szCs w:val="20"/>
        </w:rPr>
        <w:t xml:space="preserve">Oferty złożone po terminie wskazanym w </w:t>
      </w:r>
      <w:r w:rsidR="00A30504" w:rsidRPr="00381B72">
        <w:rPr>
          <w:rFonts w:ascii="Arial" w:eastAsia="Calibri" w:hAnsi="Arial" w:cs="Arial"/>
          <w:b/>
          <w:sz w:val="20"/>
          <w:szCs w:val="20"/>
        </w:rPr>
        <w:t>ust</w:t>
      </w:r>
      <w:r w:rsidR="00C40C91" w:rsidRPr="00381B72">
        <w:rPr>
          <w:rFonts w:ascii="Arial" w:eastAsia="Calibri" w:hAnsi="Arial" w:cs="Arial"/>
          <w:b/>
          <w:sz w:val="20"/>
          <w:szCs w:val="20"/>
        </w:rPr>
        <w:t>. 3</w:t>
      </w:r>
      <w:r w:rsidR="00F6041E" w:rsidRPr="00381B72">
        <w:rPr>
          <w:rFonts w:ascii="Arial" w:eastAsia="Calibri" w:hAnsi="Arial" w:cs="Arial"/>
          <w:b/>
          <w:sz w:val="20"/>
          <w:szCs w:val="20"/>
        </w:rPr>
        <w:t xml:space="preserve"> </w:t>
      </w:r>
      <w:r w:rsidR="00A30504" w:rsidRPr="00381B72">
        <w:rPr>
          <w:rFonts w:ascii="Arial" w:eastAsia="Calibri" w:hAnsi="Arial" w:cs="Arial"/>
          <w:b/>
          <w:sz w:val="20"/>
          <w:szCs w:val="20"/>
        </w:rPr>
        <w:t xml:space="preserve">niniejszego rozdziału </w:t>
      </w:r>
      <w:r w:rsidR="000D1897" w:rsidRPr="00381B72">
        <w:rPr>
          <w:rFonts w:ascii="Arial" w:eastAsia="Calibri" w:hAnsi="Arial" w:cs="Arial"/>
          <w:sz w:val="20"/>
          <w:szCs w:val="20"/>
        </w:rPr>
        <w:t xml:space="preserve">lub nieodpowiadające wymogom formalnym nie zostaną rozpatrzone. </w:t>
      </w:r>
    </w:p>
    <w:p w:rsidR="00C64075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5. </w:t>
      </w:r>
      <w:r w:rsidR="00C64075" w:rsidRPr="00DC7EB0">
        <w:rPr>
          <w:rFonts w:ascii="Arial" w:eastAsia="Calibri" w:hAnsi="Arial" w:cs="Arial"/>
          <w:sz w:val="20"/>
          <w:szCs w:val="20"/>
        </w:rPr>
        <w:t xml:space="preserve">Oferta powinna być podpisana przez osobę/y uprawnione/ą do reprezentowania Wykonawcy </w:t>
      </w:r>
      <w:r w:rsidR="00A30504">
        <w:rPr>
          <w:rFonts w:ascii="Arial" w:eastAsia="Calibri" w:hAnsi="Arial" w:cs="Arial"/>
          <w:sz w:val="20"/>
          <w:szCs w:val="20"/>
        </w:rPr>
        <w:br/>
      </w:r>
      <w:r w:rsidR="00C64075" w:rsidRPr="00DC7EB0">
        <w:rPr>
          <w:rFonts w:ascii="Arial" w:eastAsia="Calibri" w:hAnsi="Arial" w:cs="Arial"/>
          <w:sz w:val="20"/>
          <w:szCs w:val="20"/>
        </w:rPr>
        <w:t xml:space="preserve">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</w:t>
      </w:r>
      <w:r w:rsidR="00C64075" w:rsidRPr="00DC7EB0">
        <w:rPr>
          <w:rFonts w:ascii="Arial" w:eastAsia="Calibri" w:hAnsi="Arial" w:cs="Arial"/>
          <w:sz w:val="20"/>
          <w:szCs w:val="20"/>
        </w:rPr>
        <w:lastRenderedPageBreak/>
        <w:t xml:space="preserve">Wykonawcy, w tym odpisu w Krajowego Rejestru Sądowego lub informacji </w:t>
      </w:r>
      <w:r w:rsidR="00A30504">
        <w:rPr>
          <w:rFonts w:ascii="Arial" w:eastAsia="Calibri" w:hAnsi="Arial" w:cs="Arial"/>
          <w:sz w:val="20"/>
          <w:szCs w:val="20"/>
        </w:rPr>
        <w:br/>
      </w:r>
      <w:r w:rsidR="00C64075" w:rsidRPr="00DC7EB0">
        <w:rPr>
          <w:rFonts w:ascii="Arial" w:eastAsia="Calibri" w:hAnsi="Arial" w:cs="Arial"/>
          <w:sz w:val="20"/>
          <w:szCs w:val="20"/>
        </w:rPr>
        <w:t>z Centralnej Ewidencji i Informacji o Działalności Gospodarczej albo pełnomocnictwa.</w:t>
      </w:r>
    </w:p>
    <w:p w:rsidR="005C7007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6. </w:t>
      </w:r>
      <w:r w:rsidR="006A7E8F" w:rsidRPr="00DC7EB0">
        <w:rPr>
          <w:rFonts w:ascii="Arial" w:eastAsia="Calibri" w:hAnsi="Arial" w:cs="Arial"/>
          <w:sz w:val="20"/>
          <w:szCs w:val="20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:rsidR="005C7007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7. </w:t>
      </w:r>
      <w:r w:rsidR="004921C0" w:rsidRPr="00DC7EB0">
        <w:rPr>
          <w:rFonts w:ascii="Arial" w:eastAsia="Calibri" w:hAnsi="Arial" w:cs="Arial"/>
          <w:sz w:val="20"/>
          <w:szCs w:val="20"/>
        </w:rPr>
        <w:t>Cena oferty musi zawierać wszystkie koszty związane z realizacją przedmiotu zamówienia.</w:t>
      </w:r>
    </w:p>
    <w:p w:rsidR="00F6041E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8. </w:t>
      </w:r>
      <w:r w:rsidR="00F6041E" w:rsidRPr="00DC7EB0">
        <w:rPr>
          <w:rFonts w:ascii="Arial" w:eastAsia="Calibri" w:hAnsi="Arial" w:cs="Arial"/>
          <w:sz w:val="20"/>
          <w:szCs w:val="20"/>
        </w:rPr>
        <w:t>Zamawiający nie dopuszcza składania ofert częściowych oraz wariantowych.</w:t>
      </w:r>
    </w:p>
    <w:p w:rsidR="005C7007" w:rsidRPr="00DC7EB0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9. </w:t>
      </w:r>
      <w:r w:rsidR="005C7007" w:rsidRPr="00DC7EB0">
        <w:rPr>
          <w:rFonts w:ascii="Arial" w:eastAsia="Calibri" w:hAnsi="Arial" w:cs="Arial"/>
          <w:sz w:val="20"/>
          <w:szCs w:val="20"/>
        </w:rPr>
        <w:t>Zamawiający może dokonać poprawek w ofercie wyłącznie tych, które dotyczą:</w:t>
      </w:r>
    </w:p>
    <w:p w:rsidR="005C7007" w:rsidRPr="00DC7EB0" w:rsidRDefault="005C7007" w:rsidP="006C694C">
      <w:pPr>
        <w:pStyle w:val="Akapitzlist"/>
        <w:numPr>
          <w:ilvl w:val="0"/>
          <w:numId w:val="35"/>
        </w:numPr>
        <w:spacing w:after="120"/>
        <w:contextualSpacing w:val="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oczywistych omyłek pisarskich; </w:t>
      </w:r>
    </w:p>
    <w:p w:rsidR="005C7007" w:rsidRPr="00A30504" w:rsidRDefault="005C7007" w:rsidP="006C694C">
      <w:pPr>
        <w:pStyle w:val="Akapitzlist"/>
        <w:numPr>
          <w:ilvl w:val="0"/>
          <w:numId w:val="35"/>
        </w:numPr>
        <w:spacing w:after="120"/>
        <w:contextualSpacing w:val="0"/>
        <w:rPr>
          <w:rFonts w:ascii="Arial" w:eastAsia="Calibri" w:hAnsi="Arial" w:cs="Arial"/>
          <w:sz w:val="20"/>
          <w:szCs w:val="20"/>
        </w:rPr>
      </w:pPr>
      <w:r w:rsidRPr="00A30504">
        <w:rPr>
          <w:rFonts w:ascii="Arial" w:eastAsia="Calibri" w:hAnsi="Arial" w:cs="Arial"/>
          <w:sz w:val="20"/>
          <w:szCs w:val="20"/>
        </w:rPr>
        <w:t>oczywistych omyłek rachunkowych, z uwzględnieniem konsekwencji rachunkowy</w:t>
      </w:r>
      <w:r w:rsidR="009469C8" w:rsidRPr="00A30504">
        <w:rPr>
          <w:rFonts w:ascii="Arial" w:eastAsia="Calibri" w:hAnsi="Arial" w:cs="Arial"/>
          <w:sz w:val="20"/>
          <w:szCs w:val="20"/>
        </w:rPr>
        <w:t xml:space="preserve">ch dokonanych poprawek, </w:t>
      </w:r>
      <w:r w:rsidRPr="00A30504">
        <w:rPr>
          <w:rFonts w:ascii="Arial" w:eastAsia="Calibri" w:hAnsi="Arial" w:cs="Arial"/>
          <w:sz w:val="20"/>
          <w:szCs w:val="20"/>
        </w:rPr>
        <w:t>innych omyłek polegających na niezgodności oferty z zapytaniem ofertowym, niepowodujących istotnych zmian w treści oferty.</w:t>
      </w:r>
    </w:p>
    <w:p w:rsidR="001C3469" w:rsidRPr="00A30504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10. </w:t>
      </w:r>
      <w:r w:rsidR="005C7007" w:rsidRPr="00A30504">
        <w:rPr>
          <w:rFonts w:ascii="Arial" w:eastAsia="Calibri" w:hAnsi="Arial" w:cs="Arial"/>
          <w:sz w:val="20"/>
          <w:szCs w:val="20"/>
        </w:rPr>
        <w:t>Zamawiający informuje Wykonawców o popra</w:t>
      </w:r>
      <w:r w:rsidR="00C40C91" w:rsidRPr="00A30504">
        <w:rPr>
          <w:rFonts w:ascii="Arial" w:eastAsia="Calibri" w:hAnsi="Arial" w:cs="Arial"/>
          <w:sz w:val="20"/>
          <w:szCs w:val="20"/>
        </w:rPr>
        <w:t xml:space="preserve">wieniu omyłek wskazanych </w:t>
      </w:r>
      <w:r w:rsidR="00A30504" w:rsidRPr="00A30504">
        <w:rPr>
          <w:rFonts w:ascii="Arial" w:eastAsia="Calibri" w:hAnsi="Arial" w:cs="Arial"/>
          <w:sz w:val="20"/>
          <w:szCs w:val="20"/>
        </w:rPr>
        <w:t xml:space="preserve">w </w:t>
      </w:r>
      <w:r w:rsidR="00A30504" w:rsidRPr="00A30504">
        <w:rPr>
          <w:rFonts w:ascii="Arial" w:eastAsia="Calibri" w:hAnsi="Arial" w:cs="Arial"/>
          <w:b/>
          <w:sz w:val="20"/>
          <w:szCs w:val="20"/>
        </w:rPr>
        <w:t>ust.</w:t>
      </w:r>
      <w:r w:rsidR="00C40C91" w:rsidRPr="00A30504">
        <w:rPr>
          <w:rFonts w:ascii="Arial" w:eastAsia="Calibri" w:hAnsi="Arial" w:cs="Arial"/>
          <w:b/>
          <w:sz w:val="20"/>
          <w:szCs w:val="20"/>
        </w:rPr>
        <w:t xml:space="preserve"> 9</w:t>
      </w:r>
      <w:r w:rsidR="005C7007" w:rsidRPr="00A30504">
        <w:rPr>
          <w:rFonts w:ascii="Arial" w:eastAsia="Calibri" w:hAnsi="Arial" w:cs="Arial"/>
          <w:sz w:val="20"/>
          <w:szCs w:val="20"/>
        </w:rPr>
        <w:t>.</w:t>
      </w:r>
    </w:p>
    <w:p w:rsidR="00C64075" w:rsidRPr="00A30504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11. </w:t>
      </w:r>
      <w:r w:rsidR="00C64075" w:rsidRPr="00A30504">
        <w:rPr>
          <w:rFonts w:ascii="Arial" w:eastAsia="Calibri" w:hAnsi="Arial" w:cs="Arial"/>
          <w:sz w:val="20"/>
          <w:szCs w:val="20"/>
        </w:rPr>
        <w:t xml:space="preserve">Zamawiający odrzuca ofertę, w szczególności jeżeli: </w:t>
      </w:r>
    </w:p>
    <w:p w:rsidR="009469C8" w:rsidRPr="006C694C" w:rsidRDefault="00C64075" w:rsidP="006C694C">
      <w:pPr>
        <w:pStyle w:val="Akapitzlist"/>
        <w:numPr>
          <w:ilvl w:val="0"/>
          <w:numId w:val="36"/>
        </w:numPr>
        <w:spacing w:after="120"/>
        <w:ind w:left="782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 xml:space="preserve">jej treść nie odpowiada treści zapytania ofertowego; </w:t>
      </w:r>
    </w:p>
    <w:p w:rsidR="00C64075" w:rsidRPr="006C694C" w:rsidRDefault="00C64075" w:rsidP="006C694C">
      <w:pPr>
        <w:pStyle w:val="Akapitzlist"/>
        <w:numPr>
          <w:ilvl w:val="0"/>
          <w:numId w:val="36"/>
        </w:numPr>
        <w:spacing w:after="12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>jej złożenie stanowi czyn nieuczciwej konkurencji w rozumieniu przepisów o zwalczaniu nieuczciwej konkurencji</w:t>
      </w:r>
      <w:r w:rsidR="0050506C">
        <w:rPr>
          <w:rFonts w:ascii="Arial" w:eastAsia="Calibri" w:hAnsi="Arial" w:cs="Arial"/>
          <w:sz w:val="20"/>
          <w:szCs w:val="20"/>
        </w:rPr>
        <w:t>.</w:t>
      </w:r>
    </w:p>
    <w:p w:rsidR="009469C8" w:rsidRPr="00A30504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12. </w:t>
      </w:r>
      <w:r w:rsidR="00C64075" w:rsidRPr="00A30504">
        <w:rPr>
          <w:rFonts w:ascii="Arial" w:eastAsia="Calibri" w:hAnsi="Arial" w:cs="Arial"/>
          <w:sz w:val="20"/>
          <w:szCs w:val="20"/>
        </w:rPr>
        <w:t xml:space="preserve">Wykonawca w terminie 3 dni od dnia doręczenia zawiadomienia </w:t>
      </w:r>
      <w:r w:rsidR="00C40C91" w:rsidRPr="00A30504">
        <w:rPr>
          <w:rFonts w:ascii="Arial" w:eastAsia="Calibri" w:hAnsi="Arial" w:cs="Arial"/>
          <w:sz w:val="20"/>
          <w:szCs w:val="20"/>
        </w:rPr>
        <w:t>może zgłosić</w:t>
      </w:r>
      <w:r w:rsidR="00C64075" w:rsidRPr="00A30504">
        <w:rPr>
          <w:rFonts w:ascii="Arial" w:eastAsia="Calibri" w:hAnsi="Arial" w:cs="Arial"/>
          <w:sz w:val="20"/>
          <w:szCs w:val="20"/>
        </w:rPr>
        <w:t xml:space="preserve"> sprzeciw</w:t>
      </w:r>
      <w:r w:rsidR="009469C8" w:rsidRPr="00A30504">
        <w:rPr>
          <w:rFonts w:ascii="Arial" w:eastAsia="Calibri" w:hAnsi="Arial" w:cs="Arial"/>
          <w:sz w:val="20"/>
          <w:szCs w:val="20"/>
        </w:rPr>
        <w:t xml:space="preserve"> </w:t>
      </w:r>
      <w:r w:rsidR="00C64075" w:rsidRPr="00A30504">
        <w:rPr>
          <w:rFonts w:ascii="Arial" w:eastAsia="Calibri" w:hAnsi="Arial" w:cs="Arial"/>
          <w:sz w:val="20"/>
          <w:szCs w:val="20"/>
        </w:rPr>
        <w:t>na</w:t>
      </w:r>
      <w:r w:rsidR="009469C8" w:rsidRPr="00A30504">
        <w:rPr>
          <w:rFonts w:ascii="Arial" w:eastAsia="Calibri" w:hAnsi="Arial" w:cs="Arial"/>
          <w:sz w:val="20"/>
          <w:szCs w:val="20"/>
        </w:rPr>
        <w:t>:</w:t>
      </w:r>
    </w:p>
    <w:p w:rsidR="009469C8" w:rsidRPr="00A30504" w:rsidRDefault="00C64075" w:rsidP="006C694C">
      <w:pPr>
        <w:pStyle w:val="Akapitzlist"/>
        <w:numPr>
          <w:ilvl w:val="0"/>
          <w:numId w:val="37"/>
        </w:numPr>
        <w:spacing w:after="120"/>
        <w:contextualSpacing w:val="0"/>
        <w:rPr>
          <w:rFonts w:ascii="Arial" w:eastAsia="Calibri" w:hAnsi="Arial" w:cs="Arial"/>
          <w:sz w:val="20"/>
          <w:szCs w:val="20"/>
        </w:rPr>
      </w:pPr>
      <w:r w:rsidRPr="00A30504">
        <w:rPr>
          <w:rFonts w:ascii="Arial" w:eastAsia="Calibri" w:hAnsi="Arial" w:cs="Arial"/>
          <w:sz w:val="20"/>
          <w:szCs w:val="20"/>
        </w:rPr>
        <w:t>poprawienie omyłki, o której mowa w pkt 9 ppkt. 3) powyżej;</w:t>
      </w:r>
    </w:p>
    <w:p w:rsidR="009469C8" w:rsidRPr="00A30504" w:rsidRDefault="00C64075" w:rsidP="006C694C">
      <w:pPr>
        <w:pStyle w:val="Akapitzlist"/>
        <w:numPr>
          <w:ilvl w:val="0"/>
          <w:numId w:val="37"/>
        </w:numPr>
        <w:spacing w:after="120"/>
        <w:contextualSpacing w:val="0"/>
        <w:rPr>
          <w:rFonts w:ascii="Arial" w:eastAsia="Calibri" w:hAnsi="Arial" w:cs="Arial"/>
          <w:sz w:val="20"/>
          <w:szCs w:val="20"/>
        </w:rPr>
      </w:pPr>
      <w:r w:rsidRPr="00A30504">
        <w:rPr>
          <w:rFonts w:ascii="Arial" w:eastAsia="Calibri" w:hAnsi="Arial" w:cs="Arial"/>
          <w:sz w:val="20"/>
          <w:szCs w:val="20"/>
        </w:rPr>
        <w:t>ceny złożonych ofert dodatkowych są takie same;</w:t>
      </w:r>
    </w:p>
    <w:p w:rsidR="00C64075" w:rsidRPr="00A30504" w:rsidRDefault="00C64075" w:rsidP="006C694C">
      <w:pPr>
        <w:pStyle w:val="Akapitzlist"/>
        <w:numPr>
          <w:ilvl w:val="0"/>
          <w:numId w:val="37"/>
        </w:numPr>
        <w:spacing w:after="120"/>
        <w:contextualSpacing w:val="0"/>
        <w:rPr>
          <w:rFonts w:ascii="Arial" w:eastAsia="Calibri" w:hAnsi="Arial" w:cs="Arial"/>
          <w:sz w:val="20"/>
          <w:szCs w:val="20"/>
        </w:rPr>
      </w:pPr>
      <w:r w:rsidRPr="00A30504">
        <w:rPr>
          <w:rFonts w:ascii="Arial" w:eastAsia="Calibri" w:hAnsi="Arial" w:cs="Arial"/>
          <w:sz w:val="20"/>
          <w:szCs w:val="20"/>
        </w:rPr>
        <w:t xml:space="preserve">jest niezgodna z innymi przepisami prawa. </w:t>
      </w:r>
    </w:p>
    <w:p w:rsidR="00C64075" w:rsidRPr="00A30504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13. </w:t>
      </w:r>
      <w:r w:rsidR="00C64075" w:rsidRPr="00A30504">
        <w:rPr>
          <w:rFonts w:ascii="Arial" w:eastAsia="Calibri" w:hAnsi="Arial" w:cs="Arial"/>
          <w:sz w:val="20"/>
          <w:szCs w:val="20"/>
        </w:rPr>
        <w:t xml:space="preserve">Zamawiający bada złożone oferty pod względem ich zgodności z wymaganiami określonymi </w:t>
      </w:r>
      <w:r w:rsidR="00F54786">
        <w:rPr>
          <w:rFonts w:ascii="Arial" w:eastAsia="Calibri" w:hAnsi="Arial" w:cs="Arial"/>
          <w:sz w:val="20"/>
          <w:szCs w:val="20"/>
        </w:rPr>
        <w:br/>
      </w:r>
      <w:r w:rsidR="00C64075" w:rsidRPr="00A30504">
        <w:rPr>
          <w:rFonts w:ascii="Arial" w:eastAsia="Calibri" w:hAnsi="Arial" w:cs="Arial"/>
          <w:sz w:val="20"/>
          <w:szCs w:val="20"/>
        </w:rPr>
        <w:t>w zapytaniu ofertowym.</w:t>
      </w:r>
    </w:p>
    <w:p w:rsidR="00C64075" w:rsidRPr="00A30504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14. </w:t>
      </w:r>
      <w:r w:rsidR="00C64075" w:rsidRPr="00A30504">
        <w:rPr>
          <w:rFonts w:ascii="Arial" w:eastAsia="Calibri" w:hAnsi="Arial" w:cs="Arial"/>
          <w:sz w:val="20"/>
          <w:szCs w:val="20"/>
        </w:rPr>
        <w:t xml:space="preserve">Zamawiający przewiduje możliwość w pierwszej kolejności dokonania oceny ofert, </w:t>
      </w:r>
      <w:r w:rsidR="009469C8" w:rsidRPr="00A30504">
        <w:rPr>
          <w:rFonts w:ascii="Arial" w:eastAsia="Calibri" w:hAnsi="Arial" w:cs="Arial"/>
          <w:sz w:val="20"/>
          <w:szCs w:val="20"/>
        </w:rPr>
        <w:br/>
      </w:r>
      <w:r w:rsidR="00C64075" w:rsidRPr="00A30504">
        <w:rPr>
          <w:rFonts w:ascii="Arial" w:eastAsia="Calibri" w:hAnsi="Arial" w:cs="Arial"/>
          <w:sz w:val="20"/>
          <w:szCs w:val="20"/>
        </w:rPr>
        <w:t>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</w:p>
    <w:p w:rsidR="00C64075" w:rsidRPr="00A30504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15. </w:t>
      </w:r>
      <w:r w:rsidR="00C64075" w:rsidRPr="00A30504">
        <w:rPr>
          <w:rFonts w:ascii="Arial" w:eastAsia="Calibri" w:hAnsi="Arial" w:cs="Arial"/>
          <w:sz w:val="20"/>
          <w:szCs w:val="20"/>
        </w:rPr>
        <w:t>Wykonawca ponosi wszelkie koszty związane z przygotowaniem oferty.</w:t>
      </w:r>
    </w:p>
    <w:p w:rsidR="005F671B" w:rsidRDefault="0050506C" w:rsidP="006C694C">
      <w:pPr>
        <w:spacing w:after="1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16. </w:t>
      </w:r>
      <w:r w:rsidR="00C64075" w:rsidRPr="006C694C">
        <w:rPr>
          <w:rFonts w:ascii="Arial" w:eastAsia="Calibri" w:hAnsi="Arial" w:cs="Arial"/>
          <w:sz w:val="20"/>
          <w:szCs w:val="20"/>
        </w:rPr>
        <w:t xml:space="preserve">Termin związania Wykonawcy ofertą wynosi 30 dni od terminu wskazanego </w:t>
      </w:r>
      <w:r w:rsidR="00A30504" w:rsidRPr="006C694C">
        <w:rPr>
          <w:rFonts w:ascii="Arial" w:eastAsia="Calibri" w:hAnsi="Arial" w:cs="Arial"/>
          <w:sz w:val="20"/>
          <w:szCs w:val="20"/>
        </w:rPr>
        <w:t xml:space="preserve">w </w:t>
      </w:r>
      <w:r w:rsidR="00A30504" w:rsidRPr="006C694C">
        <w:rPr>
          <w:rFonts w:ascii="Arial" w:eastAsia="Calibri" w:hAnsi="Arial" w:cs="Arial"/>
          <w:b/>
          <w:sz w:val="20"/>
          <w:szCs w:val="20"/>
        </w:rPr>
        <w:t>ust. 3</w:t>
      </w:r>
      <w:r w:rsidR="00C64075" w:rsidRPr="006C694C">
        <w:rPr>
          <w:rFonts w:ascii="Arial" w:eastAsia="Calibri" w:hAnsi="Arial" w:cs="Arial"/>
          <w:sz w:val="20"/>
          <w:szCs w:val="20"/>
        </w:rPr>
        <w:t>.</w:t>
      </w:r>
    </w:p>
    <w:p w:rsidR="002253F9" w:rsidRPr="00DC7EB0" w:rsidRDefault="00BE2F03" w:rsidP="006C694C">
      <w:pPr>
        <w:spacing w:before="240"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t>V</w:t>
      </w:r>
      <w:r w:rsidR="004921C0" w:rsidRPr="00DC7EB0">
        <w:rPr>
          <w:rFonts w:ascii="Arial" w:eastAsia="Calibri" w:hAnsi="Arial" w:cs="Arial"/>
          <w:b/>
          <w:sz w:val="20"/>
          <w:szCs w:val="20"/>
        </w:rPr>
        <w:t>I</w:t>
      </w:r>
      <w:r w:rsidR="002345DD">
        <w:rPr>
          <w:rFonts w:ascii="Arial" w:eastAsia="Calibri" w:hAnsi="Arial" w:cs="Arial"/>
          <w:b/>
          <w:sz w:val="20"/>
          <w:szCs w:val="20"/>
        </w:rPr>
        <w:t>II</w:t>
      </w:r>
      <w:r w:rsidRPr="00DC7EB0">
        <w:rPr>
          <w:rFonts w:ascii="Arial" w:eastAsia="Calibri" w:hAnsi="Arial" w:cs="Arial"/>
          <w:b/>
          <w:sz w:val="20"/>
          <w:szCs w:val="20"/>
        </w:rPr>
        <w:t>. Kryterium oceny ofert</w:t>
      </w:r>
      <w:r w:rsidRPr="00DC7EB0">
        <w:rPr>
          <w:rFonts w:ascii="Arial" w:eastAsia="Calibri" w:hAnsi="Arial" w:cs="Arial"/>
          <w:sz w:val="20"/>
          <w:szCs w:val="20"/>
        </w:rPr>
        <w:t xml:space="preserve"> </w:t>
      </w:r>
      <w:r w:rsidR="00053909" w:rsidRPr="00DC7EB0">
        <w:rPr>
          <w:rFonts w:ascii="Arial" w:eastAsia="Calibri" w:hAnsi="Arial" w:cs="Arial"/>
          <w:b/>
          <w:sz w:val="20"/>
          <w:szCs w:val="20"/>
        </w:rPr>
        <w:t>i sposób przyznawania punktów</w:t>
      </w:r>
    </w:p>
    <w:p w:rsidR="00897EED" w:rsidRPr="00DC7EB0" w:rsidRDefault="00BE2F03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Przy wyborze najkorzystniejszej </w:t>
      </w:r>
      <w:r w:rsidR="00986580" w:rsidRPr="00DC7EB0">
        <w:rPr>
          <w:rFonts w:ascii="Arial" w:eastAsia="Calibri" w:hAnsi="Arial" w:cs="Arial"/>
          <w:sz w:val="20"/>
          <w:szCs w:val="20"/>
        </w:rPr>
        <w:t xml:space="preserve">oferty </w:t>
      </w:r>
      <w:r w:rsidRPr="00DC7EB0">
        <w:rPr>
          <w:rFonts w:ascii="Arial" w:eastAsia="Calibri" w:hAnsi="Arial" w:cs="Arial"/>
          <w:sz w:val="20"/>
          <w:szCs w:val="20"/>
        </w:rPr>
        <w:t xml:space="preserve">Zamawiający będzie stosował </w:t>
      </w:r>
      <w:r w:rsidR="00897EED" w:rsidRPr="00DC7EB0">
        <w:rPr>
          <w:rFonts w:ascii="Arial" w:eastAsia="Calibri" w:hAnsi="Arial" w:cs="Arial"/>
          <w:sz w:val="20"/>
          <w:szCs w:val="20"/>
        </w:rPr>
        <w:t xml:space="preserve">się następującymi kryteriami: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</w:tblGrid>
      <w:tr w:rsidR="00897EED" w:rsidRPr="00DC7EB0" w:rsidTr="00897EED">
        <w:tc>
          <w:tcPr>
            <w:tcW w:w="675" w:type="dxa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63" w:type="dxa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417" w:type="dxa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</w:tr>
      <w:tr w:rsidR="00897EED" w:rsidRPr="00DC7EB0" w:rsidTr="00381B72">
        <w:trPr>
          <w:trHeight w:val="283"/>
        </w:trPr>
        <w:tc>
          <w:tcPr>
            <w:tcW w:w="675" w:type="dxa"/>
            <w:vAlign w:val="center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663" w:type="dxa"/>
            <w:vAlign w:val="center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sz w:val="20"/>
                <w:szCs w:val="20"/>
              </w:rPr>
              <w:t xml:space="preserve">Cena brutto </w:t>
            </w:r>
            <w:r w:rsidR="00E548E6" w:rsidRPr="00DC7EB0">
              <w:rPr>
                <w:rFonts w:ascii="Arial" w:eastAsia="Calibri" w:hAnsi="Arial" w:cs="Arial"/>
                <w:sz w:val="20"/>
                <w:szCs w:val="20"/>
              </w:rPr>
              <w:t>(C)</w:t>
            </w:r>
          </w:p>
        </w:tc>
        <w:tc>
          <w:tcPr>
            <w:tcW w:w="1417" w:type="dxa"/>
            <w:vAlign w:val="center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sz w:val="20"/>
                <w:szCs w:val="20"/>
              </w:rPr>
              <w:t>60%</w:t>
            </w:r>
          </w:p>
        </w:tc>
      </w:tr>
      <w:tr w:rsidR="00897EED" w:rsidRPr="00DC7EB0" w:rsidTr="00381B72">
        <w:tc>
          <w:tcPr>
            <w:tcW w:w="675" w:type="dxa"/>
            <w:vAlign w:val="center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663" w:type="dxa"/>
            <w:vAlign w:val="center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sz w:val="20"/>
                <w:szCs w:val="20"/>
              </w:rPr>
              <w:t xml:space="preserve">Dodatkowe doświadczenie zawodowe </w:t>
            </w:r>
            <w:r w:rsidR="00E548E6" w:rsidRPr="00DC7EB0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DC7EB0">
              <w:rPr>
                <w:rFonts w:ascii="Arial" w:eastAsia="Calibri" w:hAnsi="Arial" w:cs="Arial"/>
                <w:sz w:val="20"/>
                <w:szCs w:val="20"/>
              </w:rPr>
              <w:t xml:space="preserve"> pożądane</w:t>
            </w:r>
            <w:r w:rsidR="00E548E6" w:rsidRPr="00DC7EB0">
              <w:rPr>
                <w:rFonts w:ascii="Arial" w:eastAsia="Calibri" w:hAnsi="Arial" w:cs="Arial"/>
                <w:sz w:val="20"/>
                <w:szCs w:val="20"/>
              </w:rPr>
              <w:t xml:space="preserve"> (D)</w:t>
            </w:r>
          </w:p>
        </w:tc>
        <w:tc>
          <w:tcPr>
            <w:tcW w:w="1417" w:type="dxa"/>
            <w:vAlign w:val="center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sz w:val="20"/>
                <w:szCs w:val="20"/>
              </w:rPr>
              <w:t>40%</w:t>
            </w:r>
          </w:p>
        </w:tc>
      </w:tr>
    </w:tbl>
    <w:p w:rsidR="00315276" w:rsidRPr="00DC7EB0" w:rsidRDefault="00315276" w:rsidP="006C694C">
      <w:pPr>
        <w:spacing w:after="120"/>
        <w:rPr>
          <w:rFonts w:ascii="Arial" w:eastAsia="Calibri" w:hAnsi="Arial" w:cs="Arial"/>
          <w:sz w:val="20"/>
          <w:szCs w:val="20"/>
        </w:rPr>
      </w:pPr>
    </w:p>
    <w:p w:rsidR="00315276" w:rsidRDefault="00315276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</w:t>
      </w:r>
      <w:r w:rsidR="00897EED" w:rsidRPr="006C694C">
        <w:rPr>
          <w:rFonts w:ascii="Arial" w:eastAsia="Calibri" w:hAnsi="Arial" w:cs="Arial"/>
          <w:sz w:val="20"/>
          <w:szCs w:val="20"/>
        </w:rPr>
        <w:t xml:space="preserve">Kryterium </w:t>
      </w:r>
      <w:r w:rsidR="00897EED" w:rsidRPr="006C694C">
        <w:rPr>
          <w:rFonts w:ascii="Arial" w:eastAsia="Calibri" w:hAnsi="Arial" w:cs="Arial"/>
          <w:b/>
          <w:sz w:val="20"/>
          <w:szCs w:val="20"/>
        </w:rPr>
        <w:t xml:space="preserve">Cena brutto (C) </w:t>
      </w:r>
      <w:r w:rsidR="00897EED" w:rsidRPr="006C694C">
        <w:rPr>
          <w:rFonts w:ascii="Arial" w:eastAsia="Calibri" w:hAnsi="Arial" w:cs="Arial"/>
          <w:sz w:val="20"/>
          <w:szCs w:val="20"/>
        </w:rPr>
        <w:t xml:space="preserve">będzie oceniane na podstawie podanej przez Wykonawcę </w:t>
      </w:r>
      <w:r w:rsidR="00897EED" w:rsidRPr="006C694C">
        <w:rPr>
          <w:rFonts w:ascii="Arial" w:eastAsia="Calibri" w:hAnsi="Arial" w:cs="Arial"/>
          <w:sz w:val="20"/>
          <w:szCs w:val="20"/>
        </w:rPr>
        <w:br/>
        <w:t xml:space="preserve">w ofercie </w:t>
      </w:r>
      <w:r w:rsidR="00566968" w:rsidRPr="006C694C">
        <w:rPr>
          <w:rFonts w:ascii="Arial" w:eastAsia="Calibri" w:hAnsi="Arial" w:cs="Arial"/>
          <w:sz w:val="20"/>
          <w:szCs w:val="20"/>
        </w:rPr>
        <w:t>ceny brutto wykonania zamówienia.</w:t>
      </w:r>
      <w:r w:rsidR="00897EED" w:rsidRPr="006C694C">
        <w:rPr>
          <w:rFonts w:ascii="Arial" w:eastAsia="Calibri" w:hAnsi="Arial" w:cs="Arial"/>
          <w:sz w:val="20"/>
          <w:szCs w:val="20"/>
        </w:rPr>
        <w:t xml:space="preserve"> Ocena punktowa w ramach kryterium zostanie dokonana zgodnie ze wzorem</w:t>
      </w:r>
      <w:r w:rsidR="00566968" w:rsidRPr="006C694C">
        <w:rPr>
          <w:rFonts w:ascii="Arial" w:eastAsia="Calibri" w:hAnsi="Arial" w:cs="Arial"/>
          <w:sz w:val="20"/>
          <w:szCs w:val="20"/>
        </w:rPr>
        <w:t>:</w:t>
      </w:r>
    </w:p>
    <w:p w:rsidR="00315276" w:rsidRDefault="00315276" w:rsidP="00315276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:rsidR="00315276" w:rsidRPr="006C694C" w:rsidRDefault="00315276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24A7BFEE" wp14:editId="4B8A7A60">
            <wp:extent cx="1438275" cy="609600"/>
            <wp:effectExtent l="0" t="0" r="9525" b="0"/>
            <wp:docPr id="4" name="Obraz 4" descr="C równa się Cn dzielone przez Cb, mnożone przez 60 p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76" w:rsidRPr="006C694C" w:rsidRDefault="00315276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>Gdzie:</w:t>
      </w:r>
    </w:p>
    <w:p w:rsidR="00B70A44" w:rsidRPr="00DC7EB0" w:rsidRDefault="00B70A44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C – liczba punktów przyznanych </w:t>
      </w:r>
      <w:r w:rsidR="004E1056" w:rsidRPr="00DC7EB0">
        <w:rPr>
          <w:rFonts w:ascii="Arial" w:eastAsia="Calibri" w:hAnsi="Arial" w:cs="Arial"/>
          <w:sz w:val="20"/>
          <w:szCs w:val="20"/>
        </w:rPr>
        <w:t>oceni</w:t>
      </w:r>
      <w:r w:rsidRPr="00DC7EB0">
        <w:rPr>
          <w:rFonts w:ascii="Arial" w:eastAsia="Calibri" w:hAnsi="Arial" w:cs="Arial"/>
          <w:sz w:val="20"/>
          <w:szCs w:val="20"/>
        </w:rPr>
        <w:t>anej ofercie za podaną cenę brutto</w:t>
      </w:r>
    </w:p>
    <w:p w:rsidR="00B70A44" w:rsidRPr="00DC7EB0" w:rsidRDefault="00B70A44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Cn – najniższa cena brutto wśród </w:t>
      </w:r>
      <w:r w:rsidR="004E1056" w:rsidRPr="00DC7EB0">
        <w:rPr>
          <w:rFonts w:ascii="Arial" w:eastAsia="Calibri" w:hAnsi="Arial" w:cs="Arial"/>
          <w:sz w:val="20"/>
          <w:szCs w:val="20"/>
        </w:rPr>
        <w:t>oceni</w:t>
      </w:r>
      <w:r w:rsidRPr="00DC7EB0">
        <w:rPr>
          <w:rFonts w:ascii="Arial" w:eastAsia="Calibri" w:hAnsi="Arial" w:cs="Arial"/>
          <w:sz w:val="20"/>
          <w:szCs w:val="20"/>
        </w:rPr>
        <w:t xml:space="preserve">anych ofert </w:t>
      </w:r>
    </w:p>
    <w:p w:rsidR="00897EED" w:rsidRPr="00566968" w:rsidRDefault="00B70A44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Cb – cena brutto </w:t>
      </w:r>
      <w:r w:rsidR="004E1056" w:rsidRPr="00DC7EB0">
        <w:rPr>
          <w:rFonts w:ascii="Arial" w:eastAsia="Calibri" w:hAnsi="Arial" w:cs="Arial"/>
          <w:sz w:val="20"/>
          <w:szCs w:val="20"/>
        </w:rPr>
        <w:t>oceni</w:t>
      </w:r>
      <w:r w:rsidRPr="00DC7EB0">
        <w:rPr>
          <w:rFonts w:ascii="Arial" w:eastAsia="Calibri" w:hAnsi="Arial" w:cs="Arial"/>
          <w:sz w:val="20"/>
          <w:szCs w:val="20"/>
        </w:rPr>
        <w:t>anej oferty podana przez danego oferenta</w:t>
      </w:r>
      <w:r w:rsidR="00566968">
        <w:rPr>
          <w:rFonts w:ascii="Arial" w:eastAsia="Calibri" w:hAnsi="Arial" w:cs="Arial"/>
          <w:sz w:val="20"/>
          <w:szCs w:val="20"/>
        </w:rPr>
        <w:t>.</w:t>
      </w:r>
    </w:p>
    <w:p w:rsidR="00DC3F4A" w:rsidRPr="006C694C" w:rsidRDefault="00315276" w:rsidP="006C694C">
      <w:pPr>
        <w:spacing w:after="12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2. </w:t>
      </w:r>
      <w:r w:rsidR="00897EED" w:rsidRPr="006C694C">
        <w:rPr>
          <w:rFonts w:ascii="Arial" w:eastAsia="Calibri" w:hAnsi="Arial" w:cs="Arial"/>
          <w:bCs/>
          <w:sz w:val="20"/>
          <w:szCs w:val="20"/>
        </w:rPr>
        <w:t xml:space="preserve">Kryterium </w:t>
      </w:r>
      <w:r w:rsidR="00897EED" w:rsidRPr="006C694C">
        <w:rPr>
          <w:rFonts w:ascii="Arial" w:eastAsia="Calibri" w:hAnsi="Arial" w:cs="Arial"/>
          <w:b/>
          <w:bCs/>
          <w:sz w:val="20"/>
          <w:szCs w:val="20"/>
        </w:rPr>
        <w:t>Dodatkowe doświadczenie zawodowe – pożądane (D)</w:t>
      </w:r>
      <w:r w:rsidR="00897EED" w:rsidRPr="006C694C">
        <w:rPr>
          <w:rFonts w:ascii="Arial" w:eastAsia="Calibri" w:hAnsi="Arial" w:cs="Arial"/>
          <w:bCs/>
          <w:sz w:val="20"/>
          <w:szCs w:val="20"/>
        </w:rPr>
        <w:t xml:space="preserve"> będzie oceniane na podstawie podanego przez Wykonawcę w ofercie</w:t>
      </w:r>
      <w:r w:rsidR="00DC3F4A" w:rsidRPr="006C694C">
        <w:rPr>
          <w:rFonts w:ascii="Arial" w:eastAsia="Calibri" w:hAnsi="Arial" w:cs="Arial"/>
          <w:bCs/>
          <w:sz w:val="20"/>
          <w:szCs w:val="20"/>
        </w:rPr>
        <w:t xml:space="preserve"> pożądanego doświadczenia zawodowego, według poniższych kryteriów</w:t>
      </w:r>
      <w:r w:rsidR="00897EED" w:rsidRPr="006C694C">
        <w:rPr>
          <w:rFonts w:ascii="Arial" w:eastAsia="Calibri" w:hAnsi="Arial" w:cs="Arial"/>
          <w:bCs/>
          <w:sz w:val="20"/>
          <w:szCs w:val="20"/>
        </w:rPr>
        <w:t xml:space="preserve">. Punkty będą przyznane według następującej zasady: </w:t>
      </w:r>
    </w:p>
    <w:p w:rsidR="00315276" w:rsidRPr="00A20691" w:rsidRDefault="00315276" w:rsidP="006C694C">
      <w:r>
        <w:rPr>
          <w:noProof/>
          <w:lang w:eastAsia="pl-PL"/>
        </w:rPr>
        <w:drawing>
          <wp:inline distT="0" distB="0" distL="0" distR="0" wp14:anchorId="501F4B60" wp14:editId="5B9B8946">
            <wp:extent cx="1276350" cy="390525"/>
            <wp:effectExtent l="0" t="0" r="0" b="9525"/>
            <wp:docPr id="5" name="Obraz 5" descr="D1 plus D2 równa się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2F1" w:rsidRPr="002445FA" w:rsidRDefault="00315276" w:rsidP="006C694C">
      <w:pPr>
        <w:pStyle w:val="Akapitzlist"/>
        <w:numPr>
          <w:ilvl w:val="0"/>
          <w:numId w:val="39"/>
        </w:numPr>
        <w:spacing w:after="120"/>
        <w:contextualSpacing w:val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D</w:t>
      </w:r>
      <w:r w:rsidR="004942F1" w:rsidRPr="002445FA">
        <w:rPr>
          <w:rFonts w:ascii="Arial" w:eastAsia="Calibri" w:hAnsi="Arial" w:cs="Arial"/>
          <w:b/>
          <w:bCs/>
          <w:sz w:val="20"/>
          <w:szCs w:val="20"/>
        </w:rPr>
        <w:t xml:space="preserve">oświadczenie w zakresie </w:t>
      </w:r>
      <w:r w:rsidR="00F82330" w:rsidRPr="002445FA">
        <w:rPr>
          <w:rFonts w:ascii="Arial" w:eastAsia="Calibri" w:hAnsi="Arial" w:cs="Arial"/>
          <w:b/>
          <w:bCs/>
          <w:sz w:val="20"/>
          <w:szCs w:val="20"/>
        </w:rPr>
        <w:t xml:space="preserve">przygotowania publikacji i/lub materiałów edukacyjnych </w:t>
      </w:r>
      <w:r w:rsidR="00A20691">
        <w:rPr>
          <w:rFonts w:ascii="Arial" w:eastAsia="Calibri" w:hAnsi="Arial" w:cs="Arial"/>
          <w:b/>
          <w:bCs/>
          <w:sz w:val="20"/>
          <w:szCs w:val="20"/>
        </w:rPr>
        <w:br/>
      </w:r>
      <w:r w:rsidR="00E23EE6" w:rsidRPr="002445FA">
        <w:rPr>
          <w:rFonts w:ascii="Arial" w:eastAsia="Calibri" w:hAnsi="Arial" w:cs="Arial"/>
          <w:b/>
          <w:bCs/>
          <w:sz w:val="20"/>
          <w:szCs w:val="20"/>
        </w:rPr>
        <w:t>w obszarze edukacji włączającej</w:t>
      </w:r>
      <w:r w:rsidR="004942F1" w:rsidRPr="002445F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C3F4A" w:rsidRPr="002445FA">
        <w:rPr>
          <w:rFonts w:ascii="Arial" w:eastAsia="Calibri" w:hAnsi="Arial" w:cs="Arial"/>
          <w:b/>
          <w:bCs/>
          <w:sz w:val="20"/>
          <w:szCs w:val="20"/>
        </w:rPr>
        <w:t>(D1)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4942F1" w:rsidRPr="002445FA">
        <w:rPr>
          <w:rFonts w:ascii="Arial" w:eastAsia="Calibri" w:hAnsi="Arial" w:cs="Arial"/>
          <w:bCs/>
          <w:sz w:val="20"/>
          <w:szCs w:val="20"/>
        </w:rPr>
        <w:t>– 20 punktów</w:t>
      </w:r>
      <w:r>
        <w:rPr>
          <w:rFonts w:ascii="Arial" w:eastAsia="Calibri" w:hAnsi="Arial" w:cs="Arial"/>
          <w:bCs/>
          <w:sz w:val="20"/>
          <w:szCs w:val="20"/>
        </w:rPr>
        <w:t>:</w:t>
      </w:r>
    </w:p>
    <w:p w:rsidR="005F671B" w:rsidRPr="006C694C" w:rsidRDefault="005F671B" w:rsidP="006C694C">
      <w:pPr>
        <w:pStyle w:val="Akapitzlist"/>
        <w:numPr>
          <w:ilvl w:val="0"/>
          <w:numId w:val="41"/>
        </w:numPr>
        <w:spacing w:after="120"/>
        <w:rPr>
          <w:rFonts w:ascii="Arial" w:eastAsia="Calibri" w:hAnsi="Arial" w:cs="Arial"/>
          <w:bCs/>
          <w:sz w:val="20"/>
          <w:szCs w:val="20"/>
        </w:rPr>
      </w:pPr>
      <w:r w:rsidRPr="006C694C">
        <w:rPr>
          <w:rFonts w:ascii="Arial" w:eastAsia="Calibri" w:hAnsi="Arial" w:cs="Arial"/>
          <w:bCs/>
          <w:sz w:val="20"/>
          <w:szCs w:val="20"/>
        </w:rPr>
        <w:t>doświadczenie w zakresie przygotowania poniżej 2 publikacji i/lub materiałów edukacyjnych</w:t>
      </w:r>
      <w:r w:rsidR="0031527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C694C">
        <w:rPr>
          <w:rFonts w:ascii="Arial" w:eastAsia="Calibri" w:hAnsi="Arial" w:cs="Arial"/>
          <w:bCs/>
          <w:sz w:val="20"/>
          <w:szCs w:val="20"/>
        </w:rPr>
        <w:t>w obszarze edukacji włączającej – 0 punktów</w:t>
      </w:r>
      <w:r w:rsidR="00315276">
        <w:rPr>
          <w:rFonts w:ascii="Arial" w:eastAsia="Calibri" w:hAnsi="Arial" w:cs="Arial"/>
          <w:bCs/>
          <w:sz w:val="20"/>
          <w:szCs w:val="20"/>
        </w:rPr>
        <w:t>;</w:t>
      </w:r>
    </w:p>
    <w:p w:rsidR="00F82330" w:rsidRPr="006C694C" w:rsidRDefault="00F82330" w:rsidP="006C694C">
      <w:pPr>
        <w:pStyle w:val="Akapitzlist"/>
        <w:numPr>
          <w:ilvl w:val="0"/>
          <w:numId w:val="41"/>
        </w:numPr>
        <w:spacing w:after="120"/>
        <w:rPr>
          <w:rFonts w:ascii="Arial" w:eastAsia="Calibri" w:hAnsi="Arial" w:cs="Arial"/>
          <w:bCs/>
          <w:sz w:val="20"/>
          <w:szCs w:val="20"/>
        </w:rPr>
      </w:pPr>
      <w:r w:rsidRPr="006C694C">
        <w:rPr>
          <w:rFonts w:ascii="Arial" w:eastAsia="Calibri" w:hAnsi="Arial" w:cs="Arial"/>
          <w:bCs/>
          <w:sz w:val="20"/>
          <w:szCs w:val="20"/>
        </w:rPr>
        <w:t xml:space="preserve">doświadczenie w zakresie przygotowania </w:t>
      </w:r>
      <w:r w:rsidR="005F671B" w:rsidRPr="006C694C">
        <w:rPr>
          <w:rFonts w:ascii="Arial" w:eastAsia="Calibri" w:hAnsi="Arial" w:cs="Arial"/>
          <w:bCs/>
          <w:sz w:val="20"/>
          <w:szCs w:val="20"/>
        </w:rPr>
        <w:t xml:space="preserve">od </w:t>
      </w:r>
      <w:r w:rsidR="00A20691" w:rsidRPr="006C694C">
        <w:rPr>
          <w:rFonts w:ascii="Arial" w:eastAsia="Calibri" w:hAnsi="Arial" w:cs="Arial"/>
          <w:bCs/>
          <w:sz w:val="20"/>
          <w:szCs w:val="20"/>
        </w:rPr>
        <w:t>2</w:t>
      </w:r>
      <w:r w:rsidRPr="006C694C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5F671B" w:rsidRPr="006C694C">
        <w:rPr>
          <w:rFonts w:ascii="Arial" w:eastAsia="Calibri" w:hAnsi="Arial" w:cs="Arial"/>
          <w:bCs/>
          <w:sz w:val="20"/>
          <w:szCs w:val="20"/>
        </w:rPr>
        <w:t xml:space="preserve">do 4 </w:t>
      </w:r>
      <w:r w:rsidRPr="006C694C">
        <w:rPr>
          <w:rFonts w:ascii="Arial" w:eastAsia="Calibri" w:hAnsi="Arial" w:cs="Arial"/>
          <w:bCs/>
          <w:sz w:val="20"/>
          <w:szCs w:val="20"/>
        </w:rPr>
        <w:t>publikacji i/lub materiałów edukacyjnych</w:t>
      </w:r>
      <w:r w:rsidR="00E23EE6" w:rsidRPr="006C694C">
        <w:rPr>
          <w:rFonts w:ascii="Arial" w:eastAsia="Calibri" w:hAnsi="Arial" w:cs="Arial"/>
          <w:bCs/>
          <w:sz w:val="20"/>
          <w:szCs w:val="20"/>
        </w:rPr>
        <w:t xml:space="preserve"> w obszarze edukacji włączającej </w:t>
      </w:r>
      <w:r w:rsidRPr="006C694C">
        <w:rPr>
          <w:rFonts w:ascii="Arial" w:eastAsia="Calibri" w:hAnsi="Arial" w:cs="Arial"/>
          <w:bCs/>
          <w:sz w:val="20"/>
          <w:szCs w:val="20"/>
        </w:rPr>
        <w:t>– 10 punktów</w:t>
      </w:r>
      <w:r w:rsidR="00315276">
        <w:rPr>
          <w:rFonts w:ascii="Arial" w:eastAsia="Calibri" w:hAnsi="Arial" w:cs="Arial"/>
          <w:bCs/>
          <w:sz w:val="20"/>
          <w:szCs w:val="20"/>
        </w:rPr>
        <w:t>;</w:t>
      </w:r>
    </w:p>
    <w:p w:rsidR="00F82330" w:rsidRPr="006C694C" w:rsidRDefault="00F82330" w:rsidP="006C694C">
      <w:pPr>
        <w:pStyle w:val="Akapitzlist"/>
        <w:numPr>
          <w:ilvl w:val="0"/>
          <w:numId w:val="41"/>
        </w:numPr>
        <w:spacing w:after="120"/>
        <w:ind w:left="1077" w:hanging="357"/>
        <w:contextualSpacing w:val="0"/>
        <w:rPr>
          <w:rFonts w:ascii="Arial" w:eastAsia="Calibri" w:hAnsi="Arial" w:cs="Arial"/>
          <w:bCs/>
          <w:sz w:val="20"/>
          <w:szCs w:val="20"/>
        </w:rPr>
      </w:pPr>
      <w:r w:rsidRPr="006C694C">
        <w:rPr>
          <w:rFonts w:ascii="Arial" w:eastAsia="Calibri" w:hAnsi="Arial" w:cs="Arial"/>
          <w:bCs/>
          <w:sz w:val="20"/>
          <w:szCs w:val="20"/>
        </w:rPr>
        <w:t xml:space="preserve">doświadczenie w zakresie przygotowania co najmniej 5 publikacji i/lub materiałów edukacyjnych </w:t>
      </w:r>
      <w:r w:rsidR="00E23EE6" w:rsidRPr="006C694C">
        <w:rPr>
          <w:rFonts w:ascii="Arial" w:eastAsia="Calibri" w:hAnsi="Arial" w:cs="Arial"/>
          <w:bCs/>
          <w:sz w:val="20"/>
          <w:szCs w:val="20"/>
        </w:rPr>
        <w:t>w obszarze edukacji włączającej</w:t>
      </w:r>
      <w:r w:rsidR="008C1403" w:rsidRPr="006C694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C694C">
        <w:rPr>
          <w:rFonts w:ascii="Arial" w:eastAsia="Calibri" w:hAnsi="Arial" w:cs="Arial"/>
          <w:bCs/>
          <w:sz w:val="20"/>
          <w:szCs w:val="20"/>
        </w:rPr>
        <w:t xml:space="preserve">– </w:t>
      </w:r>
      <w:r w:rsidR="005F671B" w:rsidRPr="006C694C">
        <w:rPr>
          <w:rFonts w:ascii="Arial" w:eastAsia="Calibri" w:hAnsi="Arial" w:cs="Arial"/>
          <w:bCs/>
          <w:sz w:val="20"/>
          <w:szCs w:val="20"/>
        </w:rPr>
        <w:t>2</w:t>
      </w:r>
      <w:r w:rsidRPr="006C694C">
        <w:rPr>
          <w:rFonts w:ascii="Arial" w:eastAsia="Calibri" w:hAnsi="Arial" w:cs="Arial"/>
          <w:bCs/>
          <w:sz w:val="20"/>
          <w:szCs w:val="20"/>
        </w:rPr>
        <w:t>0 punktów</w:t>
      </w:r>
      <w:r w:rsidR="00315276">
        <w:rPr>
          <w:rFonts w:ascii="Arial" w:eastAsia="Calibri" w:hAnsi="Arial" w:cs="Arial"/>
          <w:bCs/>
          <w:sz w:val="20"/>
          <w:szCs w:val="20"/>
        </w:rPr>
        <w:t>.</w:t>
      </w:r>
    </w:p>
    <w:p w:rsidR="004942F1" w:rsidRPr="002445FA" w:rsidRDefault="00315276" w:rsidP="006C694C">
      <w:pPr>
        <w:pStyle w:val="Akapitzlist"/>
        <w:numPr>
          <w:ilvl w:val="0"/>
          <w:numId w:val="39"/>
        </w:numPr>
        <w:spacing w:after="120"/>
        <w:contextualSpacing w:val="0"/>
        <w:rPr>
          <w:rFonts w:ascii="Arial" w:eastAsia="Calibri" w:hAnsi="Arial" w:cs="Arial"/>
          <w:bCs/>
          <w:sz w:val="20"/>
          <w:szCs w:val="20"/>
        </w:rPr>
      </w:pPr>
      <w:r w:rsidRPr="006C694C">
        <w:rPr>
          <w:rFonts w:ascii="Arial" w:eastAsia="Calibri" w:hAnsi="Arial" w:cs="Arial"/>
          <w:b/>
          <w:bCs/>
          <w:sz w:val="20"/>
          <w:szCs w:val="20"/>
        </w:rPr>
        <w:t>D</w:t>
      </w:r>
      <w:r w:rsidR="004942F1" w:rsidRPr="002445FA">
        <w:rPr>
          <w:rFonts w:ascii="Arial" w:eastAsia="Calibri" w:hAnsi="Arial" w:cs="Arial"/>
          <w:b/>
          <w:bCs/>
          <w:sz w:val="20"/>
          <w:szCs w:val="20"/>
        </w:rPr>
        <w:t>oświadczenie zawodowe jako doradca metodyczny</w:t>
      </w:r>
      <w:r w:rsidR="00DC3F4A" w:rsidRPr="002445F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4A3C08" w:rsidRPr="002445FA">
        <w:rPr>
          <w:rFonts w:ascii="Arial" w:eastAsia="Calibri" w:hAnsi="Arial" w:cs="Arial"/>
          <w:b/>
          <w:bCs/>
          <w:sz w:val="20"/>
          <w:szCs w:val="20"/>
        </w:rPr>
        <w:t>lub nauczyciel konsultant lub ekspert merytoryczny lub trener w zakresie wspierania nauczycieli</w:t>
      </w:r>
      <w:r w:rsidR="00E23EE6" w:rsidRPr="002445F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E23EE6" w:rsidRPr="00047338">
        <w:rPr>
          <w:rFonts w:ascii="Arial" w:eastAsia="Calibri" w:hAnsi="Arial" w:cs="Arial"/>
          <w:b/>
          <w:bCs/>
          <w:sz w:val="20"/>
          <w:szCs w:val="20"/>
        </w:rPr>
        <w:t>w obszarze edukacji włączającej</w:t>
      </w:r>
      <w:r w:rsidR="002445FA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F82330" w:rsidRPr="002445FA">
        <w:rPr>
          <w:rFonts w:ascii="Arial" w:eastAsia="Calibri" w:hAnsi="Arial" w:cs="Arial"/>
          <w:b/>
          <w:bCs/>
          <w:sz w:val="20"/>
          <w:szCs w:val="20"/>
        </w:rPr>
        <w:t>(D2)</w:t>
      </w:r>
      <w:r w:rsidR="008C1403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4942F1" w:rsidRPr="002445FA">
        <w:rPr>
          <w:rFonts w:ascii="Arial" w:eastAsia="Calibri" w:hAnsi="Arial" w:cs="Arial"/>
          <w:bCs/>
          <w:sz w:val="20"/>
          <w:szCs w:val="20"/>
        </w:rPr>
        <w:t>– 20 punktów</w:t>
      </w:r>
      <w:r>
        <w:rPr>
          <w:rFonts w:ascii="Arial" w:eastAsia="Calibri" w:hAnsi="Arial" w:cs="Arial"/>
          <w:bCs/>
          <w:sz w:val="20"/>
          <w:szCs w:val="20"/>
        </w:rPr>
        <w:t>:</w:t>
      </w:r>
    </w:p>
    <w:p w:rsidR="005F671B" w:rsidRPr="006C694C" w:rsidRDefault="005F671B" w:rsidP="006C694C">
      <w:pPr>
        <w:pStyle w:val="Akapitzlist"/>
        <w:numPr>
          <w:ilvl w:val="0"/>
          <w:numId w:val="42"/>
        </w:numPr>
        <w:spacing w:after="120"/>
        <w:rPr>
          <w:rFonts w:ascii="Arial" w:eastAsia="Calibri" w:hAnsi="Arial" w:cs="Arial"/>
          <w:bCs/>
          <w:sz w:val="20"/>
          <w:szCs w:val="20"/>
        </w:rPr>
      </w:pPr>
      <w:r w:rsidRPr="006C694C">
        <w:rPr>
          <w:rFonts w:ascii="Arial" w:eastAsia="Calibri" w:hAnsi="Arial" w:cs="Arial"/>
          <w:bCs/>
          <w:sz w:val="20"/>
          <w:szCs w:val="20"/>
        </w:rPr>
        <w:t>poniżej 3 lat doświadczenia zawodowego jako doradca metodyczny lub nauczyciel konsultant lub ekspert merytoryczny lub trener lub wykładowca akademicki w zakresie wspierania nauczycieli w obszarze edukacji włączającej – 0 punktów</w:t>
      </w:r>
      <w:r w:rsidR="00315276">
        <w:rPr>
          <w:rFonts w:ascii="Arial" w:eastAsia="Calibri" w:hAnsi="Arial" w:cs="Arial"/>
          <w:bCs/>
          <w:sz w:val="20"/>
          <w:szCs w:val="20"/>
        </w:rPr>
        <w:t>;</w:t>
      </w:r>
    </w:p>
    <w:p w:rsidR="00F82330" w:rsidRPr="006C694C" w:rsidRDefault="005F671B" w:rsidP="006C694C">
      <w:pPr>
        <w:pStyle w:val="Akapitzlist"/>
        <w:numPr>
          <w:ilvl w:val="0"/>
          <w:numId w:val="42"/>
        </w:numPr>
        <w:spacing w:after="120"/>
        <w:rPr>
          <w:rFonts w:ascii="Arial" w:eastAsia="Calibri" w:hAnsi="Arial" w:cs="Arial"/>
          <w:bCs/>
          <w:sz w:val="20"/>
          <w:szCs w:val="20"/>
        </w:rPr>
      </w:pPr>
      <w:r w:rsidRPr="006C694C">
        <w:rPr>
          <w:rFonts w:ascii="Arial" w:eastAsia="Calibri" w:hAnsi="Arial" w:cs="Arial"/>
          <w:bCs/>
          <w:sz w:val="20"/>
          <w:szCs w:val="20"/>
        </w:rPr>
        <w:t>od 3 do 4 lat doświadczenia</w:t>
      </w:r>
      <w:r w:rsidR="00F82330" w:rsidRPr="006C694C">
        <w:rPr>
          <w:rFonts w:ascii="Arial" w:eastAsia="Calibri" w:hAnsi="Arial" w:cs="Arial"/>
          <w:bCs/>
          <w:sz w:val="20"/>
          <w:szCs w:val="20"/>
        </w:rPr>
        <w:t xml:space="preserve"> zawodowe</w:t>
      </w:r>
      <w:r w:rsidRPr="006C694C">
        <w:rPr>
          <w:rFonts w:ascii="Arial" w:eastAsia="Calibri" w:hAnsi="Arial" w:cs="Arial"/>
          <w:bCs/>
          <w:sz w:val="20"/>
          <w:szCs w:val="20"/>
        </w:rPr>
        <w:t>go</w:t>
      </w:r>
      <w:r w:rsidR="00F82330" w:rsidRPr="006C694C">
        <w:rPr>
          <w:rFonts w:ascii="Arial" w:eastAsia="Calibri" w:hAnsi="Arial" w:cs="Arial"/>
          <w:bCs/>
          <w:sz w:val="20"/>
          <w:szCs w:val="20"/>
        </w:rPr>
        <w:t xml:space="preserve"> jako doradca metodyczny lub nauczyciel konsultant lub ekspert merytoryczny lub trener </w:t>
      </w:r>
      <w:r w:rsidR="00A20691" w:rsidRPr="006C694C">
        <w:rPr>
          <w:rFonts w:ascii="Arial" w:eastAsia="Calibri" w:hAnsi="Arial" w:cs="Arial"/>
          <w:bCs/>
          <w:sz w:val="20"/>
          <w:szCs w:val="20"/>
        </w:rPr>
        <w:t xml:space="preserve">lub wykładowca akademicki </w:t>
      </w:r>
      <w:r w:rsidR="00F82330" w:rsidRPr="006C694C">
        <w:rPr>
          <w:rFonts w:ascii="Arial" w:eastAsia="Calibri" w:hAnsi="Arial" w:cs="Arial"/>
          <w:bCs/>
          <w:sz w:val="20"/>
          <w:szCs w:val="20"/>
        </w:rPr>
        <w:t xml:space="preserve">w zakresie wspierania nauczycieli </w:t>
      </w:r>
      <w:r w:rsidR="00E23EE6" w:rsidRPr="006C694C">
        <w:rPr>
          <w:rFonts w:ascii="Arial" w:eastAsia="Calibri" w:hAnsi="Arial" w:cs="Arial"/>
          <w:bCs/>
          <w:sz w:val="20"/>
          <w:szCs w:val="20"/>
        </w:rPr>
        <w:t>w obszarze edukacji włączającej</w:t>
      </w:r>
      <w:r w:rsidR="00F82330" w:rsidRPr="006C694C">
        <w:rPr>
          <w:rFonts w:ascii="Arial" w:eastAsia="Calibri" w:hAnsi="Arial" w:cs="Arial"/>
          <w:bCs/>
          <w:sz w:val="20"/>
          <w:szCs w:val="20"/>
        </w:rPr>
        <w:t xml:space="preserve"> – 10 punktów</w:t>
      </w:r>
      <w:r w:rsidR="00315276">
        <w:rPr>
          <w:rFonts w:ascii="Arial" w:eastAsia="Calibri" w:hAnsi="Arial" w:cs="Arial"/>
          <w:bCs/>
          <w:sz w:val="20"/>
          <w:szCs w:val="20"/>
        </w:rPr>
        <w:t>;</w:t>
      </w:r>
    </w:p>
    <w:p w:rsidR="00897EED" w:rsidRPr="006C694C" w:rsidRDefault="00F82330" w:rsidP="006C694C">
      <w:pPr>
        <w:pStyle w:val="Akapitzlist"/>
        <w:numPr>
          <w:ilvl w:val="0"/>
          <w:numId w:val="42"/>
        </w:numPr>
        <w:spacing w:after="120"/>
        <w:rPr>
          <w:rFonts w:ascii="Arial" w:eastAsia="Calibri" w:hAnsi="Arial" w:cs="Arial"/>
          <w:bCs/>
          <w:sz w:val="20"/>
          <w:szCs w:val="20"/>
        </w:rPr>
      </w:pPr>
      <w:r w:rsidRPr="006C694C">
        <w:rPr>
          <w:rFonts w:ascii="Arial" w:eastAsia="Calibri" w:hAnsi="Arial" w:cs="Arial"/>
          <w:bCs/>
          <w:sz w:val="20"/>
          <w:szCs w:val="20"/>
        </w:rPr>
        <w:t xml:space="preserve">co najmniej 5 letnie doświadczenie zawodowe jako doradca metodyczny lub nauczyciel konsultant lub ekspert merytoryczny lub trener </w:t>
      </w:r>
      <w:r w:rsidR="00A20691" w:rsidRPr="006C694C">
        <w:rPr>
          <w:rFonts w:ascii="Arial" w:eastAsia="Calibri" w:hAnsi="Arial" w:cs="Arial"/>
          <w:bCs/>
          <w:sz w:val="20"/>
          <w:szCs w:val="20"/>
        </w:rPr>
        <w:t xml:space="preserve">lub wykładowca akademicki </w:t>
      </w:r>
      <w:r w:rsidRPr="006C694C">
        <w:rPr>
          <w:rFonts w:ascii="Arial" w:eastAsia="Calibri" w:hAnsi="Arial" w:cs="Arial"/>
          <w:bCs/>
          <w:sz w:val="20"/>
          <w:szCs w:val="20"/>
        </w:rPr>
        <w:t xml:space="preserve">w zakresie wspierania nauczycieli </w:t>
      </w:r>
      <w:r w:rsidR="00E23EE6" w:rsidRPr="006C694C">
        <w:rPr>
          <w:rFonts w:ascii="Arial" w:eastAsia="Calibri" w:hAnsi="Arial" w:cs="Arial"/>
          <w:bCs/>
          <w:sz w:val="20"/>
          <w:szCs w:val="20"/>
        </w:rPr>
        <w:t>w obszarze edukacji włączającej</w:t>
      </w:r>
      <w:r w:rsidR="00E23EE6" w:rsidRPr="006C694C" w:rsidDel="00E23EE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C694C">
        <w:rPr>
          <w:rFonts w:ascii="Arial" w:eastAsia="Calibri" w:hAnsi="Arial" w:cs="Arial"/>
          <w:bCs/>
          <w:sz w:val="20"/>
          <w:szCs w:val="20"/>
        </w:rPr>
        <w:t xml:space="preserve">– </w:t>
      </w:r>
      <w:r w:rsidR="005F671B" w:rsidRPr="006C694C">
        <w:rPr>
          <w:rFonts w:ascii="Arial" w:eastAsia="Calibri" w:hAnsi="Arial" w:cs="Arial"/>
          <w:bCs/>
          <w:sz w:val="20"/>
          <w:szCs w:val="20"/>
        </w:rPr>
        <w:t>20</w:t>
      </w:r>
      <w:r w:rsidRPr="006C694C">
        <w:rPr>
          <w:rFonts w:ascii="Arial" w:eastAsia="Calibri" w:hAnsi="Arial" w:cs="Arial"/>
          <w:bCs/>
          <w:sz w:val="20"/>
          <w:szCs w:val="20"/>
        </w:rPr>
        <w:t xml:space="preserve"> punktów</w:t>
      </w:r>
      <w:r w:rsidR="00315276">
        <w:rPr>
          <w:rFonts w:ascii="Arial" w:eastAsia="Calibri" w:hAnsi="Arial" w:cs="Arial"/>
          <w:bCs/>
          <w:sz w:val="20"/>
          <w:szCs w:val="20"/>
        </w:rPr>
        <w:t>.</w:t>
      </w:r>
    </w:p>
    <w:p w:rsidR="0037777E" w:rsidRPr="006C694C" w:rsidRDefault="00315276" w:rsidP="006C694C">
      <w:pPr>
        <w:spacing w:after="12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3. </w:t>
      </w:r>
      <w:r w:rsidR="004942F1" w:rsidRPr="006C694C">
        <w:rPr>
          <w:rFonts w:ascii="Arial" w:eastAsia="Calibri" w:hAnsi="Arial" w:cs="Arial"/>
          <w:bCs/>
          <w:sz w:val="20"/>
          <w:szCs w:val="20"/>
        </w:rPr>
        <w:t xml:space="preserve">Punkty z oceny </w:t>
      </w:r>
      <w:r w:rsidR="004942F1" w:rsidRPr="006C694C">
        <w:rPr>
          <w:rFonts w:ascii="Arial" w:eastAsia="Calibri" w:hAnsi="Arial" w:cs="Arial"/>
          <w:b/>
          <w:bCs/>
          <w:sz w:val="20"/>
          <w:szCs w:val="20"/>
        </w:rPr>
        <w:t xml:space="preserve">kryteriów (C) – Cena brutto i (D) – Dodatkowe doświadczenie zawodowe </w:t>
      </w:r>
      <w:r w:rsidR="00A20691" w:rsidRPr="006C694C">
        <w:rPr>
          <w:rFonts w:ascii="Arial" w:eastAsia="Calibri" w:hAnsi="Arial" w:cs="Arial"/>
          <w:b/>
          <w:bCs/>
          <w:sz w:val="20"/>
          <w:szCs w:val="20"/>
        </w:rPr>
        <w:br/>
      </w:r>
      <w:r w:rsidR="004942F1" w:rsidRPr="006C694C">
        <w:rPr>
          <w:rFonts w:ascii="Arial" w:eastAsia="Calibri" w:hAnsi="Arial" w:cs="Arial"/>
          <w:b/>
          <w:bCs/>
          <w:sz w:val="20"/>
          <w:szCs w:val="20"/>
        </w:rPr>
        <w:t>– pożądane</w:t>
      </w:r>
      <w:r w:rsidR="004942F1" w:rsidRPr="006C694C">
        <w:rPr>
          <w:rFonts w:ascii="Arial" w:eastAsia="Calibri" w:hAnsi="Arial" w:cs="Arial"/>
          <w:bCs/>
          <w:sz w:val="20"/>
          <w:szCs w:val="20"/>
        </w:rPr>
        <w:t xml:space="preserve"> zostaną zsumowane. </w:t>
      </w:r>
      <w:r w:rsidR="0037777E" w:rsidRPr="006C694C">
        <w:rPr>
          <w:rFonts w:ascii="Arial" w:eastAsia="Calibri" w:hAnsi="Arial" w:cs="Arial"/>
          <w:bCs/>
          <w:sz w:val="20"/>
          <w:szCs w:val="20"/>
        </w:rPr>
        <w:t>Punktacja będzie zaokrąglona z dokładnością do dwóch miejsc po przecinku. Oferta może uzyskać maksymalnie 100 pkt.</w:t>
      </w:r>
    </w:p>
    <w:p w:rsidR="00EB303D" w:rsidRPr="006C694C" w:rsidRDefault="00315276" w:rsidP="006C694C">
      <w:pPr>
        <w:spacing w:after="12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4. </w:t>
      </w:r>
      <w:r w:rsidR="0037777E" w:rsidRPr="006C694C">
        <w:rPr>
          <w:rFonts w:ascii="Arial" w:eastAsia="Calibri" w:hAnsi="Arial" w:cs="Arial"/>
          <w:bCs/>
          <w:sz w:val="20"/>
          <w:szCs w:val="20"/>
        </w:rPr>
        <w:t xml:space="preserve">Za najkorzystniejszą Zamawiający </w:t>
      </w:r>
      <w:r w:rsidR="003F21FA" w:rsidRPr="006C694C">
        <w:rPr>
          <w:rFonts w:ascii="Arial" w:eastAsia="Calibri" w:hAnsi="Arial" w:cs="Arial"/>
          <w:bCs/>
          <w:sz w:val="20"/>
          <w:szCs w:val="20"/>
        </w:rPr>
        <w:t>uzna</w:t>
      </w:r>
      <w:r w:rsidR="0037777E" w:rsidRPr="006C694C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3E4C40" w:rsidRPr="006C694C">
        <w:rPr>
          <w:rFonts w:ascii="Arial" w:eastAsia="Calibri" w:hAnsi="Arial" w:cs="Arial"/>
          <w:bCs/>
          <w:sz w:val="20"/>
          <w:szCs w:val="20"/>
        </w:rPr>
        <w:t>tę</w:t>
      </w:r>
      <w:r w:rsidR="003F21FA" w:rsidRPr="006C694C">
        <w:rPr>
          <w:rFonts w:ascii="Arial" w:eastAsia="Calibri" w:hAnsi="Arial" w:cs="Arial"/>
          <w:bCs/>
          <w:sz w:val="20"/>
          <w:szCs w:val="20"/>
        </w:rPr>
        <w:t xml:space="preserve"> ofertę, która uzyska najwyższą liczbę punków. </w:t>
      </w:r>
    </w:p>
    <w:p w:rsidR="00263030" w:rsidRPr="006C694C" w:rsidRDefault="00315276" w:rsidP="006C694C">
      <w:pPr>
        <w:spacing w:after="12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5. </w:t>
      </w:r>
      <w:r w:rsidR="0052730C" w:rsidRPr="006C694C">
        <w:rPr>
          <w:rFonts w:ascii="Arial" w:eastAsia="Calibri" w:hAnsi="Arial" w:cs="Arial"/>
          <w:bCs/>
          <w:sz w:val="20"/>
          <w:szCs w:val="20"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</w:t>
      </w:r>
      <w:r w:rsidR="00200241" w:rsidRPr="006C694C">
        <w:rPr>
          <w:rFonts w:ascii="Arial" w:eastAsia="Calibri" w:hAnsi="Arial" w:cs="Arial"/>
          <w:bCs/>
          <w:sz w:val="20"/>
          <w:szCs w:val="20"/>
        </w:rPr>
        <w:t>.</w:t>
      </w:r>
    </w:p>
    <w:p w:rsidR="00263030" w:rsidRPr="00DC7EB0" w:rsidRDefault="002345DD" w:rsidP="006C694C">
      <w:pPr>
        <w:spacing w:before="240" w:after="1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IX</w:t>
      </w:r>
      <w:r w:rsidR="00F6041E" w:rsidRPr="00DC7EB0">
        <w:rPr>
          <w:rFonts w:ascii="Arial" w:eastAsia="Calibri" w:hAnsi="Arial" w:cs="Arial"/>
          <w:b/>
          <w:sz w:val="20"/>
          <w:szCs w:val="20"/>
        </w:rPr>
        <w:t xml:space="preserve">. Tryb udzielania zamówienia </w:t>
      </w:r>
    </w:p>
    <w:p w:rsidR="000D1897" w:rsidRPr="00DC7EB0" w:rsidRDefault="00F6041E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>Postępowanie o udzielanie zamówienia prowadzone jest w oparciu o Regulamin udzielania zamówień w Ośrodku Rozwoju Edukacji, do których nie stosuje się ustawy Prawo zamówień publicznych.</w:t>
      </w:r>
    </w:p>
    <w:p w:rsidR="00315276" w:rsidRDefault="00315276" w:rsidP="00315276">
      <w:pPr>
        <w:spacing w:before="240" w:after="1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:rsidR="00263030" w:rsidRPr="00DC7EB0" w:rsidRDefault="002345DD" w:rsidP="006C694C">
      <w:pPr>
        <w:spacing w:before="240" w:after="1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X</w:t>
      </w:r>
      <w:r w:rsidR="00F6041E" w:rsidRPr="00DC7EB0">
        <w:rPr>
          <w:rFonts w:ascii="Arial" w:eastAsia="Calibri" w:hAnsi="Arial" w:cs="Arial"/>
          <w:b/>
          <w:sz w:val="20"/>
          <w:szCs w:val="20"/>
        </w:rPr>
        <w:t>. Uwagi końcowe</w:t>
      </w:r>
    </w:p>
    <w:p w:rsidR="000D1897" w:rsidRPr="00DC7EB0" w:rsidRDefault="000D1897" w:rsidP="006C694C">
      <w:pPr>
        <w:pStyle w:val="Akapitzlist"/>
        <w:numPr>
          <w:ilvl w:val="0"/>
          <w:numId w:val="10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>Zamawiający zastrzega sobie prawo</w:t>
      </w:r>
      <w:r w:rsidR="005F671B">
        <w:rPr>
          <w:rFonts w:ascii="Arial" w:eastAsia="Calibri" w:hAnsi="Arial" w:cs="Arial"/>
          <w:sz w:val="20"/>
          <w:szCs w:val="20"/>
        </w:rPr>
        <w:t xml:space="preserve"> do zamknięcia postępowania o udzielenie zamówienia bez dokonywania wyboru oferty najkorzystniejszej bez podawania przyczyny.</w:t>
      </w:r>
    </w:p>
    <w:p w:rsidR="000D1897" w:rsidRPr="00DC7EB0" w:rsidRDefault="000D1897" w:rsidP="006C694C">
      <w:pPr>
        <w:pStyle w:val="Akapitzlist"/>
        <w:numPr>
          <w:ilvl w:val="0"/>
          <w:numId w:val="10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Zamawiający wykluczy z postępowania </w:t>
      </w:r>
      <w:r w:rsidR="005F671B">
        <w:rPr>
          <w:rFonts w:ascii="Arial" w:eastAsia="Calibri" w:hAnsi="Arial" w:cs="Arial"/>
          <w:sz w:val="20"/>
          <w:szCs w:val="20"/>
        </w:rPr>
        <w:t>Wykonawców</w:t>
      </w:r>
      <w:r w:rsidRPr="00DC7EB0">
        <w:rPr>
          <w:rFonts w:ascii="Arial" w:eastAsia="Calibri" w:hAnsi="Arial" w:cs="Arial"/>
          <w:sz w:val="20"/>
          <w:szCs w:val="20"/>
        </w:rPr>
        <w:t xml:space="preserve">, którzy nie spełniają warunków udziału </w:t>
      </w:r>
      <w:r w:rsidR="00F65635">
        <w:rPr>
          <w:rFonts w:ascii="Arial" w:eastAsia="Calibri" w:hAnsi="Arial" w:cs="Arial"/>
          <w:sz w:val="20"/>
          <w:szCs w:val="20"/>
        </w:rPr>
        <w:br/>
      </w:r>
      <w:r w:rsidRPr="00DC7EB0">
        <w:rPr>
          <w:rFonts w:ascii="Arial" w:eastAsia="Calibri" w:hAnsi="Arial" w:cs="Arial"/>
          <w:sz w:val="20"/>
          <w:szCs w:val="20"/>
        </w:rPr>
        <w:t>w postępowaniu.</w:t>
      </w:r>
      <w:r w:rsidR="00315276">
        <w:rPr>
          <w:rFonts w:ascii="Arial" w:eastAsia="Calibri" w:hAnsi="Arial" w:cs="Arial"/>
          <w:sz w:val="20"/>
          <w:szCs w:val="20"/>
        </w:rPr>
        <w:t xml:space="preserve"> </w:t>
      </w:r>
      <w:r w:rsidRPr="00DC7EB0">
        <w:rPr>
          <w:rFonts w:ascii="Arial" w:eastAsia="Calibri" w:hAnsi="Arial" w:cs="Arial"/>
          <w:sz w:val="20"/>
          <w:szCs w:val="20"/>
        </w:rPr>
        <w:t xml:space="preserve">Ofertę </w:t>
      </w:r>
      <w:r w:rsidR="005F671B">
        <w:rPr>
          <w:rFonts w:ascii="Arial" w:eastAsia="Calibri" w:hAnsi="Arial" w:cs="Arial"/>
          <w:sz w:val="20"/>
          <w:szCs w:val="20"/>
        </w:rPr>
        <w:t>Wykonawcy</w:t>
      </w:r>
      <w:r w:rsidRPr="00DC7EB0">
        <w:rPr>
          <w:rFonts w:ascii="Arial" w:eastAsia="Calibri" w:hAnsi="Arial" w:cs="Arial"/>
          <w:sz w:val="20"/>
          <w:szCs w:val="20"/>
        </w:rPr>
        <w:t xml:space="preserve"> wykluczonego z postępowania uznaje się za odrzuconą.</w:t>
      </w:r>
    </w:p>
    <w:p w:rsidR="000D1897" w:rsidRPr="00DC7EB0" w:rsidRDefault="005F671B" w:rsidP="006C694C">
      <w:pPr>
        <w:pStyle w:val="Akapitzlist"/>
        <w:numPr>
          <w:ilvl w:val="0"/>
          <w:numId w:val="10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Wykonawcy</w:t>
      </w:r>
      <w:r w:rsidR="000D1897" w:rsidRPr="00DC7EB0">
        <w:rPr>
          <w:rFonts w:ascii="Arial" w:eastAsia="Calibri" w:hAnsi="Arial" w:cs="Arial"/>
          <w:sz w:val="20"/>
          <w:szCs w:val="20"/>
        </w:rPr>
        <w:t xml:space="preserve"> uczestniczą w postępowaniu na własne ryzyko i koszt, nie przysługują im żadne roszczenia z tytułu </w:t>
      </w:r>
      <w:r>
        <w:rPr>
          <w:rFonts w:ascii="Arial" w:eastAsia="Calibri" w:hAnsi="Arial" w:cs="Arial"/>
          <w:sz w:val="20"/>
          <w:szCs w:val="20"/>
        </w:rPr>
        <w:t>zamknięcia lub unieważnienia postępowania</w:t>
      </w:r>
      <w:r w:rsidR="000D1897" w:rsidRPr="00DC7EB0">
        <w:rPr>
          <w:rFonts w:ascii="Arial" w:eastAsia="Calibri" w:hAnsi="Arial" w:cs="Arial"/>
          <w:sz w:val="20"/>
          <w:szCs w:val="20"/>
        </w:rPr>
        <w:t xml:space="preserve"> przez Zamawiającego</w:t>
      </w:r>
      <w:r>
        <w:rPr>
          <w:rFonts w:ascii="Arial" w:eastAsia="Calibri" w:hAnsi="Arial" w:cs="Arial"/>
          <w:sz w:val="20"/>
          <w:szCs w:val="20"/>
        </w:rPr>
        <w:t>.</w:t>
      </w:r>
    </w:p>
    <w:p w:rsidR="000D1897" w:rsidRPr="00DC7EB0" w:rsidRDefault="000D1897" w:rsidP="006C694C">
      <w:pPr>
        <w:pStyle w:val="Akapitzlist"/>
        <w:numPr>
          <w:ilvl w:val="0"/>
          <w:numId w:val="10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Ocena zgodności ofert z wymaganiami Zamawiającego przeprowadzona zostanie na podstawie analizy dokumentów i materiałów, jakie </w:t>
      </w:r>
      <w:r w:rsidR="005F671B">
        <w:rPr>
          <w:rFonts w:ascii="Arial" w:eastAsia="Calibri" w:hAnsi="Arial" w:cs="Arial"/>
          <w:sz w:val="20"/>
          <w:szCs w:val="20"/>
        </w:rPr>
        <w:t>Wykonawca</w:t>
      </w:r>
      <w:r w:rsidRPr="00DC7EB0">
        <w:rPr>
          <w:rFonts w:ascii="Arial" w:eastAsia="Calibri" w:hAnsi="Arial" w:cs="Arial"/>
          <w:sz w:val="20"/>
          <w:szCs w:val="20"/>
        </w:rPr>
        <w:t xml:space="preserve"> zawarł w swej ofercie. Ocenie podlegać będzie zarówno formalna jak i merytoryczna zgodność oferty z wymaganiami.</w:t>
      </w:r>
    </w:p>
    <w:p w:rsidR="00263030" w:rsidRPr="00381B72" w:rsidRDefault="000D1897" w:rsidP="006C694C">
      <w:pPr>
        <w:pStyle w:val="Akapitzlist"/>
        <w:numPr>
          <w:ilvl w:val="0"/>
          <w:numId w:val="10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Zamawiający zastrzega sobie prawo sprawdzania w toku oceny ofert wiarygodności przedstawionych przez </w:t>
      </w:r>
      <w:r w:rsidR="005F671B">
        <w:rPr>
          <w:rFonts w:ascii="Arial" w:eastAsia="Calibri" w:hAnsi="Arial" w:cs="Arial"/>
          <w:sz w:val="20"/>
          <w:szCs w:val="20"/>
        </w:rPr>
        <w:t>Wykonawców</w:t>
      </w:r>
      <w:r w:rsidRPr="00DC7EB0">
        <w:rPr>
          <w:rFonts w:ascii="Arial" w:eastAsia="Calibri" w:hAnsi="Arial" w:cs="Arial"/>
          <w:sz w:val="20"/>
          <w:szCs w:val="20"/>
        </w:rPr>
        <w:t xml:space="preserve"> dokumentów, wykazów, danych i informacji.</w:t>
      </w:r>
    </w:p>
    <w:p w:rsidR="00136E3F" w:rsidRPr="00DC7EB0" w:rsidRDefault="000D1897" w:rsidP="006C694C">
      <w:pPr>
        <w:spacing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t>X</w:t>
      </w:r>
      <w:r w:rsidR="002345DD">
        <w:rPr>
          <w:rFonts w:ascii="Arial" w:eastAsia="Calibri" w:hAnsi="Arial" w:cs="Arial"/>
          <w:b/>
          <w:sz w:val="20"/>
          <w:szCs w:val="20"/>
        </w:rPr>
        <w:t>I</w:t>
      </w:r>
      <w:r w:rsidRPr="00DC7EB0">
        <w:rPr>
          <w:rFonts w:ascii="Arial" w:eastAsia="Calibri" w:hAnsi="Arial" w:cs="Arial"/>
          <w:b/>
          <w:sz w:val="20"/>
          <w:szCs w:val="20"/>
        </w:rPr>
        <w:t>. Klauzula informacyjna o przetwarzaniu danych osobowych</w:t>
      </w:r>
    </w:p>
    <w:p w:rsidR="00245CEC" w:rsidRPr="006C694C" w:rsidRDefault="00136E3F" w:rsidP="006C694C">
      <w:pPr>
        <w:pStyle w:val="Akapitzlist"/>
        <w:numPr>
          <w:ilvl w:val="0"/>
          <w:numId w:val="11"/>
        </w:numPr>
        <w:spacing w:after="120"/>
        <w:ind w:left="425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</w:pPr>
      <w:r w:rsidRPr="00DC7EB0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>Zgodnie z art. 13 ust. 1 i 2 „Rozporządzenia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 (dalej jako: RODO), Zamawiający niniejszym informuje, że:</w:t>
      </w:r>
    </w:p>
    <w:p w:rsidR="00136E3F" w:rsidRPr="00DC7EB0" w:rsidRDefault="00136E3F" w:rsidP="006C694C">
      <w:pPr>
        <w:pStyle w:val="Akapitzlist"/>
        <w:numPr>
          <w:ilvl w:val="0"/>
          <w:numId w:val="43"/>
        </w:numPr>
        <w:spacing w:after="120"/>
        <w:contextualSpacing w:val="0"/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</w:pPr>
      <w:r w:rsidRPr="00DC7EB0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>Administratorem danych osobowych Wykonawcy jest Ministerstwo Inwestycji i Rozwoju pełniące funkcję Instytucji Zarządzającej dla Programu Operacyjnego Wiedza Edukacja Rozwój 2014-2020, mający siedzibę przy ul. Wspólnej 2/4, 00-926 Warszawa.</w:t>
      </w:r>
    </w:p>
    <w:p w:rsidR="00136E3F" w:rsidRPr="00DC7EB0" w:rsidRDefault="00136E3F" w:rsidP="006C694C">
      <w:pPr>
        <w:pStyle w:val="Akapitzlist"/>
        <w:numPr>
          <w:ilvl w:val="0"/>
          <w:numId w:val="43"/>
        </w:numPr>
        <w:spacing w:after="120"/>
        <w:contextualSpacing w:val="0"/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</w:pPr>
      <w:r w:rsidRPr="00DC7EB0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 xml:space="preserve">Kontakt z Inspektorem Ochrony Danych </w:t>
      </w:r>
      <w:r w:rsidR="00315276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>–</w:t>
      </w:r>
      <w:r w:rsidRPr="00DC7EB0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 xml:space="preserve"> Ministerstwo Inwestycji i Rozwoju: iod@miir.gov.pl, Ośrodek Rozwoju Edukacji: </w:t>
      </w:r>
      <w:hyperlink r:id="rId12" w:history="1">
        <w:r w:rsidRPr="00DC7EB0">
          <w:rPr>
            <w:rStyle w:val="Hipercze"/>
            <w:rFonts w:ascii="Arial" w:eastAsia="Times New Roman" w:hAnsi="Arial" w:cs="Arial"/>
            <w:sz w:val="20"/>
            <w:szCs w:val="20"/>
            <w:lang w:val="pl" w:eastAsia="pl-PL"/>
          </w:rPr>
          <w:t>iod@ore.edu.pl</w:t>
        </w:r>
      </w:hyperlink>
    </w:p>
    <w:p w:rsidR="00136E3F" w:rsidRPr="00DC7EB0" w:rsidRDefault="00136E3F" w:rsidP="006C694C">
      <w:pPr>
        <w:pStyle w:val="Akapitzlist"/>
        <w:numPr>
          <w:ilvl w:val="0"/>
          <w:numId w:val="43"/>
        </w:numPr>
        <w:spacing w:after="120"/>
        <w:contextualSpacing w:val="0"/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</w:pPr>
      <w:r w:rsidRPr="00DC7EB0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 xml:space="preserve">Dane osobowe Wykonawcy przetwarzane będą przez Ośrodek Rozwoju Edukacji wyłącznie </w:t>
      </w:r>
      <w:r w:rsidR="00F65635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br/>
      </w:r>
      <w:r w:rsidRPr="00DC7EB0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 xml:space="preserve">w celu realizacji niniejszej umowy - na podstawie art. 6 ust. 1 lit. b ogólnego rozporządzenia </w:t>
      </w:r>
      <w:r w:rsidR="00F54786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br/>
      </w:r>
      <w:r w:rsidRPr="00DC7EB0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>o ochronie danych osobowych z dnia 27 kwietnia 2016 r.</w:t>
      </w:r>
    </w:p>
    <w:p w:rsidR="00136E3F" w:rsidRPr="00DC7EB0" w:rsidRDefault="00136E3F" w:rsidP="006C694C">
      <w:pPr>
        <w:pStyle w:val="Akapitzlist"/>
        <w:numPr>
          <w:ilvl w:val="0"/>
          <w:numId w:val="43"/>
        </w:numPr>
        <w:spacing w:after="120"/>
        <w:contextualSpacing w:val="0"/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</w:pPr>
      <w:r w:rsidRPr="00DC7EB0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>Odbiorcą Pani/Pana danych osobowych będą podmioty upoważnione do ich otrzymania na podstawie obowiązujących przepisów prawa (np. urząd skarbowy, Zakład Ubezpieczeń Społecznych) oraz podmioty świadczące usługi na rzecz administratora: archiwizacyjne, informatyczne, prawne, a także Instytucja Pośrednicząca (MEN), Programu Operacyjnego Wiedza Edukacja Rozwój 2014-2020</w:t>
      </w:r>
      <w:r w:rsidR="00315276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>.</w:t>
      </w:r>
    </w:p>
    <w:p w:rsidR="00136E3F" w:rsidRPr="00DC7EB0" w:rsidRDefault="00136E3F" w:rsidP="006C694C">
      <w:pPr>
        <w:pStyle w:val="Akapitzlist"/>
        <w:numPr>
          <w:ilvl w:val="0"/>
          <w:numId w:val="43"/>
        </w:numPr>
        <w:spacing w:after="120"/>
        <w:contextualSpacing w:val="0"/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</w:pPr>
      <w:r w:rsidRPr="00DC7EB0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>Dane osobowe Wykonawcy będą przechowywane przez okres wykonywania umowy; do momentu wygaśnięcia obowiązków przetwarzania danych wynikających z przepisów prawa oraz do momentu przedawnienia roszczeń wynikających z umowy</w:t>
      </w:r>
      <w:r w:rsidR="00315276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>.</w:t>
      </w:r>
    </w:p>
    <w:p w:rsidR="00136E3F" w:rsidRPr="00DC7EB0" w:rsidRDefault="00136E3F" w:rsidP="006C694C">
      <w:pPr>
        <w:pStyle w:val="Akapitzlist"/>
        <w:numPr>
          <w:ilvl w:val="0"/>
          <w:numId w:val="43"/>
        </w:numPr>
        <w:spacing w:after="120"/>
        <w:contextualSpacing w:val="0"/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</w:pPr>
      <w:r w:rsidRPr="00DC7EB0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>Wykonawca ma prawo do żądania od administratora dostępu do danych osobowych, ich sprostowania lub ograniczenia przetwarzania</w:t>
      </w:r>
      <w:r w:rsidR="00315276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>.</w:t>
      </w:r>
    </w:p>
    <w:p w:rsidR="00136E3F" w:rsidRPr="00DC7EB0" w:rsidRDefault="00136E3F" w:rsidP="006C694C">
      <w:pPr>
        <w:pStyle w:val="Akapitzlist"/>
        <w:numPr>
          <w:ilvl w:val="0"/>
          <w:numId w:val="43"/>
        </w:numPr>
        <w:spacing w:after="120"/>
        <w:contextualSpacing w:val="0"/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</w:pPr>
      <w:r w:rsidRPr="00DC7EB0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>Wykonawca ma prawo wniesienia skargi do Urzędu Ochrony Danych Osobowych</w:t>
      </w:r>
      <w:r w:rsidR="00315276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>.</w:t>
      </w:r>
    </w:p>
    <w:p w:rsidR="00245CEC" w:rsidRDefault="00136E3F" w:rsidP="006C694C">
      <w:pPr>
        <w:pStyle w:val="Akapitzlist"/>
        <w:numPr>
          <w:ilvl w:val="0"/>
          <w:numId w:val="43"/>
        </w:numPr>
        <w:spacing w:after="120"/>
        <w:contextualSpacing w:val="0"/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</w:pPr>
      <w:r w:rsidRPr="00DC7EB0"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  <w:t>Podanie danych osobowych jest dobrowolne, jednakże odmowa ich podania może skutkować odmową zawarcia umowy.</w:t>
      </w:r>
    </w:p>
    <w:p w:rsidR="002345DD" w:rsidRPr="006C694C" w:rsidRDefault="002345DD" w:rsidP="006C694C">
      <w:pPr>
        <w:spacing w:after="120"/>
        <w:rPr>
          <w:rFonts w:ascii="Arial" w:eastAsia="Times New Roman" w:hAnsi="Arial" w:cs="Arial"/>
          <w:color w:val="000000"/>
          <w:sz w:val="20"/>
          <w:szCs w:val="20"/>
          <w:lang w:val="pl" w:eastAsia="pl-PL"/>
        </w:rPr>
      </w:pPr>
    </w:p>
    <w:p w:rsidR="00315276" w:rsidRDefault="00315276" w:rsidP="008C1403">
      <w:pPr>
        <w:spacing w:after="1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:rsidR="008D3E59" w:rsidRPr="00DC7EB0" w:rsidRDefault="004921C0" w:rsidP="006C694C">
      <w:pPr>
        <w:spacing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lastRenderedPageBreak/>
        <w:t>Załącznik</w:t>
      </w:r>
      <w:r w:rsidR="00136E3F" w:rsidRPr="00DC7EB0">
        <w:rPr>
          <w:rFonts w:ascii="Arial" w:eastAsia="Calibri" w:hAnsi="Arial" w:cs="Arial"/>
          <w:b/>
          <w:sz w:val="20"/>
          <w:szCs w:val="20"/>
        </w:rPr>
        <w:t>i</w:t>
      </w:r>
      <w:r w:rsidR="008D3E59" w:rsidRPr="00DC7EB0">
        <w:rPr>
          <w:rFonts w:ascii="Arial" w:eastAsia="Calibri" w:hAnsi="Arial" w:cs="Arial"/>
          <w:b/>
          <w:sz w:val="20"/>
          <w:szCs w:val="20"/>
        </w:rPr>
        <w:t xml:space="preserve"> do zapytania:</w:t>
      </w:r>
    </w:p>
    <w:p w:rsidR="00E548E6" w:rsidRPr="00DC7EB0" w:rsidRDefault="00873F4F" w:rsidP="006C694C">
      <w:pPr>
        <w:pStyle w:val="Akapitzlist"/>
        <w:numPr>
          <w:ilvl w:val="3"/>
          <w:numId w:val="1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>Załącznik nr 1 – W</w:t>
      </w:r>
      <w:r w:rsidR="008D3E59" w:rsidRPr="00DC7EB0">
        <w:rPr>
          <w:rFonts w:ascii="Arial" w:eastAsia="Calibri" w:hAnsi="Arial" w:cs="Arial"/>
          <w:sz w:val="20"/>
          <w:szCs w:val="20"/>
        </w:rPr>
        <w:t>zór formularza ofertowego</w:t>
      </w:r>
      <w:r w:rsidR="00786AF4" w:rsidRPr="00DC7EB0">
        <w:rPr>
          <w:rFonts w:ascii="Arial" w:eastAsia="Calibri" w:hAnsi="Arial" w:cs="Arial"/>
          <w:sz w:val="20"/>
          <w:szCs w:val="20"/>
        </w:rPr>
        <w:t xml:space="preserve"> </w:t>
      </w:r>
    </w:p>
    <w:p w:rsidR="008D3E59" w:rsidRPr="00DC7EB0" w:rsidRDefault="008D3E59" w:rsidP="006C694C">
      <w:pPr>
        <w:pStyle w:val="Akapitzlist"/>
        <w:numPr>
          <w:ilvl w:val="3"/>
          <w:numId w:val="1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Załącznik nr </w:t>
      </w:r>
      <w:r w:rsidR="0067425F" w:rsidRPr="00DC7EB0">
        <w:rPr>
          <w:rFonts w:ascii="Arial" w:eastAsia="Calibri" w:hAnsi="Arial" w:cs="Arial"/>
          <w:sz w:val="20"/>
          <w:szCs w:val="20"/>
        </w:rPr>
        <w:t>2</w:t>
      </w:r>
      <w:r w:rsidR="00873F4F" w:rsidRPr="00DC7EB0">
        <w:rPr>
          <w:rFonts w:ascii="Arial" w:eastAsia="Calibri" w:hAnsi="Arial" w:cs="Arial"/>
          <w:sz w:val="20"/>
          <w:szCs w:val="20"/>
        </w:rPr>
        <w:t xml:space="preserve"> – W</w:t>
      </w:r>
      <w:r w:rsidRPr="00DC7EB0">
        <w:rPr>
          <w:rFonts w:ascii="Arial" w:eastAsia="Calibri" w:hAnsi="Arial" w:cs="Arial"/>
          <w:sz w:val="20"/>
          <w:szCs w:val="20"/>
        </w:rPr>
        <w:t xml:space="preserve">zór umowy </w:t>
      </w:r>
      <w:r w:rsidR="00A20691">
        <w:rPr>
          <w:rFonts w:ascii="Arial" w:eastAsia="Calibri" w:hAnsi="Arial" w:cs="Arial"/>
          <w:sz w:val="20"/>
          <w:szCs w:val="20"/>
        </w:rPr>
        <w:t>o dzieło</w:t>
      </w:r>
    </w:p>
    <w:p w:rsidR="00786AF4" w:rsidRPr="00DC7EB0" w:rsidRDefault="00305B6E" w:rsidP="006C694C">
      <w:pPr>
        <w:pStyle w:val="Akapitzlist"/>
        <w:numPr>
          <w:ilvl w:val="3"/>
          <w:numId w:val="1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Załącznik nr 3 – </w:t>
      </w:r>
      <w:r w:rsidR="00DC7EB0">
        <w:rPr>
          <w:rFonts w:ascii="Arial" w:eastAsia="Calibri" w:hAnsi="Arial" w:cs="Arial"/>
          <w:sz w:val="20"/>
          <w:szCs w:val="20"/>
        </w:rPr>
        <w:t>Wzór protokołu odbioru</w:t>
      </w:r>
    </w:p>
    <w:p w:rsidR="00305B6E" w:rsidRPr="00DC7EB0" w:rsidRDefault="00305B6E" w:rsidP="006C694C">
      <w:pPr>
        <w:pStyle w:val="Akapitzlist"/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</w:p>
    <w:p w:rsidR="008D3E59" w:rsidRPr="000D1897" w:rsidRDefault="008D3E59" w:rsidP="006C694C">
      <w:pPr>
        <w:spacing w:after="120"/>
        <w:rPr>
          <w:rFonts w:ascii="Arial" w:eastAsia="Calibri" w:hAnsi="Arial" w:cs="Arial"/>
        </w:rPr>
      </w:pPr>
    </w:p>
    <w:p w:rsidR="008D3E59" w:rsidRPr="000D1897" w:rsidRDefault="008D3E59" w:rsidP="006C694C">
      <w:pPr>
        <w:spacing w:after="120"/>
        <w:rPr>
          <w:rFonts w:ascii="Arial" w:eastAsia="Calibri" w:hAnsi="Arial" w:cs="Arial"/>
        </w:rPr>
      </w:pPr>
    </w:p>
    <w:p w:rsidR="00DD58EF" w:rsidRPr="000D1897" w:rsidRDefault="00CA5B5E" w:rsidP="006C694C">
      <w:pPr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DA6D4F" w:rsidRPr="000D1897">
        <w:rPr>
          <w:rFonts w:ascii="Arial" w:eastAsia="Calibri" w:hAnsi="Arial" w:cs="Arial"/>
        </w:rPr>
        <w:t>porządził</w:t>
      </w:r>
      <w:r w:rsidR="00E11EB6">
        <w:rPr>
          <w:rFonts w:ascii="Arial" w:eastAsia="Calibri" w:hAnsi="Arial" w:cs="Arial"/>
        </w:rPr>
        <w:t>/a</w:t>
      </w:r>
      <w:r w:rsidR="00DA6D4F" w:rsidRPr="000D1897">
        <w:rPr>
          <w:rFonts w:ascii="Arial" w:eastAsia="Calibri" w:hAnsi="Arial" w:cs="Arial"/>
        </w:rPr>
        <w:t>:</w:t>
      </w:r>
      <w:r w:rsidR="008C1403">
        <w:rPr>
          <w:rFonts w:ascii="Arial" w:eastAsia="Calibri" w:hAnsi="Arial" w:cs="Arial"/>
        </w:rPr>
        <w:t xml:space="preserve"> </w:t>
      </w:r>
      <w:r w:rsidR="00DD58EF" w:rsidRPr="000D1897">
        <w:rPr>
          <w:rFonts w:ascii="Arial" w:eastAsia="Calibri" w:hAnsi="Arial" w:cs="Arial"/>
        </w:rPr>
        <w:t>………………………………..…..</w:t>
      </w:r>
      <w:r w:rsidR="009A55A0" w:rsidRPr="000D1897">
        <w:rPr>
          <w:rFonts w:ascii="Arial" w:eastAsia="Calibri" w:hAnsi="Arial" w:cs="Arial"/>
        </w:rPr>
        <w:t>.................................</w:t>
      </w:r>
    </w:p>
    <w:p w:rsidR="00DD58EF" w:rsidRPr="000D1897" w:rsidRDefault="00DD58EF" w:rsidP="006C694C">
      <w:pPr>
        <w:spacing w:after="120"/>
        <w:ind w:left="1416" w:firstLine="708"/>
        <w:rPr>
          <w:rFonts w:ascii="Arial" w:eastAsia="Calibri" w:hAnsi="Arial" w:cs="Arial"/>
          <w:i/>
        </w:rPr>
      </w:pPr>
      <w:r w:rsidRPr="000D1897">
        <w:rPr>
          <w:rFonts w:ascii="Arial" w:eastAsia="Calibri" w:hAnsi="Arial" w:cs="Arial"/>
          <w:i/>
        </w:rPr>
        <w:t>(data, podpis, pieczątka)</w:t>
      </w:r>
    </w:p>
    <w:p w:rsidR="00050921" w:rsidRPr="000D1897" w:rsidRDefault="00050921" w:rsidP="006C694C">
      <w:pPr>
        <w:spacing w:after="120"/>
        <w:ind w:left="1416" w:firstLine="708"/>
        <w:rPr>
          <w:rFonts w:ascii="Arial" w:eastAsia="Calibri" w:hAnsi="Arial" w:cs="Arial"/>
        </w:rPr>
      </w:pPr>
    </w:p>
    <w:p w:rsidR="00DA6D4F" w:rsidRDefault="00DA6D4F" w:rsidP="006C694C">
      <w:pPr>
        <w:spacing w:after="120"/>
        <w:rPr>
          <w:rFonts w:ascii="Arial" w:eastAsia="Calibri" w:hAnsi="Arial" w:cs="Arial"/>
        </w:rPr>
      </w:pPr>
    </w:p>
    <w:p w:rsidR="000D1897" w:rsidRPr="000D1897" w:rsidRDefault="000D1897" w:rsidP="006C694C">
      <w:pPr>
        <w:spacing w:after="120"/>
        <w:rPr>
          <w:rFonts w:ascii="Arial" w:eastAsia="Calibri" w:hAnsi="Arial" w:cs="Arial"/>
        </w:rPr>
      </w:pPr>
    </w:p>
    <w:p w:rsidR="00DA6D4F" w:rsidRPr="000D1897" w:rsidRDefault="009A55A0" w:rsidP="006C694C">
      <w:pPr>
        <w:spacing w:after="120"/>
        <w:rPr>
          <w:rFonts w:ascii="Arial" w:eastAsia="Calibri" w:hAnsi="Arial" w:cs="Arial"/>
        </w:rPr>
      </w:pPr>
      <w:r w:rsidRPr="000D1897">
        <w:rPr>
          <w:rFonts w:ascii="Arial" w:eastAsia="Calibri" w:hAnsi="Arial" w:cs="Arial"/>
        </w:rPr>
        <w:t>S</w:t>
      </w:r>
      <w:r w:rsidR="00DA6D4F" w:rsidRPr="000D1897">
        <w:rPr>
          <w:rFonts w:ascii="Arial" w:eastAsia="Calibri" w:hAnsi="Arial" w:cs="Arial"/>
        </w:rPr>
        <w:t>prawdził</w:t>
      </w:r>
      <w:r w:rsidR="00E11EB6">
        <w:rPr>
          <w:rFonts w:ascii="Arial" w:eastAsia="Calibri" w:hAnsi="Arial" w:cs="Arial"/>
        </w:rPr>
        <w:t>/a</w:t>
      </w:r>
      <w:r w:rsidR="00DA6D4F" w:rsidRPr="000D1897">
        <w:rPr>
          <w:rFonts w:ascii="Arial" w:eastAsia="Calibri" w:hAnsi="Arial" w:cs="Arial"/>
        </w:rPr>
        <w:t>:</w:t>
      </w:r>
      <w:r w:rsidRPr="000D1897">
        <w:rPr>
          <w:rFonts w:ascii="Arial" w:eastAsia="Calibri" w:hAnsi="Arial" w:cs="Arial"/>
        </w:rPr>
        <w:t xml:space="preserve"> </w:t>
      </w:r>
      <w:r w:rsidR="00DA6D4F" w:rsidRPr="000D1897">
        <w:rPr>
          <w:rFonts w:ascii="Arial" w:eastAsia="Calibri" w:hAnsi="Arial" w:cs="Arial"/>
        </w:rPr>
        <w:t>……………………………………………………………………</w:t>
      </w:r>
      <w:r w:rsidRPr="000D1897">
        <w:rPr>
          <w:rFonts w:ascii="Arial" w:eastAsia="Calibri" w:hAnsi="Arial" w:cs="Arial"/>
        </w:rPr>
        <w:t>...............................</w:t>
      </w:r>
    </w:p>
    <w:p w:rsidR="00DA6D4F" w:rsidRPr="000D1897" w:rsidRDefault="00DA6D4F" w:rsidP="006C694C">
      <w:pPr>
        <w:spacing w:after="120"/>
        <w:rPr>
          <w:rFonts w:ascii="Arial" w:eastAsia="Calibri" w:hAnsi="Arial" w:cs="Arial"/>
          <w:i/>
        </w:rPr>
      </w:pPr>
      <w:r w:rsidRPr="000D1897">
        <w:rPr>
          <w:rFonts w:ascii="Arial" w:eastAsia="Calibri" w:hAnsi="Arial" w:cs="Arial"/>
          <w:i/>
        </w:rPr>
        <w:tab/>
      </w:r>
      <w:r w:rsidR="000D1897">
        <w:rPr>
          <w:rFonts w:ascii="Arial" w:eastAsia="Calibri" w:hAnsi="Arial" w:cs="Arial"/>
          <w:i/>
        </w:rPr>
        <w:tab/>
      </w:r>
      <w:r w:rsidR="000D1897">
        <w:rPr>
          <w:rFonts w:ascii="Arial" w:eastAsia="Calibri" w:hAnsi="Arial" w:cs="Arial"/>
          <w:i/>
        </w:rPr>
        <w:tab/>
      </w:r>
      <w:r w:rsidRPr="000D1897">
        <w:rPr>
          <w:rFonts w:ascii="Arial" w:eastAsia="Calibri" w:hAnsi="Arial" w:cs="Arial"/>
          <w:i/>
        </w:rPr>
        <w:t xml:space="preserve"> </w:t>
      </w:r>
      <w:r w:rsidR="00F54786">
        <w:rPr>
          <w:rFonts w:ascii="Arial" w:eastAsia="Calibri" w:hAnsi="Arial" w:cs="Arial"/>
          <w:i/>
        </w:rPr>
        <w:t>(</w:t>
      </w:r>
      <w:r w:rsidRPr="000D1897">
        <w:rPr>
          <w:rFonts w:ascii="Arial" w:eastAsia="Calibri" w:hAnsi="Arial" w:cs="Arial"/>
          <w:i/>
        </w:rPr>
        <w:t>data, podpis, pieczątka)</w:t>
      </w:r>
    </w:p>
    <w:p w:rsidR="00DA6D4F" w:rsidRPr="000D1897" w:rsidRDefault="00DA6D4F" w:rsidP="006C694C">
      <w:pPr>
        <w:spacing w:after="120"/>
        <w:rPr>
          <w:rFonts w:ascii="Arial" w:eastAsia="Calibri" w:hAnsi="Arial" w:cs="Arial"/>
        </w:rPr>
      </w:pPr>
    </w:p>
    <w:p w:rsidR="00DA6D4F" w:rsidRDefault="00DA6D4F" w:rsidP="006C694C">
      <w:pPr>
        <w:spacing w:after="120"/>
        <w:rPr>
          <w:rFonts w:ascii="Arial" w:eastAsia="Calibri" w:hAnsi="Arial" w:cs="Arial"/>
        </w:rPr>
      </w:pPr>
    </w:p>
    <w:p w:rsidR="000D1897" w:rsidRPr="000D1897" w:rsidRDefault="000D1897" w:rsidP="006C694C">
      <w:pPr>
        <w:spacing w:after="120"/>
        <w:rPr>
          <w:rFonts w:ascii="Arial" w:eastAsia="Calibri" w:hAnsi="Arial" w:cs="Arial"/>
        </w:rPr>
      </w:pPr>
    </w:p>
    <w:p w:rsidR="00DA6D4F" w:rsidRPr="000D1897" w:rsidRDefault="00DA6D4F" w:rsidP="006C694C">
      <w:pPr>
        <w:spacing w:after="120"/>
        <w:rPr>
          <w:rFonts w:ascii="Arial" w:eastAsia="Calibri" w:hAnsi="Arial" w:cs="Arial"/>
        </w:rPr>
      </w:pPr>
      <w:r w:rsidRPr="000D1897">
        <w:rPr>
          <w:rFonts w:ascii="Arial" w:eastAsia="Calibri" w:hAnsi="Arial" w:cs="Arial"/>
        </w:rPr>
        <w:t xml:space="preserve">……………….…………………….. </w:t>
      </w:r>
    </w:p>
    <w:p w:rsidR="00DA6D4F" w:rsidRPr="000D1897" w:rsidRDefault="00DA6D4F" w:rsidP="006C694C">
      <w:pPr>
        <w:spacing w:after="120"/>
        <w:rPr>
          <w:rFonts w:ascii="Arial" w:eastAsia="Calibri" w:hAnsi="Arial" w:cs="Arial"/>
        </w:rPr>
      </w:pPr>
      <w:r w:rsidRPr="000D1897">
        <w:rPr>
          <w:rFonts w:ascii="Arial" w:eastAsia="Calibri" w:hAnsi="Arial" w:cs="Arial"/>
        </w:rPr>
        <w:t>miejscowość, data</w:t>
      </w:r>
    </w:p>
    <w:p w:rsidR="00DA6D4F" w:rsidRDefault="00DA6D4F" w:rsidP="006C694C">
      <w:pPr>
        <w:spacing w:after="120"/>
        <w:ind w:left="3686" w:firstLine="708"/>
        <w:rPr>
          <w:rFonts w:ascii="Arial" w:eastAsia="Calibri" w:hAnsi="Arial" w:cs="Arial"/>
        </w:rPr>
      </w:pPr>
    </w:p>
    <w:p w:rsidR="000D1897" w:rsidRPr="000D1897" w:rsidRDefault="000D1897" w:rsidP="006C694C">
      <w:pPr>
        <w:spacing w:after="120"/>
        <w:ind w:left="3686" w:firstLine="708"/>
        <w:rPr>
          <w:rFonts w:ascii="Arial" w:eastAsia="Calibri" w:hAnsi="Arial" w:cs="Arial"/>
        </w:rPr>
      </w:pPr>
    </w:p>
    <w:p w:rsidR="00DA6D4F" w:rsidRPr="000D1897" w:rsidRDefault="000D1897" w:rsidP="006C694C">
      <w:pPr>
        <w:spacing w:after="120"/>
        <w:ind w:left="3261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..………………………………………………………</w:t>
      </w:r>
    </w:p>
    <w:p w:rsidR="00DA6D4F" w:rsidRPr="000D1897" w:rsidRDefault="00DA6D4F" w:rsidP="006C694C">
      <w:pPr>
        <w:spacing w:after="120"/>
        <w:ind w:left="2977" w:firstLine="709"/>
        <w:rPr>
          <w:rFonts w:ascii="Arial" w:eastAsia="Times New Roman" w:hAnsi="Arial" w:cs="Arial"/>
          <w:b/>
          <w:bCs/>
          <w:lang w:eastAsia="pl-PL"/>
        </w:rPr>
      </w:pPr>
      <w:r w:rsidRPr="000D1897">
        <w:rPr>
          <w:rFonts w:ascii="Arial" w:eastAsia="Times New Roman" w:hAnsi="Arial" w:cs="Arial"/>
          <w:b/>
          <w:bCs/>
          <w:lang w:eastAsia="pl-PL"/>
        </w:rPr>
        <w:t xml:space="preserve">Zatwierdzenie Kierownika Zamawiającego </w:t>
      </w:r>
    </w:p>
    <w:p w:rsidR="000627F4" w:rsidRPr="000D1897" w:rsidRDefault="00DA6D4F" w:rsidP="006C694C">
      <w:pPr>
        <w:spacing w:after="120"/>
        <w:ind w:left="2836" w:firstLine="709"/>
        <w:rPr>
          <w:rFonts w:ascii="Arial" w:eastAsia="Times New Roman" w:hAnsi="Arial" w:cs="Arial"/>
          <w:i/>
          <w:color w:val="000000"/>
          <w:lang w:eastAsia="pl-PL"/>
        </w:rPr>
      </w:pPr>
      <w:r w:rsidRPr="000D1897">
        <w:rPr>
          <w:rFonts w:ascii="Arial" w:eastAsia="Times New Roman" w:hAnsi="Arial" w:cs="Arial"/>
          <w:b/>
          <w:bCs/>
          <w:lang w:eastAsia="pl-PL"/>
        </w:rPr>
        <w:t xml:space="preserve">lub osoby upoważnionej </w:t>
      </w:r>
      <w:r w:rsidRPr="000D1897">
        <w:rPr>
          <w:rFonts w:ascii="Arial" w:eastAsia="Times New Roman" w:hAnsi="Arial" w:cs="Arial"/>
          <w:bCs/>
          <w:lang w:eastAsia="pl-PL"/>
        </w:rPr>
        <w:t>(</w:t>
      </w:r>
      <w:r w:rsidRPr="000D1897">
        <w:rPr>
          <w:rFonts w:ascii="Arial" w:eastAsia="Calibri" w:hAnsi="Arial" w:cs="Arial"/>
          <w:i/>
        </w:rPr>
        <w:t>podpis, pieczątka)</w:t>
      </w:r>
    </w:p>
    <w:sectPr w:rsidR="000627F4" w:rsidRPr="000D1897" w:rsidSect="006C694C">
      <w:footerReference w:type="default" r:id="rId13"/>
      <w:pgSz w:w="11906" w:h="16838"/>
      <w:pgMar w:top="1417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E8" w:rsidRDefault="00E855E8" w:rsidP="00BE2F03">
      <w:pPr>
        <w:spacing w:after="0" w:line="240" w:lineRule="auto"/>
      </w:pPr>
      <w:r>
        <w:separator/>
      </w:r>
    </w:p>
  </w:endnote>
  <w:endnote w:type="continuationSeparator" w:id="0">
    <w:p w:rsidR="00E855E8" w:rsidRDefault="00E855E8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:rsidR="00F6426B" w:rsidRDefault="00772053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7728" behindDoc="0" locked="0" layoutInCell="1" allowOverlap="1" wp14:anchorId="70461D7F" wp14:editId="4CE6783D">
              <wp:simplePos x="0" y="0"/>
              <wp:positionH relativeFrom="column">
                <wp:posOffset>3371215</wp:posOffset>
              </wp:positionH>
              <wp:positionV relativeFrom="paragraph">
                <wp:posOffset>-415290</wp:posOffset>
              </wp:positionV>
              <wp:extent cx="2153285" cy="774700"/>
              <wp:effectExtent l="0" t="0" r="0" b="6350"/>
              <wp:wrapSquare wrapText="bothSides"/>
              <wp:docPr id="2" name="Obraz 2" descr="Logo Unii Europejskiej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328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8752" behindDoc="0" locked="0" layoutInCell="1" allowOverlap="1" wp14:anchorId="409F939A" wp14:editId="44EE53CF">
              <wp:simplePos x="0" y="0"/>
              <wp:positionH relativeFrom="column">
                <wp:posOffset>94565</wp:posOffset>
              </wp:positionH>
              <wp:positionV relativeFrom="paragraph">
                <wp:posOffset>-441782</wp:posOffset>
              </wp:positionV>
              <wp:extent cx="1905000" cy="847725"/>
              <wp:effectExtent l="0" t="0" r="0" b="9525"/>
              <wp:wrapNone/>
              <wp:docPr id="3" name="Obraz 3" descr="Logo Funduszy Europejsk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847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6426B">
          <w:fldChar w:fldCharType="begin"/>
        </w:r>
        <w:r w:rsidR="00F6426B">
          <w:instrText>PAGE   \* MERGEFORMAT</w:instrText>
        </w:r>
        <w:r w:rsidR="00F6426B">
          <w:fldChar w:fldCharType="separate"/>
        </w:r>
        <w:r w:rsidR="00A1713D">
          <w:rPr>
            <w:noProof/>
          </w:rPr>
          <w:t>5</w:t>
        </w:r>
        <w:r w:rsidR="00F6426B">
          <w:fldChar w:fldCharType="end"/>
        </w:r>
      </w:p>
    </w:sdtContent>
  </w:sdt>
  <w:p w:rsidR="00F6426B" w:rsidRDefault="00F64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E8" w:rsidRDefault="00E855E8" w:rsidP="00BE2F03">
      <w:pPr>
        <w:spacing w:after="0" w:line="240" w:lineRule="auto"/>
      </w:pPr>
      <w:r>
        <w:separator/>
      </w:r>
    </w:p>
  </w:footnote>
  <w:footnote w:type="continuationSeparator" w:id="0">
    <w:p w:rsidR="00E855E8" w:rsidRDefault="00E855E8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F66"/>
    <w:multiLevelType w:val="hybridMultilevel"/>
    <w:tmpl w:val="81261104"/>
    <w:lvl w:ilvl="0" w:tplc="9094E7C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B80CCE"/>
    <w:multiLevelType w:val="hybridMultilevel"/>
    <w:tmpl w:val="DA241E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EE45E7"/>
    <w:multiLevelType w:val="hybridMultilevel"/>
    <w:tmpl w:val="FD429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754A0"/>
    <w:multiLevelType w:val="hybridMultilevel"/>
    <w:tmpl w:val="6E8204E2"/>
    <w:lvl w:ilvl="0" w:tplc="9094E7CA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 w15:restartNumberingAfterBreak="0">
    <w:nsid w:val="06C15408"/>
    <w:multiLevelType w:val="hybridMultilevel"/>
    <w:tmpl w:val="32D683CE"/>
    <w:lvl w:ilvl="0" w:tplc="6B7CF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391C"/>
    <w:multiLevelType w:val="hybridMultilevel"/>
    <w:tmpl w:val="2DC2B9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F837AF"/>
    <w:multiLevelType w:val="multilevel"/>
    <w:tmpl w:val="33A224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225261"/>
    <w:multiLevelType w:val="hybridMultilevel"/>
    <w:tmpl w:val="2368D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B37FF"/>
    <w:multiLevelType w:val="hybridMultilevel"/>
    <w:tmpl w:val="55AA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E1C"/>
    <w:multiLevelType w:val="hybridMultilevel"/>
    <w:tmpl w:val="06207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5186D"/>
    <w:multiLevelType w:val="hybridMultilevel"/>
    <w:tmpl w:val="9C527D48"/>
    <w:lvl w:ilvl="0" w:tplc="7584D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C60AF0"/>
    <w:multiLevelType w:val="hybridMultilevel"/>
    <w:tmpl w:val="B94AE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508BB"/>
    <w:multiLevelType w:val="hybridMultilevel"/>
    <w:tmpl w:val="27D0CEB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29E612AA"/>
    <w:multiLevelType w:val="hybridMultilevel"/>
    <w:tmpl w:val="3F34045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C5AA2"/>
    <w:multiLevelType w:val="hybridMultilevel"/>
    <w:tmpl w:val="96943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70555"/>
    <w:multiLevelType w:val="hybridMultilevel"/>
    <w:tmpl w:val="8CF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5A99"/>
    <w:multiLevelType w:val="hybridMultilevel"/>
    <w:tmpl w:val="BC3E0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0DBA"/>
    <w:multiLevelType w:val="hybridMultilevel"/>
    <w:tmpl w:val="627ED662"/>
    <w:lvl w:ilvl="0" w:tplc="E3EC79C2">
      <w:start w:val="1"/>
      <w:numFmt w:val="lowerLetter"/>
      <w:lvlText w:val="%1)"/>
      <w:lvlJc w:val="left"/>
      <w:pPr>
        <w:ind w:left="36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3B782BFB"/>
    <w:multiLevelType w:val="multilevel"/>
    <w:tmpl w:val="D4F200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D99518F"/>
    <w:multiLevelType w:val="hybridMultilevel"/>
    <w:tmpl w:val="3CD29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78723E"/>
    <w:multiLevelType w:val="hybridMultilevel"/>
    <w:tmpl w:val="309E7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B63EE"/>
    <w:multiLevelType w:val="hybridMultilevel"/>
    <w:tmpl w:val="E84A2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014C3"/>
    <w:multiLevelType w:val="hybridMultilevel"/>
    <w:tmpl w:val="FBE05E80"/>
    <w:lvl w:ilvl="0" w:tplc="2BEE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C574D"/>
    <w:multiLevelType w:val="hybridMultilevel"/>
    <w:tmpl w:val="F4783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3230C3"/>
    <w:multiLevelType w:val="multilevel"/>
    <w:tmpl w:val="D3A26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DDA57BF"/>
    <w:multiLevelType w:val="hybridMultilevel"/>
    <w:tmpl w:val="FBB642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BD58B1"/>
    <w:multiLevelType w:val="hybridMultilevel"/>
    <w:tmpl w:val="1398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432FA"/>
    <w:multiLevelType w:val="hybridMultilevel"/>
    <w:tmpl w:val="CBCA8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E7E25"/>
    <w:multiLevelType w:val="hybridMultilevel"/>
    <w:tmpl w:val="306AA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F1628"/>
    <w:multiLevelType w:val="hybridMultilevel"/>
    <w:tmpl w:val="7E5868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16064D"/>
    <w:multiLevelType w:val="hybridMultilevel"/>
    <w:tmpl w:val="C4187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A463F"/>
    <w:multiLevelType w:val="hybridMultilevel"/>
    <w:tmpl w:val="204ECFE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587F4D"/>
    <w:multiLevelType w:val="hybridMultilevel"/>
    <w:tmpl w:val="47A8812A"/>
    <w:lvl w:ilvl="0" w:tplc="23607FC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F7D42"/>
    <w:multiLevelType w:val="hybridMultilevel"/>
    <w:tmpl w:val="6284E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503B3"/>
    <w:multiLevelType w:val="multilevel"/>
    <w:tmpl w:val="33A224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4112D1"/>
    <w:multiLevelType w:val="multilevel"/>
    <w:tmpl w:val="E18EB9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5B029B8"/>
    <w:multiLevelType w:val="multilevel"/>
    <w:tmpl w:val="53DA3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7"/>
  </w:num>
  <w:num w:numId="4">
    <w:abstractNumId w:val="20"/>
  </w:num>
  <w:num w:numId="5">
    <w:abstractNumId w:val="11"/>
  </w:num>
  <w:num w:numId="6">
    <w:abstractNumId w:val="36"/>
  </w:num>
  <w:num w:numId="7">
    <w:abstractNumId w:val="30"/>
  </w:num>
  <w:num w:numId="8">
    <w:abstractNumId w:val="27"/>
  </w:num>
  <w:num w:numId="9">
    <w:abstractNumId w:val="35"/>
  </w:num>
  <w:num w:numId="10">
    <w:abstractNumId w:val="21"/>
  </w:num>
  <w:num w:numId="11">
    <w:abstractNumId w:val="19"/>
  </w:num>
  <w:num w:numId="12">
    <w:abstractNumId w:val="26"/>
  </w:num>
  <w:num w:numId="13">
    <w:abstractNumId w:val="38"/>
  </w:num>
  <w:num w:numId="14">
    <w:abstractNumId w:val="8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5"/>
  </w:num>
  <w:num w:numId="20">
    <w:abstractNumId w:val="41"/>
  </w:num>
  <w:num w:numId="21">
    <w:abstractNumId w:val="22"/>
  </w:num>
  <w:num w:numId="22">
    <w:abstractNumId w:val="3"/>
  </w:num>
  <w:num w:numId="23">
    <w:abstractNumId w:val="40"/>
  </w:num>
  <w:num w:numId="24">
    <w:abstractNumId w:val="6"/>
  </w:num>
  <w:num w:numId="25">
    <w:abstractNumId w:val="42"/>
  </w:num>
  <w:num w:numId="26">
    <w:abstractNumId w:val="14"/>
  </w:num>
  <w:num w:numId="27">
    <w:abstractNumId w:val="24"/>
  </w:num>
  <w:num w:numId="28">
    <w:abstractNumId w:val="10"/>
  </w:num>
  <w:num w:numId="29">
    <w:abstractNumId w:val="18"/>
  </w:num>
  <w:num w:numId="30">
    <w:abstractNumId w:val="29"/>
  </w:num>
  <w:num w:numId="31">
    <w:abstractNumId w:val="7"/>
  </w:num>
  <w:num w:numId="32">
    <w:abstractNumId w:val="28"/>
  </w:num>
  <w:num w:numId="33">
    <w:abstractNumId w:val="34"/>
  </w:num>
  <w:num w:numId="34">
    <w:abstractNumId w:val="39"/>
  </w:num>
  <w:num w:numId="35">
    <w:abstractNumId w:val="32"/>
  </w:num>
  <w:num w:numId="36">
    <w:abstractNumId w:val="12"/>
  </w:num>
  <w:num w:numId="37">
    <w:abstractNumId w:val="13"/>
  </w:num>
  <w:num w:numId="38">
    <w:abstractNumId w:val="4"/>
  </w:num>
  <w:num w:numId="39">
    <w:abstractNumId w:val="25"/>
  </w:num>
  <w:num w:numId="40">
    <w:abstractNumId w:val="2"/>
  </w:num>
  <w:num w:numId="41">
    <w:abstractNumId w:val="1"/>
  </w:num>
  <w:num w:numId="42">
    <w:abstractNumId w:val="5"/>
  </w:num>
  <w:num w:numId="43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658B"/>
    <w:rsid w:val="00020D8A"/>
    <w:rsid w:val="00021355"/>
    <w:rsid w:val="0002363A"/>
    <w:rsid w:val="00037E84"/>
    <w:rsid w:val="00047338"/>
    <w:rsid w:val="00050921"/>
    <w:rsid w:val="0005192A"/>
    <w:rsid w:val="00053909"/>
    <w:rsid w:val="000627F4"/>
    <w:rsid w:val="000632CB"/>
    <w:rsid w:val="00063B63"/>
    <w:rsid w:val="0007080A"/>
    <w:rsid w:val="000712E3"/>
    <w:rsid w:val="000817E8"/>
    <w:rsid w:val="0008393B"/>
    <w:rsid w:val="000925F4"/>
    <w:rsid w:val="00093745"/>
    <w:rsid w:val="00096054"/>
    <w:rsid w:val="00096245"/>
    <w:rsid w:val="000A3E4A"/>
    <w:rsid w:val="000A47BD"/>
    <w:rsid w:val="000B4960"/>
    <w:rsid w:val="000C2129"/>
    <w:rsid w:val="000C3BCB"/>
    <w:rsid w:val="000D1897"/>
    <w:rsid w:val="000D4998"/>
    <w:rsid w:val="000F2D39"/>
    <w:rsid w:val="000F4DFD"/>
    <w:rsid w:val="00101650"/>
    <w:rsid w:val="00110301"/>
    <w:rsid w:val="00120E4F"/>
    <w:rsid w:val="00120FAA"/>
    <w:rsid w:val="00130A0B"/>
    <w:rsid w:val="00136E3F"/>
    <w:rsid w:val="00141874"/>
    <w:rsid w:val="0014588F"/>
    <w:rsid w:val="00145DAB"/>
    <w:rsid w:val="00154798"/>
    <w:rsid w:val="00154D10"/>
    <w:rsid w:val="00191F58"/>
    <w:rsid w:val="001A2652"/>
    <w:rsid w:val="001A4235"/>
    <w:rsid w:val="001B75BA"/>
    <w:rsid w:val="001C09DE"/>
    <w:rsid w:val="001C3469"/>
    <w:rsid w:val="001D2A37"/>
    <w:rsid w:val="001E0EBD"/>
    <w:rsid w:val="001E4C7B"/>
    <w:rsid w:val="00200241"/>
    <w:rsid w:val="0020580C"/>
    <w:rsid w:val="0022247D"/>
    <w:rsid w:val="002253F9"/>
    <w:rsid w:val="002345DD"/>
    <w:rsid w:val="002404A1"/>
    <w:rsid w:val="002445FA"/>
    <w:rsid w:val="00245CEC"/>
    <w:rsid w:val="00254C0E"/>
    <w:rsid w:val="00263030"/>
    <w:rsid w:val="00267F03"/>
    <w:rsid w:val="00293ADA"/>
    <w:rsid w:val="002A6E26"/>
    <w:rsid w:val="002C430F"/>
    <w:rsid w:val="002C5B02"/>
    <w:rsid w:val="002F38A6"/>
    <w:rsid w:val="002F4D7B"/>
    <w:rsid w:val="00305B6E"/>
    <w:rsid w:val="00315276"/>
    <w:rsid w:val="00316E66"/>
    <w:rsid w:val="00326720"/>
    <w:rsid w:val="00333730"/>
    <w:rsid w:val="00341894"/>
    <w:rsid w:val="00353C2F"/>
    <w:rsid w:val="00362ADF"/>
    <w:rsid w:val="00370283"/>
    <w:rsid w:val="00375957"/>
    <w:rsid w:val="0037777E"/>
    <w:rsid w:val="00381B72"/>
    <w:rsid w:val="003867F4"/>
    <w:rsid w:val="0039065C"/>
    <w:rsid w:val="00394648"/>
    <w:rsid w:val="00395684"/>
    <w:rsid w:val="00395F46"/>
    <w:rsid w:val="003A162F"/>
    <w:rsid w:val="003A297E"/>
    <w:rsid w:val="003B59A4"/>
    <w:rsid w:val="003E4C40"/>
    <w:rsid w:val="003F14D8"/>
    <w:rsid w:val="003F21FA"/>
    <w:rsid w:val="003F2EEC"/>
    <w:rsid w:val="003F313C"/>
    <w:rsid w:val="003F51BC"/>
    <w:rsid w:val="00407E46"/>
    <w:rsid w:val="00413EAF"/>
    <w:rsid w:val="00420A98"/>
    <w:rsid w:val="00425B5B"/>
    <w:rsid w:val="0043153B"/>
    <w:rsid w:val="00433079"/>
    <w:rsid w:val="00450466"/>
    <w:rsid w:val="004574F2"/>
    <w:rsid w:val="00464BBA"/>
    <w:rsid w:val="00465EC0"/>
    <w:rsid w:val="0047051C"/>
    <w:rsid w:val="00473212"/>
    <w:rsid w:val="00480A6E"/>
    <w:rsid w:val="00487A41"/>
    <w:rsid w:val="004921C0"/>
    <w:rsid w:val="004942F1"/>
    <w:rsid w:val="00494BA4"/>
    <w:rsid w:val="004A3C08"/>
    <w:rsid w:val="004D6E5D"/>
    <w:rsid w:val="004E0159"/>
    <w:rsid w:val="004E1056"/>
    <w:rsid w:val="004E2401"/>
    <w:rsid w:val="00500467"/>
    <w:rsid w:val="00503637"/>
    <w:rsid w:val="00504894"/>
    <w:rsid w:val="0050506C"/>
    <w:rsid w:val="00515B9B"/>
    <w:rsid w:val="00523DCC"/>
    <w:rsid w:val="005267AC"/>
    <w:rsid w:val="0052730C"/>
    <w:rsid w:val="00532A9F"/>
    <w:rsid w:val="00536466"/>
    <w:rsid w:val="00542101"/>
    <w:rsid w:val="005461E4"/>
    <w:rsid w:val="00566968"/>
    <w:rsid w:val="00575B29"/>
    <w:rsid w:val="00591D74"/>
    <w:rsid w:val="00597BF9"/>
    <w:rsid w:val="005A4517"/>
    <w:rsid w:val="005A469B"/>
    <w:rsid w:val="005C347E"/>
    <w:rsid w:val="005C62F5"/>
    <w:rsid w:val="005C7007"/>
    <w:rsid w:val="005D05E0"/>
    <w:rsid w:val="005D1015"/>
    <w:rsid w:val="005D4D7D"/>
    <w:rsid w:val="005D7FF8"/>
    <w:rsid w:val="005F671B"/>
    <w:rsid w:val="00604E23"/>
    <w:rsid w:val="00607717"/>
    <w:rsid w:val="00612BD7"/>
    <w:rsid w:val="0062589E"/>
    <w:rsid w:val="0067101D"/>
    <w:rsid w:val="006723C1"/>
    <w:rsid w:val="00673704"/>
    <w:rsid w:val="0067425F"/>
    <w:rsid w:val="00685EC1"/>
    <w:rsid w:val="00687391"/>
    <w:rsid w:val="006A1819"/>
    <w:rsid w:val="006A43E2"/>
    <w:rsid w:val="006A6076"/>
    <w:rsid w:val="006A7E8F"/>
    <w:rsid w:val="006C43A1"/>
    <w:rsid w:val="006C694C"/>
    <w:rsid w:val="006D41D1"/>
    <w:rsid w:val="006E0ACC"/>
    <w:rsid w:val="006E2514"/>
    <w:rsid w:val="00706FA9"/>
    <w:rsid w:val="0071220D"/>
    <w:rsid w:val="0071720E"/>
    <w:rsid w:val="00725E36"/>
    <w:rsid w:val="00746B17"/>
    <w:rsid w:val="00750390"/>
    <w:rsid w:val="00761A82"/>
    <w:rsid w:val="0076426A"/>
    <w:rsid w:val="00766227"/>
    <w:rsid w:val="00772053"/>
    <w:rsid w:val="00772B7B"/>
    <w:rsid w:val="00772EB2"/>
    <w:rsid w:val="0078409D"/>
    <w:rsid w:val="007848D9"/>
    <w:rsid w:val="00786AF4"/>
    <w:rsid w:val="00787739"/>
    <w:rsid w:val="007B7E91"/>
    <w:rsid w:val="007C21B2"/>
    <w:rsid w:val="007C2D84"/>
    <w:rsid w:val="007D1EB1"/>
    <w:rsid w:val="007D5CDD"/>
    <w:rsid w:val="007F72F2"/>
    <w:rsid w:val="00800B56"/>
    <w:rsid w:val="0080125C"/>
    <w:rsid w:val="008039EE"/>
    <w:rsid w:val="00811A69"/>
    <w:rsid w:val="00816387"/>
    <w:rsid w:val="00823DD4"/>
    <w:rsid w:val="0084736F"/>
    <w:rsid w:val="008567A6"/>
    <w:rsid w:val="00856FEE"/>
    <w:rsid w:val="008570A3"/>
    <w:rsid w:val="00873F4F"/>
    <w:rsid w:val="008773E9"/>
    <w:rsid w:val="008811CF"/>
    <w:rsid w:val="0088181C"/>
    <w:rsid w:val="00897EED"/>
    <w:rsid w:val="008A15BB"/>
    <w:rsid w:val="008A2451"/>
    <w:rsid w:val="008C1067"/>
    <w:rsid w:val="008C1403"/>
    <w:rsid w:val="008D3E59"/>
    <w:rsid w:val="008D47BE"/>
    <w:rsid w:val="008E431A"/>
    <w:rsid w:val="00903130"/>
    <w:rsid w:val="00904764"/>
    <w:rsid w:val="00907DA2"/>
    <w:rsid w:val="00914E07"/>
    <w:rsid w:val="009301B2"/>
    <w:rsid w:val="00943749"/>
    <w:rsid w:val="009469C8"/>
    <w:rsid w:val="00951D6A"/>
    <w:rsid w:val="00953400"/>
    <w:rsid w:val="00960238"/>
    <w:rsid w:val="009632E7"/>
    <w:rsid w:val="00972FB4"/>
    <w:rsid w:val="00986229"/>
    <w:rsid w:val="00986580"/>
    <w:rsid w:val="009A00EF"/>
    <w:rsid w:val="009A256B"/>
    <w:rsid w:val="009A55A0"/>
    <w:rsid w:val="009B525C"/>
    <w:rsid w:val="009E15EE"/>
    <w:rsid w:val="009E365E"/>
    <w:rsid w:val="009F16A1"/>
    <w:rsid w:val="00A01D13"/>
    <w:rsid w:val="00A05E7A"/>
    <w:rsid w:val="00A1713D"/>
    <w:rsid w:val="00A20691"/>
    <w:rsid w:val="00A2350F"/>
    <w:rsid w:val="00A249F4"/>
    <w:rsid w:val="00A30504"/>
    <w:rsid w:val="00A33D54"/>
    <w:rsid w:val="00A35655"/>
    <w:rsid w:val="00A372B7"/>
    <w:rsid w:val="00A403D6"/>
    <w:rsid w:val="00A43D55"/>
    <w:rsid w:val="00A44ED0"/>
    <w:rsid w:val="00A54BB0"/>
    <w:rsid w:val="00A55B0B"/>
    <w:rsid w:val="00A571F9"/>
    <w:rsid w:val="00A575BC"/>
    <w:rsid w:val="00A57DEB"/>
    <w:rsid w:val="00A7197E"/>
    <w:rsid w:val="00A81825"/>
    <w:rsid w:val="00A861E1"/>
    <w:rsid w:val="00A92DE8"/>
    <w:rsid w:val="00AA0F3D"/>
    <w:rsid w:val="00AA78AC"/>
    <w:rsid w:val="00AB278A"/>
    <w:rsid w:val="00AD0FB1"/>
    <w:rsid w:val="00AD1229"/>
    <w:rsid w:val="00AE35D9"/>
    <w:rsid w:val="00AE4A9B"/>
    <w:rsid w:val="00AE6700"/>
    <w:rsid w:val="00AE7362"/>
    <w:rsid w:val="00AF08CC"/>
    <w:rsid w:val="00B070D6"/>
    <w:rsid w:val="00B226C6"/>
    <w:rsid w:val="00B37FF4"/>
    <w:rsid w:val="00B42F49"/>
    <w:rsid w:val="00B52B93"/>
    <w:rsid w:val="00B53363"/>
    <w:rsid w:val="00B5430C"/>
    <w:rsid w:val="00B545AC"/>
    <w:rsid w:val="00B55758"/>
    <w:rsid w:val="00B64A05"/>
    <w:rsid w:val="00B67275"/>
    <w:rsid w:val="00B70A44"/>
    <w:rsid w:val="00B809F2"/>
    <w:rsid w:val="00B87ABA"/>
    <w:rsid w:val="00B91FDB"/>
    <w:rsid w:val="00B943E0"/>
    <w:rsid w:val="00BB028C"/>
    <w:rsid w:val="00BB0598"/>
    <w:rsid w:val="00BB3B66"/>
    <w:rsid w:val="00BE2F03"/>
    <w:rsid w:val="00BF1DD6"/>
    <w:rsid w:val="00C171E6"/>
    <w:rsid w:val="00C20386"/>
    <w:rsid w:val="00C222FC"/>
    <w:rsid w:val="00C23541"/>
    <w:rsid w:val="00C24766"/>
    <w:rsid w:val="00C40C91"/>
    <w:rsid w:val="00C47C86"/>
    <w:rsid w:val="00C56EDC"/>
    <w:rsid w:val="00C574B5"/>
    <w:rsid w:val="00C64075"/>
    <w:rsid w:val="00C720E8"/>
    <w:rsid w:val="00C8188B"/>
    <w:rsid w:val="00C828DE"/>
    <w:rsid w:val="00C904CC"/>
    <w:rsid w:val="00CA3370"/>
    <w:rsid w:val="00CA3C15"/>
    <w:rsid w:val="00CA4199"/>
    <w:rsid w:val="00CA5B5E"/>
    <w:rsid w:val="00CB4015"/>
    <w:rsid w:val="00CB63B6"/>
    <w:rsid w:val="00CC2B7E"/>
    <w:rsid w:val="00CD533F"/>
    <w:rsid w:val="00CD5E85"/>
    <w:rsid w:val="00D16766"/>
    <w:rsid w:val="00D2036A"/>
    <w:rsid w:val="00D2372B"/>
    <w:rsid w:val="00D27EF1"/>
    <w:rsid w:val="00D32E34"/>
    <w:rsid w:val="00D330FF"/>
    <w:rsid w:val="00D5415D"/>
    <w:rsid w:val="00D54FD2"/>
    <w:rsid w:val="00D55B82"/>
    <w:rsid w:val="00D629A0"/>
    <w:rsid w:val="00D67935"/>
    <w:rsid w:val="00D7260A"/>
    <w:rsid w:val="00D837FC"/>
    <w:rsid w:val="00DA1CEC"/>
    <w:rsid w:val="00DA6D4F"/>
    <w:rsid w:val="00DA7DC4"/>
    <w:rsid w:val="00DB5FD6"/>
    <w:rsid w:val="00DB6C71"/>
    <w:rsid w:val="00DB6CE7"/>
    <w:rsid w:val="00DC2FD1"/>
    <w:rsid w:val="00DC3DA6"/>
    <w:rsid w:val="00DC3F4A"/>
    <w:rsid w:val="00DC4A78"/>
    <w:rsid w:val="00DC7EB0"/>
    <w:rsid w:val="00DD526A"/>
    <w:rsid w:val="00DD58EF"/>
    <w:rsid w:val="00DE2CB7"/>
    <w:rsid w:val="00DE4028"/>
    <w:rsid w:val="00E059C2"/>
    <w:rsid w:val="00E11EB6"/>
    <w:rsid w:val="00E16B60"/>
    <w:rsid w:val="00E23EE6"/>
    <w:rsid w:val="00E27497"/>
    <w:rsid w:val="00E357C7"/>
    <w:rsid w:val="00E35CF3"/>
    <w:rsid w:val="00E51BF6"/>
    <w:rsid w:val="00E548E6"/>
    <w:rsid w:val="00E81DD0"/>
    <w:rsid w:val="00E855E8"/>
    <w:rsid w:val="00E942AA"/>
    <w:rsid w:val="00EB303D"/>
    <w:rsid w:val="00EB36BB"/>
    <w:rsid w:val="00EB3A98"/>
    <w:rsid w:val="00EB3ADF"/>
    <w:rsid w:val="00EC3C5D"/>
    <w:rsid w:val="00EC7088"/>
    <w:rsid w:val="00ED01C3"/>
    <w:rsid w:val="00ED3690"/>
    <w:rsid w:val="00EE2021"/>
    <w:rsid w:val="00EE2E05"/>
    <w:rsid w:val="00EE6E86"/>
    <w:rsid w:val="00F07633"/>
    <w:rsid w:val="00F123C6"/>
    <w:rsid w:val="00F208B5"/>
    <w:rsid w:val="00F348C8"/>
    <w:rsid w:val="00F363AB"/>
    <w:rsid w:val="00F364D0"/>
    <w:rsid w:val="00F456F5"/>
    <w:rsid w:val="00F54786"/>
    <w:rsid w:val="00F600E6"/>
    <w:rsid w:val="00F6041E"/>
    <w:rsid w:val="00F6426B"/>
    <w:rsid w:val="00F65635"/>
    <w:rsid w:val="00F82330"/>
    <w:rsid w:val="00F86CA9"/>
    <w:rsid w:val="00F90866"/>
    <w:rsid w:val="00F90F7E"/>
    <w:rsid w:val="00F97D47"/>
    <w:rsid w:val="00FA0A26"/>
    <w:rsid w:val="00FB0A72"/>
    <w:rsid w:val="00FB0C6E"/>
    <w:rsid w:val="00FB2BCB"/>
    <w:rsid w:val="00FB5DD9"/>
    <w:rsid w:val="00FC068C"/>
    <w:rsid w:val="00FD54B1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AAA04"/>
  <w15:docId w15:val="{7CE9CC4D-011B-4377-AA8F-8AB5B3C2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nna.aleksandra.wesolowska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2D6F-BCA5-4564-B802-BBC6B7A5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3456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4</cp:revision>
  <cp:lastPrinted>2019-05-30T11:17:00Z</cp:lastPrinted>
  <dcterms:created xsi:type="dcterms:W3CDTF">2019-05-31T07:05:00Z</dcterms:created>
  <dcterms:modified xsi:type="dcterms:W3CDTF">2019-05-31T07:54:00Z</dcterms:modified>
</cp:coreProperties>
</file>