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D4F" w:rsidRDefault="00DA6D4F" w:rsidP="00DA6D4F">
      <w:pPr>
        <w:spacing w:after="0" w:line="240" w:lineRule="auto"/>
        <w:ind w:left="5812"/>
        <w:jc w:val="both"/>
        <w:rPr>
          <w:rFonts w:eastAsia="Times New Roman" w:cs="Tahoma"/>
          <w:i/>
          <w:sz w:val="16"/>
          <w:szCs w:val="16"/>
          <w:lang w:eastAsia="pl-PL"/>
        </w:rPr>
      </w:pPr>
      <w:r w:rsidRPr="00DA6D4F">
        <w:rPr>
          <w:rFonts w:eastAsia="Times New Roman" w:cs="Tahoma"/>
          <w:i/>
          <w:sz w:val="16"/>
          <w:szCs w:val="16"/>
          <w:lang w:eastAsia="pl-PL"/>
        </w:rPr>
        <w:t xml:space="preserve">Załącznik nr </w:t>
      </w:r>
      <w:r w:rsidR="00725E36">
        <w:rPr>
          <w:rFonts w:eastAsia="Times New Roman" w:cs="Tahoma"/>
          <w:i/>
          <w:sz w:val="16"/>
          <w:szCs w:val="16"/>
          <w:lang w:eastAsia="pl-PL"/>
        </w:rPr>
        <w:t>5</w:t>
      </w:r>
      <w:r w:rsidRPr="00DA6D4F">
        <w:rPr>
          <w:rFonts w:eastAsia="Times New Roman" w:cs="Tahoma"/>
          <w:i/>
          <w:sz w:val="16"/>
          <w:szCs w:val="16"/>
          <w:lang w:eastAsia="pl-PL"/>
        </w:rPr>
        <w:t xml:space="preserve"> do regulaminu wprowadzonego zarządzeniem z dnia </w:t>
      </w:r>
      <w:r w:rsidR="00811A69" w:rsidRPr="00811A69">
        <w:rPr>
          <w:rFonts w:ascii="Calibri" w:eastAsia="Calibri" w:hAnsi="Calibri" w:cs="Tahoma"/>
          <w:i/>
          <w:sz w:val="16"/>
          <w:szCs w:val="16"/>
        </w:rPr>
        <w:t>13</w:t>
      </w:r>
      <w:r w:rsidRPr="00DA6D4F">
        <w:rPr>
          <w:rFonts w:eastAsia="Times New Roman" w:cs="Tahoma"/>
          <w:i/>
          <w:sz w:val="16"/>
          <w:szCs w:val="16"/>
          <w:lang w:eastAsia="pl-PL"/>
        </w:rPr>
        <w:t xml:space="preserve"> lipca 2018r.,  nr 12/2018 Dyrektora Ośrodka Rozwoju Edukacji</w:t>
      </w:r>
      <w:r w:rsidRPr="00DA6D4F">
        <w:rPr>
          <w:rFonts w:eastAsia="Times New Roman" w:cs="Tahoma"/>
          <w:i/>
          <w:sz w:val="16"/>
          <w:szCs w:val="16"/>
          <w:lang w:eastAsia="pl-PL"/>
        </w:rPr>
        <w:br/>
        <w:t>w Warszawie w sprawie udzielania zamówień publicznych w ORE w Warszawie</w:t>
      </w:r>
    </w:p>
    <w:p w:rsidR="00DA6D4F" w:rsidRPr="00DA6D4F" w:rsidRDefault="00DA6D4F" w:rsidP="00DA6D4F">
      <w:pPr>
        <w:spacing w:after="0" w:line="240" w:lineRule="auto"/>
        <w:ind w:left="5812"/>
        <w:jc w:val="both"/>
        <w:rPr>
          <w:rFonts w:eastAsia="Times New Roman" w:cs="Tahoma"/>
          <w:i/>
          <w:sz w:val="16"/>
          <w:szCs w:val="16"/>
          <w:lang w:eastAsia="pl-PL"/>
        </w:rPr>
      </w:pPr>
    </w:p>
    <w:p w:rsidR="00DA6D4F" w:rsidRDefault="00EB3ADF" w:rsidP="002C0887">
      <w:pPr>
        <w:jc w:val="center"/>
        <w:rPr>
          <w:rFonts w:eastAsia="Calibri" w:cs="Times New Roman"/>
          <w:b/>
        </w:rPr>
      </w:pPr>
      <w:r>
        <w:rPr>
          <w:noProof/>
          <w:lang w:eastAsia="pl-PL"/>
        </w:rPr>
        <w:drawing>
          <wp:inline distT="0" distB="0" distL="0" distR="0" wp14:anchorId="61F1E0E8" wp14:editId="174DFFC6">
            <wp:extent cx="3562502" cy="687628"/>
            <wp:effectExtent l="0" t="0" r="0" b="0"/>
            <wp:docPr id="1" name="Obraz 2" descr="ORE_LOGO_edu"/>
            <wp:cNvGraphicFramePr/>
            <a:graphic xmlns:a="http://schemas.openxmlformats.org/drawingml/2006/main">
              <a:graphicData uri="http://schemas.openxmlformats.org/drawingml/2006/picture">
                <pic:pic xmlns:pic="http://schemas.openxmlformats.org/drawingml/2006/picture">
                  <pic:nvPicPr>
                    <pic:cNvPr id="1" name="Obraz 2" descr="ORE_LOGO_edu"/>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61002" cy="687338"/>
                    </a:xfrm>
                    <a:prstGeom prst="rect">
                      <a:avLst/>
                    </a:prstGeom>
                    <a:noFill/>
                    <a:ln>
                      <a:noFill/>
                    </a:ln>
                  </pic:spPr>
                </pic:pic>
              </a:graphicData>
            </a:graphic>
          </wp:inline>
        </w:drawing>
      </w:r>
    </w:p>
    <w:p w:rsidR="00450466" w:rsidRDefault="00450466" w:rsidP="00450466">
      <w:pPr>
        <w:spacing w:after="0"/>
        <w:jc w:val="center"/>
        <w:rPr>
          <w:rFonts w:eastAsia="Calibri" w:cs="Times New Roman"/>
          <w:b/>
        </w:rPr>
      </w:pPr>
      <w:r w:rsidRPr="00D7260A">
        <w:rPr>
          <w:rFonts w:eastAsia="Calibri" w:cs="Times New Roman"/>
          <w:b/>
        </w:rPr>
        <w:t>ZAPYTANIE OFERTOWE</w:t>
      </w:r>
    </w:p>
    <w:p w:rsidR="00F600E6" w:rsidRDefault="00F348C8" w:rsidP="00F600E6">
      <w:pPr>
        <w:spacing w:after="0"/>
        <w:rPr>
          <w:rFonts w:eastAsia="Calibri" w:cs="Times New Roman"/>
          <w:b/>
        </w:rPr>
      </w:pPr>
      <w:r>
        <w:rPr>
          <w:rFonts w:eastAsia="Calibri" w:cs="Times New Roman"/>
          <w:b/>
        </w:rPr>
        <w:t xml:space="preserve">I. </w:t>
      </w:r>
      <w:r w:rsidR="00BE2F03" w:rsidRPr="00D7260A">
        <w:rPr>
          <w:rFonts w:eastAsia="Calibri" w:cs="Times New Roman"/>
          <w:b/>
        </w:rPr>
        <w:t>Zamawiający</w:t>
      </w:r>
      <w:r w:rsidR="00F600E6">
        <w:rPr>
          <w:rFonts w:eastAsia="Calibri" w:cs="Times New Roman"/>
          <w:b/>
        </w:rPr>
        <w:t>:</w:t>
      </w:r>
    </w:p>
    <w:p w:rsidR="00F600E6" w:rsidRDefault="00F600E6" w:rsidP="00F600E6">
      <w:pPr>
        <w:spacing w:after="0"/>
        <w:rPr>
          <w:rFonts w:eastAsia="Calibri" w:cs="Times New Roman"/>
          <w:b/>
        </w:rPr>
      </w:pPr>
      <w:r>
        <w:rPr>
          <w:rFonts w:eastAsia="Calibri" w:cs="Times New Roman"/>
          <w:b/>
        </w:rPr>
        <w:t>Ośrodek Rozwoju Edukacji</w:t>
      </w:r>
      <w:r w:rsidR="00C8188B">
        <w:rPr>
          <w:rFonts w:eastAsia="Calibri" w:cs="Times New Roman"/>
          <w:b/>
        </w:rPr>
        <w:t xml:space="preserve"> w Warszawie</w:t>
      </w:r>
    </w:p>
    <w:p w:rsidR="00F600E6" w:rsidRDefault="00F600E6" w:rsidP="00F600E6">
      <w:pPr>
        <w:spacing w:after="0"/>
        <w:rPr>
          <w:rFonts w:eastAsia="Calibri" w:cs="Times New Roman"/>
          <w:b/>
        </w:rPr>
      </w:pPr>
      <w:r>
        <w:rPr>
          <w:rFonts w:eastAsia="Calibri" w:cs="Times New Roman"/>
          <w:b/>
        </w:rPr>
        <w:t>Aleje Ujazdowskie 28</w:t>
      </w:r>
    </w:p>
    <w:p w:rsidR="00F600E6" w:rsidRDefault="00F600E6" w:rsidP="002C0887">
      <w:pPr>
        <w:spacing w:after="0"/>
        <w:rPr>
          <w:rFonts w:eastAsia="Calibri" w:cs="Times New Roman"/>
          <w:b/>
        </w:rPr>
      </w:pPr>
      <w:r>
        <w:rPr>
          <w:rFonts w:eastAsia="Calibri" w:cs="Times New Roman"/>
          <w:b/>
        </w:rPr>
        <w:t>00-478 Warszawa</w:t>
      </w:r>
    </w:p>
    <w:p w:rsidR="00BE2F03" w:rsidRDefault="00BE2F03" w:rsidP="00BE2F03">
      <w:pPr>
        <w:rPr>
          <w:rFonts w:eastAsia="Calibri" w:cs="Times New Roman"/>
        </w:rPr>
      </w:pPr>
      <w:r w:rsidRPr="00607717">
        <w:rPr>
          <w:rFonts w:eastAsia="Calibri" w:cs="Times New Roman"/>
        </w:rPr>
        <w:t>zwraca się do Państwa z zapytaniem ofertowym na:</w:t>
      </w:r>
    </w:p>
    <w:p w:rsidR="002C0887" w:rsidRPr="00AE529B" w:rsidRDefault="002C0887" w:rsidP="002C0887">
      <w:pPr>
        <w:spacing w:after="120"/>
        <w:jc w:val="both"/>
        <w:rPr>
          <w:rFonts w:cs="Arial"/>
          <w:b/>
          <w:sz w:val="24"/>
          <w:szCs w:val="24"/>
        </w:rPr>
      </w:pPr>
      <w:r w:rsidRPr="00AE529B">
        <w:rPr>
          <w:rFonts w:cs="Arial"/>
          <w:b/>
          <w:sz w:val="24"/>
          <w:szCs w:val="24"/>
        </w:rPr>
        <w:t>Weryfika</w:t>
      </w:r>
      <w:r>
        <w:rPr>
          <w:rFonts w:cs="Arial"/>
          <w:b/>
          <w:sz w:val="24"/>
          <w:szCs w:val="24"/>
        </w:rPr>
        <w:t>torzy</w:t>
      </w:r>
      <w:r w:rsidRPr="00AE529B">
        <w:rPr>
          <w:rFonts w:cs="Arial"/>
          <w:b/>
          <w:sz w:val="24"/>
          <w:szCs w:val="24"/>
        </w:rPr>
        <w:t xml:space="preserve"> e-materiałów dydaktycznych </w:t>
      </w:r>
      <w:r w:rsidRPr="00AF46A4">
        <w:rPr>
          <w:rFonts w:cs="Arial"/>
          <w:b/>
          <w:sz w:val="24"/>
          <w:szCs w:val="24"/>
        </w:rPr>
        <w:t>z przedmiotów</w:t>
      </w:r>
      <w:r>
        <w:rPr>
          <w:rFonts w:cs="Arial"/>
          <w:b/>
          <w:sz w:val="24"/>
          <w:szCs w:val="24"/>
        </w:rPr>
        <w:t xml:space="preserve"> artystycznych </w:t>
      </w:r>
      <w:r w:rsidRPr="00AE529B">
        <w:rPr>
          <w:rFonts w:cs="Arial"/>
          <w:b/>
          <w:sz w:val="24"/>
          <w:szCs w:val="24"/>
        </w:rPr>
        <w:t xml:space="preserve">pod kątem funkcjonalnym </w:t>
      </w:r>
      <w:r>
        <w:rPr>
          <w:rFonts w:cs="Arial"/>
          <w:b/>
          <w:sz w:val="24"/>
          <w:szCs w:val="24"/>
        </w:rPr>
        <w:t>– 2 osoby</w:t>
      </w:r>
    </w:p>
    <w:p w:rsidR="002C0887" w:rsidRPr="00607717" w:rsidRDefault="002C0887" w:rsidP="00BE2F03">
      <w:pPr>
        <w:rPr>
          <w:rFonts w:eastAsia="Calibri" w:cs="Times New Roman"/>
        </w:rPr>
      </w:pPr>
    </w:p>
    <w:p w:rsidR="00BE2F03" w:rsidRPr="00D7260A" w:rsidRDefault="00BE2F03" w:rsidP="00AB278A">
      <w:pPr>
        <w:jc w:val="both"/>
        <w:rPr>
          <w:rFonts w:eastAsia="Calibri" w:cs="Times New Roman"/>
          <w:b/>
        </w:rPr>
      </w:pPr>
      <w:r w:rsidRPr="00D7260A">
        <w:rPr>
          <w:rFonts w:eastAsia="Calibri" w:cs="Times New Roman"/>
          <w:b/>
        </w:rPr>
        <w:t xml:space="preserve">II. Osoba nadzorująca realizację </w:t>
      </w:r>
      <w:r w:rsidR="000817E8" w:rsidRPr="00D7260A">
        <w:rPr>
          <w:rFonts w:eastAsia="Calibri" w:cs="Times New Roman"/>
          <w:b/>
        </w:rPr>
        <w:t>z</w:t>
      </w:r>
      <w:r w:rsidRPr="00D7260A">
        <w:rPr>
          <w:rFonts w:eastAsia="Calibri" w:cs="Times New Roman"/>
          <w:b/>
        </w:rPr>
        <w:t>amówienia ze strony Zamawiającego:</w:t>
      </w:r>
    </w:p>
    <w:p w:rsidR="00BE2F03" w:rsidRPr="00D7260A" w:rsidRDefault="002A4529" w:rsidP="00AB278A">
      <w:pPr>
        <w:jc w:val="both"/>
        <w:rPr>
          <w:rFonts w:eastAsia="Calibri" w:cs="Times New Roman"/>
        </w:rPr>
      </w:pPr>
      <w:r>
        <w:rPr>
          <w:rFonts w:eastAsia="Calibri" w:cs="Times New Roman"/>
        </w:rPr>
        <w:t>Magdalena Godlewska-Dudek</w:t>
      </w:r>
    </w:p>
    <w:p w:rsidR="00BE2F03" w:rsidRDefault="00DB6C71" w:rsidP="00AB278A">
      <w:pPr>
        <w:jc w:val="both"/>
        <w:rPr>
          <w:rFonts w:eastAsia="Calibri" w:cs="Times New Roman"/>
        </w:rPr>
      </w:pPr>
      <w:r>
        <w:rPr>
          <w:rFonts w:eastAsia="Calibri" w:cs="Times New Roman"/>
          <w:b/>
        </w:rPr>
        <w:t>III</w:t>
      </w:r>
      <w:r w:rsidR="00BE2F03" w:rsidRPr="00D7260A">
        <w:rPr>
          <w:rFonts w:eastAsia="Calibri" w:cs="Times New Roman"/>
          <w:b/>
        </w:rPr>
        <w:t xml:space="preserve">. Szczegółowy opis przedmiotu Zamówienia </w:t>
      </w:r>
      <w:r w:rsidR="00BE2F03" w:rsidRPr="00DB6C71">
        <w:rPr>
          <w:rFonts w:eastAsia="Calibri" w:cs="Times New Roman"/>
        </w:rPr>
        <w:t>(należy wskazać istotne postanowienia przyszłej umowy, w szczególności wskazać term</w:t>
      </w:r>
      <w:r w:rsidR="00420A98">
        <w:rPr>
          <w:rFonts w:eastAsia="Calibri" w:cs="Times New Roman"/>
        </w:rPr>
        <w:t>in lub terminy wykonania, z</w:t>
      </w:r>
      <w:r w:rsidR="00BE2F03" w:rsidRPr="00DB6C71">
        <w:rPr>
          <w:rFonts w:eastAsia="Calibri" w:cs="Times New Roman"/>
        </w:rPr>
        <w:t>amówienia, sposób dokonywania płatności)</w:t>
      </w:r>
    </w:p>
    <w:p w:rsidR="002C0887" w:rsidRPr="002C0887" w:rsidRDefault="002C0887" w:rsidP="002C0887">
      <w:pPr>
        <w:spacing w:after="120"/>
        <w:jc w:val="both"/>
        <w:rPr>
          <w:rFonts w:cs="Arial"/>
          <w:sz w:val="24"/>
          <w:szCs w:val="24"/>
        </w:rPr>
      </w:pPr>
      <w:r w:rsidRPr="002C0887">
        <w:rPr>
          <w:rFonts w:cs="Arial"/>
          <w:sz w:val="24"/>
          <w:szCs w:val="24"/>
        </w:rPr>
        <w:t xml:space="preserve">Ośrodek Rozwoju Edukacji (ORE) realizuje projekt „Tworzenie e-materiałów dydaktycznych do kształcenia ogólnego”, współfinansowany z Europejskiego Funduszu Społecznego w ramach II Osi Priorytetowej Efektywne polityki publiczne dla rynku pracy, gospodarki </w:t>
      </w:r>
      <w:r w:rsidRPr="002C0887">
        <w:rPr>
          <w:rFonts w:cs="Arial"/>
          <w:sz w:val="24"/>
          <w:szCs w:val="24"/>
        </w:rPr>
        <w:br/>
        <w:t xml:space="preserve">i edukacji, Działania 2.10 Programu Operacyjnego Wiedza Edukacja Rozwój na lata </w:t>
      </w:r>
      <w:r w:rsidRPr="002C0887">
        <w:rPr>
          <w:rFonts w:cs="Arial"/>
          <w:sz w:val="24"/>
          <w:szCs w:val="24"/>
        </w:rPr>
        <w:br/>
        <w:t>2014–2020.</w:t>
      </w:r>
    </w:p>
    <w:p w:rsidR="002C0887" w:rsidRPr="002C0887" w:rsidRDefault="002C0887" w:rsidP="002C0887">
      <w:pPr>
        <w:spacing w:after="120"/>
        <w:jc w:val="both"/>
        <w:rPr>
          <w:rFonts w:cs="Arial"/>
          <w:sz w:val="24"/>
          <w:szCs w:val="24"/>
        </w:rPr>
      </w:pPr>
      <w:r w:rsidRPr="002C0887">
        <w:rPr>
          <w:rFonts w:cs="Arial"/>
          <w:sz w:val="24"/>
          <w:szCs w:val="24"/>
        </w:rPr>
        <w:t>Celem ww. projektu jest zwiększenie możliwości wykorzystania technologii informacyjno-</w:t>
      </w:r>
      <w:r w:rsidRPr="002C0887">
        <w:rPr>
          <w:rFonts w:cs="Arial"/>
          <w:sz w:val="24"/>
          <w:szCs w:val="24"/>
        </w:rPr>
        <w:br/>
        <w:t xml:space="preserve">-komunikacyjnej w nauczaniu przedmiotowym, w tym uczniów ze specjalnymi potrzebami edukacyjnymi, poprzez opracowanie koncepcji i standardów e-materiałów dydaktycznych tworzonych przez beneficjentów konkursowych. Ww. projekt umożliwi beneficjentom konkursowym opracowanie i udostępnienie dla uczniów i nauczycieli wystandaryzowanych 3 380 e-materiałów dydaktycznych uzupełniających e-podręczniki i e-zasoby </w:t>
      </w:r>
      <w:r w:rsidR="00E520D1">
        <w:rPr>
          <w:rFonts w:cs="Arial"/>
          <w:sz w:val="24"/>
          <w:szCs w:val="24"/>
        </w:rPr>
        <w:br/>
      </w:r>
      <w:r w:rsidRPr="002C0887">
        <w:rPr>
          <w:rFonts w:cs="Arial"/>
          <w:sz w:val="24"/>
          <w:szCs w:val="24"/>
        </w:rPr>
        <w:t xml:space="preserve">je uzupełniające, wytworzone w ramach Programu Operacyjnego Kapitał Ludzki w latach </w:t>
      </w:r>
      <w:r w:rsidRPr="002C0887">
        <w:rPr>
          <w:rFonts w:cs="Arial"/>
          <w:sz w:val="24"/>
          <w:szCs w:val="24"/>
        </w:rPr>
        <w:br/>
        <w:t xml:space="preserve">2013–2015. </w:t>
      </w:r>
    </w:p>
    <w:p w:rsidR="002C0887" w:rsidRPr="002C0887" w:rsidRDefault="002C0887" w:rsidP="002C0887">
      <w:pPr>
        <w:spacing w:before="120" w:after="120"/>
        <w:jc w:val="both"/>
        <w:rPr>
          <w:rFonts w:eastAsia="Times New Roman" w:cs="Arial"/>
          <w:sz w:val="24"/>
          <w:szCs w:val="24"/>
          <w:lang w:eastAsia="pl-PL"/>
        </w:rPr>
      </w:pPr>
      <w:r w:rsidRPr="002C0887">
        <w:rPr>
          <w:rFonts w:eastAsia="Times New Roman" w:cs="Arial"/>
          <w:sz w:val="24"/>
          <w:szCs w:val="24"/>
          <w:lang w:eastAsia="pl-PL"/>
        </w:rPr>
        <w:t>Weryfikatorzy będą sprawdzali e-materiały pod kątem funkcjonalnym na podstawie wcześniej opracowanych założeń i wytycznych</w:t>
      </w:r>
      <w:r w:rsidRPr="002C0887">
        <w:rPr>
          <w:rFonts w:eastAsia="Times New Roman" w:cs="Arial"/>
          <w:bCs/>
          <w:sz w:val="24"/>
          <w:szCs w:val="24"/>
          <w:lang w:eastAsia="pl-PL"/>
        </w:rPr>
        <w:t xml:space="preserve"> przez Informatyka ds. integracji e-materiałów </w:t>
      </w:r>
      <w:r w:rsidRPr="002C0887">
        <w:rPr>
          <w:rFonts w:eastAsia="Times New Roman" w:cs="Arial"/>
          <w:bCs/>
          <w:sz w:val="24"/>
          <w:szCs w:val="24"/>
          <w:lang w:eastAsia="pl-PL"/>
        </w:rPr>
        <w:lastRenderedPageBreak/>
        <w:t>z platformą ORE</w:t>
      </w:r>
      <w:r w:rsidRPr="002C0887">
        <w:rPr>
          <w:rFonts w:eastAsia="Times New Roman" w:cs="Arial"/>
          <w:sz w:val="24"/>
          <w:szCs w:val="24"/>
          <w:lang w:eastAsia="pl-PL"/>
        </w:rPr>
        <w:t>, do którego będzie należała ostateczna ocena i decyzja o zatwierdzeniu</w:t>
      </w:r>
      <w:r w:rsidRPr="002C0887">
        <w:rPr>
          <w:rFonts w:eastAsia="Times New Roman" w:cs="Arial"/>
          <w:sz w:val="24"/>
          <w:szCs w:val="24"/>
          <w:lang w:eastAsia="pl-PL"/>
        </w:rPr>
        <w:br/>
        <w:t>e-materiału.</w:t>
      </w:r>
    </w:p>
    <w:p w:rsidR="002C0887" w:rsidRPr="002C0887" w:rsidRDefault="002C0887" w:rsidP="002C0887">
      <w:pPr>
        <w:spacing w:before="120" w:after="120"/>
        <w:jc w:val="both"/>
        <w:rPr>
          <w:rFonts w:eastAsia="Times New Roman" w:cs="Arial"/>
          <w:sz w:val="24"/>
          <w:szCs w:val="24"/>
          <w:lang w:eastAsia="pl-PL"/>
        </w:rPr>
      </w:pPr>
      <w:r w:rsidRPr="002C0887">
        <w:rPr>
          <w:rFonts w:eastAsia="Times New Roman" w:cs="Arial"/>
          <w:sz w:val="24"/>
          <w:szCs w:val="24"/>
          <w:lang w:eastAsia="pl-PL"/>
        </w:rPr>
        <w:t xml:space="preserve">Łączna liczba planowanych do opracowanie e-materiałów do przedmiotów artystycznych </w:t>
      </w:r>
      <w:r w:rsidR="00E520D1">
        <w:rPr>
          <w:rFonts w:eastAsia="Times New Roman" w:cs="Arial"/>
          <w:sz w:val="24"/>
          <w:szCs w:val="24"/>
          <w:lang w:eastAsia="pl-PL"/>
        </w:rPr>
        <w:br/>
      </w:r>
      <w:r w:rsidRPr="002C0887">
        <w:rPr>
          <w:rFonts w:eastAsia="Times New Roman" w:cs="Arial"/>
          <w:sz w:val="24"/>
          <w:szCs w:val="24"/>
          <w:lang w:eastAsia="pl-PL"/>
        </w:rPr>
        <w:t>to 1 060, z czego do każdego z przedmiotów określona jest odpowiednia liczba e-materiałów:</w:t>
      </w:r>
    </w:p>
    <w:p w:rsidR="002C0887" w:rsidRPr="002C0887" w:rsidRDefault="002C0887" w:rsidP="002C0887">
      <w:pPr>
        <w:numPr>
          <w:ilvl w:val="0"/>
          <w:numId w:val="12"/>
        </w:numPr>
        <w:spacing w:before="120" w:after="120"/>
        <w:contextualSpacing/>
        <w:jc w:val="both"/>
        <w:rPr>
          <w:rFonts w:eastAsia="Times New Roman" w:cs="Arial"/>
          <w:sz w:val="24"/>
          <w:szCs w:val="24"/>
          <w:lang w:eastAsia="pl-PL"/>
        </w:rPr>
      </w:pPr>
      <w:r w:rsidRPr="002C0887">
        <w:rPr>
          <w:rFonts w:eastAsia="Times New Roman" w:cs="Arial"/>
          <w:sz w:val="24"/>
          <w:szCs w:val="24"/>
          <w:lang w:eastAsia="pl-PL"/>
        </w:rPr>
        <w:t>e-materiały do historii sztuki (HS) – 240</w:t>
      </w:r>
    </w:p>
    <w:p w:rsidR="002C0887" w:rsidRPr="002C0887" w:rsidRDefault="002C0887" w:rsidP="002C0887">
      <w:pPr>
        <w:numPr>
          <w:ilvl w:val="0"/>
          <w:numId w:val="12"/>
        </w:numPr>
        <w:spacing w:before="120" w:after="120"/>
        <w:contextualSpacing/>
        <w:jc w:val="both"/>
        <w:rPr>
          <w:rFonts w:eastAsia="Times New Roman" w:cs="Arial"/>
          <w:sz w:val="24"/>
          <w:szCs w:val="24"/>
          <w:lang w:eastAsia="pl-PL"/>
        </w:rPr>
      </w:pPr>
      <w:r w:rsidRPr="002C0887">
        <w:rPr>
          <w:rFonts w:eastAsia="Times New Roman" w:cs="Arial"/>
          <w:sz w:val="24"/>
          <w:szCs w:val="24"/>
          <w:lang w:eastAsia="pl-PL"/>
        </w:rPr>
        <w:t>e-materiały do historii muzyki (HM) – 240</w:t>
      </w:r>
    </w:p>
    <w:p w:rsidR="002C0887" w:rsidRPr="002C0887" w:rsidRDefault="002C0887" w:rsidP="002C0887">
      <w:pPr>
        <w:numPr>
          <w:ilvl w:val="0"/>
          <w:numId w:val="12"/>
        </w:numPr>
        <w:spacing w:before="120" w:after="120"/>
        <w:contextualSpacing/>
        <w:jc w:val="both"/>
        <w:rPr>
          <w:rFonts w:eastAsia="Times New Roman" w:cs="Arial"/>
          <w:sz w:val="24"/>
          <w:szCs w:val="24"/>
          <w:lang w:eastAsia="pl-PL"/>
        </w:rPr>
      </w:pPr>
      <w:r w:rsidRPr="002C0887">
        <w:rPr>
          <w:rFonts w:eastAsia="Times New Roman" w:cs="Arial"/>
          <w:sz w:val="24"/>
          <w:szCs w:val="24"/>
          <w:lang w:eastAsia="pl-PL"/>
        </w:rPr>
        <w:t>e-materiały do muzyki (M) – 140</w:t>
      </w:r>
    </w:p>
    <w:p w:rsidR="002C0887" w:rsidRPr="002C0887" w:rsidRDefault="002C0887" w:rsidP="002C0887">
      <w:pPr>
        <w:numPr>
          <w:ilvl w:val="0"/>
          <w:numId w:val="12"/>
        </w:numPr>
        <w:spacing w:before="120" w:after="120"/>
        <w:contextualSpacing/>
        <w:jc w:val="both"/>
        <w:rPr>
          <w:rFonts w:eastAsia="Times New Roman" w:cs="Arial"/>
          <w:sz w:val="24"/>
          <w:szCs w:val="24"/>
          <w:lang w:eastAsia="pl-PL"/>
        </w:rPr>
      </w:pPr>
      <w:r w:rsidRPr="002C0887">
        <w:rPr>
          <w:rFonts w:eastAsia="Times New Roman" w:cs="Arial"/>
          <w:sz w:val="24"/>
          <w:szCs w:val="24"/>
          <w:lang w:eastAsia="pl-PL"/>
        </w:rPr>
        <w:t>e-materiały do plastyki (P) – 170</w:t>
      </w:r>
    </w:p>
    <w:p w:rsidR="002C0887" w:rsidRPr="002C0887" w:rsidRDefault="002C0887" w:rsidP="002C0887">
      <w:pPr>
        <w:numPr>
          <w:ilvl w:val="0"/>
          <w:numId w:val="12"/>
        </w:numPr>
        <w:spacing w:before="120" w:after="120"/>
        <w:contextualSpacing/>
        <w:jc w:val="both"/>
        <w:rPr>
          <w:rFonts w:eastAsia="Times New Roman" w:cs="Arial"/>
          <w:sz w:val="24"/>
          <w:szCs w:val="24"/>
          <w:lang w:eastAsia="pl-PL"/>
        </w:rPr>
      </w:pPr>
      <w:r w:rsidRPr="002C0887">
        <w:rPr>
          <w:rFonts w:eastAsia="Times New Roman" w:cs="Arial"/>
          <w:sz w:val="24"/>
          <w:szCs w:val="24"/>
          <w:lang w:eastAsia="pl-PL"/>
        </w:rPr>
        <w:t>e-materiały do języka łacińskiego i kultury antycznej (</w:t>
      </w:r>
      <w:proofErr w:type="spellStart"/>
      <w:r w:rsidRPr="002C0887">
        <w:rPr>
          <w:rFonts w:eastAsia="Times New Roman" w:cs="Arial"/>
          <w:sz w:val="24"/>
          <w:szCs w:val="24"/>
          <w:lang w:eastAsia="pl-PL"/>
        </w:rPr>
        <w:t>JŁiKA</w:t>
      </w:r>
      <w:proofErr w:type="spellEnd"/>
      <w:r w:rsidRPr="002C0887">
        <w:rPr>
          <w:rFonts w:eastAsia="Times New Roman" w:cs="Arial"/>
          <w:sz w:val="24"/>
          <w:szCs w:val="24"/>
          <w:lang w:eastAsia="pl-PL"/>
        </w:rPr>
        <w:t>) – 240</w:t>
      </w:r>
    </w:p>
    <w:p w:rsidR="002C0887" w:rsidRPr="002C0887" w:rsidRDefault="002C0887" w:rsidP="002C0887">
      <w:pPr>
        <w:numPr>
          <w:ilvl w:val="0"/>
          <w:numId w:val="12"/>
        </w:numPr>
        <w:spacing w:before="120" w:after="120"/>
        <w:contextualSpacing/>
        <w:jc w:val="both"/>
        <w:rPr>
          <w:rFonts w:eastAsia="Times New Roman" w:cs="Arial"/>
          <w:sz w:val="24"/>
          <w:szCs w:val="24"/>
          <w:lang w:eastAsia="pl-PL"/>
        </w:rPr>
      </w:pPr>
      <w:r w:rsidRPr="002C0887">
        <w:rPr>
          <w:rFonts w:eastAsia="Times New Roman" w:cs="Arial"/>
          <w:sz w:val="24"/>
          <w:szCs w:val="24"/>
          <w:lang w:eastAsia="pl-PL"/>
        </w:rPr>
        <w:t>e-materiały do wiedzy o kulturze – 30</w:t>
      </w:r>
    </w:p>
    <w:p w:rsidR="002C0887" w:rsidRPr="002C0887" w:rsidRDefault="002C0887" w:rsidP="002C0887">
      <w:pPr>
        <w:spacing w:before="120" w:after="120"/>
        <w:jc w:val="both"/>
        <w:rPr>
          <w:rFonts w:eastAsia="Times New Roman" w:cs="Arial"/>
          <w:sz w:val="24"/>
          <w:szCs w:val="24"/>
          <w:lang w:eastAsia="pl-PL"/>
        </w:rPr>
      </w:pPr>
      <w:r w:rsidRPr="002C0887">
        <w:rPr>
          <w:rFonts w:eastAsia="Times New Roman" w:cs="Arial"/>
          <w:sz w:val="24"/>
          <w:szCs w:val="24"/>
          <w:lang w:eastAsia="pl-PL"/>
        </w:rPr>
        <w:t>Każdy e-materiał zawiera treści dydaktyczne, scenariusz lekcji dla nauczyciela, minimum dwa zasoby multimedialne (1–2 materiały filmowe lub rozwinięte animacje lub grafikę 3D</w:t>
      </w:r>
      <w:r w:rsidR="00E520D1">
        <w:rPr>
          <w:rFonts w:eastAsia="Times New Roman" w:cs="Arial"/>
          <w:sz w:val="24"/>
          <w:szCs w:val="24"/>
          <w:lang w:eastAsia="pl-PL"/>
        </w:rPr>
        <w:br/>
      </w:r>
      <w:r w:rsidRPr="002C0887">
        <w:rPr>
          <w:rFonts w:eastAsia="Times New Roman" w:cs="Arial"/>
          <w:sz w:val="24"/>
          <w:szCs w:val="24"/>
          <w:lang w:eastAsia="pl-PL"/>
        </w:rPr>
        <w:t xml:space="preserve"> lub 5–15 zdjęć i ilustracji z elementami interaktywnymi oraz co najmniej 7 ćwiczeń interaktywnych w różnych postaciach).</w:t>
      </w:r>
    </w:p>
    <w:p w:rsidR="002C0887" w:rsidRPr="002C0887" w:rsidRDefault="002C0887" w:rsidP="002C0887">
      <w:pPr>
        <w:spacing w:before="120" w:after="120"/>
        <w:jc w:val="both"/>
        <w:rPr>
          <w:rFonts w:eastAsia="Times New Roman" w:cs="Arial"/>
          <w:sz w:val="24"/>
          <w:szCs w:val="24"/>
          <w:lang w:eastAsia="pl-PL"/>
        </w:rPr>
      </w:pPr>
      <w:r w:rsidRPr="002C0887">
        <w:rPr>
          <w:rFonts w:eastAsia="Times New Roman" w:cs="Arial"/>
          <w:sz w:val="24"/>
          <w:szCs w:val="24"/>
          <w:lang w:eastAsia="pl-PL"/>
        </w:rPr>
        <w:t xml:space="preserve">Dodatkowo wymagane jest, aby e-materiały zawierały zbiory reprodukcji dzieł sztuki </w:t>
      </w:r>
      <w:r w:rsidR="00E520D1">
        <w:rPr>
          <w:rFonts w:eastAsia="Times New Roman" w:cs="Arial"/>
          <w:sz w:val="24"/>
          <w:szCs w:val="24"/>
          <w:lang w:eastAsia="pl-PL"/>
        </w:rPr>
        <w:br/>
      </w:r>
      <w:r w:rsidRPr="002C0887">
        <w:rPr>
          <w:rFonts w:eastAsia="Times New Roman" w:cs="Arial"/>
          <w:sz w:val="24"/>
          <w:szCs w:val="24"/>
          <w:lang w:eastAsia="pl-PL"/>
        </w:rPr>
        <w:t>lub biblioteki muzyczne.</w:t>
      </w:r>
    </w:p>
    <w:p w:rsidR="002C0887" w:rsidRPr="002C0887" w:rsidRDefault="002C0887" w:rsidP="002C0887">
      <w:pPr>
        <w:shd w:val="clear" w:color="auto" w:fill="FFFFFF"/>
        <w:spacing w:after="120"/>
        <w:jc w:val="both"/>
        <w:rPr>
          <w:rFonts w:eastAsia="Times New Roman" w:cs="Arial"/>
          <w:b/>
          <w:sz w:val="24"/>
          <w:szCs w:val="24"/>
          <w:lang w:eastAsia="pl-PL"/>
        </w:rPr>
      </w:pPr>
      <w:r w:rsidRPr="002C0887">
        <w:rPr>
          <w:rFonts w:eastAsia="Times New Roman" w:cs="Arial"/>
          <w:bCs/>
          <w:sz w:val="24"/>
          <w:szCs w:val="24"/>
          <w:lang w:eastAsia="pl-PL"/>
        </w:rPr>
        <w:t>Z</w:t>
      </w:r>
      <w:r w:rsidRPr="002C0887">
        <w:rPr>
          <w:rFonts w:eastAsia="Times New Roman" w:cs="Arial"/>
          <w:b/>
          <w:sz w:val="24"/>
          <w:szCs w:val="24"/>
          <w:lang w:eastAsia="pl-PL"/>
        </w:rPr>
        <w:t>atrudnienie na umowę zlecenie – liczba godzin w poszczególnych miesiącach uzależniona jest od liczby przekazywanych do weryfikacji e-materiałów dydaktycznych.</w:t>
      </w:r>
    </w:p>
    <w:p w:rsidR="002C0887" w:rsidRPr="002C0887" w:rsidRDefault="002C0887" w:rsidP="002C0887">
      <w:pPr>
        <w:shd w:val="clear" w:color="auto" w:fill="FFFFFF"/>
        <w:spacing w:after="120"/>
        <w:jc w:val="both"/>
        <w:rPr>
          <w:rFonts w:eastAsia="Times New Roman" w:cs="Arial"/>
          <w:sz w:val="24"/>
          <w:szCs w:val="24"/>
          <w:lang w:eastAsia="pl-PL"/>
        </w:rPr>
      </w:pPr>
      <w:r w:rsidRPr="002C0887">
        <w:rPr>
          <w:rFonts w:eastAsia="Times New Roman" w:cs="Arial"/>
          <w:b/>
          <w:sz w:val="24"/>
          <w:szCs w:val="24"/>
          <w:lang w:eastAsia="pl-PL"/>
        </w:rPr>
        <w:t>Zakładany okres zatrudnienia</w:t>
      </w:r>
      <w:r w:rsidRPr="002C0887">
        <w:rPr>
          <w:rFonts w:eastAsia="Times New Roman" w:cs="Arial"/>
          <w:sz w:val="24"/>
          <w:szCs w:val="24"/>
          <w:lang w:eastAsia="pl-PL"/>
        </w:rPr>
        <w:t xml:space="preserve"> – październik–listopad 2018</w:t>
      </w:r>
    </w:p>
    <w:p w:rsidR="002C0887" w:rsidRPr="002C0887" w:rsidRDefault="002C0887" w:rsidP="002C0887">
      <w:pPr>
        <w:shd w:val="clear" w:color="auto" w:fill="FFFFFF"/>
        <w:spacing w:after="120"/>
        <w:jc w:val="both"/>
        <w:rPr>
          <w:rFonts w:eastAsia="Times New Roman" w:cs="Arial"/>
          <w:b/>
          <w:bCs/>
          <w:sz w:val="24"/>
          <w:szCs w:val="24"/>
          <w:lang w:eastAsia="pl-PL"/>
        </w:rPr>
      </w:pPr>
      <w:r w:rsidRPr="002C0887">
        <w:rPr>
          <w:rFonts w:eastAsia="Times New Roman" w:cs="Arial"/>
          <w:b/>
          <w:bCs/>
          <w:sz w:val="24"/>
          <w:szCs w:val="24"/>
          <w:lang w:eastAsia="pl-PL"/>
        </w:rPr>
        <w:t xml:space="preserve">Do głównych zadań osób zaangażowanych na umowę zlecenie realizujących zadania </w:t>
      </w:r>
      <w:r w:rsidRPr="002C0887">
        <w:rPr>
          <w:rFonts w:eastAsia="Times New Roman" w:cs="Arial"/>
          <w:b/>
          <w:sz w:val="24"/>
          <w:szCs w:val="24"/>
          <w:lang w:eastAsia="pl-PL"/>
        </w:rPr>
        <w:t>Weryfikatorów pod kątem ich funkcjonalności będą należały</w:t>
      </w:r>
      <w:r w:rsidRPr="002C0887">
        <w:rPr>
          <w:rFonts w:eastAsia="Times New Roman" w:cs="Arial"/>
          <w:b/>
          <w:bCs/>
          <w:sz w:val="24"/>
          <w:szCs w:val="24"/>
          <w:lang w:eastAsia="pl-PL"/>
        </w:rPr>
        <w:t>:</w:t>
      </w:r>
      <w:r w:rsidRPr="002C0887">
        <w:rPr>
          <w:rFonts w:eastAsia="Times New Roman" w:cs="Arial"/>
          <w:b/>
          <w:sz w:val="24"/>
          <w:szCs w:val="24"/>
          <w:lang w:eastAsia="pl-PL"/>
        </w:rPr>
        <w:t xml:space="preserve"> </w:t>
      </w:r>
    </w:p>
    <w:p w:rsidR="002C0887" w:rsidRPr="002C0887" w:rsidRDefault="002C0887" w:rsidP="002C0887">
      <w:pPr>
        <w:numPr>
          <w:ilvl w:val="0"/>
          <w:numId w:val="13"/>
        </w:numPr>
        <w:shd w:val="clear" w:color="auto" w:fill="FFFFFF"/>
        <w:spacing w:after="120"/>
        <w:contextualSpacing/>
        <w:jc w:val="both"/>
        <w:rPr>
          <w:rFonts w:eastAsia="Times New Roman" w:cs="Arial"/>
          <w:sz w:val="24"/>
          <w:szCs w:val="24"/>
          <w:lang w:eastAsia="pl-PL"/>
        </w:rPr>
      </w:pPr>
      <w:r w:rsidRPr="002C0887">
        <w:rPr>
          <w:rFonts w:eastAsia="Times New Roman" w:cs="Arial"/>
          <w:sz w:val="24"/>
          <w:szCs w:val="24"/>
          <w:lang w:eastAsia="pl-PL"/>
        </w:rPr>
        <w:t>bieżące weryfikowanie pod względem funkcjonalności e-materiałów</w:t>
      </w:r>
    </w:p>
    <w:p w:rsidR="002C0887" w:rsidRPr="002C0887" w:rsidRDefault="002C0887" w:rsidP="002C0887">
      <w:pPr>
        <w:shd w:val="clear" w:color="auto" w:fill="FFFFFF"/>
        <w:spacing w:after="120"/>
        <w:jc w:val="both"/>
        <w:rPr>
          <w:rFonts w:cs="Arial"/>
          <w:sz w:val="24"/>
          <w:szCs w:val="24"/>
        </w:rPr>
      </w:pPr>
      <w:r w:rsidRPr="002C0887">
        <w:rPr>
          <w:rFonts w:eastAsia="Times New Roman" w:cs="Arial"/>
          <w:sz w:val="24"/>
          <w:szCs w:val="24"/>
          <w:lang w:eastAsia="pl-PL"/>
        </w:rPr>
        <w:t xml:space="preserve">Weryfikacji pod względem funkcjonalnym będzie podlegała cała zawartość e-materiału, zgodnie ze standardem funkcjonalnym, będącym załącznikiem do ogłoszenia, oraz zgodnie </w:t>
      </w:r>
      <w:r w:rsidRPr="002C0887">
        <w:rPr>
          <w:rFonts w:eastAsia="Times New Roman" w:cs="Arial"/>
          <w:sz w:val="24"/>
          <w:szCs w:val="24"/>
          <w:lang w:eastAsia="pl-PL"/>
        </w:rPr>
        <w:br/>
        <w:t xml:space="preserve">z wytycznymi otrzymanymi od </w:t>
      </w:r>
      <w:r w:rsidRPr="002C0887">
        <w:rPr>
          <w:rFonts w:eastAsia="Times New Roman" w:cs="Arial"/>
          <w:bCs/>
          <w:sz w:val="24"/>
          <w:szCs w:val="24"/>
          <w:lang w:eastAsia="pl-PL"/>
        </w:rPr>
        <w:t>Informatyka ds. integracji e-materiałów z platformą ORE</w:t>
      </w:r>
    </w:p>
    <w:p w:rsidR="002C0887" w:rsidRPr="002C0887" w:rsidRDefault="002C0887" w:rsidP="002C0887">
      <w:pPr>
        <w:spacing w:after="120"/>
        <w:jc w:val="both"/>
        <w:rPr>
          <w:rFonts w:eastAsia="Times New Roman" w:cs="Arial"/>
          <w:sz w:val="24"/>
          <w:szCs w:val="24"/>
          <w:lang w:eastAsia="pl-PL"/>
        </w:rPr>
      </w:pPr>
      <w:r w:rsidRPr="002C0887">
        <w:rPr>
          <w:rFonts w:cs="Arial"/>
          <w:sz w:val="24"/>
          <w:szCs w:val="24"/>
        </w:rPr>
        <w:t xml:space="preserve">Przynajmniej raz w trakcie trwania umowy Przyjmujący zlecenie będzie zobowiązany </w:t>
      </w:r>
      <w:r w:rsidR="00E520D1">
        <w:rPr>
          <w:rFonts w:cs="Arial"/>
          <w:sz w:val="24"/>
          <w:szCs w:val="24"/>
        </w:rPr>
        <w:br/>
      </w:r>
      <w:r w:rsidRPr="002C0887">
        <w:rPr>
          <w:rFonts w:cs="Arial"/>
          <w:sz w:val="24"/>
          <w:szCs w:val="24"/>
        </w:rPr>
        <w:t>do uczestniczenia w spotkaniach z zespołem projektowym lub beneficjantami konkursowymi (producentami e-materiałów) w siedzibie Zamawiającego.</w:t>
      </w:r>
    </w:p>
    <w:p w:rsidR="002C0887" w:rsidRPr="002C0887" w:rsidRDefault="002C0887" w:rsidP="002C0887">
      <w:pPr>
        <w:numPr>
          <w:ilvl w:val="0"/>
          <w:numId w:val="13"/>
        </w:numPr>
        <w:shd w:val="clear" w:color="auto" w:fill="FFFFFF"/>
        <w:spacing w:after="120"/>
        <w:ind w:left="714" w:hanging="357"/>
        <w:jc w:val="both"/>
        <w:rPr>
          <w:rFonts w:eastAsia="Times New Roman" w:cs="Arial"/>
          <w:sz w:val="24"/>
          <w:szCs w:val="24"/>
          <w:lang w:eastAsia="pl-PL"/>
        </w:rPr>
      </w:pPr>
      <w:r w:rsidRPr="002C0887">
        <w:rPr>
          <w:rFonts w:eastAsia="Times New Roman" w:cs="Arial"/>
          <w:sz w:val="24"/>
          <w:szCs w:val="24"/>
          <w:lang w:eastAsia="pl-PL"/>
        </w:rPr>
        <w:t>bieżące zgłaszanie uwag do weryfikowanych e-materiałów pod względem poprawności funkcjonalnym. Czynności mają być wykonywane na bieżąco, przez cały okres realizacji umowy, z zastrzeżeniem że ocena poprawności pod względem funkcjonalnym każdego e-materiału nie może przekraczać 4 dni od otrzymania;</w:t>
      </w:r>
    </w:p>
    <w:p w:rsidR="002C0887" w:rsidRPr="002C0887" w:rsidRDefault="002C0887" w:rsidP="002C0887">
      <w:pPr>
        <w:numPr>
          <w:ilvl w:val="0"/>
          <w:numId w:val="13"/>
        </w:numPr>
        <w:shd w:val="clear" w:color="auto" w:fill="FFFFFF"/>
        <w:spacing w:after="120"/>
        <w:ind w:left="714" w:hanging="357"/>
        <w:jc w:val="both"/>
        <w:rPr>
          <w:rFonts w:eastAsia="Times New Roman" w:cs="Arial"/>
          <w:sz w:val="24"/>
          <w:szCs w:val="24"/>
          <w:lang w:eastAsia="pl-PL"/>
        </w:rPr>
      </w:pPr>
      <w:r w:rsidRPr="002C0887">
        <w:rPr>
          <w:rFonts w:cs="Arial"/>
          <w:sz w:val="24"/>
          <w:szCs w:val="24"/>
        </w:rPr>
        <w:t xml:space="preserve">praca online na platformie </w:t>
      </w:r>
      <w:hyperlink r:id="rId10" w:history="1">
        <w:r w:rsidRPr="002C0887">
          <w:rPr>
            <w:rFonts w:cs="Arial"/>
            <w:color w:val="C21E2A"/>
            <w:sz w:val="24"/>
            <w:szCs w:val="24"/>
          </w:rPr>
          <w:t>www.e-podreczniki.pl</w:t>
        </w:r>
      </w:hyperlink>
      <w:r w:rsidRPr="002C0887">
        <w:rPr>
          <w:rFonts w:cs="Arial"/>
          <w:sz w:val="24"/>
          <w:szCs w:val="24"/>
        </w:rPr>
        <w:t xml:space="preserve"> (przez cały okres trwania umowy);</w:t>
      </w:r>
    </w:p>
    <w:p w:rsidR="002C0887" w:rsidRPr="002C0887" w:rsidRDefault="002C0887" w:rsidP="002C0887">
      <w:pPr>
        <w:numPr>
          <w:ilvl w:val="0"/>
          <w:numId w:val="13"/>
        </w:numPr>
        <w:shd w:val="clear" w:color="auto" w:fill="FFFFFF"/>
        <w:spacing w:after="120"/>
        <w:jc w:val="both"/>
        <w:rPr>
          <w:rFonts w:eastAsia="Times New Roman" w:cs="Arial"/>
          <w:sz w:val="24"/>
          <w:szCs w:val="24"/>
          <w:lang w:eastAsia="pl-PL"/>
        </w:rPr>
      </w:pPr>
      <w:r w:rsidRPr="002C0887">
        <w:rPr>
          <w:rFonts w:cs="Arial"/>
          <w:sz w:val="24"/>
          <w:szCs w:val="24"/>
        </w:rPr>
        <w:t>utrzymywanie bieżącego kontaktu i współpraca z ekspertami merytorycznymi zatrudnionymi w ww. projekcie ORE;</w:t>
      </w:r>
    </w:p>
    <w:p w:rsidR="002C0887" w:rsidRPr="002C0887" w:rsidRDefault="002C0887" w:rsidP="002C0887">
      <w:pPr>
        <w:numPr>
          <w:ilvl w:val="0"/>
          <w:numId w:val="13"/>
        </w:numPr>
        <w:shd w:val="clear" w:color="auto" w:fill="FFFFFF"/>
        <w:spacing w:after="120"/>
        <w:jc w:val="both"/>
        <w:rPr>
          <w:rFonts w:eastAsia="Times New Roman" w:cs="Arial"/>
          <w:sz w:val="24"/>
          <w:szCs w:val="24"/>
          <w:lang w:eastAsia="pl-PL"/>
        </w:rPr>
      </w:pPr>
      <w:r w:rsidRPr="002C0887">
        <w:rPr>
          <w:rFonts w:eastAsia="Times New Roman" w:cs="Arial"/>
          <w:sz w:val="24"/>
          <w:szCs w:val="24"/>
          <w:lang w:eastAsia="pl-PL"/>
        </w:rPr>
        <w:lastRenderedPageBreak/>
        <w:t>utrzymywanie bieżącego kontaktu i współpraca z zespołem projektowym.</w:t>
      </w:r>
    </w:p>
    <w:p w:rsidR="002C0887" w:rsidRPr="002C0887" w:rsidRDefault="002C0887" w:rsidP="002C0887">
      <w:pPr>
        <w:spacing w:before="120" w:after="120"/>
        <w:jc w:val="both"/>
        <w:rPr>
          <w:rFonts w:cs="Arial"/>
          <w:b/>
          <w:sz w:val="24"/>
          <w:szCs w:val="24"/>
        </w:rPr>
      </w:pPr>
      <w:r w:rsidRPr="002C0887">
        <w:rPr>
          <w:rFonts w:cs="Arial"/>
          <w:b/>
          <w:sz w:val="24"/>
          <w:szCs w:val="24"/>
        </w:rPr>
        <w:t xml:space="preserve">Średni czas niezbędny na weryfikację 1 e-materiału dydaktycznego pod kątem funkcjonalnym wynosi od 15 do 30 minut. </w:t>
      </w:r>
    </w:p>
    <w:p w:rsidR="002C0887" w:rsidRPr="002C0887" w:rsidRDefault="002C0887" w:rsidP="002C0887">
      <w:pPr>
        <w:spacing w:before="120" w:after="120"/>
        <w:jc w:val="both"/>
        <w:rPr>
          <w:rFonts w:cs="Arial"/>
          <w:b/>
          <w:sz w:val="24"/>
          <w:szCs w:val="24"/>
        </w:rPr>
      </w:pPr>
      <w:r w:rsidRPr="002C0887">
        <w:rPr>
          <w:rFonts w:cs="Arial"/>
          <w:b/>
          <w:sz w:val="24"/>
          <w:szCs w:val="24"/>
        </w:rPr>
        <w:t xml:space="preserve">Liczba niepowtarzających się e-materiałów, które będą podlegały weryfikacji pod kątem funkcjonalnym w trakcie trwania całej umowy, wynosi nie więcej niż 530 (na każdego </w:t>
      </w:r>
      <w:r w:rsidRPr="002C0887">
        <w:rPr>
          <w:rFonts w:cs="Arial"/>
          <w:b/>
          <w:sz w:val="24"/>
          <w:szCs w:val="24"/>
        </w:rPr>
        <w:br/>
        <w:t xml:space="preserve">z Weryfikatorów). </w:t>
      </w:r>
    </w:p>
    <w:p w:rsidR="002C0887" w:rsidRPr="002C0887" w:rsidRDefault="002C0887" w:rsidP="002C0887">
      <w:pPr>
        <w:spacing w:before="120" w:after="120"/>
        <w:jc w:val="both"/>
        <w:rPr>
          <w:rFonts w:cs="Arial"/>
          <w:b/>
          <w:sz w:val="24"/>
          <w:szCs w:val="24"/>
        </w:rPr>
      </w:pPr>
      <w:r w:rsidRPr="002C0887">
        <w:rPr>
          <w:rFonts w:cs="Arial"/>
          <w:b/>
          <w:sz w:val="24"/>
          <w:szCs w:val="24"/>
        </w:rPr>
        <w:t xml:space="preserve">Liczba godzin pracy każdego z Weryfikatorów wynosi </w:t>
      </w:r>
      <w:r w:rsidRPr="00D22BD4">
        <w:rPr>
          <w:rFonts w:cs="Arial"/>
          <w:b/>
          <w:sz w:val="24"/>
          <w:szCs w:val="24"/>
          <w:u w:val="single"/>
        </w:rPr>
        <w:t>176 h</w:t>
      </w:r>
      <w:r w:rsidRPr="002C0887">
        <w:rPr>
          <w:rFonts w:cs="Arial"/>
          <w:b/>
          <w:sz w:val="24"/>
          <w:szCs w:val="24"/>
        </w:rPr>
        <w:t xml:space="preserve"> podczas trwania całej umowy.</w:t>
      </w:r>
    </w:p>
    <w:p w:rsidR="002C0887" w:rsidRDefault="002C0887" w:rsidP="002C0887">
      <w:pPr>
        <w:spacing w:before="120" w:after="120"/>
        <w:jc w:val="both"/>
        <w:rPr>
          <w:rFonts w:cs="Arial"/>
          <w:b/>
          <w:sz w:val="24"/>
          <w:szCs w:val="24"/>
        </w:rPr>
      </w:pPr>
      <w:r w:rsidRPr="002C0887">
        <w:rPr>
          <w:rFonts w:eastAsia="Tahoma" w:cs="Arial"/>
          <w:b/>
          <w:sz w:val="24"/>
          <w:szCs w:val="24"/>
        </w:rPr>
        <w:t>Zamawiający dopuszcza realizację usługi przez jedną osobę, po spełnieniu wymagań koniecznych określonych w ogłoszeniu.</w:t>
      </w:r>
      <w:r w:rsidRPr="002C0887">
        <w:rPr>
          <w:rFonts w:cs="Arial"/>
          <w:b/>
          <w:sz w:val="24"/>
          <w:szCs w:val="24"/>
        </w:rPr>
        <w:t xml:space="preserve"> </w:t>
      </w:r>
    </w:p>
    <w:p w:rsidR="00FD415F" w:rsidRPr="00FD415F" w:rsidRDefault="00FD415F" w:rsidP="002C0887">
      <w:pPr>
        <w:spacing w:before="120" w:after="120"/>
        <w:jc w:val="both"/>
        <w:rPr>
          <w:rFonts w:cs="Arial"/>
          <w:sz w:val="24"/>
          <w:szCs w:val="24"/>
        </w:rPr>
      </w:pPr>
      <w:r w:rsidRPr="00FD415F">
        <w:rPr>
          <w:rFonts w:cs="Arial"/>
          <w:sz w:val="24"/>
          <w:szCs w:val="24"/>
        </w:rPr>
        <w:t>Zamawiający przeznacza na realizację zamówienia maksymalnie dla obu weryfikatorów 27 820,00 zł brutto, 79,03 zł brutto za godzinę pracy.</w:t>
      </w:r>
      <w:bookmarkStart w:id="0" w:name="_GoBack"/>
      <w:bookmarkEnd w:id="0"/>
    </w:p>
    <w:p w:rsidR="002C0887" w:rsidRPr="002C0887" w:rsidRDefault="002C0887" w:rsidP="002C0887">
      <w:pPr>
        <w:spacing w:after="120"/>
        <w:jc w:val="both"/>
        <w:rPr>
          <w:rFonts w:eastAsia="Times New Roman" w:cs="Arial"/>
          <w:sz w:val="24"/>
          <w:szCs w:val="24"/>
          <w:lang w:eastAsia="pl-PL"/>
        </w:rPr>
      </w:pPr>
      <w:r w:rsidRPr="002C0887">
        <w:rPr>
          <w:rFonts w:eastAsia="Times New Roman" w:cs="Arial"/>
          <w:sz w:val="24"/>
          <w:szCs w:val="24"/>
          <w:lang w:eastAsia="pl-PL"/>
        </w:rPr>
        <w:t xml:space="preserve">Wynagrodzenie Weryfikatora obejmuje wszelkie koszty związane z realizacją umowy </w:t>
      </w:r>
      <w:r w:rsidR="00E520D1">
        <w:rPr>
          <w:rFonts w:eastAsia="Times New Roman" w:cs="Arial"/>
          <w:sz w:val="24"/>
          <w:szCs w:val="24"/>
          <w:lang w:eastAsia="pl-PL"/>
        </w:rPr>
        <w:br/>
      </w:r>
      <w:r w:rsidRPr="002C0887">
        <w:rPr>
          <w:rFonts w:eastAsia="Times New Roman" w:cs="Arial"/>
          <w:sz w:val="24"/>
          <w:szCs w:val="24"/>
          <w:lang w:eastAsia="pl-PL"/>
        </w:rPr>
        <w:t xml:space="preserve">(ww. zadań), pracą online na platformie </w:t>
      </w:r>
      <w:hyperlink r:id="rId11" w:history="1">
        <w:r w:rsidRPr="002C0887">
          <w:rPr>
            <w:rFonts w:eastAsia="Times New Roman" w:cs="Arial"/>
            <w:sz w:val="24"/>
            <w:szCs w:val="24"/>
            <w:lang w:eastAsia="pl-PL"/>
          </w:rPr>
          <w:t>www.e-podreczniki.pl</w:t>
        </w:r>
      </w:hyperlink>
      <w:r w:rsidRPr="002C0887">
        <w:rPr>
          <w:rFonts w:eastAsia="Times New Roman" w:cs="Arial"/>
          <w:sz w:val="24"/>
          <w:szCs w:val="24"/>
          <w:lang w:eastAsia="pl-PL"/>
        </w:rPr>
        <w:t>, ewentualne koszty dojazdu do siedziby ORE w Warszawie. Zamawiający nie zapewnia stanowiska pracy oraz sprzętu komputerowego, niezbędnego do prawidłowego wykonania umowy. Realizacja umowy będzie odbywać się poza siedzibą ORE, z zastrzeżeniem udziału w spotkaniach z zespołem projektowym (min. jeden raz).</w:t>
      </w:r>
    </w:p>
    <w:p w:rsidR="002C0887" w:rsidRPr="002C0887" w:rsidRDefault="002C0887" w:rsidP="002C0887">
      <w:pPr>
        <w:spacing w:after="120"/>
        <w:jc w:val="both"/>
        <w:rPr>
          <w:rFonts w:eastAsia="Times New Roman" w:cs="Arial"/>
          <w:sz w:val="24"/>
          <w:szCs w:val="24"/>
          <w:lang w:eastAsia="pl-PL"/>
        </w:rPr>
      </w:pPr>
      <w:r w:rsidRPr="002C0887">
        <w:rPr>
          <w:rFonts w:eastAsia="Times New Roman" w:cs="Arial"/>
          <w:sz w:val="24"/>
          <w:szCs w:val="24"/>
          <w:lang w:eastAsia="pl-PL"/>
        </w:rPr>
        <w:t>Cena brutto obejmuje podatek VAT, a w przypadku osoby fizycznej – obligatoryjne obciążenia z tytułu składek ZUS i na Fundusz Pracy po stronie pracownika i pracodawcy.</w:t>
      </w:r>
    </w:p>
    <w:p w:rsidR="002C0887" w:rsidRPr="002C0887" w:rsidRDefault="002C0887" w:rsidP="002C0887">
      <w:pPr>
        <w:spacing w:after="120"/>
        <w:jc w:val="both"/>
        <w:outlineLvl w:val="1"/>
        <w:rPr>
          <w:rFonts w:eastAsia="Times New Roman" w:cs="Arial"/>
          <w:bCs/>
          <w:sz w:val="24"/>
          <w:szCs w:val="24"/>
          <w:u w:val="single"/>
          <w:lang w:eastAsia="pl-PL"/>
        </w:rPr>
      </w:pPr>
      <w:r w:rsidRPr="002C0887">
        <w:rPr>
          <w:rFonts w:eastAsia="Times New Roman" w:cs="Arial"/>
          <w:bCs/>
          <w:sz w:val="24"/>
          <w:szCs w:val="24"/>
          <w:lang w:eastAsia="pl-PL"/>
        </w:rPr>
        <w:t xml:space="preserve">Czynności określone w umowie mają być wykonywane na bieżąco, przez cały okres realizacji umowy, z zastrzeżeniem że ocena poprawności pod względem funkcjonalnym każdego </w:t>
      </w:r>
      <w:r w:rsidRPr="002C0887">
        <w:rPr>
          <w:rFonts w:eastAsia="Times New Roman" w:cs="Arial"/>
          <w:bCs/>
          <w:sz w:val="24"/>
          <w:szCs w:val="24"/>
          <w:lang w:eastAsia="pl-PL"/>
        </w:rPr>
        <w:br/>
        <w:t>e-materiału nie może przekraczać 5 dni od otrzymania pojedynczego e-materiału.</w:t>
      </w:r>
    </w:p>
    <w:p w:rsidR="002C0887" w:rsidRPr="002C0887" w:rsidRDefault="002C0887" w:rsidP="002C0887">
      <w:pPr>
        <w:shd w:val="clear" w:color="auto" w:fill="FFFFFF"/>
        <w:spacing w:after="120"/>
        <w:jc w:val="both"/>
        <w:rPr>
          <w:rFonts w:eastAsia="Times New Roman" w:cs="Arial"/>
          <w:b/>
          <w:bCs/>
          <w:sz w:val="24"/>
          <w:szCs w:val="24"/>
          <w:lang w:eastAsia="pl-PL"/>
        </w:rPr>
      </w:pPr>
      <w:r w:rsidRPr="002C0887">
        <w:rPr>
          <w:rFonts w:eastAsia="Times New Roman" w:cs="Arial"/>
          <w:b/>
          <w:bCs/>
          <w:sz w:val="24"/>
          <w:szCs w:val="24"/>
          <w:lang w:eastAsia="pl-PL"/>
        </w:rPr>
        <w:t>Warunki zmiany umowy</w:t>
      </w:r>
    </w:p>
    <w:p w:rsidR="002C0887" w:rsidRDefault="002C0887" w:rsidP="002C0887">
      <w:pPr>
        <w:shd w:val="clear" w:color="auto" w:fill="FFFFFF"/>
        <w:spacing w:after="120"/>
        <w:jc w:val="both"/>
        <w:rPr>
          <w:rFonts w:eastAsia="Times New Roman" w:cs="Arial"/>
          <w:bCs/>
          <w:sz w:val="24"/>
          <w:szCs w:val="24"/>
          <w:lang w:eastAsia="pl-PL"/>
        </w:rPr>
      </w:pPr>
      <w:r w:rsidRPr="002C0887">
        <w:rPr>
          <w:rFonts w:eastAsia="Times New Roman" w:cs="Arial"/>
          <w:bCs/>
          <w:sz w:val="24"/>
          <w:szCs w:val="24"/>
          <w:lang w:eastAsia="pl-PL"/>
        </w:rPr>
        <w:t xml:space="preserve">Zamawiający zastrzega możliwość zmiany treści umowy w stosunku do treści oferty, </w:t>
      </w:r>
      <w:r w:rsidR="00E520D1">
        <w:rPr>
          <w:rFonts w:eastAsia="Times New Roman" w:cs="Arial"/>
          <w:bCs/>
          <w:sz w:val="24"/>
          <w:szCs w:val="24"/>
          <w:lang w:eastAsia="pl-PL"/>
        </w:rPr>
        <w:br/>
      </w:r>
      <w:r w:rsidRPr="002C0887">
        <w:rPr>
          <w:rFonts w:eastAsia="Times New Roman" w:cs="Arial"/>
          <w:bCs/>
          <w:sz w:val="24"/>
          <w:szCs w:val="24"/>
          <w:lang w:eastAsia="pl-PL"/>
        </w:rPr>
        <w:t xml:space="preserve">na podstawie której dokonano wyboru Wykonawcy, w zakresie terminów oraz sposobu wykonania umowy oraz terminów odbioru przedmiotu umowy. Zmiana terminu realizacji umowy może wynikać w szczególności z przedłużającej się procedury wyłaniania Wykonawców, z nieprzewidzianej przerwy w realizacji przedmiotu zamówienia, wynikającej na przykład z konieczności modyfikacji przygotowanego materiału, nienależytego wykonania umowy przez Wykonawców opracowywanych materiałów lub z innych uzasadnionych przyczyn wskazanych przez Zamawiającego. Zmiana umowy z powodów, o których mowa powyżej, możliwa jest pod warunkiem poinformowania Wykonawcy przez Zamawiającego </w:t>
      </w:r>
      <w:r w:rsidRPr="002C0887">
        <w:rPr>
          <w:rFonts w:eastAsia="Times New Roman" w:cs="Arial"/>
          <w:bCs/>
          <w:sz w:val="24"/>
          <w:szCs w:val="24"/>
          <w:lang w:eastAsia="pl-PL"/>
        </w:rPr>
        <w:br/>
        <w:t>o konieczności wprowadzenia zmiany wraz z podaniem przyczyn. Zmiana terminów,</w:t>
      </w:r>
      <w:r w:rsidRPr="002C0887">
        <w:rPr>
          <w:rFonts w:eastAsia="Times New Roman" w:cs="Arial"/>
          <w:bCs/>
          <w:sz w:val="24"/>
          <w:szCs w:val="24"/>
          <w:lang w:eastAsia="pl-PL"/>
        </w:rPr>
        <w:br/>
        <w:t xml:space="preserve"> o których mowa powyżej, może nastąpić z inicjatywy Zamawiającego, po uzgodnieniu z Wykonawcą i jego akceptacji. Zamawiający zastrzega sobie możliwość modyfikacji </w:t>
      </w:r>
      <w:r w:rsidRPr="002C0887">
        <w:rPr>
          <w:rFonts w:eastAsia="Times New Roman" w:cs="Arial"/>
          <w:bCs/>
          <w:sz w:val="24"/>
          <w:szCs w:val="24"/>
          <w:lang w:eastAsia="pl-PL"/>
        </w:rPr>
        <w:lastRenderedPageBreak/>
        <w:t>przedmiotu zamówienia w wyniku konsultacji przeprowadzonych z Wykonawcą, które będą miały wpływ na jakość realizacji umowy i jakość przedmiotu zamówienia.</w:t>
      </w:r>
    </w:p>
    <w:p w:rsidR="00D22BD4" w:rsidRPr="002C0887" w:rsidRDefault="00D22BD4" w:rsidP="002C0887">
      <w:pPr>
        <w:shd w:val="clear" w:color="auto" w:fill="FFFFFF"/>
        <w:spacing w:after="120"/>
        <w:jc w:val="both"/>
        <w:rPr>
          <w:rFonts w:eastAsia="Times New Roman" w:cs="Arial"/>
          <w:bCs/>
          <w:sz w:val="24"/>
          <w:szCs w:val="24"/>
          <w:lang w:eastAsia="pl-PL"/>
        </w:rPr>
      </w:pPr>
    </w:p>
    <w:p w:rsidR="002C0887" w:rsidRPr="002C0887" w:rsidRDefault="002C0887" w:rsidP="002C0887">
      <w:pPr>
        <w:spacing w:after="120"/>
        <w:jc w:val="both"/>
        <w:outlineLvl w:val="1"/>
        <w:rPr>
          <w:rFonts w:eastAsia="Times New Roman" w:cs="Arial"/>
          <w:b/>
          <w:bCs/>
          <w:sz w:val="24"/>
          <w:szCs w:val="24"/>
          <w:lang w:eastAsia="pl-PL"/>
        </w:rPr>
      </w:pPr>
      <w:r w:rsidRPr="002C0887">
        <w:rPr>
          <w:rFonts w:eastAsia="Times New Roman" w:cs="Arial"/>
          <w:b/>
          <w:bCs/>
          <w:sz w:val="24"/>
          <w:szCs w:val="24"/>
          <w:lang w:eastAsia="pl-PL"/>
        </w:rPr>
        <w:t xml:space="preserve">Zakres </w:t>
      </w:r>
      <w:proofErr w:type="spellStart"/>
      <w:r w:rsidRPr="002C0887">
        <w:rPr>
          <w:rFonts w:eastAsia="Times New Roman" w:cs="Arial"/>
          <w:b/>
          <w:bCs/>
          <w:sz w:val="24"/>
          <w:szCs w:val="24"/>
          <w:lang w:eastAsia="pl-PL"/>
        </w:rPr>
        <w:t>wykluczeń</w:t>
      </w:r>
      <w:proofErr w:type="spellEnd"/>
      <w:r w:rsidRPr="002C0887">
        <w:rPr>
          <w:rFonts w:eastAsia="Times New Roman" w:cs="Arial"/>
          <w:b/>
          <w:bCs/>
          <w:sz w:val="24"/>
          <w:szCs w:val="24"/>
          <w:lang w:eastAsia="pl-PL"/>
        </w:rPr>
        <w:t xml:space="preserve"> z możliwości realizacji zamówienia</w:t>
      </w:r>
    </w:p>
    <w:p w:rsidR="002C0887" w:rsidRPr="002C0887" w:rsidRDefault="002C0887" w:rsidP="002C0887">
      <w:pPr>
        <w:shd w:val="clear" w:color="auto" w:fill="FFFFFF"/>
        <w:spacing w:after="120"/>
        <w:jc w:val="both"/>
        <w:rPr>
          <w:rFonts w:eastAsia="Times New Roman" w:cs="Arial"/>
          <w:sz w:val="24"/>
          <w:szCs w:val="24"/>
          <w:lang w:eastAsia="pl-PL"/>
        </w:rPr>
      </w:pPr>
      <w:r w:rsidRPr="002C0887">
        <w:rPr>
          <w:rFonts w:eastAsia="Times New Roman" w:cs="Arial"/>
          <w:sz w:val="24"/>
          <w:szCs w:val="24"/>
          <w:lang w:eastAsia="pl-PL"/>
        </w:rPr>
        <w:t xml:space="preserve">Z możliwości realizacji zamówienia wyłączone są osoby, które powiązane są z ORE </w:t>
      </w:r>
      <w:r w:rsidRPr="002C0887">
        <w:rPr>
          <w:rFonts w:eastAsia="Times New Roman" w:cs="Arial"/>
          <w:sz w:val="24"/>
          <w:szCs w:val="24"/>
          <w:lang w:eastAsia="pl-PL"/>
        </w:rPr>
        <w:br/>
        <w:t xml:space="preserve">lub osobami upoważnionymi do zaciągania zobowiązań w imieniu ORE, w tym poprzez pozostawanie w związku małżeńskim, w stosunku pokrewieństwa lub powinowactwa w linii prostej, pokrewieństwa lub powinowactwa w linii bocznej do drugiego stopnia lub </w:t>
      </w:r>
      <w:r w:rsidRPr="002C0887">
        <w:rPr>
          <w:rFonts w:eastAsia="Times New Roman" w:cs="Arial"/>
          <w:sz w:val="24"/>
          <w:szCs w:val="24"/>
          <w:lang w:eastAsia="pl-PL"/>
        </w:rPr>
        <w:br/>
        <w:t>w stosunku przysposobienia, opieki lub kurateli.</w:t>
      </w:r>
    </w:p>
    <w:p w:rsidR="002C0887" w:rsidRPr="002C0887" w:rsidRDefault="002C0887" w:rsidP="002C0887">
      <w:pPr>
        <w:spacing w:after="120"/>
        <w:jc w:val="both"/>
        <w:rPr>
          <w:rFonts w:cs="Arial"/>
          <w:sz w:val="24"/>
          <w:szCs w:val="24"/>
        </w:rPr>
      </w:pPr>
      <w:r w:rsidRPr="002C0887">
        <w:rPr>
          <w:rFonts w:cs="Arial"/>
          <w:sz w:val="24"/>
          <w:szCs w:val="24"/>
        </w:rPr>
        <w:t>Z możliwości realizacji zamówienia wyłączone są również osoby, które w jakikolwiek sposób powiązane są z beneficjentem konkursowym tj. firmą Online-</w:t>
      </w:r>
      <w:proofErr w:type="spellStart"/>
      <w:r w:rsidRPr="002C0887">
        <w:rPr>
          <w:rFonts w:cs="Arial"/>
          <w:sz w:val="24"/>
          <w:szCs w:val="24"/>
        </w:rPr>
        <w:t>skills</w:t>
      </w:r>
      <w:proofErr w:type="spellEnd"/>
      <w:r w:rsidRPr="002C0887">
        <w:rPr>
          <w:rFonts w:cs="Arial"/>
          <w:sz w:val="24"/>
          <w:szCs w:val="24"/>
        </w:rPr>
        <w:t>, ul. Święty Marcin 29/8, 61-806 Poznań (producent e-materiałów dydaktycznych do przedmiotów artystycznych).</w:t>
      </w:r>
    </w:p>
    <w:p w:rsidR="00BE2F03" w:rsidRPr="00D7260A" w:rsidRDefault="00DB6C71" w:rsidP="00AB278A">
      <w:pPr>
        <w:jc w:val="both"/>
        <w:rPr>
          <w:rFonts w:eastAsia="Calibri" w:cs="Times New Roman"/>
          <w:b/>
        </w:rPr>
      </w:pPr>
      <w:r>
        <w:rPr>
          <w:rFonts w:eastAsia="Calibri" w:cs="Times New Roman"/>
          <w:b/>
        </w:rPr>
        <w:t>I</w:t>
      </w:r>
      <w:r w:rsidR="00BE2F03" w:rsidRPr="00D7260A">
        <w:rPr>
          <w:rFonts w:eastAsia="Calibri" w:cs="Times New Roman"/>
          <w:b/>
        </w:rPr>
        <w:t>V. Wymagania związane z wykonaniem</w:t>
      </w:r>
      <w:r w:rsidR="008A15BB">
        <w:rPr>
          <w:rFonts w:eastAsia="Calibri" w:cs="Times New Roman"/>
          <w:b/>
        </w:rPr>
        <w:t xml:space="preserve"> zamówienia:</w:t>
      </w:r>
    </w:p>
    <w:p w:rsidR="002A4529" w:rsidRPr="00D7260A" w:rsidRDefault="002A4529" w:rsidP="002A4529">
      <w:pPr>
        <w:spacing w:after="160" w:line="256" w:lineRule="auto"/>
        <w:ind w:left="284"/>
        <w:jc w:val="both"/>
        <w:rPr>
          <w:rFonts w:eastAsia="Calibri" w:cs="Times New Roman"/>
        </w:rPr>
      </w:pPr>
      <w:r>
        <w:rPr>
          <w:rFonts w:eastAsia="Calibri" w:cs="Times New Roman"/>
        </w:rPr>
        <w:t>W</w:t>
      </w:r>
      <w:r w:rsidR="00E520D1">
        <w:rPr>
          <w:rFonts w:eastAsia="Calibri" w:cs="Times New Roman"/>
        </w:rPr>
        <w:t>ymagania stanowią załącznik nr 3</w:t>
      </w:r>
      <w:r>
        <w:rPr>
          <w:rFonts w:eastAsia="Calibri" w:cs="Times New Roman"/>
        </w:rPr>
        <w:t xml:space="preserve"> do zapytania ofertowego.</w:t>
      </w:r>
    </w:p>
    <w:p w:rsidR="00BE2F03" w:rsidRDefault="00BE2F03" w:rsidP="00BE2F03">
      <w:pPr>
        <w:rPr>
          <w:rFonts w:eastAsia="Calibri" w:cs="Times New Roman"/>
          <w:b/>
        </w:rPr>
      </w:pPr>
      <w:r w:rsidRPr="00D7260A">
        <w:rPr>
          <w:rFonts w:eastAsia="Calibri" w:cs="Times New Roman"/>
          <w:b/>
        </w:rPr>
        <w:t>V. Ofertę należy złożyć w formie</w:t>
      </w:r>
      <w:r w:rsidR="002C430F" w:rsidRPr="00D7260A">
        <w:rPr>
          <w:rFonts w:eastAsia="Calibri" w:cs="Times New Roman"/>
          <w:b/>
        </w:rPr>
        <w:t xml:space="preserve"> skanu/ pisemnej w</w:t>
      </w:r>
      <w:r w:rsidRPr="00D7260A">
        <w:rPr>
          <w:rFonts w:eastAsia="Calibri" w:cs="Times New Roman"/>
          <w:b/>
        </w:rPr>
        <w:t xml:space="preserve"> miejscu i czasie</w:t>
      </w:r>
      <w:r w:rsidR="002A4529">
        <w:rPr>
          <w:rFonts w:eastAsia="Calibri" w:cs="Times New Roman"/>
          <w:b/>
        </w:rPr>
        <w:t xml:space="preserve"> na adres:</w:t>
      </w:r>
    </w:p>
    <w:p w:rsidR="002A4529" w:rsidRDefault="009C13B3" w:rsidP="00BE2F03">
      <w:pPr>
        <w:rPr>
          <w:rFonts w:eastAsia="Calibri" w:cs="Times New Roman"/>
          <w:b/>
        </w:rPr>
      </w:pPr>
      <w:hyperlink r:id="rId12" w:history="1">
        <w:r w:rsidR="002A4529" w:rsidRPr="0056241D">
          <w:rPr>
            <w:rStyle w:val="Hipercze"/>
            <w:rFonts w:eastAsia="Calibri" w:cs="Times New Roman"/>
            <w:b/>
          </w:rPr>
          <w:t>Magdalena.Godlewska-Dudek@ore.edu.pl</w:t>
        </w:r>
      </w:hyperlink>
      <w:r w:rsidR="002A4529">
        <w:rPr>
          <w:rFonts w:eastAsia="Calibri" w:cs="Times New Roman"/>
          <w:b/>
        </w:rPr>
        <w:t xml:space="preserve"> do dnia</w:t>
      </w:r>
      <w:r w:rsidR="00D22BD4">
        <w:rPr>
          <w:rFonts w:eastAsia="Calibri" w:cs="Times New Roman"/>
          <w:b/>
        </w:rPr>
        <w:t xml:space="preserve"> 17 </w:t>
      </w:r>
      <w:r w:rsidR="002A4529">
        <w:rPr>
          <w:rFonts w:eastAsia="Calibri" w:cs="Times New Roman"/>
          <w:b/>
        </w:rPr>
        <w:t>października 2018.</w:t>
      </w:r>
    </w:p>
    <w:p w:rsidR="00BE2F03" w:rsidRPr="00D7260A" w:rsidRDefault="00BE2F03" w:rsidP="00AB278A">
      <w:pPr>
        <w:jc w:val="both"/>
        <w:rPr>
          <w:rFonts w:eastAsia="Calibri" w:cs="Times New Roman"/>
        </w:rPr>
      </w:pPr>
      <w:r w:rsidRPr="00D7260A">
        <w:rPr>
          <w:rFonts w:eastAsia="Calibri" w:cs="Times New Roman"/>
        </w:rPr>
        <w:t>Oferta powinna być złożona na formularzu ofertowym stanowiącym załącznik</w:t>
      </w:r>
      <w:r w:rsidR="00E520D1">
        <w:rPr>
          <w:rFonts w:eastAsia="Calibri" w:cs="Times New Roman"/>
        </w:rPr>
        <w:t xml:space="preserve"> nr 1 oraz 2</w:t>
      </w:r>
      <w:r w:rsidRPr="00D7260A">
        <w:rPr>
          <w:rFonts w:eastAsia="Calibri" w:cs="Times New Roman"/>
        </w:rPr>
        <w:t xml:space="preserve"> do zapytania ofertowego</w:t>
      </w:r>
      <w:r w:rsidR="00AB278A">
        <w:rPr>
          <w:rFonts w:eastAsia="Calibri" w:cs="Times New Roman"/>
        </w:rPr>
        <w:t>.</w:t>
      </w:r>
    </w:p>
    <w:p w:rsidR="00BE2F03" w:rsidRPr="00D7260A" w:rsidRDefault="00BE2F03" w:rsidP="00AB278A">
      <w:pPr>
        <w:jc w:val="both"/>
        <w:rPr>
          <w:rFonts w:eastAsia="Calibri" w:cs="Times New Roman"/>
          <w:b/>
        </w:rPr>
      </w:pPr>
      <w:r w:rsidRPr="00D7260A">
        <w:rPr>
          <w:rFonts w:eastAsia="Calibri" w:cs="Times New Roman"/>
          <w:b/>
        </w:rPr>
        <w:t>Oferta powinna być podpisana przez osobę/y uprawnione/ą do reprezentowania Wykonawcy</w:t>
      </w:r>
      <w:r w:rsidR="00AB278A">
        <w:rPr>
          <w:rFonts w:eastAsia="Calibri" w:cs="Times New Roman"/>
          <w:b/>
        </w:rPr>
        <w:br/>
      </w:r>
      <w:r w:rsidRPr="00D7260A">
        <w:rPr>
          <w:rFonts w:eastAsia="Calibri" w:cs="Times New Roman"/>
          <w:b/>
        </w:rPr>
        <w:t>i złożona na formularzu ofertowym stanowiącym załącznik do zapytania ofertowego. Akceptujemy skan dokumentu podpisanego przez osoby uprawnione do reprezentowania Wykonawcy.</w:t>
      </w:r>
    </w:p>
    <w:p w:rsidR="00BE2F03" w:rsidRPr="00D7260A" w:rsidRDefault="00BE2F03" w:rsidP="00BE2F03">
      <w:pPr>
        <w:rPr>
          <w:rFonts w:eastAsia="Calibri" w:cs="Times New Roman"/>
        </w:rPr>
      </w:pPr>
      <w:r w:rsidRPr="00D7260A">
        <w:rPr>
          <w:rFonts w:eastAsia="Calibri" w:cs="Times New Roman"/>
          <w:b/>
        </w:rPr>
        <w:t>VI. Kryterium oceny ofert</w:t>
      </w:r>
      <w:r w:rsidRPr="00D7260A">
        <w:rPr>
          <w:rFonts w:eastAsia="Calibri" w:cs="Times New Roman"/>
        </w:rPr>
        <w:t xml:space="preserve">: </w:t>
      </w:r>
    </w:p>
    <w:p w:rsidR="00362ADF" w:rsidRDefault="00BE2F03" w:rsidP="00BE2F03">
      <w:pPr>
        <w:rPr>
          <w:rFonts w:eastAsia="Calibri" w:cs="Times New Roman"/>
          <w:bCs/>
        </w:rPr>
      </w:pPr>
      <w:r w:rsidRPr="00D7260A">
        <w:rPr>
          <w:rFonts w:eastAsia="Calibri" w:cs="Times New Roman"/>
        </w:rPr>
        <w:t xml:space="preserve">Przy wyborze oferty najkorzystniejszej Zamawiający będzie stosował następujące kryteria i ich wagi: </w:t>
      </w:r>
    </w:p>
    <w:p w:rsidR="002C0887" w:rsidRDefault="002A4529" w:rsidP="002C0887">
      <w:pPr>
        <w:rPr>
          <w:rFonts w:eastAsia="Calibri" w:cs="Times New Roman"/>
          <w:bCs/>
        </w:rPr>
      </w:pPr>
      <w:r>
        <w:rPr>
          <w:rFonts w:eastAsia="Calibri" w:cs="Times New Roman"/>
          <w:bCs/>
        </w:rPr>
        <w:t>Kryterium wyboru oferty-Cena</w:t>
      </w:r>
      <w:r w:rsidR="002C0887">
        <w:rPr>
          <w:rFonts w:eastAsia="Calibri" w:cs="Times New Roman"/>
          <w:bCs/>
        </w:rPr>
        <w:tab/>
      </w:r>
    </w:p>
    <w:p w:rsidR="002A4529" w:rsidRDefault="00DD22DE" w:rsidP="00BE2F03">
      <w:pPr>
        <w:rPr>
          <w:rFonts w:eastAsia="Calibri" w:cs="Times New Roman"/>
          <w:bCs/>
        </w:rPr>
      </w:pPr>
      <w:r w:rsidRPr="00DD22DE">
        <w:rPr>
          <w:rFonts w:eastAsia="Calibri" w:cs="Times New Roman"/>
          <w:bCs/>
        </w:rPr>
        <w:t>Kryterium to ocenione zostanie na podstawie podanej przez oferenta/wykonawcę w Formularzu zgłoszeniowym ceny brutto za wykonanie zamówienia. Ocena punktowa w ramach tego kryterium zostanie dokonana według poniższego wzoru:</w:t>
      </w:r>
      <w:r w:rsidR="00812FBC">
        <w:rPr>
          <w:rFonts w:eastAsia="Calibri" w:cs="Times New Roman"/>
          <w:bCs/>
        </w:rPr>
        <w:t xml:space="preserve"> C=</w:t>
      </w:r>
      <w:proofErr w:type="spellStart"/>
      <w:r w:rsidR="00812FBC">
        <w:rPr>
          <w:rFonts w:eastAsia="Calibri" w:cs="Times New Roman"/>
          <w:bCs/>
        </w:rPr>
        <w:t>Cn</w:t>
      </w:r>
      <w:proofErr w:type="spellEnd"/>
      <w:r w:rsidR="00812FBC">
        <w:rPr>
          <w:rFonts w:eastAsia="Calibri" w:cs="Times New Roman"/>
          <w:bCs/>
        </w:rPr>
        <w:t>/Co x 100</w:t>
      </w:r>
    </w:p>
    <w:p w:rsidR="00812FBC" w:rsidRPr="00812FBC" w:rsidRDefault="00812FBC" w:rsidP="00812FBC">
      <w:pPr>
        <w:autoSpaceDE w:val="0"/>
        <w:autoSpaceDN w:val="0"/>
        <w:adjustRightInd w:val="0"/>
        <w:spacing w:after="0" w:line="288" w:lineRule="auto"/>
        <w:jc w:val="both"/>
        <w:rPr>
          <w:rFonts w:ascii="Calibri" w:eastAsia="Times New Roman" w:hAnsi="Calibri" w:cs="Arial"/>
          <w:lang w:eastAsia="pl-PL"/>
        </w:rPr>
      </w:pPr>
      <w:r w:rsidRPr="00812FBC">
        <w:rPr>
          <w:rFonts w:ascii="Calibri" w:eastAsia="Times New Roman" w:hAnsi="Calibri" w:cs="Arial"/>
          <w:lang w:eastAsia="pl-PL"/>
        </w:rPr>
        <w:t>Gdzie:</w:t>
      </w:r>
    </w:p>
    <w:p w:rsidR="00812FBC" w:rsidRPr="00812FBC" w:rsidRDefault="00812FBC" w:rsidP="00812FBC">
      <w:pPr>
        <w:autoSpaceDE w:val="0"/>
        <w:autoSpaceDN w:val="0"/>
        <w:adjustRightInd w:val="0"/>
        <w:spacing w:after="0" w:line="288" w:lineRule="auto"/>
        <w:ind w:left="426" w:hanging="426"/>
        <w:jc w:val="both"/>
        <w:rPr>
          <w:rFonts w:ascii="Calibri" w:eastAsia="Times New Roman" w:hAnsi="Calibri" w:cs="Arial"/>
          <w:lang w:eastAsia="pl-PL"/>
        </w:rPr>
      </w:pPr>
      <m:oMath>
        <m:r>
          <w:rPr>
            <w:rFonts w:ascii="Cambria Math" w:eastAsia="Times New Roman" w:hAnsi="Cambria Math" w:cs="Arial"/>
            <w:lang w:eastAsia="pl-PL"/>
          </w:rPr>
          <m:t>Cn</m:t>
        </m:r>
      </m:oMath>
      <w:r w:rsidRPr="00812FBC">
        <w:rPr>
          <w:rFonts w:ascii="Calibri" w:eastAsia="Times New Roman" w:hAnsi="Calibri" w:cs="Arial"/>
          <w:lang w:eastAsia="pl-PL"/>
        </w:rPr>
        <w:tab/>
        <w:t>– oznacza najni</w:t>
      </w:r>
      <w:r w:rsidRPr="00812FBC">
        <w:rPr>
          <w:rFonts w:ascii="Calibri" w:eastAsia="TimesNewRoman" w:hAnsi="Calibri" w:cs="Arial"/>
          <w:lang w:eastAsia="pl-PL"/>
        </w:rPr>
        <w:t>ż</w:t>
      </w:r>
      <w:r w:rsidRPr="00812FBC">
        <w:rPr>
          <w:rFonts w:ascii="Calibri" w:eastAsia="Times New Roman" w:hAnsi="Calibri" w:cs="Arial"/>
          <w:lang w:eastAsia="pl-PL"/>
        </w:rPr>
        <w:t>sz</w:t>
      </w:r>
      <w:r w:rsidRPr="00812FBC">
        <w:rPr>
          <w:rFonts w:ascii="Calibri" w:eastAsia="TimesNewRoman" w:hAnsi="Calibri" w:cs="Arial"/>
          <w:lang w:eastAsia="pl-PL"/>
        </w:rPr>
        <w:t xml:space="preserve">ą </w:t>
      </w:r>
      <w:r w:rsidRPr="00812FBC">
        <w:rPr>
          <w:rFonts w:ascii="Calibri" w:eastAsia="Times New Roman" w:hAnsi="Calibri" w:cs="Arial"/>
          <w:lang w:eastAsia="pl-PL"/>
        </w:rPr>
        <w:t>cen</w:t>
      </w:r>
      <w:r w:rsidRPr="00812FBC">
        <w:rPr>
          <w:rFonts w:ascii="Calibri" w:eastAsia="TimesNewRoman" w:hAnsi="Calibri" w:cs="Arial"/>
          <w:lang w:eastAsia="pl-PL"/>
        </w:rPr>
        <w:t xml:space="preserve">ę </w:t>
      </w:r>
      <w:r w:rsidRPr="00812FBC">
        <w:rPr>
          <w:rFonts w:ascii="Calibri" w:eastAsia="Times New Roman" w:hAnsi="Calibri" w:cs="Arial"/>
          <w:lang w:eastAsia="pl-PL"/>
        </w:rPr>
        <w:t>zaproponowan</w:t>
      </w:r>
      <w:r w:rsidRPr="00812FBC">
        <w:rPr>
          <w:rFonts w:ascii="Calibri" w:eastAsia="TimesNewRoman" w:hAnsi="Calibri" w:cs="Arial"/>
          <w:lang w:eastAsia="pl-PL"/>
        </w:rPr>
        <w:t>ą przez kandydatów</w:t>
      </w:r>
      <w:r w:rsidRPr="00812FBC">
        <w:rPr>
          <w:rFonts w:ascii="Calibri" w:eastAsia="Times New Roman" w:hAnsi="Calibri" w:cs="Arial"/>
          <w:lang w:eastAsia="pl-PL"/>
        </w:rPr>
        <w:t>,</w:t>
      </w:r>
      <w:r w:rsidRPr="00812FBC">
        <w:rPr>
          <w:rFonts w:ascii="Calibri" w:eastAsia="Times New Roman" w:hAnsi="Calibri" w:cs="Arial"/>
          <w:color w:val="767676"/>
          <w:shd w:val="clear" w:color="auto" w:fill="FFFFFF"/>
          <w:lang w:eastAsia="pl-PL"/>
        </w:rPr>
        <w:t xml:space="preserve"> </w:t>
      </w:r>
      <w:r w:rsidRPr="00812FBC">
        <w:rPr>
          <w:rFonts w:ascii="Calibri" w:eastAsia="Times New Roman" w:hAnsi="Calibri" w:cs="Arial"/>
          <w:lang w:eastAsia="pl-PL"/>
        </w:rPr>
        <w:t>spośród wszystkich badanych ofert,</w:t>
      </w:r>
    </w:p>
    <w:p w:rsidR="00812FBC" w:rsidRPr="00812FBC" w:rsidRDefault="00812FBC" w:rsidP="00812FBC">
      <w:pPr>
        <w:autoSpaceDE w:val="0"/>
        <w:autoSpaceDN w:val="0"/>
        <w:adjustRightInd w:val="0"/>
        <w:spacing w:after="0" w:line="288" w:lineRule="auto"/>
        <w:ind w:left="426" w:hanging="426"/>
        <w:jc w:val="both"/>
        <w:rPr>
          <w:rFonts w:ascii="Calibri" w:eastAsia="Times New Roman" w:hAnsi="Calibri" w:cs="Arial"/>
          <w:lang w:eastAsia="pl-PL"/>
        </w:rPr>
      </w:pPr>
      <m:oMath>
        <m:r>
          <w:rPr>
            <w:rFonts w:ascii="Cambria Math" w:eastAsia="Times New Roman" w:hAnsi="Cambria Math" w:cs="Arial"/>
            <w:lang w:eastAsia="pl-PL"/>
          </w:rPr>
          <m:t>Co</m:t>
        </m:r>
      </m:oMath>
      <w:r w:rsidRPr="00812FBC">
        <w:rPr>
          <w:rFonts w:ascii="Calibri" w:eastAsia="Times New Roman" w:hAnsi="Calibri" w:cs="Arial"/>
          <w:lang w:eastAsia="pl-PL"/>
        </w:rPr>
        <w:tab/>
        <w:t>– oznacza cen</w:t>
      </w:r>
      <w:r w:rsidRPr="00812FBC">
        <w:rPr>
          <w:rFonts w:ascii="Calibri" w:eastAsia="TimesNewRoman" w:hAnsi="Calibri" w:cs="Arial"/>
          <w:lang w:eastAsia="pl-PL"/>
        </w:rPr>
        <w:t xml:space="preserve">ę </w:t>
      </w:r>
      <w:r w:rsidRPr="00812FBC">
        <w:rPr>
          <w:rFonts w:ascii="Calibri" w:eastAsia="Times New Roman" w:hAnsi="Calibri" w:cs="Arial"/>
          <w:lang w:eastAsia="pl-PL"/>
        </w:rPr>
        <w:t>zaproponowan</w:t>
      </w:r>
      <w:r w:rsidRPr="00812FBC">
        <w:rPr>
          <w:rFonts w:ascii="Calibri" w:eastAsia="TimesNewRoman" w:hAnsi="Calibri" w:cs="Arial"/>
          <w:lang w:eastAsia="pl-PL"/>
        </w:rPr>
        <w:t xml:space="preserve">ą </w:t>
      </w:r>
      <w:r w:rsidRPr="00812FBC">
        <w:rPr>
          <w:rFonts w:ascii="Calibri" w:eastAsia="Times New Roman" w:hAnsi="Calibri" w:cs="Arial"/>
          <w:lang w:eastAsia="pl-PL"/>
        </w:rPr>
        <w:t>w badanej ofercie,</w:t>
      </w:r>
    </w:p>
    <w:p w:rsidR="00812FBC" w:rsidRPr="00812FBC" w:rsidRDefault="00812FBC" w:rsidP="00812FBC">
      <w:pPr>
        <w:autoSpaceDE w:val="0"/>
        <w:autoSpaceDN w:val="0"/>
        <w:adjustRightInd w:val="0"/>
        <w:spacing w:after="0" w:line="288" w:lineRule="auto"/>
        <w:ind w:left="426" w:hanging="426"/>
        <w:jc w:val="both"/>
        <w:rPr>
          <w:rFonts w:ascii="Calibri" w:eastAsia="Times New Roman" w:hAnsi="Calibri" w:cs="Arial"/>
          <w:lang w:eastAsia="pl-PL"/>
        </w:rPr>
      </w:pPr>
      <m:oMath>
        <m:r>
          <w:rPr>
            <w:rFonts w:ascii="Cambria Math" w:eastAsia="Times New Roman" w:hAnsi="Cambria Math" w:cs="Arial"/>
            <w:lang w:eastAsia="pl-PL"/>
          </w:rPr>
          <m:t>C</m:t>
        </m:r>
      </m:oMath>
      <w:r w:rsidRPr="00812FBC">
        <w:rPr>
          <w:rFonts w:ascii="Calibri" w:eastAsia="Times New Roman" w:hAnsi="Calibri" w:cs="Arial"/>
          <w:lang w:eastAsia="pl-PL"/>
        </w:rPr>
        <w:tab/>
        <w:t>– oznacza liczb</w:t>
      </w:r>
      <w:r w:rsidRPr="00812FBC">
        <w:rPr>
          <w:rFonts w:ascii="Calibri" w:eastAsia="TimesNewRoman" w:hAnsi="Calibri" w:cs="Arial"/>
          <w:lang w:eastAsia="pl-PL"/>
        </w:rPr>
        <w:t xml:space="preserve">ę </w:t>
      </w:r>
      <w:r w:rsidRPr="00812FBC">
        <w:rPr>
          <w:rFonts w:ascii="Calibri" w:eastAsia="Times New Roman" w:hAnsi="Calibri" w:cs="Arial"/>
          <w:lang w:eastAsia="pl-PL"/>
        </w:rPr>
        <w:t>punktów przyznanych badanej ofercie.</w:t>
      </w:r>
    </w:p>
    <w:p w:rsidR="00DD22DE" w:rsidRPr="00812FBC" w:rsidRDefault="00812FBC" w:rsidP="00812FBC">
      <w:pPr>
        <w:autoSpaceDE w:val="0"/>
        <w:autoSpaceDN w:val="0"/>
        <w:adjustRightInd w:val="0"/>
        <w:spacing w:after="0" w:line="288" w:lineRule="auto"/>
        <w:ind w:left="426" w:hanging="426"/>
        <w:jc w:val="both"/>
        <w:rPr>
          <w:rFonts w:ascii="Calibri" w:eastAsia="Times New Roman" w:hAnsi="Calibri" w:cs="Arial"/>
          <w:lang w:eastAsia="pl-PL"/>
        </w:rPr>
      </w:pPr>
      <w:r w:rsidRPr="00812FBC">
        <w:rPr>
          <w:rFonts w:ascii="Calibri" w:eastAsia="Times New Roman" w:hAnsi="Calibri" w:cs="Arial"/>
          <w:lang w:eastAsia="pl-PL"/>
        </w:rPr>
        <w:t>Końcowy wynik powyższego działania zostanie zaokrąglony do dwóch miejsc po przecinku.</w:t>
      </w:r>
    </w:p>
    <w:p w:rsidR="00812FBC" w:rsidRPr="00812FBC" w:rsidRDefault="00BE2F03" w:rsidP="00BE2F03">
      <w:pPr>
        <w:rPr>
          <w:rFonts w:eastAsia="Calibri" w:cs="Times New Roman"/>
          <w:bCs/>
        </w:rPr>
      </w:pPr>
      <w:r w:rsidRPr="00D7260A">
        <w:rPr>
          <w:rFonts w:eastAsia="Calibri" w:cs="Times New Roman"/>
          <w:bCs/>
        </w:rPr>
        <w:lastRenderedPageBreak/>
        <w:t>Zamawiający wybierze ofertę z największą ilością uzyskanych punktów.</w:t>
      </w:r>
    </w:p>
    <w:p w:rsidR="00BE2F03" w:rsidRDefault="003F51BC" w:rsidP="00BE2F03">
      <w:pPr>
        <w:rPr>
          <w:rFonts w:eastAsia="Calibri" w:cs="Times New Roman"/>
        </w:rPr>
      </w:pPr>
      <w:r>
        <w:rPr>
          <w:rFonts w:eastAsia="Calibri" w:cs="Times New Roman"/>
        </w:rPr>
        <w:t>Uwaga: W razie</w:t>
      </w:r>
      <w:r w:rsidR="00BE2F03" w:rsidRPr="00D7260A">
        <w:rPr>
          <w:rFonts w:eastAsia="Calibri" w:cs="Times New Roman"/>
        </w:rPr>
        <w:t xml:space="preserve"> </w:t>
      </w:r>
      <w:r w:rsidR="00420A98">
        <w:rPr>
          <w:rFonts w:eastAsia="Calibri" w:cs="Times New Roman"/>
        </w:rPr>
        <w:t xml:space="preserve">dodatkowych wyjaśnień i informacji, </w:t>
      </w:r>
      <w:r w:rsidR="00BE2F03" w:rsidRPr="00D7260A">
        <w:rPr>
          <w:rFonts w:eastAsia="Calibri" w:cs="Times New Roman"/>
        </w:rPr>
        <w:t xml:space="preserve">pytania proszę kierować do: </w:t>
      </w:r>
    </w:p>
    <w:p w:rsidR="002A4529" w:rsidRPr="00D7260A" w:rsidRDefault="002A4529" w:rsidP="00BE2F03">
      <w:pPr>
        <w:rPr>
          <w:rFonts w:eastAsia="Calibri" w:cs="Times New Roman"/>
        </w:rPr>
      </w:pPr>
      <w:r>
        <w:rPr>
          <w:rFonts w:eastAsia="Calibri" w:cs="Times New Roman"/>
        </w:rPr>
        <w:t>Magdalena.Godlewska-Dudek@ore.edu.pl</w:t>
      </w:r>
    </w:p>
    <w:p w:rsidR="00BE2F03" w:rsidRDefault="00BE2F03" w:rsidP="00BE2F03">
      <w:pPr>
        <w:rPr>
          <w:rFonts w:eastAsia="Calibri" w:cs="Times New Roman"/>
        </w:rPr>
      </w:pPr>
      <w:r w:rsidRPr="00D7260A">
        <w:rPr>
          <w:rFonts w:eastAsia="Calibri" w:cs="Times New Roman"/>
          <w:b/>
        </w:rPr>
        <w:t>VII.</w:t>
      </w:r>
      <w:r w:rsidRPr="00D7260A">
        <w:rPr>
          <w:rFonts w:eastAsia="Calibri" w:cs="Times New Roman"/>
        </w:rPr>
        <w:t xml:space="preserve"> Oferty złożone po terminie wskazanym w pkt. V nie zostaną rozpatrzone.</w:t>
      </w:r>
    </w:p>
    <w:p w:rsidR="00376308" w:rsidRDefault="002A4529" w:rsidP="00376308">
      <w:pPr>
        <w:spacing w:after="0" w:line="360" w:lineRule="auto"/>
        <w:jc w:val="both"/>
        <w:rPr>
          <w:rFonts w:eastAsia="Calibri" w:cs="Times New Roman"/>
        </w:rPr>
      </w:pPr>
      <w:r>
        <w:rPr>
          <w:rFonts w:eastAsia="Calibri" w:cs="Times New Roman"/>
          <w:b/>
        </w:rPr>
        <w:t>VIII</w:t>
      </w:r>
      <w:r w:rsidR="00376308">
        <w:rPr>
          <w:rFonts w:eastAsia="Calibri" w:cs="Times New Roman"/>
        </w:rPr>
        <w:t xml:space="preserve">.  </w:t>
      </w:r>
      <w:r w:rsidR="00376308" w:rsidRPr="00376308">
        <w:rPr>
          <w:rFonts w:eastAsia="Calibri" w:cs="Times New Roman"/>
        </w:rPr>
        <w:t xml:space="preserve">Zgodnie z art. 13 ust. 1 i 2 Rozporządzenia Parlamentu Europejskiego i Rady (UE) 2016/679 </w:t>
      </w:r>
      <w:r w:rsidR="008B5DAE">
        <w:rPr>
          <w:rFonts w:eastAsia="Calibri" w:cs="Times New Roman"/>
        </w:rPr>
        <w:br/>
      </w:r>
      <w:r w:rsidR="00376308" w:rsidRPr="00376308">
        <w:rPr>
          <w:rFonts w:eastAsia="Calibri" w:cs="Times New Roman"/>
        </w:rPr>
        <w:t>z dnia 27 kwietnia 2016 r. (Dz. Urz. UE L 119 z 04.05.2016)  dalej „RODO”, informujemy, że:</w:t>
      </w:r>
    </w:p>
    <w:p w:rsidR="008B5DAE" w:rsidRPr="008B5DAE" w:rsidRDefault="008B5DAE" w:rsidP="008B5DAE">
      <w:pPr>
        <w:spacing w:after="0" w:line="360" w:lineRule="auto"/>
        <w:jc w:val="both"/>
        <w:rPr>
          <w:rFonts w:eastAsia="Calibri" w:cs="Times New Roman"/>
        </w:rPr>
      </w:pPr>
      <w:r w:rsidRPr="008B5DAE">
        <w:rPr>
          <w:rFonts w:eastAsia="Calibri" w:cs="Times New Roman"/>
        </w:rPr>
        <w:t>1.</w:t>
      </w:r>
      <w:r w:rsidRPr="008B5DAE">
        <w:rPr>
          <w:rFonts w:eastAsia="Calibri" w:cs="Times New Roman"/>
        </w:rPr>
        <w:tab/>
        <w:t xml:space="preserve">Administratorem Pani/Pana danych osobowych jest minister właściwy do spraw rozwoju regionalnego, pełniący funkcję Instytucji Zarządzającej dla Programu Operacyjnego Wiedza Edukacja Rozwój 2014-2020, z siedzibą przy ul. Wspólnej 2/4 </w:t>
      </w:r>
    </w:p>
    <w:p w:rsidR="008B5DAE" w:rsidRPr="008B5DAE" w:rsidRDefault="008B5DAE" w:rsidP="008B5DAE">
      <w:pPr>
        <w:spacing w:after="0" w:line="360" w:lineRule="auto"/>
        <w:jc w:val="both"/>
        <w:rPr>
          <w:rFonts w:eastAsia="Calibri" w:cs="Times New Roman"/>
        </w:rPr>
      </w:pPr>
      <w:r w:rsidRPr="008B5DAE">
        <w:rPr>
          <w:rFonts w:eastAsia="Calibri" w:cs="Times New Roman"/>
        </w:rPr>
        <w:t>w Warszawie (00-926). Z Administratorem danych można się skontaktować poprzez adres e-mailowy: kancelaria@miir.gov.pl lub pisemnie przekazując korespondencję na adres siedziby Administratora.</w:t>
      </w:r>
    </w:p>
    <w:p w:rsidR="008B5DAE" w:rsidRPr="008B5DAE" w:rsidRDefault="008B5DAE" w:rsidP="008B5DAE">
      <w:pPr>
        <w:spacing w:after="0" w:line="360" w:lineRule="auto"/>
        <w:jc w:val="both"/>
        <w:rPr>
          <w:rFonts w:eastAsia="Calibri" w:cs="Times New Roman"/>
        </w:rPr>
      </w:pPr>
      <w:r w:rsidRPr="008B5DAE">
        <w:rPr>
          <w:rFonts w:eastAsia="Calibri" w:cs="Times New Roman"/>
        </w:rPr>
        <w:t>2.</w:t>
      </w:r>
      <w:r w:rsidRPr="008B5DAE">
        <w:rPr>
          <w:rFonts w:eastAsia="Calibri" w:cs="Times New Roman"/>
        </w:rPr>
        <w:tab/>
        <w:t>Administrator wyznaczył inspektora ochrony danych, z którym może się Pani/Pan skontaktować poprzez e-mail: iod@miir.gov.pl lub pisemnie przekazując korespondencję na adres siedziby Administratora. Z inspektorem ochrony danych można się kontaktować we wszystkich sprawach dotyczących przetwarzania danych osobowych oraz korzystania z praw związanych z przetwarzaniem danych.</w:t>
      </w:r>
    </w:p>
    <w:p w:rsidR="008B5DAE" w:rsidRPr="008B5DAE" w:rsidRDefault="008B5DAE" w:rsidP="008B5DAE">
      <w:pPr>
        <w:spacing w:after="0" w:line="360" w:lineRule="auto"/>
        <w:jc w:val="both"/>
        <w:rPr>
          <w:rFonts w:eastAsia="Calibri" w:cs="Times New Roman"/>
        </w:rPr>
      </w:pPr>
      <w:r w:rsidRPr="008B5DAE">
        <w:rPr>
          <w:rFonts w:eastAsia="Calibri" w:cs="Times New Roman"/>
        </w:rPr>
        <w:t>3.</w:t>
      </w:r>
      <w:r w:rsidRPr="008B5DAE">
        <w:rPr>
          <w:rFonts w:eastAsia="Calibri" w:cs="Times New Roman"/>
        </w:rPr>
        <w:tab/>
        <w:t>Przetwarzanie Pani/Pana danych osobowych w ramach Programu Operacyjnego Wiedza Edukacja Rozwój 2014-2020 odbywa się na podstawie art. 6 ust. 1 pkt c oraz art. 9 ust. 2 lit. g RODO:</w:t>
      </w:r>
    </w:p>
    <w:p w:rsidR="008B5DAE" w:rsidRPr="008B5DAE" w:rsidRDefault="008B5DAE" w:rsidP="008B5DAE">
      <w:pPr>
        <w:spacing w:after="0" w:line="360" w:lineRule="auto"/>
        <w:jc w:val="both"/>
        <w:rPr>
          <w:rFonts w:eastAsia="Calibri" w:cs="Times New Roman"/>
        </w:rPr>
      </w:pPr>
      <w:r w:rsidRPr="008B5DAE">
        <w:rPr>
          <w:rFonts w:eastAsia="Calibri" w:cs="Times New Roman"/>
        </w:rPr>
        <w:t>-</w:t>
      </w:r>
      <w:r w:rsidRPr="008B5DAE">
        <w:rPr>
          <w:rFonts w:eastAsia="Calibri" w:cs="Times New Roman"/>
        </w:rPr>
        <w:tab/>
        <w:t xml:space="preserve">rozporządzenia Parlamentu Europejskiego i Rady (UE) Nr 1303/2013 z dnia 17.12.2013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(Dz.U.UE.L.2013.347.320, </w:t>
      </w:r>
    </w:p>
    <w:p w:rsidR="008B5DAE" w:rsidRPr="008B5DAE" w:rsidRDefault="008B5DAE" w:rsidP="008B5DAE">
      <w:pPr>
        <w:spacing w:after="0" w:line="360" w:lineRule="auto"/>
        <w:jc w:val="both"/>
        <w:rPr>
          <w:rFonts w:eastAsia="Calibri" w:cs="Times New Roman"/>
        </w:rPr>
      </w:pPr>
      <w:r w:rsidRPr="008B5DAE">
        <w:rPr>
          <w:rFonts w:eastAsia="Calibri" w:cs="Times New Roman"/>
        </w:rPr>
        <w:t xml:space="preserve">z </w:t>
      </w:r>
      <w:proofErr w:type="spellStart"/>
      <w:r w:rsidRPr="008B5DAE">
        <w:rPr>
          <w:rFonts w:eastAsia="Calibri" w:cs="Times New Roman"/>
        </w:rPr>
        <w:t>późn</w:t>
      </w:r>
      <w:proofErr w:type="spellEnd"/>
      <w:r w:rsidRPr="008B5DAE">
        <w:rPr>
          <w:rFonts w:eastAsia="Calibri" w:cs="Times New Roman"/>
        </w:rPr>
        <w:t>. zm.);</w:t>
      </w:r>
    </w:p>
    <w:p w:rsidR="008B5DAE" w:rsidRPr="008B5DAE" w:rsidRDefault="008B5DAE" w:rsidP="008B5DAE">
      <w:pPr>
        <w:spacing w:after="0" w:line="360" w:lineRule="auto"/>
        <w:jc w:val="both"/>
        <w:rPr>
          <w:rFonts w:eastAsia="Calibri" w:cs="Times New Roman"/>
        </w:rPr>
      </w:pPr>
      <w:r w:rsidRPr="008B5DAE">
        <w:rPr>
          <w:rFonts w:eastAsia="Calibri" w:cs="Times New Roman"/>
        </w:rPr>
        <w:t>-</w:t>
      </w:r>
      <w:r w:rsidRPr="008B5DAE">
        <w:rPr>
          <w:rFonts w:eastAsia="Calibri" w:cs="Times New Roman"/>
        </w:rPr>
        <w:tab/>
        <w:t xml:space="preserve">rozporządzenia Parlamentu Europejskiego i Rady (UE) NR 1304/2013 z dnia 17 grudnia 2013 r. w sprawie Europejskiego Funduszu Społecznego i uchylającego rozporządzenie Rady (WE) nr 1081/2006 (Dz.U.UE.L.2013.347.470) oraz załącznika I </w:t>
      </w:r>
      <w:proofErr w:type="spellStart"/>
      <w:r w:rsidRPr="008B5DAE">
        <w:rPr>
          <w:rFonts w:eastAsia="Calibri" w:cs="Times New Roman"/>
        </w:rPr>
        <w:t>i</w:t>
      </w:r>
      <w:proofErr w:type="spellEnd"/>
      <w:r w:rsidRPr="008B5DAE">
        <w:rPr>
          <w:rFonts w:eastAsia="Calibri" w:cs="Times New Roman"/>
        </w:rPr>
        <w:t xml:space="preserve"> II do tego rozporządzenia;</w:t>
      </w:r>
    </w:p>
    <w:p w:rsidR="008B5DAE" w:rsidRPr="008B5DAE" w:rsidRDefault="008B5DAE" w:rsidP="008B5DAE">
      <w:pPr>
        <w:spacing w:after="0" w:line="360" w:lineRule="auto"/>
        <w:jc w:val="both"/>
        <w:rPr>
          <w:rFonts w:eastAsia="Calibri" w:cs="Times New Roman"/>
        </w:rPr>
      </w:pPr>
      <w:r w:rsidRPr="008B5DAE">
        <w:rPr>
          <w:rFonts w:eastAsia="Calibri" w:cs="Times New Roman"/>
        </w:rPr>
        <w:t>-</w:t>
      </w:r>
      <w:r w:rsidRPr="008B5DAE">
        <w:rPr>
          <w:rFonts w:eastAsia="Calibri" w:cs="Times New Roman"/>
        </w:rPr>
        <w:tab/>
        <w:t xml:space="preserve">rozporządzenia Wykonawczego Komisji (UE) nr 1011/2014 z dnia 22 września 2014 r. ustanawiającego szczegółowe przepisy wykonawcze do Rozporządzenia Parlamentu europejskiego i Rady (UE) nr 1303/2013 w odniesieniu do wzorów służących </w:t>
      </w:r>
    </w:p>
    <w:p w:rsidR="008B5DAE" w:rsidRPr="008B5DAE" w:rsidRDefault="008B5DAE" w:rsidP="008B5DAE">
      <w:pPr>
        <w:spacing w:after="0" w:line="360" w:lineRule="auto"/>
        <w:jc w:val="both"/>
        <w:rPr>
          <w:rFonts w:eastAsia="Calibri" w:cs="Times New Roman"/>
        </w:rPr>
      </w:pPr>
      <w:r w:rsidRPr="008B5DAE">
        <w:rPr>
          <w:rFonts w:eastAsia="Calibri" w:cs="Times New Roman"/>
        </w:rPr>
        <w:lastRenderedPageBreak/>
        <w:t>do przekazywania Komisji określonych informacji oraz szczegółowe przepisy dotyczące wymiany informacji między beneficjentami a instytucjami zarządzającymi, certyfikującymi, audytowymi i pośredniczącymi(Dz. Urz. UE L 286 z 30.09.2014);</w:t>
      </w:r>
    </w:p>
    <w:p w:rsidR="008B5DAE" w:rsidRPr="008B5DAE" w:rsidRDefault="008B5DAE" w:rsidP="008B5DAE">
      <w:pPr>
        <w:spacing w:after="0" w:line="360" w:lineRule="auto"/>
        <w:jc w:val="both"/>
        <w:rPr>
          <w:rFonts w:eastAsia="Calibri" w:cs="Times New Roman"/>
        </w:rPr>
      </w:pPr>
      <w:r w:rsidRPr="008B5DAE">
        <w:rPr>
          <w:rFonts w:eastAsia="Calibri" w:cs="Times New Roman"/>
        </w:rPr>
        <w:t>-</w:t>
      </w:r>
      <w:r w:rsidRPr="008B5DAE">
        <w:rPr>
          <w:rFonts w:eastAsia="Calibri" w:cs="Times New Roman"/>
        </w:rPr>
        <w:tab/>
        <w:t>ustawy z dnia 11 lipca 2014 r. o zasadach realizacji programów w zakresie polityki spójności finansowanych w perspektywie finansowej 2014-2020.</w:t>
      </w:r>
    </w:p>
    <w:p w:rsidR="008B5DAE" w:rsidRPr="008B5DAE" w:rsidRDefault="008B5DAE" w:rsidP="008B5DAE">
      <w:pPr>
        <w:spacing w:after="0" w:line="360" w:lineRule="auto"/>
        <w:jc w:val="both"/>
        <w:rPr>
          <w:rFonts w:eastAsia="Calibri" w:cs="Times New Roman"/>
        </w:rPr>
      </w:pPr>
      <w:r w:rsidRPr="008B5DAE">
        <w:rPr>
          <w:rFonts w:eastAsia="Calibri" w:cs="Times New Roman"/>
        </w:rPr>
        <w:t>4.</w:t>
      </w:r>
      <w:r w:rsidRPr="008B5DAE">
        <w:rPr>
          <w:rFonts w:eastAsia="Calibri" w:cs="Times New Roman"/>
        </w:rPr>
        <w:tab/>
        <w:t xml:space="preserve">Pani/ Pana dane osobowe będę przetwarzane wyłącznie w celu realizacji projektu, </w:t>
      </w:r>
    </w:p>
    <w:p w:rsidR="008B5DAE" w:rsidRPr="008B5DAE" w:rsidRDefault="008B5DAE" w:rsidP="008B5DAE">
      <w:pPr>
        <w:spacing w:after="0" w:line="360" w:lineRule="auto"/>
        <w:jc w:val="both"/>
        <w:rPr>
          <w:rFonts w:eastAsia="Calibri" w:cs="Times New Roman"/>
        </w:rPr>
      </w:pPr>
      <w:r w:rsidRPr="008B5DAE">
        <w:rPr>
          <w:rFonts w:eastAsia="Calibri" w:cs="Times New Roman"/>
        </w:rPr>
        <w:t>w szczególności potwierdzenia kwalifikowalności wydatków, monitoringu, ewaluacji, kontroli, audytu i sprawozdawczości, działań informacyjno-promocyjnych w ramach Programu Operacyjnego Wiedza Edukacja Rozwój 2014-2020 oraz realizacji niniejszej umowy.</w:t>
      </w:r>
    </w:p>
    <w:p w:rsidR="008B5DAE" w:rsidRPr="008B5DAE" w:rsidRDefault="008B5DAE" w:rsidP="008B5DAE">
      <w:pPr>
        <w:spacing w:after="0" w:line="360" w:lineRule="auto"/>
        <w:jc w:val="both"/>
        <w:rPr>
          <w:rFonts w:eastAsia="Calibri" w:cs="Times New Roman"/>
        </w:rPr>
      </w:pPr>
      <w:r w:rsidRPr="008B5DAE">
        <w:rPr>
          <w:rFonts w:eastAsia="Calibri" w:cs="Times New Roman"/>
        </w:rPr>
        <w:t>5.</w:t>
      </w:r>
      <w:r w:rsidRPr="008B5DAE">
        <w:rPr>
          <w:rFonts w:eastAsia="Calibri" w:cs="Times New Roman"/>
        </w:rPr>
        <w:tab/>
        <w:t>Podanie danych jest wymogiem niezbędnym do realizacji ww. celu, o którym mowa w pkt. 4. Konsekwencje niepodania danych osobowych wynikają z przepisów prawa.</w:t>
      </w:r>
    </w:p>
    <w:p w:rsidR="008B5DAE" w:rsidRPr="008B5DAE" w:rsidRDefault="008B5DAE" w:rsidP="008B5DAE">
      <w:pPr>
        <w:spacing w:after="0" w:line="360" w:lineRule="auto"/>
        <w:jc w:val="both"/>
        <w:rPr>
          <w:rFonts w:eastAsia="Calibri" w:cs="Times New Roman"/>
        </w:rPr>
      </w:pPr>
      <w:r w:rsidRPr="008B5DAE">
        <w:rPr>
          <w:rFonts w:eastAsia="Calibri" w:cs="Times New Roman"/>
        </w:rPr>
        <w:t>6.</w:t>
      </w:r>
      <w:r w:rsidRPr="008B5DAE">
        <w:rPr>
          <w:rFonts w:eastAsia="Calibri" w:cs="Times New Roman"/>
        </w:rPr>
        <w:tab/>
        <w:t>Pani/ Pana dane osobowe zostały powierzone Instytucji Pośredniczącej Ministerstwo Edukacji Narodowej Departament Funduszy Strukturalnych, beneficjentowi realizującemu projekt Ośrodek Rozwoju Edukacji z siedzibą w Warszawie (00-478), Al. Ujazdowskie 28. Pani/Pana dane osobowe mogą zostać również powierzone specjalistycznym firmom, realizującym na zlecenie Instytucji Zarządzającej, Instytucji Pośredniczącej oraz beneficjenta ewaluacje, kontrole i audyt w ramach Programu Operacyjnego Wiedza Edukacja Rozwój 2014-2020.</w:t>
      </w:r>
    </w:p>
    <w:p w:rsidR="008B5DAE" w:rsidRPr="008B5DAE" w:rsidRDefault="008B5DAE" w:rsidP="008B5DAE">
      <w:pPr>
        <w:spacing w:after="0" w:line="360" w:lineRule="auto"/>
        <w:jc w:val="both"/>
        <w:rPr>
          <w:rFonts w:eastAsia="Calibri" w:cs="Times New Roman"/>
        </w:rPr>
      </w:pPr>
      <w:r w:rsidRPr="008B5DAE">
        <w:rPr>
          <w:rFonts w:eastAsia="Calibri" w:cs="Times New Roman"/>
        </w:rPr>
        <w:t>7.</w:t>
      </w:r>
      <w:r w:rsidRPr="008B5DAE">
        <w:rPr>
          <w:rFonts w:eastAsia="Calibri" w:cs="Times New Roman"/>
        </w:rPr>
        <w:tab/>
        <w:t>Odbiorcą Pani/Pana danych osobowych będą upoważnione podmioty do ich otrzymania na podstawie obowiązujących przepisów prawa (np. urząd skarbowy, Zakład Ubezpieczeń Społecznych) oraz podmioty świadczące usługi na rzecz administratora (np. archiwizacyjne, informatyczne, prawne).</w:t>
      </w:r>
    </w:p>
    <w:p w:rsidR="008B5DAE" w:rsidRPr="008B5DAE" w:rsidRDefault="008B5DAE" w:rsidP="008B5DAE">
      <w:pPr>
        <w:spacing w:after="0" w:line="360" w:lineRule="auto"/>
        <w:jc w:val="both"/>
        <w:rPr>
          <w:rFonts w:eastAsia="Calibri" w:cs="Times New Roman"/>
        </w:rPr>
      </w:pPr>
      <w:r w:rsidRPr="008B5DAE">
        <w:rPr>
          <w:rFonts w:eastAsia="Calibri" w:cs="Times New Roman"/>
        </w:rPr>
        <w:t>8.</w:t>
      </w:r>
      <w:r w:rsidRPr="008B5DAE">
        <w:rPr>
          <w:rFonts w:eastAsia="Calibri" w:cs="Times New Roman"/>
        </w:rPr>
        <w:tab/>
        <w:t>Dane będą przechowywane przez okres wykonywania umowy, do momentu wygaśnięcia obowiązków przetwarzania danych wynikających z przepisów prawa oraz do momentu przedawnienia roszczeń wynikających z umowy.</w:t>
      </w:r>
    </w:p>
    <w:p w:rsidR="008B5DAE" w:rsidRPr="00376308" w:rsidRDefault="008B5DAE" w:rsidP="008B5DAE">
      <w:pPr>
        <w:spacing w:after="0" w:line="360" w:lineRule="auto"/>
        <w:jc w:val="both"/>
        <w:rPr>
          <w:rFonts w:eastAsia="Calibri" w:cs="Times New Roman"/>
        </w:rPr>
      </w:pPr>
      <w:r w:rsidRPr="008B5DAE">
        <w:rPr>
          <w:rFonts w:eastAsia="Calibri" w:cs="Times New Roman"/>
        </w:rPr>
        <w:t>9.</w:t>
      </w:r>
      <w:r w:rsidRPr="008B5DAE">
        <w:rPr>
          <w:rFonts w:eastAsia="Calibri" w:cs="Times New Roman"/>
        </w:rPr>
        <w:tab/>
        <w:t>W związku z przetwarzaniem Pani/Pana danych osobowych przysługują Pani/Panu następujące uprawnienia: prawo dostępu do swoich danych osobowych, prawo żądania ich sprostowania lub ograniczenia ich przetwarzania.</w:t>
      </w:r>
    </w:p>
    <w:p w:rsidR="005D05E0" w:rsidRDefault="002A4529" w:rsidP="00376308">
      <w:pPr>
        <w:spacing w:after="0" w:line="360" w:lineRule="auto"/>
        <w:jc w:val="both"/>
        <w:rPr>
          <w:rFonts w:eastAsia="Calibri" w:cs="Times New Roman"/>
        </w:rPr>
      </w:pPr>
      <w:r>
        <w:rPr>
          <w:rFonts w:eastAsia="Calibri" w:cs="Times New Roman"/>
          <w:b/>
        </w:rPr>
        <w:t>I</w:t>
      </w:r>
      <w:r w:rsidR="00376308" w:rsidRPr="00376308">
        <w:rPr>
          <w:rFonts w:eastAsia="Calibri" w:cs="Times New Roman"/>
          <w:b/>
        </w:rPr>
        <w:t>X.</w:t>
      </w:r>
      <w:r w:rsidR="00376308">
        <w:rPr>
          <w:rFonts w:eastAsia="Calibri" w:cs="Times New Roman"/>
        </w:rPr>
        <w:t xml:space="preserve"> Zamawiający zastrzega sobie możliwość unieważnienia postępowania na każdym jego etapie, </w:t>
      </w:r>
      <w:r w:rsidR="00376308">
        <w:rPr>
          <w:rFonts w:eastAsia="Calibri" w:cs="Times New Roman"/>
        </w:rPr>
        <w:br/>
        <w:t xml:space="preserve">bez podania przyczyny. </w:t>
      </w:r>
    </w:p>
    <w:p w:rsidR="00DA6D4F" w:rsidRPr="00DA6D4F" w:rsidRDefault="00DA6D4F" w:rsidP="00DA6D4F">
      <w:pPr>
        <w:spacing w:after="0"/>
        <w:rPr>
          <w:rFonts w:eastAsia="Calibri" w:cs="Times New Roman"/>
        </w:rPr>
      </w:pPr>
    </w:p>
    <w:p w:rsidR="00DA6D4F" w:rsidRPr="00DA6D4F" w:rsidRDefault="00DA6D4F" w:rsidP="00DA6D4F">
      <w:pPr>
        <w:spacing w:after="0" w:line="240" w:lineRule="auto"/>
        <w:ind w:left="360"/>
        <w:rPr>
          <w:rFonts w:eastAsia="Times New Roman" w:cs="Tahoma"/>
          <w:i/>
          <w:color w:val="000000"/>
          <w:lang w:eastAsia="pl-PL"/>
        </w:rPr>
      </w:pPr>
    </w:p>
    <w:p w:rsidR="00DA6D4F" w:rsidRPr="00DA6D4F" w:rsidRDefault="00DA6D4F" w:rsidP="00DA6D4F">
      <w:pPr>
        <w:spacing w:after="0" w:line="240" w:lineRule="auto"/>
        <w:ind w:left="360"/>
        <w:rPr>
          <w:rFonts w:eastAsia="Times New Roman" w:cs="Tahoma"/>
          <w:color w:val="000000"/>
          <w:lang w:eastAsia="pl-PL"/>
        </w:rPr>
      </w:pPr>
    </w:p>
    <w:p w:rsidR="00DA6D4F" w:rsidRPr="00DA6D4F" w:rsidRDefault="00DA6D4F" w:rsidP="00DA6D4F">
      <w:pPr>
        <w:spacing w:after="0" w:line="240" w:lineRule="auto"/>
        <w:ind w:left="360"/>
        <w:rPr>
          <w:rFonts w:eastAsia="Times New Roman" w:cs="Tahoma"/>
          <w:color w:val="000000"/>
          <w:lang w:eastAsia="pl-PL"/>
        </w:rPr>
      </w:pPr>
    </w:p>
    <w:p w:rsidR="005D05E0" w:rsidRDefault="005D05E0" w:rsidP="005D05E0">
      <w:pPr>
        <w:spacing w:after="0" w:line="240" w:lineRule="auto"/>
        <w:ind w:left="2836" w:firstLine="709"/>
        <w:jc w:val="center"/>
        <w:rPr>
          <w:rFonts w:ascii="Calibri" w:eastAsia="Times New Roman" w:hAnsi="Calibri" w:cs="Tahoma"/>
          <w:b/>
          <w:bCs/>
          <w:lang w:eastAsia="pl-PL"/>
        </w:rPr>
      </w:pPr>
    </w:p>
    <w:p w:rsidR="005D05E0" w:rsidRDefault="005D05E0" w:rsidP="005D05E0">
      <w:pPr>
        <w:spacing w:after="0" w:line="240" w:lineRule="auto"/>
        <w:ind w:left="2836" w:firstLine="709"/>
        <w:jc w:val="center"/>
        <w:rPr>
          <w:rFonts w:ascii="Calibri" w:eastAsia="Times New Roman" w:hAnsi="Calibri" w:cs="Tahoma"/>
          <w:b/>
          <w:bCs/>
          <w:lang w:eastAsia="pl-PL"/>
        </w:rPr>
      </w:pPr>
    </w:p>
    <w:p w:rsidR="00376308" w:rsidRDefault="00376308" w:rsidP="005D05E0">
      <w:pPr>
        <w:spacing w:after="0" w:line="240" w:lineRule="auto"/>
        <w:ind w:left="2836" w:firstLine="709"/>
        <w:jc w:val="center"/>
        <w:rPr>
          <w:rFonts w:ascii="Calibri" w:eastAsia="Times New Roman" w:hAnsi="Calibri" w:cs="Tahoma"/>
          <w:b/>
          <w:bCs/>
          <w:lang w:eastAsia="pl-PL"/>
        </w:rPr>
      </w:pPr>
    </w:p>
    <w:p w:rsidR="00E520D1" w:rsidRDefault="00E520D1" w:rsidP="005D05E0">
      <w:pPr>
        <w:spacing w:after="0" w:line="240" w:lineRule="auto"/>
        <w:ind w:left="2836" w:firstLine="709"/>
        <w:jc w:val="center"/>
        <w:rPr>
          <w:rFonts w:ascii="Calibri" w:eastAsia="Times New Roman" w:hAnsi="Calibri" w:cs="Tahoma"/>
          <w:b/>
          <w:bCs/>
          <w:lang w:eastAsia="pl-PL"/>
        </w:rPr>
      </w:pPr>
    </w:p>
    <w:p w:rsidR="00E520D1" w:rsidRDefault="00E520D1" w:rsidP="008B5DAE">
      <w:pPr>
        <w:spacing w:after="0" w:line="240" w:lineRule="auto"/>
        <w:rPr>
          <w:rFonts w:ascii="Calibri" w:eastAsia="Times New Roman" w:hAnsi="Calibri" w:cs="Tahoma"/>
          <w:b/>
          <w:bCs/>
          <w:lang w:eastAsia="pl-PL"/>
        </w:rPr>
      </w:pPr>
    </w:p>
    <w:p w:rsidR="00E520D1" w:rsidRDefault="00E520D1" w:rsidP="00BE2F03">
      <w:pPr>
        <w:rPr>
          <w:rFonts w:ascii="Calibri" w:eastAsia="Times New Roman" w:hAnsi="Calibri" w:cs="Tahoma"/>
          <w:b/>
          <w:bCs/>
          <w:lang w:eastAsia="pl-PL"/>
        </w:rPr>
      </w:pPr>
    </w:p>
    <w:p w:rsidR="00C62A9E" w:rsidRPr="00370283" w:rsidRDefault="00C62A9E">
      <w:pPr>
        <w:spacing w:after="0" w:line="360" w:lineRule="auto"/>
        <w:jc w:val="right"/>
        <w:rPr>
          <w:rFonts w:eastAsia="Calibri" w:cs="Times New Roman"/>
          <w:sz w:val="16"/>
        </w:rPr>
      </w:pPr>
    </w:p>
    <w:sectPr w:rsidR="00C62A9E" w:rsidRPr="00370283">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3B3" w:rsidRDefault="009C13B3" w:rsidP="00BE2F03">
      <w:pPr>
        <w:spacing w:after="0" w:line="240" w:lineRule="auto"/>
      </w:pPr>
      <w:r>
        <w:separator/>
      </w:r>
    </w:p>
  </w:endnote>
  <w:endnote w:type="continuationSeparator" w:id="0">
    <w:p w:rsidR="009C13B3" w:rsidRDefault="009C13B3" w:rsidP="00BE2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887" w:rsidRDefault="002C0887">
    <w:pPr>
      <w:pStyle w:val="Stopka"/>
    </w:pPr>
    <w:r>
      <w:rPr>
        <w:rFonts w:eastAsia="Calibri" w:cs="Times New Roman"/>
        <w:bCs/>
        <w:noProof/>
        <w:lang w:eastAsia="pl-PL"/>
      </w:rPr>
      <w:drawing>
        <wp:inline distT="0" distB="0" distL="0" distR="0" wp14:anchorId="4B4F49F9" wp14:editId="3BD5AEEC">
          <wp:extent cx="5760720" cy="895153"/>
          <wp:effectExtent l="0" t="0" r="0"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95153"/>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3B3" w:rsidRDefault="009C13B3" w:rsidP="00BE2F03">
      <w:pPr>
        <w:spacing w:after="0" w:line="240" w:lineRule="auto"/>
      </w:pPr>
      <w:r>
        <w:separator/>
      </w:r>
    </w:p>
  </w:footnote>
  <w:footnote w:type="continuationSeparator" w:id="0">
    <w:p w:rsidR="009C13B3" w:rsidRDefault="009C13B3" w:rsidP="00BE2F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1311"/>
    <w:multiLevelType w:val="hybridMultilevel"/>
    <w:tmpl w:val="49189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8D710D"/>
    <w:multiLevelType w:val="hybridMultilevel"/>
    <w:tmpl w:val="563A5F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FB96BC7"/>
    <w:multiLevelType w:val="hybridMultilevel"/>
    <w:tmpl w:val="2F3EA6B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17FE29F9"/>
    <w:multiLevelType w:val="hybridMultilevel"/>
    <w:tmpl w:val="EE248996"/>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19E935B3"/>
    <w:multiLevelType w:val="hybridMultilevel"/>
    <w:tmpl w:val="84788164"/>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C940546"/>
    <w:multiLevelType w:val="hybridMultilevel"/>
    <w:tmpl w:val="CD8024C2"/>
    <w:lvl w:ilvl="0" w:tplc="6854FCCC">
      <w:start w:val="1"/>
      <w:numFmt w:val="decimal"/>
      <w:lvlText w:val="%1."/>
      <w:lvlJc w:val="left"/>
      <w:pPr>
        <w:tabs>
          <w:tab w:val="num" w:pos="502"/>
        </w:tabs>
        <w:ind w:left="502" w:hanging="360"/>
      </w:pPr>
      <w:rPr>
        <w:rFonts w:asciiTheme="minorHAnsi" w:hAnsiTheme="minorHAnsi" w:cs="Arial"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687F1D"/>
    <w:multiLevelType w:val="hybridMultilevel"/>
    <w:tmpl w:val="CE12402E"/>
    <w:lvl w:ilvl="0" w:tplc="13A02B42">
      <w:start w:val="1"/>
      <w:numFmt w:val="lowerLetter"/>
      <w:lvlText w:val="%1)"/>
      <w:lvlJc w:val="left"/>
      <w:pPr>
        <w:ind w:left="780" w:hanging="360"/>
      </w:pPr>
      <w:rPr>
        <w:rFonts w:cs="Times New Roman"/>
      </w:rPr>
    </w:lvl>
    <w:lvl w:ilvl="1" w:tplc="04150019">
      <w:start w:val="1"/>
      <w:numFmt w:val="lowerLetter"/>
      <w:lvlText w:val="%2."/>
      <w:lvlJc w:val="left"/>
      <w:pPr>
        <w:ind w:left="1500" w:hanging="360"/>
      </w:pPr>
      <w:rPr>
        <w:rFonts w:cs="Times New Roman"/>
      </w:rPr>
    </w:lvl>
    <w:lvl w:ilvl="2" w:tplc="0415001B">
      <w:start w:val="1"/>
      <w:numFmt w:val="lowerRoman"/>
      <w:lvlText w:val="%3."/>
      <w:lvlJc w:val="right"/>
      <w:pPr>
        <w:ind w:left="2220" w:hanging="180"/>
      </w:pPr>
      <w:rPr>
        <w:rFonts w:cs="Times New Roman"/>
      </w:rPr>
    </w:lvl>
    <w:lvl w:ilvl="3" w:tplc="0415000F">
      <w:start w:val="1"/>
      <w:numFmt w:val="decimal"/>
      <w:lvlText w:val="%4."/>
      <w:lvlJc w:val="left"/>
      <w:pPr>
        <w:ind w:left="2940" w:hanging="360"/>
      </w:pPr>
      <w:rPr>
        <w:rFonts w:cs="Times New Roman"/>
      </w:rPr>
    </w:lvl>
    <w:lvl w:ilvl="4" w:tplc="04150019">
      <w:start w:val="1"/>
      <w:numFmt w:val="lowerLetter"/>
      <w:lvlText w:val="%5."/>
      <w:lvlJc w:val="left"/>
      <w:pPr>
        <w:ind w:left="3660" w:hanging="360"/>
      </w:pPr>
      <w:rPr>
        <w:rFonts w:cs="Times New Roman"/>
      </w:rPr>
    </w:lvl>
    <w:lvl w:ilvl="5" w:tplc="0415001B">
      <w:start w:val="1"/>
      <w:numFmt w:val="lowerRoman"/>
      <w:lvlText w:val="%6."/>
      <w:lvlJc w:val="right"/>
      <w:pPr>
        <w:ind w:left="4380" w:hanging="180"/>
      </w:pPr>
      <w:rPr>
        <w:rFonts w:cs="Times New Roman"/>
      </w:rPr>
    </w:lvl>
    <w:lvl w:ilvl="6" w:tplc="0415000F">
      <w:start w:val="1"/>
      <w:numFmt w:val="decimal"/>
      <w:lvlText w:val="%7."/>
      <w:lvlJc w:val="left"/>
      <w:pPr>
        <w:ind w:left="5100" w:hanging="360"/>
      </w:pPr>
      <w:rPr>
        <w:rFonts w:cs="Times New Roman"/>
      </w:rPr>
    </w:lvl>
    <w:lvl w:ilvl="7" w:tplc="04150019">
      <w:start w:val="1"/>
      <w:numFmt w:val="lowerLetter"/>
      <w:lvlText w:val="%8."/>
      <w:lvlJc w:val="left"/>
      <w:pPr>
        <w:ind w:left="5820" w:hanging="360"/>
      </w:pPr>
      <w:rPr>
        <w:rFonts w:cs="Times New Roman"/>
      </w:rPr>
    </w:lvl>
    <w:lvl w:ilvl="8" w:tplc="0415001B">
      <w:start w:val="1"/>
      <w:numFmt w:val="lowerRoman"/>
      <w:lvlText w:val="%9."/>
      <w:lvlJc w:val="right"/>
      <w:pPr>
        <w:ind w:left="6540" w:hanging="180"/>
      </w:pPr>
      <w:rPr>
        <w:rFonts w:cs="Times New Roman"/>
      </w:rPr>
    </w:lvl>
  </w:abstractNum>
  <w:abstractNum w:abstractNumId="7">
    <w:nsid w:val="24161FFB"/>
    <w:multiLevelType w:val="multilevel"/>
    <w:tmpl w:val="46EC3396"/>
    <w:lvl w:ilvl="0">
      <w:start w:val="1"/>
      <w:numFmt w:val="decimal"/>
      <w:lvlText w:val="%1."/>
      <w:lvlJc w:val="left"/>
      <w:pPr>
        <w:tabs>
          <w:tab w:val="num" w:pos="720"/>
        </w:tabs>
        <w:ind w:left="720" w:hanging="360"/>
      </w:pPr>
      <w:rPr>
        <w:rFonts w:hint="default"/>
        <w:b w:val="0"/>
        <w:sz w:val="22"/>
        <w:szCs w:val="22"/>
      </w:rPr>
    </w:lvl>
    <w:lvl w:ilvl="1">
      <w:start w:val="2"/>
      <w:numFmt w:val="lowerLetter"/>
      <w:lvlText w:val="%2)"/>
      <w:lvlJc w:val="left"/>
      <w:pPr>
        <w:tabs>
          <w:tab w:val="num" w:pos="1440"/>
        </w:tabs>
        <w:ind w:left="1440" w:hanging="360"/>
      </w:pPr>
      <w:rPr>
        <w:rFonts w:hint="default"/>
      </w:rPr>
    </w:lvl>
    <w:lvl w:ilvl="2">
      <w:start w:val="1"/>
      <w:numFmt w:val="decimal"/>
      <w:lvlText w:val="%3)"/>
      <w:lvlJc w:val="left"/>
      <w:pPr>
        <w:tabs>
          <w:tab w:val="num" w:pos="2670"/>
        </w:tabs>
        <w:ind w:left="2670" w:hanging="690"/>
      </w:pPr>
      <w:rPr>
        <w:rFonts w:hint="default"/>
      </w:rPr>
    </w:lvl>
    <w:lvl w:ilvl="3">
      <w:start w:val="1"/>
      <w:numFmt w:val="lowerLetter"/>
      <w:lvlText w:val="%4."/>
      <w:lvlJc w:val="left"/>
      <w:pPr>
        <w:tabs>
          <w:tab w:val="num" w:pos="3060"/>
        </w:tabs>
        <w:ind w:left="3060" w:hanging="54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33547A0"/>
    <w:multiLevelType w:val="hybridMultilevel"/>
    <w:tmpl w:val="F7505210"/>
    <w:lvl w:ilvl="0" w:tplc="0415000B">
      <w:start w:val="1"/>
      <w:numFmt w:val="bullet"/>
      <w:lvlText w:val=""/>
      <w:lvlJc w:val="left"/>
      <w:pPr>
        <w:ind w:left="360" w:hanging="360"/>
      </w:pPr>
      <w:rPr>
        <w:rFonts w:ascii="Wingdings" w:hAnsi="Wingdings" w:hint="default"/>
      </w:rPr>
    </w:lvl>
    <w:lvl w:ilvl="1" w:tplc="C394A422">
      <w:start w:val="1"/>
      <w:numFmt w:val="bullet"/>
      <w:lvlText w:val="-"/>
      <w:lvlJc w:val="left"/>
      <w:pPr>
        <w:ind w:left="1080" w:hanging="360"/>
      </w:pPr>
      <w:rPr>
        <w:rFonts w:ascii="Arial" w:hAnsi="Arial" w:hint="default"/>
      </w:rPr>
    </w:lvl>
    <w:lvl w:ilvl="2" w:tplc="997EE866">
      <w:numFmt w:val="bullet"/>
      <w:lvlText w:val="•"/>
      <w:lvlJc w:val="left"/>
      <w:pPr>
        <w:ind w:left="2145" w:hanging="705"/>
      </w:pPr>
      <w:rPr>
        <w:rFonts w:ascii="Arial" w:eastAsia="Times New Roman" w:hAnsi="Arial" w:cs="Arial" w:hint="default"/>
        <w:b/>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357911E0"/>
    <w:multiLevelType w:val="hybridMultilevel"/>
    <w:tmpl w:val="4C7A7928"/>
    <w:lvl w:ilvl="0" w:tplc="4D2E5BEE">
      <w:start w:val="1"/>
      <w:numFmt w:val="decimal"/>
      <w:lvlText w:val="%1."/>
      <w:lvlJc w:val="left"/>
      <w:pPr>
        <w:ind w:left="420" w:hanging="360"/>
      </w:pPr>
      <w:rPr>
        <w:rFonts w:cs="Times New Roman"/>
      </w:rPr>
    </w:lvl>
    <w:lvl w:ilvl="1" w:tplc="04150019">
      <w:start w:val="1"/>
      <w:numFmt w:val="lowerLetter"/>
      <w:lvlText w:val="%2."/>
      <w:lvlJc w:val="left"/>
      <w:pPr>
        <w:ind w:left="1140" w:hanging="360"/>
      </w:pPr>
      <w:rPr>
        <w:rFonts w:cs="Times New Roman"/>
      </w:rPr>
    </w:lvl>
    <w:lvl w:ilvl="2" w:tplc="0415001B">
      <w:start w:val="1"/>
      <w:numFmt w:val="lowerRoman"/>
      <w:lvlText w:val="%3."/>
      <w:lvlJc w:val="right"/>
      <w:pPr>
        <w:ind w:left="1860" w:hanging="180"/>
      </w:pPr>
      <w:rPr>
        <w:rFonts w:cs="Times New Roman"/>
      </w:rPr>
    </w:lvl>
    <w:lvl w:ilvl="3" w:tplc="0415000F">
      <w:start w:val="1"/>
      <w:numFmt w:val="decimal"/>
      <w:lvlText w:val="%4."/>
      <w:lvlJc w:val="left"/>
      <w:pPr>
        <w:ind w:left="2580" w:hanging="360"/>
      </w:pPr>
      <w:rPr>
        <w:rFonts w:cs="Times New Roman"/>
      </w:rPr>
    </w:lvl>
    <w:lvl w:ilvl="4" w:tplc="04150019">
      <w:start w:val="1"/>
      <w:numFmt w:val="lowerLetter"/>
      <w:lvlText w:val="%5."/>
      <w:lvlJc w:val="left"/>
      <w:pPr>
        <w:ind w:left="3300" w:hanging="360"/>
      </w:pPr>
      <w:rPr>
        <w:rFonts w:cs="Times New Roman"/>
      </w:rPr>
    </w:lvl>
    <w:lvl w:ilvl="5" w:tplc="0415001B">
      <w:start w:val="1"/>
      <w:numFmt w:val="lowerRoman"/>
      <w:lvlText w:val="%6."/>
      <w:lvlJc w:val="right"/>
      <w:pPr>
        <w:ind w:left="4020" w:hanging="180"/>
      </w:pPr>
      <w:rPr>
        <w:rFonts w:cs="Times New Roman"/>
      </w:rPr>
    </w:lvl>
    <w:lvl w:ilvl="6" w:tplc="0415000F">
      <w:start w:val="1"/>
      <w:numFmt w:val="decimal"/>
      <w:lvlText w:val="%7."/>
      <w:lvlJc w:val="left"/>
      <w:pPr>
        <w:ind w:left="4740" w:hanging="360"/>
      </w:pPr>
      <w:rPr>
        <w:rFonts w:cs="Times New Roman"/>
      </w:rPr>
    </w:lvl>
    <w:lvl w:ilvl="7" w:tplc="04150019">
      <w:start w:val="1"/>
      <w:numFmt w:val="lowerLetter"/>
      <w:lvlText w:val="%8."/>
      <w:lvlJc w:val="left"/>
      <w:pPr>
        <w:ind w:left="5460" w:hanging="360"/>
      </w:pPr>
      <w:rPr>
        <w:rFonts w:cs="Times New Roman"/>
      </w:rPr>
    </w:lvl>
    <w:lvl w:ilvl="8" w:tplc="0415001B">
      <w:start w:val="1"/>
      <w:numFmt w:val="lowerRoman"/>
      <w:lvlText w:val="%9."/>
      <w:lvlJc w:val="right"/>
      <w:pPr>
        <w:ind w:left="6180" w:hanging="180"/>
      </w:pPr>
      <w:rPr>
        <w:rFonts w:cs="Times New Roman"/>
      </w:rPr>
    </w:lvl>
  </w:abstractNum>
  <w:abstractNum w:abstractNumId="10">
    <w:nsid w:val="3DF64713"/>
    <w:multiLevelType w:val="hybridMultilevel"/>
    <w:tmpl w:val="034A7F70"/>
    <w:lvl w:ilvl="0" w:tplc="4ADC398E">
      <w:start w:val="1"/>
      <w:numFmt w:val="decimal"/>
      <w:lvlText w:val="§%1"/>
      <w:lvlJc w:val="center"/>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0987A77"/>
    <w:multiLevelType w:val="hybridMultilevel"/>
    <w:tmpl w:val="0F4EA86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649B5784"/>
    <w:multiLevelType w:val="hybridMultilevel"/>
    <w:tmpl w:val="E506C994"/>
    <w:lvl w:ilvl="0" w:tplc="5A3056C4">
      <w:start w:val="1"/>
      <w:numFmt w:val="decimal"/>
      <w:lvlText w:val="%1."/>
      <w:lvlJc w:val="left"/>
      <w:pPr>
        <w:tabs>
          <w:tab w:val="num" w:pos="720"/>
        </w:tabs>
        <w:ind w:left="720" w:hanging="360"/>
      </w:pPr>
      <w:rPr>
        <w:rFonts w:hint="default"/>
        <w:b w:val="0"/>
      </w:rPr>
    </w:lvl>
    <w:lvl w:ilvl="1" w:tplc="F8A45FD2">
      <w:start w:val="3"/>
      <w:numFmt w:val="upperRoman"/>
      <w:lvlText w:val="%2."/>
      <w:lvlJc w:val="left"/>
      <w:pPr>
        <w:tabs>
          <w:tab w:val="num" w:pos="1800"/>
        </w:tabs>
        <w:ind w:left="1800" w:hanging="720"/>
      </w:pPr>
      <w:rPr>
        <w:rFonts w:hint="default"/>
        <w:b/>
      </w:rPr>
    </w:lvl>
    <w:lvl w:ilvl="2" w:tplc="005E5A28">
      <w:start w:val="1"/>
      <w:numFmt w:val="lowerLetter"/>
      <w:lvlText w:val="%3)"/>
      <w:lvlJc w:val="left"/>
      <w:pPr>
        <w:tabs>
          <w:tab w:val="num" w:pos="2745"/>
        </w:tabs>
        <w:ind w:left="2745" w:hanging="765"/>
      </w:pPr>
      <w:rPr>
        <w:rFonts w:hint="default"/>
        <w:b w:val="0"/>
      </w:rPr>
    </w:lvl>
    <w:lvl w:ilvl="3" w:tplc="C41AC0B8">
      <w:start w:val="1"/>
      <w:numFmt w:val="decimal"/>
      <w:lvlText w:val="%4."/>
      <w:lvlJc w:val="left"/>
      <w:pPr>
        <w:tabs>
          <w:tab w:val="num" w:pos="502"/>
        </w:tabs>
        <w:ind w:left="502" w:hanging="360"/>
      </w:pPr>
      <w:rPr>
        <w:rFonts w:asciiTheme="minorHAnsi" w:hAnsiTheme="minorHAnsi" w:cs="Arial" w:hint="default"/>
        <w:b w:val="0"/>
        <w:sz w:val="22"/>
        <w:szCs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7"/>
  </w:num>
  <w:num w:numId="8">
    <w:abstractNumId w:val="5"/>
  </w:num>
  <w:num w:numId="9">
    <w:abstractNumId w:val="8"/>
  </w:num>
  <w:num w:numId="10">
    <w:abstractNumId w:val="3"/>
  </w:num>
  <w:num w:numId="11">
    <w:abstractNumId w:val="4"/>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F03"/>
    <w:rsid w:val="00007C1C"/>
    <w:rsid w:val="00034110"/>
    <w:rsid w:val="000817E8"/>
    <w:rsid w:val="000925F4"/>
    <w:rsid w:val="00096245"/>
    <w:rsid w:val="000F2D39"/>
    <w:rsid w:val="00120E4F"/>
    <w:rsid w:val="00154798"/>
    <w:rsid w:val="001A4235"/>
    <w:rsid w:val="001E0EBD"/>
    <w:rsid w:val="00273B6F"/>
    <w:rsid w:val="00293ADA"/>
    <w:rsid w:val="002A4529"/>
    <w:rsid w:val="002A6E26"/>
    <w:rsid w:val="002C0887"/>
    <w:rsid w:val="002C430F"/>
    <w:rsid w:val="002F4D7B"/>
    <w:rsid w:val="00326EC5"/>
    <w:rsid w:val="00351B39"/>
    <w:rsid w:val="00362ADF"/>
    <w:rsid w:val="00370283"/>
    <w:rsid w:val="00375957"/>
    <w:rsid w:val="00376308"/>
    <w:rsid w:val="003A7AA3"/>
    <w:rsid w:val="003F51BC"/>
    <w:rsid w:val="00407E46"/>
    <w:rsid w:val="00420A98"/>
    <w:rsid w:val="00440947"/>
    <w:rsid w:val="00450466"/>
    <w:rsid w:val="005D05E0"/>
    <w:rsid w:val="00607717"/>
    <w:rsid w:val="0062412F"/>
    <w:rsid w:val="0062589E"/>
    <w:rsid w:val="00725E36"/>
    <w:rsid w:val="00746B17"/>
    <w:rsid w:val="00750390"/>
    <w:rsid w:val="00761A82"/>
    <w:rsid w:val="0078554E"/>
    <w:rsid w:val="00795705"/>
    <w:rsid w:val="007D5CDD"/>
    <w:rsid w:val="00811A69"/>
    <w:rsid w:val="00812FBC"/>
    <w:rsid w:val="008A15BB"/>
    <w:rsid w:val="008B4698"/>
    <w:rsid w:val="008B5DAE"/>
    <w:rsid w:val="00965CE6"/>
    <w:rsid w:val="009B26F7"/>
    <w:rsid w:val="009C13B3"/>
    <w:rsid w:val="00A52833"/>
    <w:rsid w:val="00AB278A"/>
    <w:rsid w:val="00B17210"/>
    <w:rsid w:val="00B226C6"/>
    <w:rsid w:val="00B545AC"/>
    <w:rsid w:val="00B943E0"/>
    <w:rsid w:val="00BB0438"/>
    <w:rsid w:val="00BB0598"/>
    <w:rsid w:val="00BE2F03"/>
    <w:rsid w:val="00C222FC"/>
    <w:rsid w:val="00C62A9E"/>
    <w:rsid w:val="00C8188B"/>
    <w:rsid w:val="00CA3C15"/>
    <w:rsid w:val="00CA4199"/>
    <w:rsid w:val="00D22BD4"/>
    <w:rsid w:val="00D2372B"/>
    <w:rsid w:val="00D5415D"/>
    <w:rsid w:val="00D54FD2"/>
    <w:rsid w:val="00D7260A"/>
    <w:rsid w:val="00DA6D4F"/>
    <w:rsid w:val="00DB6C71"/>
    <w:rsid w:val="00DC3DA6"/>
    <w:rsid w:val="00DD22DE"/>
    <w:rsid w:val="00DE20EA"/>
    <w:rsid w:val="00DE2CB7"/>
    <w:rsid w:val="00E520D1"/>
    <w:rsid w:val="00EB3ADF"/>
    <w:rsid w:val="00F208B5"/>
    <w:rsid w:val="00F348C8"/>
    <w:rsid w:val="00F600E6"/>
    <w:rsid w:val="00FB3485"/>
    <w:rsid w:val="00FD41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f">
    <w:name w:val="Paragraf"/>
    <w:basedOn w:val="Normalny"/>
    <w:link w:val="ParagrafZnak"/>
    <w:autoRedefine/>
    <w:qFormat/>
    <w:rsid w:val="00DC3DA6"/>
    <w:pPr>
      <w:spacing w:after="0" w:line="240" w:lineRule="auto"/>
      <w:jc w:val="center"/>
    </w:pPr>
    <w:rPr>
      <w:rFonts w:ascii="Bookman Old Style" w:hAnsi="Bookman Old Style"/>
      <w:b/>
      <w:sz w:val="21"/>
      <w:szCs w:val="21"/>
    </w:rPr>
  </w:style>
  <w:style w:type="paragraph" w:customStyle="1" w:styleId="Tytuparagrafu">
    <w:name w:val="Tytuł paragrafu"/>
    <w:basedOn w:val="Normalny"/>
    <w:next w:val="Normalny"/>
    <w:autoRedefine/>
    <w:qFormat/>
    <w:rsid w:val="000F2D39"/>
    <w:pPr>
      <w:keepNext/>
      <w:spacing w:after="120"/>
      <w:jc w:val="center"/>
    </w:pPr>
    <w:rPr>
      <w:rFonts w:ascii="Arial" w:hAnsi="Arial"/>
      <w:b/>
      <w:sz w:val="24"/>
    </w:rPr>
  </w:style>
  <w:style w:type="character" w:customStyle="1" w:styleId="ParagrafZnak">
    <w:name w:val="Paragraf Znak"/>
    <w:basedOn w:val="Domylnaczcionkaakapitu"/>
    <w:link w:val="Paragraf"/>
    <w:rsid w:val="00DC3DA6"/>
    <w:rPr>
      <w:rFonts w:ascii="Bookman Old Style" w:hAnsi="Bookman Old Style"/>
      <w:b/>
      <w:sz w:val="21"/>
      <w:szCs w:val="21"/>
    </w:rPr>
  </w:style>
  <w:style w:type="paragraph" w:styleId="Tekstprzypisudolnego">
    <w:name w:val="footnote text"/>
    <w:basedOn w:val="Normalny"/>
    <w:link w:val="TekstprzypisudolnegoZnak"/>
    <w:uiPriority w:val="99"/>
    <w:semiHidden/>
    <w:unhideWhenUsed/>
    <w:rsid w:val="00BE2F0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E2F03"/>
    <w:rPr>
      <w:sz w:val="20"/>
      <w:szCs w:val="20"/>
    </w:rPr>
  </w:style>
  <w:style w:type="character" w:styleId="Odwoanieprzypisudolnego">
    <w:name w:val="footnote reference"/>
    <w:basedOn w:val="Domylnaczcionkaakapitu"/>
    <w:uiPriority w:val="99"/>
    <w:semiHidden/>
    <w:unhideWhenUsed/>
    <w:rsid w:val="00BE2F03"/>
    <w:rPr>
      <w:vertAlign w:val="superscript"/>
    </w:rPr>
  </w:style>
  <w:style w:type="paragraph" w:styleId="Tekstdymka">
    <w:name w:val="Balloon Text"/>
    <w:basedOn w:val="Normalny"/>
    <w:link w:val="TekstdymkaZnak"/>
    <w:uiPriority w:val="99"/>
    <w:semiHidden/>
    <w:unhideWhenUsed/>
    <w:rsid w:val="007D5C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D5CDD"/>
    <w:rPr>
      <w:rFonts w:ascii="Tahoma" w:hAnsi="Tahoma" w:cs="Tahoma"/>
      <w:sz w:val="16"/>
      <w:szCs w:val="16"/>
    </w:rPr>
  </w:style>
  <w:style w:type="paragraph" w:styleId="Akapitzlist">
    <w:name w:val="List Paragraph"/>
    <w:basedOn w:val="Normalny"/>
    <w:uiPriority w:val="34"/>
    <w:qFormat/>
    <w:rsid w:val="00F348C8"/>
    <w:pPr>
      <w:ind w:left="720"/>
      <w:contextualSpacing/>
    </w:pPr>
  </w:style>
  <w:style w:type="paragraph" w:styleId="Bezodstpw">
    <w:name w:val="No Spacing"/>
    <w:uiPriority w:val="1"/>
    <w:qFormat/>
    <w:rsid w:val="00370283"/>
    <w:pPr>
      <w:spacing w:after="0" w:line="240" w:lineRule="auto"/>
    </w:pPr>
    <w:rPr>
      <w:rFonts w:ascii="Calibri" w:eastAsia="Calibri" w:hAnsi="Calibri" w:cs="Times New Roman"/>
    </w:rPr>
  </w:style>
  <w:style w:type="character" w:styleId="Hipercze">
    <w:name w:val="Hyperlink"/>
    <w:basedOn w:val="Domylnaczcionkaakapitu"/>
    <w:uiPriority w:val="99"/>
    <w:unhideWhenUsed/>
    <w:rsid w:val="002A4529"/>
    <w:rPr>
      <w:color w:val="0000FF" w:themeColor="hyperlink"/>
      <w:u w:val="single"/>
    </w:rPr>
  </w:style>
  <w:style w:type="paragraph" w:styleId="Nagwek">
    <w:name w:val="header"/>
    <w:basedOn w:val="Normalny"/>
    <w:link w:val="NagwekZnak"/>
    <w:uiPriority w:val="99"/>
    <w:unhideWhenUsed/>
    <w:rsid w:val="002C08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0887"/>
  </w:style>
  <w:style w:type="paragraph" w:styleId="Stopka">
    <w:name w:val="footer"/>
    <w:basedOn w:val="Normalny"/>
    <w:link w:val="StopkaZnak"/>
    <w:uiPriority w:val="99"/>
    <w:unhideWhenUsed/>
    <w:rsid w:val="002C08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08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f">
    <w:name w:val="Paragraf"/>
    <w:basedOn w:val="Normalny"/>
    <w:link w:val="ParagrafZnak"/>
    <w:autoRedefine/>
    <w:qFormat/>
    <w:rsid w:val="00DC3DA6"/>
    <w:pPr>
      <w:spacing w:after="0" w:line="240" w:lineRule="auto"/>
      <w:jc w:val="center"/>
    </w:pPr>
    <w:rPr>
      <w:rFonts w:ascii="Bookman Old Style" w:hAnsi="Bookman Old Style"/>
      <w:b/>
      <w:sz w:val="21"/>
      <w:szCs w:val="21"/>
    </w:rPr>
  </w:style>
  <w:style w:type="paragraph" w:customStyle="1" w:styleId="Tytuparagrafu">
    <w:name w:val="Tytuł paragrafu"/>
    <w:basedOn w:val="Normalny"/>
    <w:next w:val="Normalny"/>
    <w:autoRedefine/>
    <w:qFormat/>
    <w:rsid w:val="000F2D39"/>
    <w:pPr>
      <w:keepNext/>
      <w:spacing w:after="120"/>
      <w:jc w:val="center"/>
    </w:pPr>
    <w:rPr>
      <w:rFonts w:ascii="Arial" w:hAnsi="Arial"/>
      <w:b/>
      <w:sz w:val="24"/>
    </w:rPr>
  </w:style>
  <w:style w:type="character" w:customStyle="1" w:styleId="ParagrafZnak">
    <w:name w:val="Paragraf Znak"/>
    <w:basedOn w:val="Domylnaczcionkaakapitu"/>
    <w:link w:val="Paragraf"/>
    <w:rsid w:val="00DC3DA6"/>
    <w:rPr>
      <w:rFonts w:ascii="Bookman Old Style" w:hAnsi="Bookman Old Style"/>
      <w:b/>
      <w:sz w:val="21"/>
      <w:szCs w:val="21"/>
    </w:rPr>
  </w:style>
  <w:style w:type="paragraph" w:styleId="Tekstprzypisudolnego">
    <w:name w:val="footnote text"/>
    <w:basedOn w:val="Normalny"/>
    <w:link w:val="TekstprzypisudolnegoZnak"/>
    <w:uiPriority w:val="99"/>
    <w:semiHidden/>
    <w:unhideWhenUsed/>
    <w:rsid w:val="00BE2F0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E2F03"/>
    <w:rPr>
      <w:sz w:val="20"/>
      <w:szCs w:val="20"/>
    </w:rPr>
  </w:style>
  <w:style w:type="character" w:styleId="Odwoanieprzypisudolnego">
    <w:name w:val="footnote reference"/>
    <w:basedOn w:val="Domylnaczcionkaakapitu"/>
    <w:uiPriority w:val="99"/>
    <w:semiHidden/>
    <w:unhideWhenUsed/>
    <w:rsid w:val="00BE2F03"/>
    <w:rPr>
      <w:vertAlign w:val="superscript"/>
    </w:rPr>
  </w:style>
  <w:style w:type="paragraph" w:styleId="Tekstdymka">
    <w:name w:val="Balloon Text"/>
    <w:basedOn w:val="Normalny"/>
    <w:link w:val="TekstdymkaZnak"/>
    <w:uiPriority w:val="99"/>
    <w:semiHidden/>
    <w:unhideWhenUsed/>
    <w:rsid w:val="007D5C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D5CDD"/>
    <w:rPr>
      <w:rFonts w:ascii="Tahoma" w:hAnsi="Tahoma" w:cs="Tahoma"/>
      <w:sz w:val="16"/>
      <w:szCs w:val="16"/>
    </w:rPr>
  </w:style>
  <w:style w:type="paragraph" w:styleId="Akapitzlist">
    <w:name w:val="List Paragraph"/>
    <w:basedOn w:val="Normalny"/>
    <w:uiPriority w:val="34"/>
    <w:qFormat/>
    <w:rsid w:val="00F348C8"/>
    <w:pPr>
      <w:ind w:left="720"/>
      <w:contextualSpacing/>
    </w:pPr>
  </w:style>
  <w:style w:type="paragraph" w:styleId="Bezodstpw">
    <w:name w:val="No Spacing"/>
    <w:uiPriority w:val="1"/>
    <w:qFormat/>
    <w:rsid w:val="00370283"/>
    <w:pPr>
      <w:spacing w:after="0" w:line="240" w:lineRule="auto"/>
    </w:pPr>
    <w:rPr>
      <w:rFonts w:ascii="Calibri" w:eastAsia="Calibri" w:hAnsi="Calibri" w:cs="Times New Roman"/>
    </w:rPr>
  </w:style>
  <w:style w:type="character" w:styleId="Hipercze">
    <w:name w:val="Hyperlink"/>
    <w:basedOn w:val="Domylnaczcionkaakapitu"/>
    <w:uiPriority w:val="99"/>
    <w:unhideWhenUsed/>
    <w:rsid w:val="002A4529"/>
    <w:rPr>
      <w:color w:val="0000FF" w:themeColor="hyperlink"/>
      <w:u w:val="single"/>
    </w:rPr>
  </w:style>
  <w:style w:type="paragraph" w:styleId="Nagwek">
    <w:name w:val="header"/>
    <w:basedOn w:val="Normalny"/>
    <w:link w:val="NagwekZnak"/>
    <w:uiPriority w:val="99"/>
    <w:unhideWhenUsed/>
    <w:rsid w:val="002C08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0887"/>
  </w:style>
  <w:style w:type="paragraph" w:styleId="Stopka">
    <w:name w:val="footer"/>
    <w:basedOn w:val="Normalny"/>
    <w:link w:val="StopkaZnak"/>
    <w:uiPriority w:val="99"/>
    <w:unhideWhenUsed/>
    <w:rsid w:val="002C08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0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996577">
      <w:bodyDiv w:val="1"/>
      <w:marLeft w:val="0"/>
      <w:marRight w:val="0"/>
      <w:marTop w:val="0"/>
      <w:marBottom w:val="0"/>
      <w:divBdr>
        <w:top w:val="none" w:sz="0" w:space="0" w:color="auto"/>
        <w:left w:val="none" w:sz="0" w:space="0" w:color="auto"/>
        <w:bottom w:val="none" w:sz="0" w:space="0" w:color="auto"/>
        <w:right w:val="none" w:sz="0" w:space="0" w:color="auto"/>
      </w:divBdr>
    </w:div>
    <w:div w:id="1015766781">
      <w:bodyDiv w:val="1"/>
      <w:marLeft w:val="0"/>
      <w:marRight w:val="0"/>
      <w:marTop w:val="0"/>
      <w:marBottom w:val="0"/>
      <w:divBdr>
        <w:top w:val="none" w:sz="0" w:space="0" w:color="auto"/>
        <w:left w:val="none" w:sz="0" w:space="0" w:color="auto"/>
        <w:bottom w:val="none" w:sz="0" w:space="0" w:color="auto"/>
        <w:right w:val="none" w:sz="0" w:space="0" w:color="auto"/>
      </w:divBdr>
    </w:div>
    <w:div w:id="181738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gdalena.Godlewska-Dudek@ore.edu.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odreczniki.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podreczniki.pl"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89D74-20C0-4107-99D2-59DA9BD1D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1982</Words>
  <Characters>11894</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Magdalena Godlewska-Dudek</cp:lastModifiedBy>
  <cp:revision>3</cp:revision>
  <dcterms:created xsi:type="dcterms:W3CDTF">2018-10-10T07:57:00Z</dcterms:created>
  <dcterms:modified xsi:type="dcterms:W3CDTF">2018-10-10T08:11:00Z</dcterms:modified>
</cp:coreProperties>
</file>