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9" w:rsidRPr="001B1654" w:rsidRDefault="00AD7A6B" w:rsidP="00D1179F">
      <w:pPr>
        <w:spacing w:after="120" w:line="276" w:lineRule="auto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63E148F" wp14:editId="56A7984D">
            <wp:extent cx="2505075" cy="400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907" w:rsidRPr="001B1654" w:rsidRDefault="001B1654" w:rsidP="00D1179F">
      <w:pPr>
        <w:spacing w:before="240" w:after="120" w:line="276" w:lineRule="auto"/>
        <w:rPr>
          <w:rFonts w:ascii="Arial" w:hAnsi="Arial" w:cs="Arial"/>
          <w:b/>
        </w:rPr>
      </w:pPr>
      <w:r w:rsidRPr="00C109D3">
        <w:rPr>
          <w:rFonts w:ascii="Arial" w:hAnsi="Arial" w:cs="Arial"/>
          <w:b/>
          <w:sz w:val="28"/>
        </w:rPr>
        <w:t>OPIS PRZEDMIOTU ZAMÓWIENIA</w:t>
      </w:r>
    </w:p>
    <w:p w:rsidR="001B1654" w:rsidRPr="001B1654" w:rsidRDefault="001B1654" w:rsidP="00D1179F">
      <w:pPr>
        <w:pStyle w:val="Nagwek2"/>
        <w:spacing w:after="120" w:line="276" w:lineRule="auto"/>
      </w:pPr>
      <w:r w:rsidRPr="001B1654">
        <w:t>ZAMAWIAJĄCY</w:t>
      </w:r>
    </w:p>
    <w:p w:rsidR="003B1FA4" w:rsidRPr="003B1FA4" w:rsidRDefault="003B1FA4">
      <w:pPr>
        <w:pStyle w:val="Akapitzlist"/>
        <w:tabs>
          <w:tab w:val="left" w:pos="0"/>
        </w:tabs>
        <w:spacing w:before="120" w:after="120" w:line="276" w:lineRule="auto"/>
        <w:ind w:left="0"/>
        <w:rPr>
          <w:rFonts w:ascii="Arial" w:hAnsi="Arial" w:cs="Arial"/>
          <w:sz w:val="16"/>
          <w:szCs w:val="16"/>
        </w:rPr>
      </w:pPr>
      <w:r w:rsidRPr="00C109D3">
        <w:rPr>
          <w:rFonts w:ascii="Arial" w:hAnsi="Arial" w:cs="Arial"/>
          <w:szCs w:val="24"/>
        </w:rPr>
        <w:t>Ośrodek Rozwoju Edukacji, Aleje Ujazdowskie 28, 00-478 Warszawa, w ramach realizacji projektu pozakonkursowego „Wspieranie tworzenia szkół ćwiczeń”.</w:t>
      </w:r>
    </w:p>
    <w:p w:rsidR="001B1654" w:rsidRPr="001B1654" w:rsidRDefault="001B1654" w:rsidP="00D1179F">
      <w:pPr>
        <w:pStyle w:val="Nagwek2"/>
        <w:spacing w:after="120" w:line="276" w:lineRule="auto"/>
      </w:pPr>
      <w:r w:rsidRPr="001B1654">
        <w:t>OPIS PRZEDMIOTU ZAMÓWIENIA</w:t>
      </w:r>
    </w:p>
    <w:p w:rsidR="00121FE7" w:rsidRPr="005D26C5" w:rsidRDefault="003F1E33">
      <w:pPr>
        <w:tabs>
          <w:tab w:val="left" w:pos="3018"/>
        </w:tabs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 xml:space="preserve">Przedmiotem zamówienia jest przygotowanie </w:t>
      </w:r>
      <w:r w:rsidR="008E6C68">
        <w:rPr>
          <w:rFonts w:ascii="Arial" w:hAnsi="Arial" w:cs="Arial"/>
          <w:szCs w:val="24"/>
        </w:rPr>
        <w:t xml:space="preserve">20 </w:t>
      </w:r>
      <w:bookmarkStart w:id="0" w:name="_GoBack"/>
      <w:bookmarkEnd w:id="0"/>
      <w:r w:rsidR="005D1521" w:rsidRPr="005D26C5">
        <w:rPr>
          <w:rFonts w:ascii="Arial" w:hAnsi="Arial" w:cs="Arial"/>
          <w:szCs w:val="24"/>
        </w:rPr>
        <w:t>scenariuszy zajęć, które staną się podstawą przygotowania i przeprowadzenia lekcji pokazowych</w:t>
      </w:r>
      <w:r w:rsidR="00EE015D">
        <w:rPr>
          <w:rFonts w:ascii="Arial" w:hAnsi="Arial" w:cs="Arial"/>
          <w:szCs w:val="24"/>
        </w:rPr>
        <w:t xml:space="preserve"> przez wykonawcę</w:t>
      </w:r>
      <w:r w:rsidR="005D1521" w:rsidRPr="005D26C5">
        <w:rPr>
          <w:rFonts w:ascii="Arial" w:hAnsi="Arial" w:cs="Arial"/>
          <w:szCs w:val="24"/>
        </w:rPr>
        <w:t xml:space="preserve">. </w:t>
      </w:r>
    </w:p>
    <w:p w:rsidR="00DD7886" w:rsidRPr="005D26C5" w:rsidRDefault="00DD7886" w:rsidP="00D1179F">
      <w:pPr>
        <w:tabs>
          <w:tab w:val="left" w:pos="3018"/>
        </w:tabs>
        <w:spacing w:before="120" w:after="120" w:line="276" w:lineRule="auto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>Scenariusze przygotowane będą w 4 obszarach przedmiotowych</w:t>
      </w:r>
      <w:r w:rsidR="00121FE7" w:rsidRPr="005D26C5">
        <w:rPr>
          <w:rFonts w:ascii="Arial" w:hAnsi="Arial" w:cs="Arial"/>
          <w:szCs w:val="24"/>
        </w:rPr>
        <w:t>: informatyka, matematyka, przedmioty przyrodnicze i języki obce</w:t>
      </w:r>
      <w:r w:rsidR="008E6C68">
        <w:rPr>
          <w:rFonts w:ascii="Arial" w:hAnsi="Arial" w:cs="Arial"/>
          <w:szCs w:val="24"/>
        </w:rPr>
        <w:t>.</w:t>
      </w:r>
      <w:r w:rsidR="00121FE7" w:rsidRPr="005D26C5">
        <w:rPr>
          <w:rFonts w:ascii="Arial" w:hAnsi="Arial" w:cs="Arial"/>
          <w:szCs w:val="24"/>
        </w:rPr>
        <w:t xml:space="preserve"> przedmiotowym. Zamawiający dopuszcza, że jeden wykonawca może być autorem maksymalnie 2 scenariuszy. </w:t>
      </w:r>
      <w:r w:rsidR="000D2A14" w:rsidRPr="005D26C5">
        <w:rPr>
          <w:rFonts w:ascii="Arial" w:hAnsi="Arial" w:cs="Arial"/>
          <w:szCs w:val="24"/>
        </w:rPr>
        <w:t xml:space="preserve">Na każdy scenariusz wymagana jest oddzielna oferta. </w:t>
      </w:r>
    </w:p>
    <w:p w:rsidR="005D1521" w:rsidRPr="005D26C5" w:rsidRDefault="005D1521">
      <w:pPr>
        <w:tabs>
          <w:tab w:val="left" w:pos="3018"/>
        </w:tabs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>Scenariusz obejmuje następujące elementy: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Obszar tematyczny/problemowy;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Lekcja / wydarzenie edukacyjne: termin, czas trwania, godzina;</w:t>
      </w:r>
    </w:p>
    <w:p w:rsidR="00242020" w:rsidRPr="00D1179F" w:rsidRDefault="00242020" w:rsidP="00D1179F">
      <w:pPr>
        <w:pStyle w:val="Akapitzlist"/>
        <w:numPr>
          <w:ilvl w:val="0"/>
          <w:numId w:val="43"/>
        </w:numPr>
        <w:spacing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Zagadnienie metodyczne stanowiące podstawę przygotowania lekcji/zajęć/wydarzenia edukacyjnego / cele dla praktykanta/młodego nauczyciela w zakresie rozwijania kompetencji metodycznych;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Temat lekcji / zajęć / wydarzenia edukacyjnego;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Treści nauczania;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Przedmiot / Etap edukacyjny / Klasa;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Cele ucznia;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Metody pracy z uczniami;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Środki dydaktyczne (wykorzystane przez uczniów oraz przez nauczyciela);</w:t>
      </w:r>
    </w:p>
    <w:p w:rsidR="00242020" w:rsidRPr="00D1179F" w:rsidRDefault="00242020" w:rsidP="00D1179F">
      <w:pPr>
        <w:pStyle w:val="Akapitzlist"/>
        <w:numPr>
          <w:ilvl w:val="0"/>
          <w:numId w:val="43"/>
        </w:numPr>
        <w:spacing w:after="120" w:line="276" w:lineRule="auto"/>
        <w:rPr>
          <w:rFonts w:ascii="Arial" w:hAnsi="Arial" w:cs="Arial"/>
        </w:rPr>
      </w:pPr>
      <w:r w:rsidRPr="00D1179F">
        <w:rPr>
          <w:rFonts w:ascii="Arial" w:eastAsia="Times New Roman" w:hAnsi="Arial" w:cs="Arial"/>
          <w:color w:val="000000"/>
        </w:rPr>
        <w:t xml:space="preserve">Przebieg lekcji / zajęć / wydarzenia edukacyjnego, zawierający: wprowadzenie </w:t>
      </w:r>
      <w:r w:rsidR="00954171">
        <w:rPr>
          <w:rFonts w:ascii="Arial" w:eastAsia="Times New Roman" w:hAnsi="Arial" w:cs="Arial"/>
          <w:color w:val="000000"/>
        </w:rPr>
        <w:br/>
      </w:r>
      <w:r w:rsidRPr="00D1179F">
        <w:rPr>
          <w:rFonts w:ascii="Arial" w:eastAsia="Times New Roman" w:hAnsi="Arial" w:cs="Arial"/>
          <w:color w:val="000000"/>
        </w:rPr>
        <w:t>do lekcji / zajęć / wydarzenia edukacyjnego, podejmowane działania, sposoby weryfikacji założonych celów lekcji / zajęć</w:t>
      </w:r>
      <w:r w:rsidR="00954171">
        <w:rPr>
          <w:rFonts w:ascii="Arial" w:eastAsia="Times New Roman" w:hAnsi="Arial" w:cs="Arial"/>
          <w:color w:val="000000"/>
        </w:rPr>
        <w:t>.</w:t>
      </w:r>
    </w:p>
    <w:p w:rsidR="005D1521" w:rsidRPr="005D26C5" w:rsidRDefault="000D2A14" w:rsidP="00D1179F">
      <w:pPr>
        <w:tabs>
          <w:tab w:val="left" w:pos="3018"/>
        </w:tabs>
        <w:spacing w:before="120" w:after="120" w:line="276" w:lineRule="auto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 xml:space="preserve">Zamawiający wymaga aby objętość scenariusza wynosiła </w:t>
      </w:r>
      <w:r w:rsidR="00242020" w:rsidRPr="005D26C5">
        <w:rPr>
          <w:rFonts w:ascii="Arial" w:hAnsi="Arial" w:cs="Arial"/>
          <w:szCs w:val="24"/>
        </w:rPr>
        <w:t xml:space="preserve">5 znormalizowanych stron </w:t>
      </w:r>
      <w:r w:rsidR="00954171">
        <w:rPr>
          <w:rFonts w:ascii="Arial" w:hAnsi="Arial" w:cs="Arial"/>
          <w:szCs w:val="24"/>
        </w:rPr>
        <w:br/>
      </w:r>
      <w:r w:rsidR="00242020" w:rsidRPr="005D26C5">
        <w:rPr>
          <w:rFonts w:ascii="Arial" w:hAnsi="Arial" w:cs="Arial"/>
          <w:szCs w:val="24"/>
        </w:rPr>
        <w:t>[</w:t>
      </w:r>
      <w:r w:rsidR="00954171">
        <w:rPr>
          <w:rFonts w:ascii="Arial" w:hAnsi="Arial" w:cs="Arial"/>
          <w:szCs w:val="24"/>
        </w:rPr>
        <w:t xml:space="preserve">1 </w:t>
      </w:r>
      <w:r w:rsidR="00242020" w:rsidRPr="005D26C5">
        <w:rPr>
          <w:rFonts w:ascii="Arial" w:hAnsi="Arial" w:cs="Arial"/>
          <w:szCs w:val="24"/>
        </w:rPr>
        <w:t>strona</w:t>
      </w:r>
      <w:r w:rsidR="00954171">
        <w:rPr>
          <w:rFonts w:ascii="Arial" w:hAnsi="Arial" w:cs="Arial"/>
          <w:szCs w:val="24"/>
        </w:rPr>
        <w:t xml:space="preserve"> = </w:t>
      </w:r>
      <w:r w:rsidR="00242020" w:rsidRPr="005D26C5">
        <w:rPr>
          <w:rFonts w:ascii="Arial" w:hAnsi="Arial" w:cs="Arial"/>
          <w:szCs w:val="24"/>
        </w:rPr>
        <w:t>1800 znaków ze spacjami]</w:t>
      </w:r>
      <w:r w:rsidRPr="005D26C5">
        <w:rPr>
          <w:rFonts w:ascii="Arial" w:hAnsi="Arial" w:cs="Arial"/>
          <w:szCs w:val="24"/>
        </w:rPr>
        <w:t>. Zamawiający zastrzega, ż</w:t>
      </w:r>
      <w:r w:rsidR="00954171">
        <w:rPr>
          <w:rFonts w:ascii="Arial" w:hAnsi="Arial" w:cs="Arial"/>
          <w:szCs w:val="24"/>
        </w:rPr>
        <w:t>e</w:t>
      </w:r>
      <w:r w:rsidRPr="005D26C5">
        <w:rPr>
          <w:rFonts w:ascii="Arial" w:hAnsi="Arial" w:cs="Arial"/>
          <w:szCs w:val="24"/>
        </w:rPr>
        <w:t xml:space="preserve"> dzieło, które będzie miało mniej stron</w:t>
      </w:r>
      <w:r w:rsidR="00FD5362" w:rsidRPr="005D26C5">
        <w:rPr>
          <w:rFonts w:ascii="Arial" w:hAnsi="Arial" w:cs="Arial"/>
          <w:szCs w:val="24"/>
        </w:rPr>
        <w:t xml:space="preserve"> </w:t>
      </w:r>
      <w:r w:rsidR="00954171">
        <w:rPr>
          <w:rFonts w:ascii="Arial" w:hAnsi="Arial" w:cs="Arial"/>
          <w:szCs w:val="24"/>
        </w:rPr>
        <w:t>ni</w:t>
      </w:r>
      <w:r w:rsidR="00FD5362" w:rsidRPr="005D26C5">
        <w:rPr>
          <w:rFonts w:ascii="Arial" w:hAnsi="Arial" w:cs="Arial"/>
          <w:szCs w:val="24"/>
        </w:rPr>
        <w:t xml:space="preserve">ż </w:t>
      </w:r>
      <w:r w:rsidR="00954171" w:rsidRPr="005D26C5">
        <w:rPr>
          <w:rFonts w:ascii="Arial" w:hAnsi="Arial" w:cs="Arial"/>
          <w:szCs w:val="24"/>
        </w:rPr>
        <w:t xml:space="preserve">określona </w:t>
      </w:r>
      <w:r w:rsidR="00FD5362" w:rsidRPr="005D26C5">
        <w:rPr>
          <w:rFonts w:ascii="Arial" w:hAnsi="Arial" w:cs="Arial"/>
          <w:szCs w:val="24"/>
        </w:rPr>
        <w:t>obojętność</w:t>
      </w:r>
      <w:r w:rsidR="00954171">
        <w:rPr>
          <w:rFonts w:ascii="Arial" w:hAnsi="Arial" w:cs="Arial"/>
          <w:szCs w:val="24"/>
        </w:rPr>
        <w:t>,</w:t>
      </w:r>
      <w:r w:rsidR="00FD5362" w:rsidRPr="005D26C5">
        <w:rPr>
          <w:rFonts w:ascii="Arial" w:hAnsi="Arial" w:cs="Arial"/>
          <w:szCs w:val="24"/>
        </w:rPr>
        <w:t xml:space="preserve"> </w:t>
      </w:r>
      <w:r w:rsidRPr="005D26C5">
        <w:rPr>
          <w:rFonts w:ascii="Arial" w:hAnsi="Arial" w:cs="Arial"/>
          <w:szCs w:val="24"/>
        </w:rPr>
        <w:t xml:space="preserve">nie zostanie odebrane przez Zamawiającego. </w:t>
      </w:r>
      <w:r w:rsidR="00954171">
        <w:rPr>
          <w:rFonts w:ascii="Arial" w:hAnsi="Arial" w:cs="Arial"/>
          <w:szCs w:val="24"/>
        </w:rPr>
        <w:br/>
      </w:r>
      <w:r w:rsidR="00FD5362" w:rsidRPr="005D26C5">
        <w:rPr>
          <w:rFonts w:ascii="Arial" w:hAnsi="Arial" w:cs="Arial"/>
          <w:szCs w:val="24"/>
        </w:rPr>
        <w:t xml:space="preserve">W przypadku przekazania Zamawiającemu dzieła o obojętności większej </w:t>
      </w:r>
      <w:r w:rsidR="00CD01D7" w:rsidRPr="005D26C5">
        <w:rPr>
          <w:rFonts w:ascii="Arial" w:hAnsi="Arial" w:cs="Arial"/>
          <w:szCs w:val="24"/>
        </w:rPr>
        <w:t xml:space="preserve">niż </w:t>
      </w:r>
      <w:r w:rsidR="00954171">
        <w:rPr>
          <w:rFonts w:ascii="Arial" w:hAnsi="Arial" w:cs="Arial"/>
          <w:szCs w:val="24"/>
        </w:rPr>
        <w:br/>
      </w:r>
      <w:r w:rsidR="00CD01D7" w:rsidRPr="005D26C5">
        <w:rPr>
          <w:rFonts w:ascii="Arial" w:hAnsi="Arial" w:cs="Arial"/>
          <w:szCs w:val="24"/>
        </w:rPr>
        <w:t xml:space="preserve">5 znormalizowanych stron Wykonawcy nie przysługuje zwiększenie wynagrodzenia. </w:t>
      </w:r>
    </w:p>
    <w:p w:rsidR="00314FEE" w:rsidRPr="00AC26F2" w:rsidRDefault="00A5641A" w:rsidP="00D1179F">
      <w:pPr>
        <w:pStyle w:val="Nagwek2"/>
        <w:spacing w:after="120" w:line="276" w:lineRule="auto"/>
        <w:rPr>
          <w:rFonts w:cs="Arial"/>
        </w:rPr>
      </w:pPr>
      <w:r w:rsidRPr="00C109D3">
        <w:rPr>
          <w:rStyle w:val="Nagwek2Znak"/>
          <w:b/>
        </w:rPr>
        <w:t>WARUNKI UDZIAŁU W POSTĘPOWANIU ORAZ WYBORU WYKONAWCY</w:t>
      </w:r>
    </w:p>
    <w:p w:rsidR="00C12EDC" w:rsidRPr="005D26C5" w:rsidRDefault="00C12EDC" w:rsidP="00D1179F">
      <w:pPr>
        <w:pStyle w:val="NormalnyWeb"/>
        <w:spacing w:before="0" w:beforeAutospacing="0" w:after="120" w:afterAutospacing="0" w:line="276" w:lineRule="auto"/>
        <w:ind w:left="360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>Do składania Ofert zapraszamy Wykonawców, którzy:</w:t>
      </w:r>
    </w:p>
    <w:p w:rsidR="00D1179F" w:rsidRDefault="00C12EDC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F75588">
        <w:rPr>
          <w:rFonts w:ascii="Arial" w:hAnsi="Arial" w:cs="Arial"/>
          <w:sz w:val="22"/>
        </w:rPr>
        <w:t>posiadają wy</w:t>
      </w:r>
      <w:r w:rsidR="00121FE7" w:rsidRPr="00F75588">
        <w:rPr>
          <w:rFonts w:ascii="Arial" w:hAnsi="Arial" w:cs="Arial"/>
          <w:sz w:val="22"/>
        </w:rPr>
        <w:t>kształcenie wyższe</w:t>
      </w:r>
    </w:p>
    <w:p w:rsidR="00ED3FB3" w:rsidRPr="00F75588" w:rsidRDefault="00121FE7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F75588">
        <w:rPr>
          <w:rFonts w:ascii="Arial" w:hAnsi="Arial" w:cs="Arial"/>
          <w:sz w:val="22"/>
        </w:rPr>
        <w:t xml:space="preserve"> </w:t>
      </w:r>
      <w:r w:rsidR="00ED3FB3" w:rsidRPr="00F75588">
        <w:rPr>
          <w:rFonts w:ascii="Arial" w:hAnsi="Arial" w:cs="Arial"/>
          <w:sz w:val="22"/>
        </w:rPr>
        <w:t>posiadają doświadczenie w prowadzeniu minimum 2 lekcji pokazowych/zajęć otwartych;</w:t>
      </w:r>
    </w:p>
    <w:p w:rsidR="00ED3FB3" w:rsidRPr="00AE153F" w:rsidRDefault="00ED3FB3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32F09">
        <w:rPr>
          <w:rFonts w:ascii="Arial" w:hAnsi="Arial" w:cs="Arial"/>
          <w:sz w:val="22"/>
          <w:szCs w:val="22"/>
        </w:rPr>
        <w:lastRenderedPageBreak/>
        <w:t xml:space="preserve">są nauczycielami jednego z czterech obszarów przedmiotowych: informatyka, matematyka, przedmioty przyrodnicze i języki obce </w:t>
      </w:r>
      <w:r w:rsidR="00F75588">
        <w:rPr>
          <w:rFonts w:ascii="Arial" w:hAnsi="Arial" w:cs="Arial"/>
          <w:sz w:val="22"/>
          <w:szCs w:val="22"/>
        </w:rPr>
        <w:t xml:space="preserve">i/lub nauczycielami bibliotekarzami, </w:t>
      </w:r>
      <w:r w:rsidRPr="00D32F09">
        <w:rPr>
          <w:rFonts w:ascii="Arial" w:hAnsi="Arial" w:cs="Arial"/>
          <w:sz w:val="22"/>
          <w:szCs w:val="22"/>
        </w:rPr>
        <w:t xml:space="preserve">i/lub dyrektorami szkół i/lub pracownikami instytucji wpierających pracę szkoły: poradnie </w:t>
      </w:r>
      <w:proofErr w:type="spellStart"/>
      <w:r w:rsidRPr="00D32F09">
        <w:rPr>
          <w:rFonts w:ascii="Arial" w:hAnsi="Arial" w:cs="Arial"/>
          <w:sz w:val="22"/>
          <w:szCs w:val="22"/>
        </w:rPr>
        <w:t>psychologiczno</w:t>
      </w:r>
      <w:proofErr w:type="spellEnd"/>
      <w:r w:rsidRPr="00D32F09">
        <w:rPr>
          <w:rFonts w:ascii="Arial" w:hAnsi="Arial" w:cs="Arial"/>
          <w:sz w:val="22"/>
          <w:szCs w:val="22"/>
        </w:rPr>
        <w:t>-</w:t>
      </w:r>
      <w:r w:rsidR="00954171">
        <w:rPr>
          <w:rFonts w:ascii="Arial" w:hAnsi="Arial" w:cs="Arial"/>
          <w:sz w:val="22"/>
          <w:szCs w:val="22"/>
        </w:rPr>
        <w:t>-</w:t>
      </w:r>
      <w:r w:rsidRPr="00D32F09">
        <w:rPr>
          <w:rFonts w:ascii="Arial" w:hAnsi="Arial" w:cs="Arial"/>
          <w:sz w:val="22"/>
          <w:szCs w:val="22"/>
        </w:rPr>
        <w:t xml:space="preserve">pedagogiczne, </w:t>
      </w:r>
      <w:r w:rsidR="00F75588">
        <w:rPr>
          <w:rFonts w:ascii="Arial" w:hAnsi="Arial" w:cs="Arial"/>
          <w:sz w:val="22"/>
          <w:szCs w:val="22"/>
        </w:rPr>
        <w:t xml:space="preserve"> </w:t>
      </w:r>
      <w:r w:rsidRPr="00D32F09">
        <w:rPr>
          <w:rFonts w:ascii="Arial" w:hAnsi="Arial" w:cs="Arial"/>
          <w:sz w:val="22"/>
          <w:szCs w:val="22"/>
        </w:rPr>
        <w:t>biblioteki pedagogiczne, placówki doskonalenia nauczycieli</w:t>
      </w:r>
      <w:r w:rsidR="00D1179F">
        <w:rPr>
          <w:rFonts w:ascii="Arial" w:hAnsi="Arial" w:cs="Arial"/>
          <w:sz w:val="22"/>
          <w:szCs w:val="22"/>
        </w:rPr>
        <w:t>,</w:t>
      </w:r>
      <w:r w:rsidR="00F75588">
        <w:rPr>
          <w:rFonts w:ascii="Arial" w:hAnsi="Arial" w:cs="Arial"/>
          <w:sz w:val="22"/>
          <w:szCs w:val="22"/>
        </w:rPr>
        <w:t xml:space="preserve"> i/lub szkół wyższych</w:t>
      </w:r>
      <w:r w:rsidRPr="00D32F09">
        <w:rPr>
          <w:rFonts w:ascii="Arial" w:hAnsi="Arial" w:cs="Arial"/>
          <w:sz w:val="22"/>
          <w:szCs w:val="22"/>
        </w:rPr>
        <w:t>;</w:t>
      </w:r>
    </w:p>
    <w:p w:rsidR="00ED3FB3" w:rsidRPr="00EE015D" w:rsidRDefault="00ED3FB3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E015D">
        <w:rPr>
          <w:rFonts w:ascii="Arial" w:hAnsi="Arial" w:cs="Arial"/>
          <w:sz w:val="22"/>
          <w:szCs w:val="22"/>
        </w:rPr>
        <w:t xml:space="preserve">znają założenia </w:t>
      </w:r>
      <w:r w:rsidRPr="00D1179F">
        <w:rPr>
          <w:rFonts w:ascii="Arial" w:hAnsi="Arial" w:cs="Arial"/>
          <w:i/>
          <w:sz w:val="22"/>
          <w:szCs w:val="22"/>
        </w:rPr>
        <w:t>Modelu szkoły ćwiczeń</w:t>
      </w:r>
      <w:r w:rsidR="00954171">
        <w:rPr>
          <w:rFonts w:ascii="Arial" w:hAnsi="Arial" w:cs="Arial"/>
          <w:i/>
          <w:sz w:val="22"/>
          <w:szCs w:val="22"/>
        </w:rPr>
        <w:t>;</w:t>
      </w:r>
    </w:p>
    <w:p w:rsidR="00242020" w:rsidRDefault="00EE015D" w:rsidP="00D57372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deklarują </w:t>
      </w:r>
      <w:r w:rsidR="00ED3FB3">
        <w:rPr>
          <w:rFonts w:ascii="Arial" w:hAnsi="Arial" w:cs="Arial"/>
          <w:sz w:val="22"/>
        </w:rPr>
        <w:t xml:space="preserve">poprowadzenie </w:t>
      </w:r>
      <w:r>
        <w:rPr>
          <w:rFonts w:ascii="Arial" w:hAnsi="Arial" w:cs="Arial"/>
          <w:sz w:val="22"/>
        </w:rPr>
        <w:t xml:space="preserve">lub współprowadzenie </w:t>
      </w:r>
      <w:r w:rsidR="00ED3FB3">
        <w:rPr>
          <w:rFonts w:ascii="Arial" w:hAnsi="Arial" w:cs="Arial"/>
          <w:sz w:val="22"/>
        </w:rPr>
        <w:t>lekcji</w:t>
      </w:r>
      <w:r w:rsidR="0092347D">
        <w:rPr>
          <w:rFonts w:ascii="Arial" w:hAnsi="Arial" w:cs="Arial"/>
          <w:sz w:val="22"/>
        </w:rPr>
        <w:t>/wydarzenia edukacyjnego</w:t>
      </w:r>
      <w:r w:rsidR="00ED3FB3">
        <w:rPr>
          <w:rFonts w:ascii="Arial" w:hAnsi="Arial" w:cs="Arial"/>
          <w:sz w:val="22"/>
        </w:rPr>
        <w:t xml:space="preserve"> na podstawie przygotowanego scenariusza</w:t>
      </w:r>
      <w:r w:rsidR="0092347D">
        <w:rPr>
          <w:rFonts w:ascii="Arial" w:hAnsi="Arial" w:cs="Arial"/>
          <w:sz w:val="22"/>
        </w:rPr>
        <w:t>,</w:t>
      </w:r>
      <w:r w:rsidR="00954171">
        <w:rPr>
          <w:rFonts w:ascii="Arial" w:hAnsi="Arial" w:cs="Arial"/>
          <w:sz w:val="22"/>
        </w:rPr>
        <w:t xml:space="preserve"> </w:t>
      </w:r>
      <w:r w:rsidR="00ED3FB3">
        <w:rPr>
          <w:rFonts w:ascii="Arial" w:hAnsi="Arial" w:cs="Arial"/>
          <w:sz w:val="22"/>
        </w:rPr>
        <w:t>nagranie tej lekcji</w:t>
      </w:r>
      <w:r w:rsidR="0092347D">
        <w:rPr>
          <w:rFonts w:ascii="Arial" w:hAnsi="Arial" w:cs="Arial"/>
          <w:sz w:val="22"/>
        </w:rPr>
        <w:t>/wydarzenia edukacyjnego</w:t>
      </w:r>
      <w:r w:rsidR="00ED3FB3">
        <w:rPr>
          <w:rFonts w:ascii="Arial" w:hAnsi="Arial" w:cs="Arial"/>
          <w:sz w:val="22"/>
        </w:rPr>
        <w:t xml:space="preserve"> oraz wykorzystanie </w:t>
      </w:r>
      <w:r w:rsidR="00D32F09">
        <w:rPr>
          <w:rFonts w:ascii="Arial" w:hAnsi="Arial" w:cs="Arial"/>
          <w:sz w:val="22"/>
        </w:rPr>
        <w:t xml:space="preserve">jej/go </w:t>
      </w:r>
      <w:r w:rsidR="00ED3FB3">
        <w:rPr>
          <w:rFonts w:ascii="Arial" w:hAnsi="Arial" w:cs="Arial"/>
          <w:sz w:val="22"/>
        </w:rPr>
        <w:t>w przygotowaniu materiałów szkoleniowych dla nauczycieli</w:t>
      </w:r>
      <w:r w:rsidR="0012667C">
        <w:rPr>
          <w:rFonts w:ascii="Arial" w:hAnsi="Arial" w:cs="Arial"/>
          <w:sz w:val="22"/>
        </w:rPr>
        <w:t>; nagrania będą realizowane w szkołach biorących udział w pilotażu</w:t>
      </w:r>
      <w:r w:rsidR="00D57372">
        <w:rPr>
          <w:rFonts w:ascii="Arial" w:hAnsi="Arial" w:cs="Arial"/>
          <w:sz w:val="22"/>
        </w:rPr>
        <w:t xml:space="preserve">, wykaz szkół jest dostępny na stronie ORE </w:t>
      </w:r>
      <w:r w:rsidR="00D57372" w:rsidRPr="00D57372">
        <w:t xml:space="preserve"> </w:t>
      </w:r>
      <w:hyperlink r:id="rId10" w:history="1">
        <w:r w:rsidR="00D57372" w:rsidRPr="00A763EE">
          <w:rPr>
            <w:rStyle w:val="Hipercze"/>
            <w:rFonts w:ascii="Arial" w:hAnsi="Arial" w:cs="Arial"/>
            <w:sz w:val="22"/>
          </w:rPr>
          <w:t>https://www.ore.edu.pl/2017/10/szkoly-biorace-udzial-w-pilotazu-szkoly-cwiczen-20172018/</w:t>
        </w:r>
      </w:hyperlink>
    </w:p>
    <w:p w:rsidR="00C12EDC" w:rsidRPr="005D26C5" w:rsidRDefault="00C12EDC" w:rsidP="00D1179F">
      <w:pPr>
        <w:pStyle w:val="NormalnyWeb"/>
        <w:spacing w:before="0" w:beforeAutospacing="0" w:after="120" w:afterAutospacing="0" w:line="276" w:lineRule="auto"/>
        <w:ind w:left="360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>Potwierdzeniem spełnienia wymagań jest złożenie formularza zgłoszenia (załącznik nr 1). Zamawiający zastrzega możliwość zażądania dokumentów potwierdz</w:t>
      </w:r>
      <w:r w:rsidR="00121FE7" w:rsidRPr="005D26C5">
        <w:rPr>
          <w:rFonts w:ascii="Arial" w:hAnsi="Arial" w:cs="Arial"/>
          <w:sz w:val="22"/>
        </w:rPr>
        <w:t>ających spełnienie ww. wymag</w:t>
      </w:r>
      <w:r w:rsidR="00AE153F">
        <w:rPr>
          <w:rFonts w:ascii="Arial" w:hAnsi="Arial" w:cs="Arial"/>
          <w:sz w:val="22"/>
        </w:rPr>
        <w:t>ań</w:t>
      </w:r>
    </w:p>
    <w:p w:rsidR="002C240E" w:rsidRPr="00C109D3" w:rsidRDefault="002C240E" w:rsidP="00D1179F">
      <w:pPr>
        <w:pStyle w:val="Nagwek2"/>
        <w:numPr>
          <w:ilvl w:val="0"/>
          <w:numId w:val="31"/>
        </w:numPr>
        <w:spacing w:after="120" w:line="276" w:lineRule="auto"/>
        <w:rPr>
          <w:b w:val="0"/>
        </w:rPr>
      </w:pPr>
      <w:r w:rsidRPr="00C109D3">
        <w:t>TERMIN I MIEJSCE WYKONANIA ZAMÓWIENIA</w:t>
      </w:r>
    </w:p>
    <w:p w:rsidR="003F1E33" w:rsidRPr="005D26C5" w:rsidRDefault="00C12EDC" w:rsidP="00D1179F">
      <w:pPr>
        <w:pStyle w:val="NormalnyWeb"/>
        <w:spacing w:before="120" w:beforeAutospacing="0" w:after="120" w:afterAutospacing="0" w:line="276" w:lineRule="auto"/>
        <w:rPr>
          <w:sz w:val="22"/>
        </w:rPr>
      </w:pPr>
      <w:r w:rsidRPr="005D26C5">
        <w:rPr>
          <w:rFonts w:ascii="Arial" w:hAnsi="Arial" w:cs="Arial"/>
          <w:sz w:val="22"/>
        </w:rPr>
        <w:t xml:space="preserve">Zamówienie </w:t>
      </w:r>
      <w:r w:rsidR="00242020" w:rsidRPr="005D26C5">
        <w:rPr>
          <w:rFonts w:ascii="Arial" w:hAnsi="Arial" w:cs="Arial"/>
          <w:sz w:val="22"/>
        </w:rPr>
        <w:t xml:space="preserve">dla jednego wykonawcy </w:t>
      </w:r>
      <w:r w:rsidRPr="005D26C5">
        <w:rPr>
          <w:rFonts w:ascii="Arial" w:hAnsi="Arial" w:cs="Arial"/>
          <w:sz w:val="22"/>
        </w:rPr>
        <w:t>obejmuje</w:t>
      </w:r>
      <w:r w:rsidR="003F1E33" w:rsidRPr="005D26C5">
        <w:rPr>
          <w:rFonts w:ascii="Arial" w:hAnsi="Arial" w:cs="Arial"/>
          <w:sz w:val="22"/>
        </w:rPr>
        <w:t>:</w:t>
      </w:r>
    </w:p>
    <w:p w:rsidR="003F1E33" w:rsidRPr="005D26C5" w:rsidRDefault="003F1E33" w:rsidP="00D1179F">
      <w:pPr>
        <w:pStyle w:val="NormalnyWeb"/>
        <w:numPr>
          <w:ilvl w:val="0"/>
          <w:numId w:val="39"/>
        </w:numPr>
        <w:spacing w:before="120" w:beforeAutospacing="0" w:after="120" w:afterAutospacing="0" w:line="276" w:lineRule="auto"/>
        <w:textAlignment w:val="baseline"/>
        <w:rPr>
          <w:sz w:val="22"/>
        </w:rPr>
      </w:pPr>
      <w:r w:rsidRPr="005D26C5">
        <w:rPr>
          <w:rFonts w:ascii="Arial" w:hAnsi="Arial" w:cs="Arial"/>
          <w:sz w:val="22"/>
        </w:rPr>
        <w:t xml:space="preserve">przygotowanie </w:t>
      </w:r>
      <w:r w:rsidR="00242020" w:rsidRPr="005D26C5">
        <w:rPr>
          <w:rFonts w:ascii="Arial" w:hAnsi="Arial" w:cs="Arial"/>
          <w:sz w:val="22"/>
        </w:rPr>
        <w:t>5</w:t>
      </w:r>
      <w:r w:rsidRPr="005D26C5">
        <w:rPr>
          <w:rFonts w:ascii="Arial" w:hAnsi="Arial" w:cs="Arial"/>
          <w:sz w:val="22"/>
        </w:rPr>
        <w:t xml:space="preserve"> znormalizowanych stron [1800 znaków ze spacjami] materiałów, </w:t>
      </w:r>
      <w:r w:rsidR="00954171">
        <w:rPr>
          <w:rFonts w:ascii="Arial" w:hAnsi="Arial" w:cs="Arial"/>
          <w:sz w:val="22"/>
        </w:rPr>
        <w:br/>
      </w:r>
      <w:r w:rsidRPr="005D26C5">
        <w:rPr>
          <w:rFonts w:ascii="Arial" w:hAnsi="Arial" w:cs="Arial"/>
          <w:sz w:val="22"/>
        </w:rPr>
        <w:t>w tym wskazania źródeł,</w:t>
      </w:r>
      <w:r w:rsidR="00954171">
        <w:rPr>
          <w:rFonts w:ascii="Arial" w:hAnsi="Arial" w:cs="Arial"/>
          <w:sz w:val="22"/>
        </w:rPr>
        <w:t xml:space="preserve"> </w:t>
      </w:r>
      <w:r w:rsidRPr="005D26C5">
        <w:rPr>
          <w:rFonts w:ascii="Arial" w:hAnsi="Arial" w:cs="Arial"/>
          <w:sz w:val="22"/>
        </w:rPr>
        <w:t xml:space="preserve">w terminie </w:t>
      </w:r>
      <w:r w:rsidR="00812102">
        <w:rPr>
          <w:rFonts w:ascii="Arial" w:hAnsi="Arial" w:cs="Arial"/>
          <w:sz w:val="22"/>
        </w:rPr>
        <w:t>14</w:t>
      </w:r>
      <w:r w:rsidRPr="005D26C5">
        <w:rPr>
          <w:rFonts w:ascii="Arial" w:hAnsi="Arial" w:cs="Arial"/>
          <w:sz w:val="22"/>
        </w:rPr>
        <w:t xml:space="preserve"> dni od dnia podpisania umowy;</w:t>
      </w:r>
    </w:p>
    <w:p w:rsidR="003F1E33" w:rsidRPr="005D26C5" w:rsidRDefault="003F1E33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>współpraca z Kierownikiem Projektu i zespołem projektowym</w:t>
      </w:r>
      <w:r w:rsidR="00954171">
        <w:rPr>
          <w:rFonts w:ascii="Arial" w:hAnsi="Arial" w:cs="Arial"/>
          <w:sz w:val="22"/>
        </w:rPr>
        <w:t>.</w:t>
      </w:r>
    </w:p>
    <w:p w:rsidR="002C240E" w:rsidRPr="00C109D3" w:rsidRDefault="002C240E" w:rsidP="00D1179F">
      <w:pPr>
        <w:pStyle w:val="Nagwek2"/>
        <w:spacing w:after="120" w:line="276" w:lineRule="auto"/>
        <w:rPr>
          <w:rFonts w:eastAsia="Arial"/>
          <w:b w:val="0"/>
          <w:sz w:val="26"/>
          <w:lang w:eastAsia="pl-PL"/>
        </w:rPr>
      </w:pPr>
      <w:r w:rsidRPr="00C109D3">
        <w:rPr>
          <w:rFonts w:eastAsia="Arial"/>
          <w:sz w:val="26"/>
          <w:lang w:eastAsia="pl-PL"/>
        </w:rPr>
        <w:t>MIEJSCE ORAZ TERMIN SKŁADANIA OFERT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Ofertę zawierającą wartość </w:t>
      </w:r>
      <w:r w:rsidR="00265C4E">
        <w:rPr>
          <w:rFonts w:ascii="Arial" w:eastAsia="Arial" w:hAnsi="Arial" w:cs="Arial"/>
          <w:color w:val="000000"/>
          <w:lang w:eastAsia="pl-PL"/>
        </w:rPr>
        <w:t xml:space="preserve">netto i 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brutto </w:t>
      </w:r>
      <w:r w:rsidR="00265C4E">
        <w:rPr>
          <w:rFonts w:ascii="Arial" w:eastAsia="Arial" w:hAnsi="Arial" w:cs="Arial"/>
          <w:color w:val="000000"/>
          <w:lang w:eastAsia="pl-PL"/>
        </w:rPr>
        <w:t xml:space="preserve">za 1 stronę scenariusza </w:t>
      </w:r>
      <w:r w:rsidRPr="005D26C5">
        <w:rPr>
          <w:rFonts w:ascii="Arial" w:eastAsia="Arial" w:hAnsi="Arial" w:cs="Arial"/>
          <w:color w:val="000000"/>
          <w:lang w:eastAsia="pl-PL"/>
        </w:rPr>
        <w:t>oraz i</w:t>
      </w:r>
      <w:r w:rsidR="0081055E" w:rsidRPr="005D26C5">
        <w:rPr>
          <w:rFonts w:ascii="Arial" w:eastAsia="Arial" w:hAnsi="Arial" w:cs="Arial"/>
          <w:color w:val="000000"/>
          <w:lang w:eastAsia="pl-PL"/>
        </w:rPr>
        <w:t>nformacje potwierdzające spełnie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nie warunków udziału w postępowaniu, należy przekazać za pośrednictwem poczty elektronicznej na adres: </w:t>
      </w:r>
      <w:r w:rsidR="004977AD" w:rsidRPr="005D26C5">
        <w:rPr>
          <w:rFonts w:ascii="Arial" w:eastAsia="Arial" w:hAnsi="Arial" w:cs="Arial"/>
          <w:color w:val="000000"/>
          <w:lang w:eastAsia="pl-PL"/>
        </w:rPr>
        <w:t>szkolacwiczen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@ore.edu.pl </w:t>
      </w:r>
      <w:r w:rsidR="000D2A14" w:rsidRPr="005D26C5">
        <w:rPr>
          <w:rFonts w:ascii="Arial" w:eastAsia="Arial" w:hAnsi="Arial" w:cs="Arial"/>
          <w:color w:val="000000"/>
          <w:lang w:eastAsia="pl-PL"/>
        </w:rPr>
        <w:t xml:space="preserve">lub osobiście do siedziby ORE, </w:t>
      </w:r>
      <w:r w:rsidR="00954171">
        <w:rPr>
          <w:rFonts w:ascii="Arial" w:eastAsia="Arial" w:hAnsi="Arial" w:cs="Arial"/>
          <w:color w:val="000000"/>
          <w:lang w:eastAsia="pl-PL"/>
        </w:rPr>
        <w:t>A</w:t>
      </w:r>
      <w:r w:rsidR="000D2A14" w:rsidRPr="005D26C5">
        <w:rPr>
          <w:rFonts w:ascii="Arial" w:eastAsia="Arial" w:hAnsi="Arial" w:cs="Arial"/>
          <w:color w:val="000000"/>
          <w:lang w:eastAsia="pl-PL"/>
        </w:rPr>
        <w:t xml:space="preserve">l. Ujazdowskie 28 00-478 Warszawa </w:t>
      </w:r>
      <w:r w:rsidR="00954171">
        <w:rPr>
          <w:rFonts w:ascii="Arial" w:eastAsia="Arial" w:hAnsi="Arial" w:cs="Arial"/>
          <w:b/>
          <w:color w:val="000000"/>
          <w:lang w:eastAsia="pl-PL"/>
        </w:rPr>
        <w:t xml:space="preserve">do </w:t>
      </w:r>
      <w:r w:rsidR="00ED3FB3">
        <w:rPr>
          <w:rFonts w:ascii="Arial" w:eastAsia="Arial" w:hAnsi="Arial" w:cs="Arial"/>
          <w:b/>
          <w:color w:val="000000"/>
          <w:lang w:eastAsia="pl-PL"/>
        </w:rPr>
        <w:t xml:space="preserve">dnia </w:t>
      </w:r>
      <w:r w:rsidR="00F75588">
        <w:rPr>
          <w:rFonts w:ascii="Arial" w:eastAsia="Arial" w:hAnsi="Arial" w:cs="Arial"/>
          <w:b/>
          <w:color w:val="000000"/>
          <w:lang w:eastAsia="pl-PL"/>
        </w:rPr>
        <w:t xml:space="preserve">22 </w:t>
      </w:r>
      <w:r w:rsidR="001C79CF">
        <w:rPr>
          <w:rFonts w:ascii="Arial" w:eastAsia="Arial" w:hAnsi="Arial" w:cs="Arial"/>
          <w:b/>
          <w:color w:val="000000"/>
          <w:lang w:eastAsia="pl-PL"/>
        </w:rPr>
        <w:t>lutego 2018 r. do godz. 23:</w:t>
      </w:r>
      <w:r w:rsidR="00ED3FB3">
        <w:rPr>
          <w:rFonts w:ascii="Arial" w:eastAsia="Arial" w:hAnsi="Arial" w:cs="Arial"/>
          <w:b/>
          <w:color w:val="000000"/>
          <w:lang w:eastAsia="pl-PL"/>
        </w:rPr>
        <w:t>59</w:t>
      </w:r>
      <w:r w:rsidR="00A13D61" w:rsidRPr="005D26C5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A13D61" w:rsidRPr="005D26C5">
        <w:rPr>
          <w:rFonts w:ascii="Arial" w:eastAsia="Arial" w:hAnsi="Arial" w:cs="Arial"/>
          <w:color w:val="000000"/>
          <w:lang w:eastAsia="pl-PL"/>
        </w:rPr>
        <w:t>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Oferty złożone po terminie nie będą rozpatrywane.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Oferent może przed upływem terminu składania ofert zmienić lub wycofać swoją ofertę.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W toku oceny ofert Zamawiający może żądać od oferentów wyjaśnień dotyczących treści złożonych ofert.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Zamawiający zastrzega sobie prawo niewyłonienia Wykonawcy bez podania przyczyny.</w:t>
      </w:r>
    </w:p>
    <w:p w:rsidR="000C775A" w:rsidRPr="005D26C5" w:rsidRDefault="000C775A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Termin związania ofertą wynosi 30 dni. </w:t>
      </w:r>
    </w:p>
    <w:p w:rsidR="00121FE7" w:rsidRPr="005D26C5" w:rsidRDefault="00121FE7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Zamawiający nie dopuszcza składania ofert wariantowych. </w:t>
      </w:r>
    </w:p>
    <w:p w:rsidR="00121FE7" w:rsidRPr="005D26C5" w:rsidRDefault="000D2A14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Zamawiający wymaga aby na każdy scenariusz złożona była oddzielna oferta</w:t>
      </w:r>
      <w:r w:rsidR="00952CE1" w:rsidRPr="005D26C5">
        <w:rPr>
          <w:rFonts w:ascii="Arial" w:eastAsia="Arial" w:hAnsi="Arial" w:cs="Arial"/>
          <w:color w:val="000000"/>
          <w:lang w:eastAsia="pl-PL"/>
        </w:rPr>
        <w:t>.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 W przypadku złożenia przez Oferenta więcej niż 2 ofert w postępowaniu pod ocenę brane będą dwie pierwsze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oferty złożone przez Oferenta, chyba, że przed upływaniem końca terminu składania ofert Oferent wycofa swoją ofertę. </w:t>
      </w:r>
    </w:p>
    <w:p w:rsidR="002C240E" w:rsidRPr="002C240E" w:rsidRDefault="002C240E" w:rsidP="00D1179F">
      <w:pPr>
        <w:pStyle w:val="Nagwek2"/>
        <w:spacing w:before="240" w:after="120" w:line="276" w:lineRule="auto"/>
        <w:rPr>
          <w:rFonts w:eastAsia="Arial"/>
          <w:lang w:eastAsia="pl-PL"/>
        </w:rPr>
      </w:pPr>
      <w:r w:rsidRPr="002C240E">
        <w:rPr>
          <w:rFonts w:eastAsia="Arial"/>
          <w:lang w:eastAsia="pl-PL"/>
        </w:rPr>
        <w:lastRenderedPageBreak/>
        <w:t>KRYTERIUM WYBORU NAJKORZYSTNIEJSZEJ OFERTY</w:t>
      </w:r>
      <w:bookmarkStart w:id="1" w:name="_6hr0q1lfmj4e" w:colFirst="0" w:colLast="0"/>
      <w:bookmarkStart w:id="2" w:name="_7rgi5xda536p" w:colFirst="0" w:colLast="0"/>
      <w:bookmarkStart w:id="3" w:name="_tx8u19qqskzo" w:colFirst="0" w:colLast="0"/>
      <w:bookmarkEnd w:id="1"/>
      <w:bookmarkEnd w:id="2"/>
      <w:bookmarkEnd w:id="3"/>
    </w:p>
    <w:p w:rsidR="005D26C5" w:rsidRPr="005D26C5" w:rsidRDefault="000D2A14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Najkorzystniejsza oferta wybrana będzie na podstawie stawki za 1 stronę scenariusza. . Kryterium oceny ofert stanowi 100% cena</w:t>
      </w:r>
      <w:r w:rsidR="00DC64E2">
        <w:rPr>
          <w:rFonts w:ascii="Arial" w:eastAsia="Arial" w:hAnsi="Arial" w:cs="Arial"/>
          <w:color w:val="000000"/>
          <w:lang w:eastAsia="pl-PL"/>
        </w:rPr>
        <w:t xml:space="preserve"> brutto za 1 stronę</w:t>
      </w:r>
      <w:r w:rsidRPr="005D26C5">
        <w:rPr>
          <w:rFonts w:ascii="Arial" w:eastAsia="Arial" w:hAnsi="Arial" w:cs="Arial"/>
          <w:color w:val="000000"/>
          <w:lang w:eastAsia="pl-PL"/>
        </w:rPr>
        <w:t>. Zamawiający wymaga</w:t>
      </w:r>
      <w:r w:rsidR="00954171">
        <w:rPr>
          <w:rFonts w:ascii="Arial" w:eastAsia="Arial" w:hAnsi="Arial" w:cs="Arial"/>
          <w:color w:val="000000"/>
          <w:lang w:eastAsia="pl-PL"/>
        </w:rPr>
        <w:t>,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 aby scenariusz miał dokładnie 5 stron znormalizowanych. </w:t>
      </w:r>
      <w:r w:rsidR="005D26C5" w:rsidRPr="005D26C5">
        <w:rPr>
          <w:rFonts w:ascii="Arial" w:eastAsia="Arial" w:hAnsi="Arial" w:cs="Arial"/>
          <w:color w:val="000000"/>
          <w:lang w:eastAsia="pl-PL"/>
        </w:rPr>
        <w:t>Zamawiający zastrzega, ż</w:t>
      </w:r>
      <w:r w:rsidR="00954171">
        <w:rPr>
          <w:rFonts w:ascii="Arial" w:eastAsia="Arial" w:hAnsi="Arial" w:cs="Arial"/>
          <w:color w:val="000000"/>
          <w:lang w:eastAsia="pl-PL"/>
        </w:rPr>
        <w:t>e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dzieło, które będzie miało mniej stron </w:t>
      </w:r>
      <w:r w:rsidR="00954171">
        <w:rPr>
          <w:rFonts w:ascii="Arial" w:eastAsia="Arial" w:hAnsi="Arial" w:cs="Arial"/>
          <w:color w:val="000000"/>
          <w:lang w:eastAsia="pl-PL"/>
        </w:rPr>
        <w:t xml:space="preserve">niż </w:t>
      </w:r>
      <w:r w:rsidR="00954171" w:rsidRPr="005D26C5">
        <w:rPr>
          <w:rFonts w:ascii="Arial" w:eastAsia="Arial" w:hAnsi="Arial" w:cs="Arial"/>
          <w:color w:val="000000"/>
          <w:lang w:eastAsia="pl-PL"/>
        </w:rPr>
        <w:t>określona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obojętność</w:t>
      </w:r>
      <w:r w:rsidR="00954171">
        <w:rPr>
          <w:rFonts w:ascii="Arial" w:eastAsia="Arial" w:hAnsi="Arial" w:cs="Arial"/>
          <w:color w:val="000000"/>
          <w:lang w:eastAsia="pl-PL"/>
        </w:rPr>
        <w:t>,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nie zostanie odebrane przez Zamawiającego. W przypadku przekazania Zamawiającemu dzieła o obojętności większej niż 5 znormalizowanych stron Wykonawcy nie przysługuje zwiększenie wynagrodzenia. </w:t>
      </w:r>
    </w:p>
    <w:p w:rsidR="006423B1" w:rsidRPr="005D26C5" w:rsidRDefault="006423B1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Jeżeli nie można wybrać najkorzystniejszej oferty z uwagi na to, że dwie lub więcej ofert przedstawia</w:t>
      </w:r>
      <w:r w:rsidR="000D2A14" w:rsidRPr="005D26C5">
        <w:rPr>
          <w:rFonts w:ascii="Arial" w:eastAsia="Arial" w:hAnsi="Arial" w:cs="Arial"/>
          <w:color w:val="000000"/>
          <w:lang w:eastAsia="pl-PL"/>
        </w:rPr>
        <w:t xml:space="preserve"> taką samą cenę</w:t>
      </w:r>
      <w:r w:rsidRPr="005D26C5">
        <w:rPr>
          <w:rFonts w:ascii="Arial" w:eastAsia="Arial" w:hAnsi="Arial" w:cs="Arial"/>
          <w:color w:val="000000"/>
          <w:lang w:eastAsia="pl-PL"/>
        </w:rPr>
        <w:t>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:rsidR="002C240E" w:rsidRPr="002C240E" w:rsidRDefault="002C240E" w:rsidP="00D1179F">
      <w:pPr>
        <w:pStyle w:val="Nagwek2"/>
        <w:spacing w:after="120" w:line="276" w:lineRule="auto"/>
        <w:rPr>
          <w:rFonts w:eastAsia="Arial"/>
          <w:lang w:eastAsia="pl-PL"/>
        </w:rPr>
      </w:pPr>
      <w:r w:rsidRPr="002C240E">
        <w:rPr>
          <w:rFonts w:eastAsia="Arial"/>
          <w:lang w:eastAsia="pl-PL"/>
        </w:rPr>
        <w:t>WARUNKI ZMIANY UMOWY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Zamawiający zastrzega możliwość zmiany treści umowy w stosunku do treści oferty, na podstawie której dokonano wyboru Wykonawcy, w zakresie terminów wykonania umowy oraz terminów odbioru przedmiotu umowy. Zmiana terminu realizacji umowy może wynikać </w:t>
      </w:r>
      <w:r w:rsidR="002E7EA5" w:rsidRPr="005D26C5">
        <w:rPr>
          <w:rFonts w:ascii="Arial" w:eastAsia="Arial" w:hAnsi="Arial" w:cs="Arial"/>
          <w:color w:val="000000"/>
          <w:lang w:eastAsia="pl-PL"/>
        </w:rPr>
        <w:br/>
      </w:r>
      <w:r w:rsidRPr="005D26C5">
        <w:rPr>
          <w:rFonts w:ascii="Arial" w:eastAsia="Arial" w:hAnsi="Arial" w:cs="Arial"/>
          <w:color w:val="000000"/>
          <w:lang w:eastAsia="pl-PL"/>
        </w:rPr>
        <w:t>z nieprzewidzianej przerwy w realizacji przedmiotu zamówienia, lub z innych uzasadnionych przyczyn wskazanych przez Zamawiającego. Zmiana umowy z powodów, o których mowa powyżej, możliwa jest pod warunkiem poinformowania Wykonawcy przez Zamawiającego o konieczności wprowadzenia zmiany wraz z podaniem przyczyn.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Zmiana terminów, o których mowa powyżej, może nastąpić z inicjatywy Zamawiającego, po uzgodnieniach z Wykonawcą i jego akceptacji.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2C240E" w:rsidRPr="002C240E" w:rsidRDefault="002C240E" w:rsidP="00D1179F">
      <w:pPr>
        <w:pStyle w:val="Nagwek2"/>
        <w:spacing w:after="120" w:line="276" w:lineRule="auto"/>
        <w:rPr>
          <w:rFonts w:eastAsia="Arial"/>
          <w:lang w:eastAsia="pl-PL"/>
        </w:rPr>
      </w:pPr>
      <w:r w:rsidRPr="002C240E">
        <w:rPr>
          <w:rFonts w:eastAsia="Arial"/>
          <w:lang w:eastAsia="pl-PL"/>
        </w:rPr>
        <w:t>WARUNKI FINANSOWE REALIZACJI ZADANIA</w:t>
      </w:r>
    </w:p>
    <w:p w:rsidR="00080F13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2C240E">
        <w:rPr>
          <w:rFonts w:ascii="Arial" w:eastAsia="Arial" w:hAnsi="Arial" w:cs="Arial"/>
          <w:color w:val="000000"/>
          <w:lang w:eastAsia="pl-PL"/>
        </w:rPr>
        <w:t>Na podstawie wniosku o dofinansowanie projektu Zamawiający określa mak</w:t>
      </w:r>
      <w:r w:rsidR="002E12F7">
        <w:rPr>
          <w:rFonts w:ascii="Arial" w:eastAsia="Arial" w:hAnsi="Arial" w:cs="Arial"/>
          <w:color w:val="000000"/>
          <w:lang w:eastAsia="pl-PL"/>
        </w:rPr>
        <w:t xml:space="preserve">symalne wynagrodzenie z tytułu </w:t>
      </w:r>
      <w:r w:rsidR="003A61C2">
        <w:rPr>
          <w:rFonts w:ascii="Arial" w:eastAsia="Arial" w:hAnsi="Arial" w:cs="Arial"/>
          <w:color w:val="000000"/>
          <w:lang w:eastAsia="pl-PL"/>
        </w:rPr>
        <w:t>przygotowania materiałów</w:t>
      </w:r>
      <w:r w:rsidR="00E747AB">
        <w:rPr>
          <w:rFonts w:ascii="Arial" w:eastAsia="Arial" w:hAnsi="Arial" w:cs="Arial"/>
          <w:color w:val="000000"/>
          <w:lang w:eastAsia="pl-PL"/>
        </w:rPr>
        <w:t xml:space="preserve"> w kwocie</w:t>
      </w:r>
      <w:r w:rsidR="003A61C2">
        <w:rPr>
          <w:rFonts w:ascii="Arial" w:eastAsia="Arial" w:hAnsi="Arial" w:cs="Arial"/>
          <w:color w:val="000000"/>
          <w:lang w:eastAsia="pl-PL"/>
        </w:rPr>
        <w:t xml:space="preserve"> </w:t>
      </w:r>
      <w:r w:rsidR="002E12F7">
        <w:rPr>
          <w:rFonts w:ascii="Arial" w:eastAsia="Arial" w:hAnsi="Arial" w:cs="Arial"/>
          <w:color w:val="000000"/>
          <w:lang w:eastAsia="pl-PL"/>
        </w:rPr>
        <w:t>1</w:t>
      </w:r>
      <w:r w:rsidR="00BE5FD5">
        <w:rPr>
          <w:rFonts w:ascii="Arial" w:eastAsia="Arial" w:hAnsi="Arial" w:cs="Arial"/>
          <w:color w:val="000000"/>
          <w:lang w:eastAsia="pl-PL"/>
        </w:rPr>
        <w:t>50</w:t>
      </w:r>
      <w:r w:rsidR="002138AB">
        <w:rPr>
          <w:rFonts w:ascii="Arial" w:eastAsia="Arial" w:hAnsi="Arial" w:cs="Arial"/>
          <w:color w:val="000000"/>
          <w:lang w:eastAsia="pl-PL"/>
        </w:rPr>
        <w:t>,</w:t>
      </w:r>
      <w:r w:rsidR="002E12F7">
        <w:rPr>
          <w:rFonts w:ascii="Arial" w:eastAsia="Arial" w:hAnsi="Arial" w:cs="Arial"/>
          <w:color w:val="000000"/>
          <w:lang w:eastAsia="pl-PL"/>
        </w:rPr>
        <w:t>00 zł brutto</w:t>
      </w:r>
      <w:r w:rsidR="00BE5FD5">
        <w:rPr>
          <w:rFonts w:ascii="Arial" w:eastAsia="Arial" w:hAnsi="Arial" w:cs="Arial"/>
          <w:color w:val="000000"/>
          <w:lang w:eastAsia="pl-PL"/>
        </w:rPr>
        <w:t xml:space="preserve"> za stronę</w:t>
      </w:r>
      <w:r w:rsidR="00E21E7B">
        <w:rPr>
          <w:rFonts w:ascii="Arial" w:eastAsia="Arial" w:hAnsi="Arial" w:cs="Arial"/>
          <w:color w:val="000000"/>
          <w:lang w:eastAsia="pl-PL"/>
        </w:rPr>
        <w:t>.</w:t>
      </w:r>
      <w:r w:rsidR="008F5A6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E747AB" w:rsidRPr="002C240E" w:rsidRDefault="00E747AB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Wynagrodzenie </w:t>
      </w:r>
      <w:r w:rsidR="00080F13">
        <w:rPr>
          <w:rFonts w:ascii="Arial" w:eastAsia="Arial" w:hAnsi="Arial" w:cs="Arial"/>
          <w:color w:val="000000"/>
          <w:lang w:eastAsia="pl-PL"/>
        </w:rPr>
        <w:t>Wykonawcy</w:t>
      </w:r>
      <w:r>
        <w:rPr>
          <w:rFonts w:ascii="Arial" w:eastAsia="Arial" w:hAnsi="Arial" w:cs="Arial"/>
          <w:color w:val="000000"/>
          <w:lang w:eastAsia="pl-PL"/>
        </w:rPr>
        <w:t xml:space="preserve"> będzie liczone jako iloczyn ilości stron </w:t>
      </w:r>
      <w:r w:rsidR="00080F13">
        <w:rPr>
          <w:rFonts w:ascii="Arial" w:eastAsia="Arial" w:hAnsi="Arial" w:cs="Arial"/>
          <w:color w:val="000000"/>
          <w:lang w:eastAsia="pl-PL"/>
        </w:rPr>
        <w:t>wskazanych przez Zamawiającego w poszczególnych etapach</w:t>
      </w:r>
      <w:r>
        <w:rPr>
          <w:rFonts w:ascii="Arial" w:eastAsia="Arial" w:hAnsi="Arial" w:cs="Arial"/>
          <w:color w:val="000000"/>
          <w:lang w:eastAsia="pl-PL"/>
        </w:rPr>
        <w:t xml:space="preserve"> i stawki stanowiącej ofertę Wykonawcy przy czym stawka ta nie może być wyższa niż 150,00 zł brutto za stronę. </w:t>
      </w:r>
      <w:r w:rsidR="00080F13">
        <w:rPr>
          <w:rFonts w:ascii="Arial" w:eastAsia="Arial" w:hAnsi="Arial" w:cs="Arial"/>
          <w:color w:val="000000"/>
          <w:lang w:eastAsia="pl-PL"/>
        </w:rPr>
        <w:t xml:space="preserve">Wynagrodzenie </w:t>
      </w:r>
      <w:r>
        <w:rPr>
          <w:rFonts w:ascii="Arial" w:eastAsia="Arial" w:hAnsi="Arial" w:cs="Arial"/>
          <w:color w:val="000000"/>
          <w:lang w:eastAsia="pl-PL"/>
        </w:rPr>
        <w:t xml:space="preserve">Wykonawcy płatne będzie po zakończeniu na podstawie bezusterkowego protokołu odbioru </w:t>
      </w:r>
      <w:r w:rsidR="00080F13">
        <w:rPr>
          <w:rFonts w:ascii="Arial" w:eastAsia="Arial" w:hAnsi="Arial" w:cs="Arial"/>
          <w:color w:val="000000"/>
          <w:lang w:eastAsia="pl-PL"/>
        </w:rPr>
        <w:t xml:space="preserve">oraz </w:t>
      </w:r>
      <w:r>
        <w:rPr>
          <w:rFonts w:ascii="Arial" w:eastAsia="Arial" w:hAnsi="Arial" w:cs="Arial"/>
          <w:color w:val="000000"/>
          <w:lang w:eastAsia="pl-PL"/>
        </w:rPr>
        <w:t xml:space="preserve">na podstawie prawidłowo wystawionej faktury/rachunku z terminem płatności 30 dni. </w:t>
      </w:r>
    </w:p>
    <w:p w:rsidR="002C240E" w:rsidRPr="002C240E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2C240E">
        <w:rPr>
          <w:rFonts w:ascii="Arial" w:eastAsia="Arial" w:hAnsi="Arial" w:cs="Arial"/>
          <w:color w:val="000000"/>
          <w:lang w:eastAsia="pl-PL"/>
        </w:rPr>
        <w:t xml:space="preserve">Oferty na kwotę wyższą </w:t>
      </w:r>
      <w:r w:rsidR="00E747AB">
        <w:rPr>
          <w:rFonts w:ascii="Arial" w:eastAsia="Arial" w:hAnsi="Arial" w:cs="Arial"/>
          <w:color w:val="000000"/>
          <w:lang w:eastAsia="pl-PL"/>
        </w:rPr>
        <w:t xml:space="preserve">niż stawka maksymalna określona w niniejszym ogłoszeniu nie będą </w:t>
      </w:r>
      <w:r w:rsidRPr="002C240E">
        <w:rPr>
          <w:rFonts w:ascii="Arial" w:eastAsia="Arial" w:hAnsi="Arial" w:cs="Arial"/>
          <w:color w:val="000000"/>
          <w:lang w:eastAsia="pl-PL"/>
        </w:rPr>
        <w:t>podlegać</w:t>
      </w:r>
      <w:r w:rsidR="00E747AB">
        <w:rPr>
          <w:rFonts w:ascii="Arial" w:eastAsia="Arial" w:hAnsi="Arial" w:cs="Arial"/>
          <w:color w:val="000000"/>
          <w:lang w:eastAsia="pl-PL"/>
        </w:rPr>
        <w:t xml:space="preserve"> ocenie z powodu niezgodności z opisem przedmiotu zamówienia. </w:t>
      </w:r>
      <w:r w:rsidRPr="002C240E">
        <w:rPr>
          <w:rFonts w:ascii="Arial" w:eastAsia="Arial" w:hAnsi="Arial" w:cs="Arial"/>
          <w:color w:val="000000"/>
          <w:lang w:eastAsia="pl-PL"/>
        </w:rPr>
        <w:t>Z wybranymi oferentami</w:t>
      </w:r>
      <w:r w:rsidR="00BE5FD5">
        <w:rPr>
          <w:rFonts w:ascii="Arial" w:eastAsia="Arial" w:hAnsi="Arial" w:cs="Arial"/>
          <w:color w:val="000000"/>
          <w:lang w:eastAsia="pl-PL"/>
        </w:rPr>
        <w:t xml:space="preserve"> zostanie zawarta umowa o dzieło</w:t>
      </w:r>
      <w:r w:rsidR="00952CE1">
        <w:rPr>
          <w:rFonts w:ascii="Arial" w:eastAsia="Arial" w:hAnsi="Arial" w:cs="Arial"/>
          <w:color w:val="000000"/>
          <w:lang w:eastAsia="pl-PL"/>
        </w:rPr>
        <w:t xml:space="preserve"> z przeniesieniem praw autorskich. </w:t>
      </w:r>
    </w:p>
    <w:p w:rsidR="002C240E" w:rsidRPr="002C240E" w:rsidRDefault="00AC26F2" w:rsidP="00D1179F">
      <w:pPr>
        <w:pStyle w:val="Nagwek2"/>
        <w:spacing w:after="120" w:line="276" w:lineRule="auto"/>
        <w:rPr>
          <w:rFonts w:eastAsia="Arial" w:cs="Arial"/>
          <w:color w:val="000000"/>
          <w:sz w:val="26"/>
          <w:szCs w:val="32"/>
          <w:lang w:eastAsia="pl-PL"/>
        </w:rPr>
      </w:pPr>
      <w:r w:rsidRPr="00C109D3">
        <w:t>ZAKRES WYKLUCZEŃ Z MOŻLIWOŚCI REALIZACJI ZAMÓWIENIA</w:t>
      </w:r>
    </w:p>
    <w:p w:rsidR="00E14B7D" w:rsidRPr="002138AB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2C240E">
        <w:rPr>
          <w:rFonts w:ascii="Arial" w:eastAsia="Arial" w:hAnsi="Arial" w:cs="Arial"/>
          <w:color w:val="000000"/>
          <w:lang w:eastAsia="pl-PL"/>
        </w:rPr>
        <w:t>Z możliwości realizacji zamówienia wyłączone są osoby, które powiązane są z</w:t>
      </w:r>
      <w:r w:rsidR="002138AB">
        <w:rPr>
          <w:rFonts w:ascii="Arial" w:eastAsia="Arial" w:hAnsi="Arial" w:cs="Arial"/>
          <w:color w:val="000000"/>
          <w:lang w:eastAsia="pl-PL"/>
        </w:rPr>
        <w:t> </w:t>
      </w:r>
      <w:r w:rsidRPr="002C240E">
        <w:rPr>
          <w:rFonts w:ascii="Arial" w:eastAsia="Arial" w:hAnsi="Arial" w:cs="Arial"/>
          <w:color w:val="000000"/>
          <w:lang w:eastAsia="pl-PL"/>
        </w:rPr>
        <w:t xml:space="preserve">Beneficjentem lub osobami upoważnionymi do zaciągania zobowiązań w imieniu Beneficjenta, w tym poprzez pozostawanie w związku małżeńskim, w stosunku </w:t>
      </w:r>
      <w:r w:rsidRPr="002C240E">
        <w:rPr>
          <w:rFonts w:ascii="Arial" w:eastAsia="Arial" w:hAnsi="Arial" w:cs="Arial"/>
          <w:color w:val="000000"/>
          <w:lang w:eastAsia="pl-PL"/>
        </w:rPr>
        <w:lastRenderedPageBreak/>
        <w:t>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sectPr w:rsidR="00E14B7D" w:rsidRPr="002138A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6B" w:rsidRDefault="00C75C6B" w:rsidP="00E14B7D">
      <w:pPr>
        <w:spacing w:after="0" w:line="240" w:lineRule="auto"/>
      </w:pPr>
      <w:r>
        <w:separator/>
      </w:r>
    </w:p>
  </w:endnote>
  <w:endnote w:type="continuationSeparator" w:id="0">
    <w:p w:rsidR="00C75C6B" w:rsidRDefault="00C75C6B" w:rsidP="00E1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7D" w:rsidRDefault="00E14B7D" w:rsidP="00E14B7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0E5442" wp14:editId="0DC3462A">
          <wp:extent cx="3980815" cy="790575"/>
          <wp:effectExtent l="0" t="0" r="635" b="9525"/>
          <wp:docPr id="2" name="Obraz 2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6B" w:rsidRDefault="00C75C6B" w:rsidP="00E14B7D">
      <w:pPr>
        <w:spacing w:after="0" w:line="240" w:lineRule="auto"/>
      </w:pPr>
      <w:r>
        <w:separator/>
      </w:r>
    </w:p>
  </w:footnote>
  <w:footnote w:type="continuationSeparator" w:id="0">
    <w:p w:rsidR="00C75C6B" w:rsidRDefault="00C75C6B" w:rsidP="00E1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807"/>
    <w:multiLevelType w:val="hybridMultilevel"/>
    <w:tmpl w:val="27368F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071E06"/>
    <w:multiLevelType w:val="hybridMultilevel"/>
    <w:tmpl w:val="E3526CF4"/>
    <w:lvl w:ilvl="0" w:tplc="0415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D6BF5"/>
    <w:multiLevelType w:val="hybridMultilevel"/>
    <w:tmpl w:val="AA9C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2512"/>
    <w:multiLevelType w:val="hybridMultilevel"/>
    <w:tmpl w:val="C37AD06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A1426"/>
    <w:multiLevelType w:val="multilevel"/>
    <w:tmpl w:val="452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C5A69"/>
    <w:multiLevelType w:val="hybridMultilevel"/>
    <w:tmpl w:val="6356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75399"/>
    <w:multiLevelType w:val="hybridMultilevel"/>
    <w:tmpl w:val="A140BB08"/>
    <w:lvl w:ilvl="0" w:tplc="779AD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26200"/>
    <w:multiLevelType w:val="hybridMultilevel"/>
    <w:tmpl w:val="8108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5641"/>
    <w:multiLevelType w:val="hybridMultilevel"/>
    <w:tmpl w:val="77F4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70A1F"/>
    <w:multiLevelType w:val="hybridMultilevel"/>
    <w:tmpl w:val="E2289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76325"/>
    <w:multiLevelType w:val="hybridMultilevel"/>
    <w:tmpl w:val="1F7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206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F3D"/>
    <w:multiLevelType w:val="hybridMultilevel"/>
    <w:tmpl w:val="2002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E7157"/>
    <w:multiLevelType w:val="hybridMultilevel"/>
    <w:tmpl w:val="B932265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C843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17A2"/>
    <w:multiLevelType w:val="hybridMultilevel"/>
    <w:tmpl w:val="D78E1090"/>
    <w:lvl w:ilvl="0" w:tplc="A14C7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35529FB"/>
    <w:multiLevelType w:val="hybridMultilevel"/>
    <w:tmpl w:val="7C8E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255D6"/>
    <w:multiLevelType w:val="hybridMultilevel"/>
    <w:tmpl w:val="6A2A3B68"/>
    <w:lvl w:ilvl="0" w:tplc="7272F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C5598"/>
    <w:multiLevelType w:val="hybridMultilevel"/>
    <w:tmpl w:val="6D32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65764"/>
    <w:multiLevelType w:val="hybridMultilevel"/>
    <w:tmpl w:val="DB9E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42379"/>
    <w:multiLevelType w:val="hybridMultilevel"/>
    <w:tmpl w:val="2CE82754"/>
    <w:lvl w:ilvl="0" w:tplc="CFB047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A0667"/>
    <w:multiLevelType w:val="hybridMultilevel"/>
    <w:tmpl w:val="BD04DC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BC59BE"/>
    <w:multiLevelType w:val="hybridMultilevel"/>
    <w:tmpl w:val="4334A9F4"/>
    <w:lvl w:ilvl="0" w:tplc="1ABCF93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D1737"/>
    <w:multiLevelType w:val="hybridMultilevel"/>
    <w:tmpl w:val="9BEC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20A9A"/>
    <w:multiLevelType w:val="hybridMultilevel"/>
    <w:tmpl w:val="B098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627C6"/>
    <w:multiLevelType w:val="hybridMultilevel"/>
    <w:tmpl w:val="1DF480E6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5">
    <w:nsid w:val="5204184F"/>
    <w:multiLevelType w:val="hybridMultilevel"/>
    <w:tmpl w:val="2B98E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41CB3"/>
    <w:multiLevelType w:val="hybridMultilevel"/>
    <w:tmpl w:val="095696D0"/>
    <w:lvl w:ilvl="0" w:tplc="30989D9C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A021B"/>
    <w:multiLevelType w:val="hybridMultilevel"/>
    <w:tmpl w:val="7882AC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F229CB"/>
    <w:multiLevelType w:val="hybridMultilevel"/>
    <w:tmpl w:val="E856A79C"/>
    <w:lvl w:ilvl="0" w:tplc="D5AE0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427157"/>
    <w:multiLevelType w:val="hybridMultilevel"/>
    <w:tmpl w:val="CE286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C160E"/>
    <w:multiLevelType w:val="hybridMultilevel"/>
    <w:tmpl w:val="77BAA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2560C"/>
    <w:multiLevelType w:val="hybridMultilevel"/>
    <w:tmpl w:val="BEBEF014"/>
    <w:lvl w:ilvl="0" w:tplc="A1F6EF6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73F8E"/>
    <w:multiLevelType w:val="multilevel"/>
    <w:tmpl w:val="FC1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54B08"/>
    <w:multiLevelType w:val="hybridMultilevel"/>
    <w:tmpl w:val="78909F40"/>
    <w:lvl w:ilvl="0" w:tplc="CFB0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2ED0"/>
    <w:multiLevelType w:val="hybridMultilevel"/>
    <w:tmpl w:val="89E4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4740D"/>
    <w:multiLevelType w:val="hybridMultilevel"/>
    <w:tmpl w:val="E376E834"/>
    <w:lvl w:ilvl="0" w:tplc="8A381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883848"/>
    <w:multiLevelType w:val="hybridMultilevel"/>
    <w:tmpl w:val="E8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D1078"/>
    <w:multiLevelType w:val="hybridMultilevel"/>
    <w:tmpl w:val="2FF2BBF2"/>
    <w:lvl w:ilvl="0" w:tplc="E89896F2">
      <w:start w:val="1"/>
      <w:numFmt w:val="decimal"/>
      <w:pStyle w:val="Nagwek2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76672"/>
    <w:multiLevelType w:val="hybridMultilevel"/>
    <w:tmpl w:val="FD0A1D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8A05F5C"/>
    <w:multiLevelType w:val="hybridMultilevel"/>
    <w:tmpl w:val="37A89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B2799"/>
    <w:multiLevelType w:val="hybridMultilevel"/>
    <w:tmpl w:val="B7FC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36"/>
  </w:num>
  <w:num w:numId="5">
    <w:abstractNumId w:val="25"/>
  </w:num>
  <w:num w:numId="6">
    <w:abstractNumId w:val="8"/>
  </w:num>
  <w:num w:numId="7">
    <w:abstractNumId w:val="37"/>
  </w:num>
  <w:num w:numId="8">
    <w:abstractNumId w:val="2"/>
  </w:num>
  <w:num w:numId="9">
    <w:abstractNumId w:val="27"/>
  </w:num>
  <w:num w:numId="10">
    <w:abstractNumId w:val="13"/>
  </w:num>
  <w:num w:numId="11">
    <w:abstractNumId w:val="22"/>
  </w:num>
  <w:num w:numId="12">
    <w:abstractNumId w:val="11"/>
  </w:num>
  <w:num w:numId="13">
    <w:abstractNumId w:val="15"/>
  </w:num>
  <w:num w:numId="14">
    <w:abstractNumId w:val="21"/>
  </w:num>
  <w:num w:numId="15">
    <w:abstractNumId w:val="28"/>
  </w:num>
  <w:num w:numId="16">
    <w:abstractNumId w:val="16"/>
  </w:num>
  <w:num w:numId="17">
    <w:abstractNumId w:val="20"/>
  </w:num>
  <w:num w:numId="18">
    <w:abstractNumId w:val="24"/>
  </w:num>
  <w:num w:numId="19">
    <w:abstractNumId w:val="7"/>
  </w:num>
  <w:num w:numId="20">
    <w:abstractNumId w:val="32"/>
  </w:num>
  <w:num w:numId="21">
    <w:abstractNumId w:val="19"/>
  </w:num>
  <w:num w:numId="22">
    <w:abstractNumId w:val="12"/>
  </w:num>
  <w:num w:numId="23">
    <w:abstractNumId w:val="0"/>
  </w:num>
  <w:num w:numId="24">
    <w:abstractNumId w:val="14"/>
  </w:num>
  <w:num w:numId="25">
    <w:abstractNumId w:val="34"/>
  </w:num>
  <w:num w:numId="26">
    <w:abstractNumId w:val="35"/>
  </w:num>
  <w:num w:numId="27">
    <w:abstractNumId w:val="29"/>
  </w:num>
  <w:num w:numId="28">
    <w:abstractNumId w:val="26"/>
  </w:num>
  <w:num w:numId="29">
    <w:abstractNumId w:val="1"/>
  </w:num>
  <w:num w:numId="30">
    <w:abstractNumId w:val="38"/>
  </w:num>
  <w:num w:numId="31">
    <w:abstractNumId w:val="38"/>
    <w:lvlOverride w:ilvl="0">
      <w:startOverride w:val="4"/>
    </w:lvlOverride>
  </w:num>
  <w:num w:numId="32">
    <w:abstractNumId w:val="41"/>
  </w:num>
  <w:num w:numId="33">
    <w:abstractNumId w:val="18"/>
  </w:num>
  <w:num w:numId="34">
    <w:abstractNumId w:val="40"/>
  </w:num>
  <w:num w:numId="35">
    <w:abstractNumId w:val="9"/>
  </w:num>
  <w:num w:numId="36">
    <w:abstractNumId w:val="39"/>
  </w:num>
  <w:num w:numId="37">
    <w:abstractNumId w:val="30"/>
  </w:num>
  <w:num w:numId="38">
    <w:abstractNumId w:val="23"/>
  </w:num>
  <w:num w:numId="39">
    <w:abstractNumId w:val="33"/>
  </w:num>
  <w:num w:numId="40">
    <w:abstractNumId w:val="5"/>
  </w:num>
  <w:num w:numId="41">
    <w:abstractNumId w:val="10"/>
  </w:num>
  <w:num w:numId="42">
    <w:abstractNumId w:val="3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7D"/>
    <w:rsid w:val="00023F69"/>
    <w:rsid w:val="0003242B"/>
    <w:rsid w:val="00067BDA"/>
    <w:rsid w:val="00080F13"/>
    <w:rsid w:val="000A0319"/>
    <w:rsid w:val="000C775A"/>
    <w:rsid w:val="000C7ED5"/>
    <w:rsid w:val="000D2A14"/>
    <w:rsid w:val="000F6672"/>
    <w:rsid w:val="000F6B49"/>
    <w:rsid w:val="00121FE7"/>
    <w:rsid w:val="0012667C"/>
    <w:rsid w:val="00154841"/>
    <w:rsid w:val="001648E6"/>
    <w:rsid w:val="001905C4"/>
    <w:rsid w:val="001B1654"/>
    <w:rsid w:val="001C79CF"/>
    <w:rsid w:val="001D252F"/>
    <w:rsid w:val="001E293E"/>
    <w:rsid w:val="00204164"/>
    <w:rsid w:val="002138AB"/>
    <w:rsid w:val="00242020"/>
    <w:rsid w:val="00265C4E"/>
    <w:rsid w:val="00267512"/>
    <w:rsid w:val="00292A29"/>
    <w:rsid w:val="002C240E"/>
    <w:rsid w:val="002E12F7"/>
    <w:rsid w:val="002E7EA5"/>
    <w:rsid w:val="00314FEE"/>
    <w:rsid w:val="00321F7E"/>
    <w:rsid w:val="00347FED"/>
    <w:rsid w:val="00371719"/>
    <w:rsid w:val="003A2E30"/>
    <w:rsid w:val="003A61C2"/>
    <w:rsid w:val="003B1FA4"/>
    <w:rsid w:val="003D733D"/>
    <w:rsid w:val="003F1E33"/>
    <w:rsid w:val="00413610"/>
    <w:rsid w:val="004843E5"/>
    <w:rsid w:val="004977AD"/>
    <w:rsid w:val="004E3518"/>
    <w:rsid w:val="004E7C62"/>
    <w:rsid w:val="004E7F5F"/>
    <w:rsid w:val="00503C05"/>
    <w:rsid w:val="00595BCD"/>
    <w:rsid w:val="005C483A"/>
    <w:rsid w:val="005C67C9"/>
    <w:rsid w:val="005D1521"/>
    <w:rsid w:val="005D26C5"/>
    <w:rsid w:val="005F6DDC"/>
    <w:rsid w:val="00617666"/>
    <w:rsid w:val="00630F4D"/>
    <w:rsid w:val="006423B1"/>
    <w:rsid w:val="00667191"/>
    <w:rsid w:val="006722E4"/>
    <w:rsid w:val="00674A2C"/>
    <w:rsid w:val="006A2EE8"/>
    <w:rsid w:val="00741402"/>
    <w:rsid w:val="007C277E"/>
    <w:rsid w:val="0081055E"/>
    <w:rsid w:val="00812102"/>
    <w:rsid w:val="008142AB"/>
    <w:rsid w:val="00814486"/>
    <w:rsid w:val="00832994"/>
    <w:rsid w:val="00844271"/>
    <w:rsid w:val="008705AF"/>
    <w:rsid w:val="008857B5"/>
    <w:rsid w:val="008B1817"/>
    <w:rsid w:val="008D1548"/>
    <w:rsid w:val="008E6C68"/>
    <w:rsid w:val="008F5A6A"/>
    <w:rsid w:val="0092347D"/>
    <w:rsid w:val="00952CE1"/>
    <w:rsid w:val="00953483"/>
    <w:rsid w:val="00954171"/>
    <w:rsid w:val="00972406"/>
    <w:rsid w:val="0099116A"/>
    <w:rsid w:val="009941C0"/>
    <w:rsid w:val="009B4712"/>
    <w:rsid w:val="009B6773"/>
    <w:rsid w:val="009F5F87"/>
    <w:rsid w:val="009F60B9"/>
    <w:rsid w:val="009F63A9"/>
    <w:rsid w:val="00A13D61"/>
    <w:rsid w:val="00A5641A"/>
    <w:rsid w:val="00A80823"/>
    <w:rsid w:val="00A87EC3"/>
    <w:rsid w:val="00AC26F2"/>
    <w:rsid w:val="00AD7A6B"/>
    <w:rsid w:val="00AE153F"/>
    <w:rsid w:val="00AF13C4"/>
    <w:rsid w:val="00B43E26"/>
    <w:rsid w:val="00B61FAF"/>
    <w:rsid w:val="00BA73F1"/>
    <w:rsid w:val="00BB071D"/>
    <w:rsid w:val="00BB6770"/>
    <w:rsid w:val="00BE5FD5"/>
    <w:rsid w:val="00C109D3"/>
    <w:rsid w:val="00C12EDC"/>
    <w:rsid w:val="00C36451"/>
    <w:rsid w:val="00C37D7E"/>
    <w:rsid w:val="00C42DD6"/>
    <w:rsid w:val="00C45907"/>
    <w:rsid w:val="00C65B6C"/>
    <w:rsid w:val="00C75C6B"/>
    <w:rsid w:val="00CD01D7"/>
    <w:rsid w:val="00CD740A"/>
    <w:rsid w:val="00CF0CF3"/>
    <w:rsid w:val="00D1179F"/>
    <w:rsid w:val="00D204DF"/>
    <w:rsid w:val="00D267CC"/>
    <w:rsid w:val="00D32F09"/>
    <w:rsid w:val="00D42AA8"/>
    <w:rsid w:val="00D564B0"/>
    <w:rsid w:val="00D57372"/>
    <w:rsid w:val="00D8223E"/>
    <w:rsid w:val="00D95C20"/>
    <w:rsid w:val="00DA135F"/>
    <w:rsid w:val="00DC417D"/>
    <w:rsid w:val="00DC64E2"/>
    <w:rsid w:val="00DD7886"/>
    <w:rsid w:val="00E10AAB"/>
    <w:rsid w:val="00E14B7D"/>
    <w:rsid w:val="00E173CD"/>
    <w:rsid w:val="00E21E7B"/>
    <w:rsid w:val="00E24E61"/>
    <w:rsid w:val="00E36842"/>
    <w:rsid w:val="00E45460"/>
    <w:rsid w:val="00E55D1C"/>
    <w:rsid w:val="00E60327"/>
    <w:rsid w:val="00E747AB"/>
    <w:rsid w:val="00E81591"/>
    <w:rsid w:val="00ED0770"/>
    <w:rsid w:val="00ED3FB3"/>
    <w:rsid w:val="00EE015D"/>
    <w:rsid w:val="00EE5E1E"/>
    <w:rsid w:val="00EE7654"/>
    <w:rsid w:val="00F53E59"/>
    <w:rsid w:val="00F74209"/>
    <w:rsid w:val="00F75588"/>
    <w:rsid w:val="00FB4F9E"/>
    <w:rsid w:val="00FC4D5F"/>
    <w:rsid w:val="00FC7A9F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A6B"/>
    <w:pPr>
      <w:keepNext/>
      <w:keepLines/>
      <w:numPr>
        <w:numId w:val="30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7D"/>
  </w:style>
  <w:style w:type="paragraph" w:styleId="Stopka">
    <w:name w:val="footer"/>
    <w:basedOn w:val="Normalny"/>
    <w:link w:val="Stopka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7D"/>
  </w:style>
  <w:style w:type="paragraph" w:styleId="Tekstdymka">
    <w:name w:val="Balloon Text"/>
    <w:basedOn w:val="Normalny"/>
    <w:link w:val="TekstdymkaZnak"/>
    <w:uiPriority w:val="99"/>
    <w:semiHidden/>
    <w:unhideWhenUsed/>
    <w:rsid w:val="00E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7A6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26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3F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73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A6B"/>
    <w:pPr>
      <w:keepNext/>
      <w:keepLines/>
      <w:numPr>
        <w:numId w:val="30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7D"/>
  </w:style>
  <w:style w:type="paragraph" w:styleId="Stopka">
    <w:name w:val="footer"/>
    <w:basedOn w:val="Normalny"/>
    <w:link w:val="Stopka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7D"/>
  </w:style>
  <w:style w:type="paragraph" w:styleId="Tekstdymka">
    <w:name w:val="Balloon Text"/>
    <w:basedOn w:val="Normalny"/>
    <w:link w:val="TekstdymkaZnak"/>
    <w:uiPriority w:val="99"/>
    <w:semiHidden/>
    <w:unhideWhenUsed/>
    <w:rsid w:val="00E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7A6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26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3F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re.edu.pl/2017/10/szkoly-biorace-udzial-w-pilotazu-szkoly-cwiczen-2017201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AE64-CEDE-40D4-B59E-78B21763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Miterka</dc:creator>
  <cp:lastModifiedBy>Agnieszka Pietryka</cp:lastModifiedBy>
  <cp:revision>9</cp:revision>
  <cp:lastPrinted>2018-02-14T11:55:00Z</cp:lastPrinted>
  <dcterms:created xsi:type="dcterms:W3CDTF">2018-02-14T10:02:00Z</dcterms:created>
  <dcterms:modified xsi:type="dcterms:W3CDTF">2018-02-14T11:55:00Z</dcterms:modified>
</cp:coreProperties>
</file>