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2A" w:rsidRPr="00787D61" w:rsidRDefault="0003405B" w:rsidP="0003405B">
      <w:pPr>
        <w:tabs>
          <w:tab w:val="left" w:pos="9214"/>
        </w:tabs>
        <w:spacing w:afterLines="60" w:after="144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Załącznik nr 1 do zapytania ofertowego</w:t>
      </w:r>
    </w:p>
    <w:p w:rsidR="00CD081B" w:rsidRPr="00787D61" w:rsidRDefault="0003405B" w:rsidP="000D44D0">
      <w:pPr>
        <w:pStyle w:val="Nagwek2"/>
        <w:spacing w:afterLines="60" w:after="144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Szczegółowy o</w:t>
      </w:r>
      <w:r w:rsidR="00842015" w:rsidRPr="00787D61">
        <w:rPr>
          <w:rFonts w:asciiTheme="minorHAnsi" w:hAnsiTheme="minorHAnsi" w:cs="Times New Roman"/>
          <w:sz w:val="28"/>
        </w:rPr>
        <w:t>pis przedmiotu zamówienia</w:t>
      </w:r>
    </w:p>
    <w:p w:rsidR="00C6465F" w:rsidRPr="00787D61" w:rsidRDefault="00C6465F" w:rsidP="0067376B">
      <w:pPr>
        <w:spacing w:afterLines="60" w:after="144"/>
        <w:jc w:val="both"/>
        <w:rPr>
          <w:rFonts w:cs="Times New Roman"/>
          <w:sz w:val="24"/>
          <w:szCs w:val="24"/>
        </w:rPr>
      </w:pPr>
      <w:r w:rsidRPr="00787D61">
        <w:rPr>
          <w:rFonts w:cs="Times New Roman"/>
          <w:sz w:val="24"/>
          <w:szCs w:val="24"/>
        </w:rPr>
        <w:t>Przedmiotem zamówienia jest</w:t>
      </w:r>
      <w:r w:rsidR="00ED2902" w:rsidRPr="00787D61">
        <w:rPr>
          <w:rFonts w:cs="Times New Roman"/>
          <w:sz w:val="24"/>
          <w:szCs w:val="24"/>
        </w:rPr>
        <w:t xml:space="preserve"> </w:t>
      </w:r>
      <w:r w:rsidR="00265A20" w:rsidRPr="00787D61">
        <w:rPr>
          <w:rFonts w:cs="Times New Roman"/>
          <w:sz w:val="24"/>
          <w:szCs w:val="24"/>
        </w:rPr>
        <w:t>wykonanie materiałów promocyjnych wraz z dostawą zgodnie</w:t>
      </w:r>
      <w:r w:rsidR="008A714E" w:rsidRPr="00787D61">
        <w:rPr>
          <w:rFonts w:cs="Times New Roman"/>
          <w:sz w:val="24"/>
          <w:szCs w:val="24"/>
        </w:rPr>
        <w:br/>
      </w:r>
      <w:r w:rsidR="00265A20" w:rsidRPr="00787D61">
        <w:rPr>
          <w:rFonts w:cs="Times New Roman"/>
          <w:sz w:val="24"/>
          <w:szCs w:val="24"/>
        </w:rPr>
        <w:t>z poniższą specyfikacją</w:t>
      </w:r>
      <w:r w:rsidRPr="00787D61">
        <w:rPr>
          <w:rFonts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93" w:type="dxa"/>
        <w:tblLook w:val="04A0" w:firstRow="1" w:lastRow="0" w:firstColumn="1" w:lastColumn="0" w:noHBand="0" w:noVBand="1"/>
      </w:tblPr>
      <w:tblGrid>
        <w:gridCol w:w="580"/>
        <w:gridCol w:w="1987"/>
        <w:gridCol w:w="5812"/>
        <w:gridCol w:w="708"/>
      </w:tblGrid>
      <w:tr w:rsidR="00265A20" w:rsidRPr="00787D61" w:rsidTr="007D76E3">
        <w:trPr>
          <w:trHeight w:val="525"/>
        </w:trPr>
        <w:tc>
          <w:tcPr>
            <w:tcW w:w="580" w:type="dxa"/>
            <w:noWrap/>
            <w:vAlign w:val="center"/>
            <w:hideMark/>
          </w:tcPr>
          <w:p w:rsidR="00265A20" w:rsidRPr="0003405B" w:rsidRDefault="00E8332C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L</w:t>
            </w:r>
            <w:r w:rsidR="00265A20" w:rsidRPr="0003405B">
              <w:rPr>
                <w:rFonts w:cs="Times New Roman"/>
                <w:b/>
                <w:bCs/>
                <w:szCs w:val="24"/>
              </w:rPr>
              <w:t>p.</w:t>
            </w:r>
          </w:p>
        </w:tc>
        <w:tc>
          <w:tcPr>
            <w:tcW w:w="1987" w:type="dxa"/>
            <w:noWrap/>
            <w:vAlign w:val="center"/>
            <w:hideMark/>
          </w:tcPr>
          <w:p w:rsidR="00265A20" w:rsidRPr="0003405B" w:rsidRDefault="00E8332C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A</w:t>
            </w:r>
            <w:r w:rsidR="00265A20" w:rsidRPr="0003405B">
              <w:rPr>
                <w:rFonts w:cs="Times New Roman"/>
                <w:b/>
                <w:bCs/>
                <w:szCs w:val="24"/>
              </w:rPr>
              <w:t>rtykuł</w:t>
            </w:r>
          </w:p>
        </w:tc>
        <w:tc>
          <w:tcPr>
            <w:tcW w:w="5812" w:type="dxa"/>
            <w:vAlign w:val="center"/>
            <w:hideMark/>
          </w:tcPr>
          <w:p w:rsidR="00265A20" w:rsidRPr="0003405B" w:rsidRDefault="00E8332C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O</w:t>
            </w:r>
            <w:r w:rsidR="00265A20" w:rsidRPr="0003405B">
              <w:rPr>
                <w:rFonts w:cs="Times New Roman"/>
                <w:b/>
                <w:bCs/>
                <w:szCs w:val="24"/>
              </w:rPr>
              <w:t>pis</w:t>
            </w:r>
          </w:p>
        </w:tc>
        <w:tc>
          <w:tcPr>
            <w:tcW w:w="708" w:type="dxa"/>
            <w:vAlign w:val="center"/>
            <w:hideMark/>
          </w:tcPr>
          <w:p w:rsidR="00265A20" w:rsidRPr="0003405B" w:rsidRDefault="00E8332C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I</w:t>
            </w:r>
            <w:r w:rsidR="00265A20" w:rsidRPr="0003405B">
              <w:rPr>
                <w:rFonts w:cs="Times New Roman"/>
                <w:b/>
                <w:bCs/>
                <w:szCs w:val="24"/>
              </w:rPr>
              <w:t>lość</w:t>
            </w:r>
          </w:p>
        </w:tc>
      </w:tr>
      <w:tr w:rsidR="00265A20" w:rsidRPr="00787D61" w:rsidTr="0043655B">
        <w:trPr>
          <w:trHeight w:val="2299"/>
        </w:trPr>
        <w:tc>
          <w:tcPr>
            <w:tcW w:w="580" w:type="dxa"/>
            <w:hideMark/>
          </w:tcPr>
          <w:p w:rsidR="00265A20" w:rsidRPr="0003405B" w:rsidRDefault="00265A20" w:rsidP="00621C3B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1.</w:t>
            </w:r>
          </w:p>
        </w:tc>
        <w:tc>
          <w:tcPr>
            <w:tcW w:w="1987" w:type="dxa"/>
            <w:vAlign w:val="center"/>
            <w:hideMark/>
          </w:tcPr>
          <w:p w:rsidR="00265A20" w:rsidRPr="0003405B" w:rsidRDefault="00265A20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Długopis</w:t>
            </w:r>
            <w:r w:rsidRPr="0003405B">
              <w:rPr>
                <w:rFonts w:cs="Times New Roman"/>
                <w:b/>
                <w:bCs/>
                <w:szCs w:val="24"/>
              </w:rPr>
              <w:br/>
              <w:t>z logo ORE</w:t>
            </w:r>
          </w:p>
        </w:tc>
        <w:tc>
          <w:tcPr>
            <w:tcW w:w="5812" w:type="dxa"/>
            <w:hideMark/>
          </w:tcPr>
          <w:p w:rsidR="00265A20" w:rsidRPr="0003405B" w:rsidRDefault="00265A20" w:rsidP="00ED7633">
            <w:pPr>
              <w:spacing w:afterLines="60" w:after="144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b/>
                <w:szCs w:val="24"/>
              </w:rPr>
              <w:t>Opis:</w:t>
            </w:r>
            <w:r w:rsidR="0043655B">
              <w:rPr>
                <w:rFonts w:cs="Times New Roman"/>
                <w:szCs w:val="24"/>
              </w:rPr>
              <w:t xml:space="preserve"> d</w:t>
            </w:r>
            <w:r w:rsidRPr="0003405B">
              <w:rPr>
                <w:rFonts w:cs="Times New Roman"/>
                <w:szCs w:val="24"/>
              </w:rPr>
              <w:t>ługopis metalowy w kolorze złotym (matowym), uchwyt do trzymania i obręczą w kolorze srebrnym.</w:t>
            </w:r>
            <w:r w:rsidR="00ED7633">
              <w:rPr>
                <w:rFonts w:cs="Times New Roman"/>
                <w:szCs w:val="24"/>
              </w:rPr>
              <w:br/>
            </w:r>
            <w:r w:rsidRPr="0003405B">
              <w:rPr>
                <w:rFonts w:cs="Times New Roman"/>
                <w:szCs w:val="24"/>
              </w:rPr>
              <w:t>Klip równy w kolorze srebrnym. Wkład wymienny z ostro zakończoną cienko piszącą końcówką. Wk</w:t>
            </w:r>
            <w:r w:rsidR="00157F2A" w:rsidRPr="0003405B">
              <w:rPr>
                <w:rFonts w:cs="Times New Roman"/>
                <w:szCs w:val="24"/>
              </w:rPr>
              <w:t>ład wypełniony niebieskim tuszem</w:t>
            </w:r>
            <w:r w:rsidRPr="0003405B">
              <w:rPr>
                <w:rFonts w:cs="Times New Roman"/>
                <w:szCs w:val="24"/>
              </w:rPr>
              <w:t>.</w:t>
            </w:r>
            <w:r w:rsidRPr="0003405B">
              <w:rPr>
                <w:rFonts w:cs="Times New Roman"/>
                <w:szCs w:val="24"/>
              </w:rPr>
              <w:br/>
            </w:r>
            <w:r w:rsidRPr="0003405B">
              <w:rPr>
                <w:rFonts w:cs="Times New Roman"/>
                <w:b/>
                <w:szCs w:val="24"/>
              </w:rPr>
              <w:t>Nadruk:</w:t>
            </w:r>
            <w:r w:rsidR="0043655B">
              <w:rPr>
                <w:rFonts w:cs="Times New Roman"/>
                <w:szCs w:val="24"/>
              </w:rPr>
              <w:t xml:space="preserve"> n</w:t>
            </w:r>
            <w:r w:rsidRPr="0003405B">
              <w:rPr>
                <w:rFonts w:cs="Times New Roman"/>
                <w:szCs w:val="24"/>
              </w:rPr>
              <w:t xml:space="preserve">a obudowie długopisu grawerowanie logotypu ORE oraz </w:t>
            </w:r>
            <w:r w:rsidR="0043655B">
              <w:rPr>
                <w:rFonts w:cs="Times New Roman"/>
                <w:szCs w:val="24"/>
              </w:rPr>
              <w:t xml:space="preserve">dwa logotypy funduszy unijnych. </w:t>
            </w:r>
            <w:r w:rsidRPr="0003405B">
              <w:rPr>
                <w:rFonts w:cs="Times New Roman"/>
                <w:szCs w:val="24"/>
              </w:rPr>
              <w:t xml:space="preserve">Zmiana kolorystyki długopisu wymaga akceptacji </w:t>
            </w:r>
            <w:r w:rsidR="00E8332C" w:rsidRPr="0003405B">
              <w:rPr>
                <w:rFonts w:cs="Times New Roman"/>
                <w:szCs w:val="24"/>
              </w:rPr>
              <w:t>Z</w:t>
            </w:r>
            <w:r w:rsidR="00ED7633">
              <w:rPr>
                <w:rFonts w:cs="Times New Roman"/>
                <w:szCs w:val="24"/>
              </w:rPr>
              <w:t>amawiającego.</w:t>
            </w:r>
          </w:p>
        </w:tc>
        <w:tc>
          <w:tcPr>
            <w:tcW w:w="708" w:type="dxa"/>
            <w:vAlign w:val="center"/>
            <w:hideMark/>
          </w:tcPr>
          <w:p w:rsidR="00265A20" w:rsidRPr="0003405B" w:rsidRDefault="00265A20">
            <w:pPr>
              <w:spacing w:afterLines="60" w:after="144"/>
              <w:jc w:val="center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1000</w:t>
            </w:r>
          </w:p>
        </w:tc>
      </w:tr>
      <w:tr w:rsidR="00265A20" w:rsidRPr="00787D61" w:rsidTr="007D76E3">
        <w:trPr>
          <w:trHeight w:val="868"/>
        </w:trPr>
        <w:tc>
          <w:tcPr>
            <w:tcW w:w="580" w:type="dxa"/>
            <w:hideMark/>
          </w:tcPr>
          <w:p w:rsidR="00265A20" w:rsidRPr="0003405B" w:rsidRDefault="00265A20" w:rsidP="00621C3B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2.</w:t>
            </w:r>
          </w:p>
        </w:tc>
        <w:tc>
          <w:tcPr>
            <w:tcW w:w="1987" w:type="dxa"/>
            <w:vAlign w:val="center"/>
            <w:hideMark/>
          </w:tcPr>
          <w:p w:rsidR="00265A20" w:rsidRPr="0003405B" w:rsidRDefault="00265A20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Teczka kartonowa A4</w:t>
            </w:r>
          </w:p>
        </w:tc>
        <w:tc>
          <w:tcPr>
            <w:tcW w:w="5812" w:type="dxa"/>
            <w:hideMark/>
          </w:tcPr>
          <w:p w:rsidR="00265A20" w:rsidRPr="0003405B" w:rsidRDefault="00265A20" w:rsidP="005D59F2">
            <w:pPr>
              <w:spacing w:afterLines="60" w:after="144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b/>
                <w:szCs w:val="24"/>
              </w:rPr>
              <w:t>Opis:</w:t>
            </w:r>
            <w:r w:rsidRPr="0003405B">
              <w:rPr>
                <w:rFonts w:cs="Times New Roman"/>
                <w:szCs w:val="24"/>
              </w:rPr>
              <w:t xml:space="preserve"> teczka A4, kartonowa z grzbietem 5</w:t>
            </w:r>
            <w:r w:rsidR="00E8332C" w:rsidRPr="000340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>mm,</w:t>
            </w:r>
            <w:r w:rsidR="0030276A" w:rsidRPr="0003405B">
              <w:rPr>
                <w:rFonts w:cs="Times New Roman"/>
                <w:szCs w:val="24"/>
              </w:rPr>
              <w:br/>
            </w:r>
            <w:r w:rsidRPr="0003405B">
              <w:rPr>
                <w:rFonts w:cs="Times New Roman"/>
                <w:szCs w:val="24"/>
              </w:rPr>
              <w:t xml:space="preserve">kolory (4+0); przygotowanie do druku według wzoru dostarczonego przez </w:t>
            </w:r>
            <w:r w:rsidR="00E8332C" w:rsidRPr="0003405B">
              <w:rPr>
                <w:rFonts w:cs="Times New Roman"/>
                <w:szCs w:val="24"/>
              </w:rPr>
              <w:t>Z</w:t>
            </w:r>
            <w:r w:rsidRPr="0003405B">
              <w:rPr>
                <w:rFonts w:cs="Times New Roman"/>
                <w:szCs w:val="24"/>
              </w:rPr>
              <w:t>amawiającego.</w:t>
            </w:r>
          </w:p>
        </w:tc>
        <w:tc>
          <w:tcPr>
            <w:tcW w:w="708" w:type="dxa"/>
            <w:vAlign w:val="center"/>
            <w:hideMark/>
          </w:tcPr>
          <w:p w:rsidR="00265A20" w:rsidRPr="0003405B" w:rsidRDefault="00265A20">
            <w:pPr>
              <w:spacing w:afterLines="60" w:after="144"/>
              <w:jc w:val="center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500</w:t>
            </w:r>
          </w:p>
        </w:tc>
      </w:tr>
      <w:tr w:rsidR="00265A20" w:rsidRPr="00787D61" w:rsidTr="007D76E3">
        <w:trPr>
          <w:trHeight w:val="1176"/>
        </w:trPr>
        <w:tc>
          <w:tcPr>
            <w:tcW w:w="580" w:type="dxa"/>
            <w:hideMark/>
          </w:tcPr>
          <w:p w:rsidR="00265A20" w:rsidRPr="0003405B" w:rsidRDefault="00265A20" w:rsidP="00621C3B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3.</w:t>
            </w:r>
          </w:p>
        </w:tc>
        <w:tc>
          <w:tcPr>
            <w:tcW w:w="1987" w:type="dxa"/>
            <w:vAlign w:val="center"/>
            <w:hideMark/>
          </w:tcPr>
          <w:p w:rsidR="00265A20" w:rsidRPr="0003405B" w:rsidRDefault="00265A20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Torby papierowe (duże) z logo Szkoły ćwiczeń i ze sznurkiem</w:t>
            </w:r>
          </w:p>
        </w:tc>
        <w:tc>
          <w:tcPr>
            <w:tcW w:w="5812" w:type="dxa"/>
            <w:hideMark/>
          </w:tcPr>
          <w:p w:rsidR="00265A20" w:rsidRPr="0003405B" w:rsidRDefault="00265A20" w:rsidP="005D59F2">
            <w:pPr>
              <w:spacing w:afterLines="60" w:after="144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b/>
                <w:szCs w:val="24"/>
              </w:rPr>
              <w:t>Opis:</w:t>
            </w:r>
            <w:r w:rsidRPr="0003405B">
              <w:rPr>
                <w:rFonts w:cs="Times New Roman"/>
                <w:szCs w:val="24"/>
              </w:rPr>
              <w:t xml:space="preserve"> wymiary: 24x9x32 cm, papier: kreda 170</w:t>
            </w:r>
            <w:r w:rsidR="00E8332C" w:rsidRPr="000340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>g, laminacja matowa; uchwyt sznurkowy,</w:t>
            </w:r>
            <w:r w:rsidR="005D59F2" w:rsidRPr="000340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 xml:space="preserve">sznurek syntetyczny, biały, </w:t>
            </w:r>
            <w:r w:rsidR="000D44D0" w:rsidRPr="0003405B">
              <w:rPr>
                <w:rFonts w:cs="Times New Roman"/>
                <w:szCs w:val="24"/>
              </w:rPr>
              <w:t>nadruk (4+0), przygotowanie</w:t>
            </w:r>
            <w:r w:rsidRPr="0003405B">
              <w:rPr>
                <w:rFonts w:cs="Times New Roman"/>
                <w:szCs w:val="24"/>
              </w:rPr>
              <w:t xml:space="preserve"> do druku według wzoru dostarczonego przez </w:t>
            </w:r>
            <w:r w:rsidR="00E8332C" w:rsidRPr="0003405B">
              <w:rPr>
                <w:rFonts w:cs="Times New Roman"/>
                <w:szCs w:val="24"/>
              </w:rPr>
              <w:t>Z</w:t>
            </w:r>
            <w:r w:rsidRPr="0003405B">
              <w:rPr>
                <w:rFonts w:cs="Times New Roman"/>
                <w:szCs w:val="24"/>
              </w:rPr>
              <w:t>amawiającego</w:t>
            </w:r>
            <w:r w:rsidR="00E8332C" w:rsidRPr="0003405B">
              <w:rPr>
                <w:rFonts w:cs="Times New Roman"/>
                <w:szCs w:val="24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265A20" w:rsidRPr="0003405B" w:rsidRDefault="00265A20">
            <w:pPr>
              <w:spacing w:afterLines="60" w:after="144"/>
              <w:jc w:val="center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500</w:t>
            </w:r>
          </w:p>
        </w:tc>
      </w:tr>
      <w:tr w:rsidR="00265A20" w:rsidRPr="00787D61" w:rsidTr="007D76E3">
        <w:trPr>
          <w:trHeight w:val="1920"/>
        </w:trPr>
        <w:tc>
          <w:tcPr>
            <w:tcW w:w="580" w:type="dxa"/>
            <w:hideMark/>
          </w:tcPr>
          <w:p w:rsidR="00265A20" w:rsidRPr="0003405B" w:rsidRDefault="00265A20" w:rsidP="00621C3B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4.</w:t>
            </w:r>
          </w:p>
        </w:tc>
        <w:tc>
          <w:tcPr>
            <w:tcW w:w="1987" w:type="dxa"/>
            <w:vAlign w:val="center"/>
            <w:hideMark/>
          </w:tcPr>
          <w:p w:rsidR="00265A20" w:rsidRPr="0003405B" w:rsidRDefault="00265A20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Notes A6</w:t>
            </w:r>
            <w:r w:rsidRPr="0003405B">
              <w:rPr>
                <w:rFonts w:cs="Times New Roman"/>
                <w:b/>
                <w:bCs/>
                <w:szCs w:val="24"/>
              </w:rPr>
              <w:br/>
              <w:t>z okładką na wizytówkę</w:t>
            </w:r>
            <w:r w:rsidRPr="0003405B">
              <w:rPr>
                <w:rFonts w:cs="Times New Roman"/>
                <w:b/>
                <w:bCs/>
                <w:szCs w:val="24"/>
              </w:rPr>
              <w:br/>
              <w:t>i długopis</w:t>
            </w:r>
          </w:p>
        </w:tc>
        <w:tc>
          <w:tcPr>
            <w:tcW w:w="5812" w:type="dxa"/>
            <w:hideMark/>
          </w:tcPr>
          <w:p w:rsidR="00265A20" w:rsidRPr="0003405B" w:rsidRDefault="00265A20" w:rsidP="005D59F2">
            <w:pPr>
              <w:spacing w:afterLines="60" w:after="144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b/>
                <w:szCs w:val="24"/>
              </w:rPr>
              <w:t>Opis:</w:t>
            </w:r>
            <w:r w:rsidR="0043655B">
              <w:rPr>
                <w:rFonts w:cs="Times New Roman"/>
                <w:szCs w:val="24"/>
              </w:rPr>
              <w:t xml:space="preserve"> n</w:t>
            </w:r>
            <w:r w:rsidRPr="0003405B">
              <w:rPr>
                <w:rFonts w:cs="Times New Roman"/>
                <w:szCs w:val="24"/>
              </w:rPr>
              <w:t xml:space="preserve">otes A6 pionowy z miejscem na długopis </w:t>
            </w:r>
            <w:r w:rsidR="00E8332C" w:rsidRPr="0003405B">
              <w:rPr>
                <w:rFonts w:cs="Times New Roman"/>
                <w:szCs w:val="24"/>
              </w:rPr>
              <w:br/>
            </w:r>
            <w:r w:rsidRPr="0003405B">
              <w:rPr>
                <w:rFonts w:cs="Times New Roman"/>
                <w:szCs w:val="24"/>
              </w:rPr>
              <w:t xml:space="preserve">i wizytówkę. Okładka </w:t>
            </w:r>
            <w:r w:rsidR="00084A3D" w:rsidRPr="0003405B">
              <w:rPr>
                <w:rFonts w:cs="Times New Roman"/>
                <w:szCs w:val="24"/>
              </w:rPr>
              <w:t>zadrukowana</w:t>
            </w:r>
            <w:r w:rsidRPr="0003405B">
              <w:rPr>
                <w:rFonts w:cs="Times New Roman"/>
                <w:szCs w:val="24"/>
              </w:rPr>
              <w:t xml:space="preserve"> tylko z jednej strony, zaginana do środka, ma przez</w:t>
            </w:r>
            <w:r w:rsidR="00ED7633">
              <w:rPr>
                <w:rFonts w:cs="Times New Roman"/>
                <w:szCs w:val="24"/>
              </w:rPr>
              <w:t>roczystą kieszonkę na wizytówki,</w:t>
            </w:r>
            <w:r w:rsidRPr="0003405B">
              <w:rPr>
                <w:rFonts w:cs="Times New Roman"/>
                <w:szCs w:val="24"/>
              </w:rPr>
              <w:t xml:space="preserve"> okładka karton jednostronnie kredowany 270</w:t>
            </w:r>
            <w:r w:rsidR="00E8332C" w:rsidRPr="0003405B">
              <w:rPr>
                <w:rFonts w:cs="Times New Roman"/>
                <w:szCs w:val="24"/>
              </w:rPr>
              <w:t>–</w:t>
            </w:r>
            <w:r w:rsidRPr="0003405B">
              <w:rPr>
                <w:rFonts w:cs="Times New Roman"/>
                <w:szCs w:val="24"/>
              </w:rPr>
              <w:t>300 g z białym spodem; w środku miejsce na długopis.</w:t>
            </w:r>
            <w:r w:rsidR="00157F2A" w:rsidRPr="0003405B">
              <w:rPr>
                <w:rFonts w:cs="Times New Roman"/>
                <w:szCs w:val="24"/>
              </w:rPr>
              <w:t xml:space="preserve"> Notes 100 stron niezadrukowany. </w:t>
            </w:r>
            <w:r w:rsidRPr="0003405B">
              <w:rPr>
                <w:rFonts w:cs="Times New Roman"/>
                <w:szCs w:val="24"/>
              </w:rPr>
              <w:t>Przygotowanie</w:t>
            </w:r>
            <w:r w:rsidR="0030276A" w:rsidRPr="000340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 xml:space="preserve">do druku według wzoru dostarczonego przez </w:t>
            </w:r>
            <w:r w:rsidR="00E8332C" w:rsidRPr="0003405B">
              <w:rPr>
                <w:rFonts w:cs="Times New Roman"/>
                <w:szCs w:val="24"/>
              </w:rPr>
              <w:t>Z</w:t>
            </w:r>
            <w:r w:rsidRPr="0003405B">
              <w:rPr>
                <w:rFonts w:cs="Times New Roman"/>
                <w:szCs w:val="24"/>
              </w:rPr>
              <w:t>amawiającego.</w:t>
            </w:r>
          </w:p>
        </w:tc>
        <w:tc>
          <w:tcPr>
            <w:tcW w:w="708" w:type="dxa"/>
            <w:vAlign w:val="center"/>
            <w:hideMark/>
          </w:tcPr>
          <w:p w:rsidR="00265A20" w:rsidRPr="0003405B" w:rsidRDefault="00265A20">
            <w:pPr>
              <w:spacing w:afterLines="60" w:after="144"/>
              <w:jc w:val="center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500</w:t>
            </w:r>
          </w:p>
        </w:tc>
      </w:tr>
      <w:tr w:rsidR="00265A20" w:rsidRPr="00787D61" w:rsidTr="007D76E3">
        <w:trPr>
          <w:trHeight w:val="2111"/>
        </w:trPr>
        <w:tc>
          <w:tcPr>
            <w:tcW w:w="580" w:type="dxa"/>
            <w:hideMark/>
          </w:tcPr>
          <w:p w:rsidR="00265A20" w:rsidRPr="0003405B" w:rsidRDefault="00265A20" w:rsidP="00621C3B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5.</w:t>
            </w:r>
          </w:p>
        </w:tc>
        <w:tc>
          <w:tcPr>
            <w:tcW w:w="1987" w:type="dxa"/>
            <w:vAlign w:val="center"/>
            <w:hideMark/>
          </w:tcPr>
          <w:p w:rsidR="00265A20" w:rsidRPr="0003405B" w:rsidRDefault="00265A20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Kalendarze trójdzielne</w:t>
            </w:r>
          </w:p>
        </w:tc>
        <w:tc>
          <w:tcPr>
            <w:tcW w:w="5812" w:type="dxa"/>
            <w:hideMark/>
          </w:tcPr>
          <w:p w:rsidR="00265A20" w:rsidRPr="0003405B" w:rsidRDefault="00265A20" w:rsidP="00ED7633">
            <w:pPr>
              <w:spacing w:afterLines="60" w:after="144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b/>
                <w:szCs w:val="24"/>
              </w:rPr>
              <w:t>Opis:</w:t>
            </w:r>
            <w:r w:rsidR="0043655B">
              <w:rPr>
                <w:rFonts w:cs="Times New Roman"/>
                <w:szCs w:val="24"/>
              </w:rPr>
              <w:t xml:space="preserve"> k</w:t>
            </w:r>
            <w:r w:rsidRPr="0003405B">
              <w:rPr>
                <w:rFonts w:cs="Times New Roman"/>
                <w:szCs w:val="24"/>
              </w:rPr>
              <w:t xml:space="preserve">alendarz trójdzielny na rok </w:t>
            </w:r>
            <w:r w:rsidR="000505DF" w:rsidRPr="0003405B">
              <w:rPr>
                <w:rFonts w:cs="Times New Roman"/>
                <w:szCs w:val="24"/>
              </w:rPr>
              <w:t>szkolny 2018/2019</w:t>
            </w:r>
            <w:r w:rsidRPr="0003405B">
              <w:rPr>
                <w:rFonts w:cs="Times New Roman"/>
                <w:szCs w:val="24"/>
              </w:rPr>
              <w:t>.</w:t>
            </w:r>
            <w:r w:rsidR="00ED7633">
              <w:rPr>
                <w:rFonts w:cs="Times New Roman"/>
                <w:szCs w:val="24"/>
              </w:rPr>
              <w:br/>
            </w:r>
            <w:r w:rsidRPr="0003405B">
              <w:rPr>
                <w:rFonts w:cs="Times New Roman"/>
                <w:szCs w:val="24"/>
              </w:rPr>
              <w:t>Główka wypukła, druk jednostronny kolorowy (4+0), sztywna podkładka pod główką, plecki karton 250</w:t>
            </w:r>
            <w:r w:rsidR="00E8332C" w:rsidRPr="000340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 xml:space="preserve">g, nadruk (4+0), </w:t>
            </w:r>
            <w:r w:rsidR="00BF5478" w:rsidRPr="0003405B">
              <w:rPr>
                <w:rFonts w:cs="Times New Roman"/>
                <w:b/>
                <w:szCs w:val="24"/>
              </w:rPr>
              <w:t>U</w:t>
            </w:r>
            <w:r w:rsidRPr="0003405B">
              <w:rPr>
                <w:rFonts w:cs="Times New Roman"/>
                <w:b/>
                <w:szCs w:val="24"/>
              </w:rPr>
              <w:t>szlachetnienie</w:t>
            </w:r>
            <w:r w:rsidRPr="0003405B">
              <w:rPr>
                <w:rFonts w:cs="Times New Roman"/>
                <w:szCs w:val="24"/>
              </w:rPr>
              <w:t>:</w:t>
            </w:r>
            <w:r w:rsidR="00BF1C53" w:rsidRPr="000340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>folia błysk, okienko</w:t>
            </w:r>
            <w:r w:rsidR="004365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 xml:space="preserve">do kalendarium </w:t>
            </w:r>
            <w:r w:rsidR="0043655B">
              <w:rPr>
                <w:rFonts w:cs="Times New Roman"/>
                <w:szCs w:val="24"/>
              </w:rPr>
              <w:br/>
            </w:r>
            <w:r w:rsidRPr="0003405B">
              <w:rPr>
                <w:rFonts w:cs="Times New Roman"/>
                <w:szCs w:val="24"/>
              </w:rPr>
              <w:t>w kolorze pomarańczowym, dziurka</w:t>
            </w:r>
            <w:r w:rsidR="004365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 xml:space="preserve">do zawieszenia. Przygotowanie do druku według wzoru dostarczonego przez </w:t>
            </w:r>
            <w:r w:rsidR="00E8332C" w:rsidRPr="0003405B">
              <w:rPr>
                <w:rFonts w:cs="Times New Roman"/>
                <w:szCs w:val="24"/>
              </w:rPr>
              <w:t>Z</w:t>
            </w:r>
            <w:r w:rsidRPr="0003405B">
              <w:rPr>
                <w:rFonts w:cs="Times New Roman"/>
                <w:szCs w:val="24"/>
              </w:rPr>
              <w:t>amawiającego.</w:t>
            </w:r>
          </w:p>
        </w:tc>
        <w:tc>
          <w:tcPr>
            <w:tcW w:w="708" w:type="dxa"/>
            <w:vAlign w:val="center"/>
            <w:hideMark/>
          </w:tcPr>
          <w:p w:rsidR="00265A20" w:rsidRPr="0003405B" w:rsidRDefault="00265A20">
            <w:pPr>
              <w:spacing w:afterLines="60" w:after="144"/>
              <w:jc w:val="center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500</w:t>
            </w:r>
          </w:p>
        </w:tc>
      </w:tr>
      <w:tr w:rsidR="00265A20" w:rsidRPr="00787D61" w:rsidTr="007D76E3">
        <w:trPr>
          <w:trHeight w:val="888"/>
        </w:trPr>
        <w:tc>
          <w:tcPr>
            <w:tcW w:w="580" w:type="dxa"/>
            <w:hideMark/>
          </w:tcPr>
          <w:p w:rsidR="00265A20" w:rsidRPr="0003405B" w:rsidRDefault="00265A20" w:rsidP="00621C3B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6.</w:t>
            </w:r>
          </w:p>
        </w:tc>
        <w:tc>
          <w:tcPr>
            <w:tcW w:w="1987" w:type="dxa"/>
            <w:vAlign w:val="center"/>
            <w:hideMark/>
          </w:tcPr>
          <w:p w:rsidR="00265A20" w:rsidRPr="0003405B" w:rsidRDefault="00302989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Próbne wzory</w:t>
            </w:r>
          </w:p>
        </w:tc>
        <w:tc>
          <w:tcPr>
            <w:tcW w:w="5812" w:type="dxa"/>
            <w:hideMark/>
          </w:tcPr>
          <w:p w:rsidR="00265A20" w:rsidRPr="0003405B" w:rsidRDefault="00995C94" w:rsidP="00ED7633">
            <w:pPr>
              <w:spacing w:afterLines="60" w:after="144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Produkcja i dostarczenie próbnych wzorów zamawianych produktów do si</w:t>
            </w:r>
            <w:r w:rsidR="00C42CEC" w:rsidRPr="0003405B">
              <w:rPr>
                <w:rFonts w:cs="Times New Roman"/>
                <w:szCs w:val="24"/>
              </w:rPr>
              <w:t>edziby Ośrodka Rozwoju Edukacji</w:t>
            </w:r>
            <w:r w:rsidR="00ED7633">
              <w:rPr>
                <w:rFonts w:cs="Times New Roman"/>
                <w:szCs w:val="24"/>
              </w:rPr>
              <w:br/>
            </w:r>
            <w:r w:rsidRPr="0003405B">
              <w:rPr>
                <w:rFonts w:cs="Times New Roman"/>
                <w:szCs w:val="24"/>
              </w:rPr>
              <w:t>w Warszawie.</w:t>
            </w:r>
          </w:p>
        </w:tc>
        <w:tc>
          <w:tcPr>
            <w:tcW w:w="708" w:type="dxa"/>
            <w:vAlign w:val="center"/>
            <w:hideMark/>
          </w:tcPr>
          <w:p w:rsidR="00302989" w:rsidRPr="0003405B" w:rsidRDefault="00265A20" w:rsidP="00302989">
            <w:pPr>
              <w:spacing w:afterLines="60" w:after="144"/>
              <w:jc w:val="center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1</w:t>
            </w:r>
          </w:p>
        </w:tc>
      </w:tr>
      <w:tr w:rsidR="00302989" w:rsidRPr="00787D61" w:rsidTr="007D76E3">
        <w:trPr>
          <w:trHeight w:val="990"/>
        </w:trPr>
        <w:tc>
          <w:tcPr>
            <w:tcW w:w="580" w:type="dxa"/>
            <w:hideMark/>
          </w:tcPr>
          <w:p w:rsidR="00302989" w:rsidRPr="0003405B" w:rsidRDefault="00302989" w:rsidP="00621C3B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 w:rsidRPr="0003405B">
              <w:rPr>
                <w:rFonts w:cs="Times New Roman"/>
                <w:b/>
                <w:bCs/>
                <w:szCs w:val="24"/>
              </w:rPr>
              <w:t>7.</w:t>
            </w:r>
          </w:p>
        </w:tc>
        <w:tc>
          <w:tcPr>
            <w:tcW w:w="1987" w:type="dxa"/>
            <w:vAlign w:val="center"/>
            <w:hideMark/>
          </w:tcPr>
          <w:p w:rsidR="00302989" w:rsidRPr="0003405B" w:rsidRDefault="0043655B" w:rsidP="007D76E3">
            <w:pPr>
              <w:spacing w:afterLines="60" w:after="144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Transport</w:t>
            </w:r>
            <w:r>
              <w:rPr>
                <w:rFonts w:cs="Times New Roman"/>
                <w:b/>
                <w:bCs/>
                <w:szCs w:val="24"/>
              </w:rPr>
              <w:br/>
              <w:t xml:space="preserve">(całość </w:t>
            </w:r>
            <w:r w:rsidR="00302989" w:rsidRPr="0003405B">
              <w:rPr>
                <w:rFonts w:cs="Times New Roman"/>
                <w:b/>
                <w:bCs/>
                <w:szCs w:val="24"/>
              </w:rPr>
              <w:t>zamówienia)</w:t>
            </w:r>
          </w:p>
        </w:tc>
        <w:tc>
          <w:tcPr>
            <w:tcW w:w="5812" w:type="dxa"/>
            <w:hideMark/>
          </w:tcPr>
          <w:p w:rsidR="00302989" w:rsidRPr="0003405B" w:rsidRDefault="00302989" w:rsidP="005D59F2">
            <w:pPr>
              <w:spacing w:afterLines="60" w:after="144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Transport wyprodukowanych materiałów</w:t>
            </w:r>
            <w:r w:rsidR="0043655B">
              <w:rPr>
                <w:rFonts w:cs="Times New Roman"/>
                <w:szCs w:val="24"/>
              </w:rPr>
              <w:t xml:space="preserve"> </w:t>
            </w:r>
            <w:r w:rsidRPr="0003405B">
              <w:rPr>
                <w:rFonts w:cs="Times New Roman"/>
                <w:szCs w:val="24"/>
              </w:rPr>
              <w:t>do si</w:t>
            </w:r>
            <w:r w:rsidR="0043655B">
              <w:rPr>
                <w:rFonts w:cs="Times New Roman"/>
                <w:szCs w:val="24"/>
              </w:rPr>
              <w:t xml:space="preserve">edziby Ośrodka Rozwoju Edukacji </w:t>
            </w:r>
            <w:r w:rsidRPr="0003405B">
              <w:rPr>
                <w:rFonts w:cs="Times New Roman"/>
                <w:szCs w:val="24"/>
              </w:rPr>
              <w:t>w Warszawie.</w:t>
            </w:r>
          </w:p>
        </w:tc>
        <w:tc>
          <w:tcPr>
            <w:tcW w:w="708" w:type="dxa"/>
            <w:vAlign w:val="center"/>
            <w:hideMark/>
          </w:tcPr>
          <w:p w:rsidR="00302989" w:rsidRPr="0003405B" w:rsidRDefault="00302989" w:rsidP="00EB28EA">
            <w:pPr>
              <w:spacing w:afterLines="60" w:after="144"/>
              <w:jc w:val="center"/>
              <w:rPr>
                <w:rFonts w:cs="Times New Roman"/>
                <w:szCs w:val="24"/>
              </w:rPr>
            </w:pPr>
            <w:r w:rsidRPr="0003405B">
              <w:rPr>
                <w:rFonts w:cs="Times New Roman"/>
                <w:szCs w:val="24"/>
              </w:rPr>
              <w:t>1</w:t>
            </w:r>
          </w:p>
        </w:tc>
      </w:tr>
    </w:tbl>
    <w:p w:rsidR="000348DD" w:rsidRPr="000348DD" w:rsidRDefault="000348DD" w:rsidP="0003405B">
      <w:pPr>
        <w:pStyle w:val="Nagwek2"/>
        <w:spacing w:afterLines="60" w:after="144"/>
        <w:rPr>
          <w:rFonts w:cs="Times New Roman"/>
          <w:b w:val="0"/>
        </w:rPr>
      </w:pPr>
    </w:p>
    <w:sectPr w:rsidR="000348DD" w:rsidRPr="000348DD" w:rsidSect="00D230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DD2CF" w15:done="0"/>
  <w15:commentEx w15:paraId="235D4C42" w15:done="0"/>
  <w15:commentEx w15:paraId="4D433999" w15:done="0"/>
  <w15:commentEx w15:paraId="27057036" w15:done="0"/>
  <w15:commentEx w15:paraId="16AE81FD" w15:done="0"/>
  <w15:commentEx w15:paraId="65E9F8A8" w15:done="0"/>
  <w15:commentEx w15:paraId="544EFBDC" w15:paraIdParent="65E9F8A8" w15:done="0"/>
  <w15:commentEx w15:paraId="5BF535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84" w:rsidRDefault="00281184" w:rsidP="00E35627">
      <w:pPr>
        <w:spacing w:after="0" w:line="240" w:lineRule="auto"/>
      </w:pPr>
      <w:r>
        <w:separator/>
      </w:r>
    </w:p>
  </w:endnote>
  <w:endnote w:type="continuationSeparator" w:id="0">
    <w:p w:rsidR="00281184" w:rsidRDefault="00281184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7" w:rsidRDefault="0088297F" w:rsidP="0003405B">
    <w:pPr>
      <w:pStyle w:val="Stopka"/>
      <w:tabs>
        <w:tab w:val="left" w:pos="5685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369339" wp14:editId="5CBAC241">
          <wp:simplePos x="0" y="0"/>
          <wp:positionH relativeFrom="column">
            <wp:posOffset>1087696</wp:posOffset>
          </wp:positionH>
          <wp:positionV relativeFrom="paragraph">
            <wp:posOffset>-140276</wp:posOffset>
          </wp:positionV>
          <wp:extent cx="3627992" cy="560976"/>
          <wp:effectExtent l="0" t="0" r="0" b="0"/>
          <wp:wrapNone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992" cy="56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05B">
      <w:tab/>
    </w:r>
    <w:r w:rsidR="0003405B">
      <w:tab/>
    </w:r>
    <w:r w:rsidR="0003405B">
      <w:tab/>
    </w:r>
    <w:sdt>
      <w:sdtPr>
        <w:id w:val="-153225835"/>
        <w:docPartObj>
          <w:docPartGallery w:val="Page Numbers (Bottom of Page)"/>
          <w:docPartUnique/>
        </w:docPartObj>
      </w:sdtPr>
      <w:sdtEndPr/>
      <w:sdtContent>
        <w:r w:rsidR="00D46293">
          <w:fldChar w:fldCharType="begin"/>
        </w:r>
        <w:r w:rsidR="00D46293">
          <w:instrText>PAGE   \* MERGEFORMAT</w:instrText>
        </w:r>
        <w:r w:rsidR="00D46293">
          <w:fldChar w:fldCharType="separate"/>
        </w:r>
        <w:r w:rsidR="0075155D">
          <w:rPr>
            <w:noProof/>
          </w:rPr>
          <w:t>1</w:t>
        </w:r>
        <w:r w:rsidR="00D4629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 w:rsidP="008723EE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707B516C" wp14:editId="45EF988A">
          <wp:extent cx="3646380" cy="713842"/>
          <wp:effectExtent l="0" t="0" r="0" b="0"/>
          <wp:docPr id="2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378" cy="71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EC7" w:rsidRDefault="00281184" w:rsidP="00D46293">
    <w:pPr>
      <w:pStyle w:val="Stopka"/>
      <w:jc w:val="right"/>
    </w:pPr>
    <w:sdt>
      <w:sdtPr>
        <w:id w:val="1313291929"/>
        <w:docPartObj>
          <w:docPartGallery w:val="Page Numbers (Bottom of Page)"/>
          <w:docPartUnique/>
        </w:docPartObj>
      </w:sdtPr>
      <w:sdtEndPr/>
      <w:sdtContent>
        <w:r w:rsidR="00D46293">
          <w:fldChar w:fldCharType="begin"/>
        </w:r>
        <w:r w:rsidR="00D46293">
          <w:instrText>PAGE   \* MERGEFORMAT</w:instrText>
        </w:r>
        <w:r w:rsidR="00D46293">
          <w:fldChar w:fldCharType="separate"/>
        </w:r>
        <w:r w:rsidR="00D46293">
          <w:rPr>
            <w:noProof/>
          </w:rPr>
          <w:t>1</w:t>
        </w:r>
        <w:r w:rsidR="00D4629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84" w:rsidRDefault="00281184" w:rsidP="00E35627">
      <w:pPr>
        <w:spacing w:after="0" w:line="240" w:lineRule="auto"/>
      </w:pPr>
      <w:r>
        <w:separator/>
      </w:r>
    </w:p>
  </w:footnote>
  <w:footnote w:type="continuationSeparator" w:id="0">
    <w:p w:rsidR="00281184" w:rsidRDefault="00281184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A10F3E" wp14:editId="29D2A8E6">
          <wp:simplePos x="0" y="0"/>
          <wp:positionH relativeFrom="column">
            <wp:posOffset>4445</wp:posOffset>
          </wp:positionH>
          <wp:positionV relativeFrom="paragraph">
            <wp:posOffset>-83820</wp:posOffset>
          </wp:positionV>
          <wp:extent cx="2495550" cy="393700"/>
          <wp:effectExtent l="0" t="0" r="0" b="6350"/>
          <wp:wrapNone/>
          <wp:docPr id="8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4EF327DD" wp14:editId="614D28F8">
          <wp:extent cx="2495550" cy="393700"/>
          <wp:effectExtent l="0" t="0" r="0" b="635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8CC3CE6"/>
    <w:multiLevelType w:val="hybridMultilevel"/>
    <w:tmpl w:val="A0F210EE"/>
    <w:lvl w:ilvl="0" w:tplc="F4865EB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164015545-2687359684-1655690396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9A1"/>
    <w:rsid w:val="000131A1"/>
    <w:rsid w:val="00016E51"/>
    <w:rsid w:val="000200D2"/>
    <w:rsid w:val="00025FF4"/>
    <w:rsid w:val="0003405B"/>
    <w:rsid w:val="000348DD"/>
    <w:rsid w:val="00036758"/>
    <w:rsid w:val="000505DF"/>
    <w:rsid w:val="0006154F"/>
    <w:rsid w:val="00063E99"/>
    <w:rsid w:val="00067D78"/>
    <w:rsid w:val="00077BF8"/>
    <w:rsid w:val="00084A3D"/>
    <w:rsid w:val="0009406F"/>
    <w:rsid w:val="0009624A"/>
    <w:rsid w:val="000A4D33"/>
    <w:rsid w:val="000A5D75"/>
    <w:rsid w:val="000D44D0"/>
    <w:rsid w:val="000E6C22"/>
    <w:rsid w:val="000F2095"/>
    <w:rsid w:val="00104758"/>
    <w:rsid w:val="001053E3"/>
    <w:rsid w:val="00105853"/>
    <w:rsid w:val="00110DE8"/>
    <w:rsid w:val="0012056E"/>
    <w:rsid w:val="00134039"/>
    <w:rsid w:val="00134D79"/>
    <w:rsid w:val="00146D4D"/>
    <w:rsid w:val="00152A03"/>
    <w:rsid w:val="00157F2A"/>
    <w:rsid w:val="00197B7D"/>
    <w:rsid w:val="00197D86"/>
    <w:rsid w:val="001B0F3A"/>
    <w:rsid w:val="001B3217"/>
    <w:rsid w:val="001C2F7F"/>
    <w:rsid w:val="001E5061"/>
    <w:rsid w:val="001F18D6"/>
    <w:rsid w:val="001F6258"/>
    <w:rsid w:val="001F74A6"/>
    <w:rsid w:val="0022679F"/>
    <w:rsid w:val="002269BD"/>
    <w:rsid w:val="00234FFC"/>
    <w:rsid w:val="00235461"/>
    <w:rsid w:val="00263A3A"/>
    <w:rsid w:val="00265A20"/>
    <w:rsid w:val="00272E50"/>
    <w:rsid w:val="00273DCA"/>
    <w:rsid w:val="00281184"/>
    <w:rsid w:val="00281EC7"/>
    <w:rsid w:val="002A4067"/>
    <w:rsid w:val="002C4D25"/>
    <w:rsid w:val="002C722A"/>
    <w:rsid w:val="002D6509"/>
    <w:rsid w:val="002F1566"/>
    <w:rsid w:val="0030276A"/>
    <w:rsid w:val="00302989"/>
    <w:rsid w:val="00307806"/>
    <w:rsid w:val="0031064F"/>
    <w:rsid w:val="00310954"/>
    <w:rsid w:val="0032007F"/>
    <w:rsid w:val="00326C96"/>
    <w:rsid w:val="0033162C"/>
    <w:rsid w:val="00352AF0"/>
    <w:rsid w:val="00362826"/>
    <w:rsid w:val="003669D4"/>
    <w:rsid w:val="0037471D"/>
    <w:rsid w:val="00385AEE"/>
    <w:rsid w:val="003A0F7C"/>
    <w:rsid w:val="003A3FED"/>
    <w:rsid w:val="003A6EF5"/>
    <w:rsid w:val="003A783D"/>
    <w:rsid w:val="003A7D46"/>
    <w:rsid w:val="003B00D2"/>
    <w:rsid w:val="003B037B"/>
    <w:rsid w:val="003B57E1"/>
    <w:rsid w:val="003C0AE7"/>
    <w:rsid w:val="003C10B4"/>
    <w:rsid w:val="003F4D55"/>
    <w:rsid w:val="00403FD6"/>
    <w:rsid w:val="0041281E"/>
    <w:rsid w:val="00415F2A"/>
    <w:rsid w:val="004256FC"/>
    <w:rsid w:val="00426354"/>
    <w:rsid w:val="00426A79"/>
    <w:rsid w:val="0043655B"/>
    <w:rsid w:val="0044239B"/>
    <w:rsid w:val="00453620"/>
    <w:rsid w:val="00461A17"/>
    <w:rsid w:val="00466D74"/>
    <w:rsid w:val="0047495B"/>
    <w:rsid w:val="00496F6C"/>
    <w:rsid w:val="004B05C2"/>
    <w:rsid w:val="004B5466"/>
    <w:rsid w:val="004C144C"/>
    <w:rsid w:val="004C3633"/>
    <w:rsid w:val="004C531E"/>
    <w:rsid w:val="004D5D42"/>
    <w:rsid w:val="004F4886"/>
    <w:rsid w:val="00502420"/>
    <w:rsid w:val="00502B46"/>
    <w:rsid w:val="00503364"/>
    <w:rsid w:val="00506051"/>
    <w:rsid w:val="00507A86"/>
    <w:rsid w:val="00525A4C"/>
    <w:rsid w:val="00533A75"/>
    <w:rsid w:val="00534364"/>
    <w:rsid w:val="005375A3"/>
    <w:rsid w:val="00543A15"/>
    <w:rsid w:val="00544F2F"/>
    <w:rsid w:val="00556F93"/>
    <w:rsid w:val="00557DDE"/>
    <w:rsid w:val="005647D1"/>
    <w:rsid w:val="00574483"/>
    <w:rsid w:val="005928A6"/>
    <w:rsid w:val="0059537E"/>
    <w:rsid w:val="005A7BB1"/>
    <w:rsid w:val="005D59F2"/>
    <w:rsid w:val="005D6B4B"/>
    <w:rsid w:val="005E6025"/>
    <w:rsid w:val="005F7F1B"/>
    <w:rsid w:val="006044BE"/>
    <w:rsid w:val="0061103C"/>
    <w:rsid w:val="00615227"/>
    <w:rsid w:val="00621C3B"/>
    <w:rsid w:val="00631627"/>
    <w:rsid w:val="00640A82"/>
    <w:rsid w:val="0065077A"/>
    <w:rsid w:val="0067376B"/>
    <w:rsid w:val="00673C7C"/>
    <w:rsid w:val="00674738"/>
    <w:rsid w:val="00683DC9"/>
    <w:rsid w:val="0068751F"/>
    <w:rsid w:val="006A0B3C"/>
    <w:rsid w:val="006B039C"/>
    <w:rsid w:val="006B1D58"/>
    <w:rsid w:val="006C1B05"/>
    <w:rsid w:val="006C5808"/>
    <w:rsid w:val="006C76DF"/>
    <w:rsid w:val="006D1B56"/>
    <w:rsid w:val="006F2179"/>
    <w:rsid w:val="006F225E"/>
    <w:rsid w:val="006F348F"/>
    <w:rsid w:val="006F720F"/>
    <w:rsid w:val="0070245C"/>
    <w:rsid w:val="00707C18"/>
    <w:rsid w:val="007154EB"/>
    <w:rsid w:val="00721363"/>
    <w:rsid w:val="00725BA9"/>
    <w:rsid w:val="00737283"/>
    <w:rsid w:val="007475FC"/>
    <w:rsid w:val="0075155D"/>
    <w:rsid w:val="0075470D"/>
    <w:rsid w:val="007655E1"/>
    <w:rsid w:val="00775EB7"/>
    <w:rsid w:val="00776D43"/>
    <w:rsid w:val="007800D4"/>
    <w:rsid w:val="0078214C"/>
    <w:rsid w:val="00787D61"/>
    <w:rsid w:val="00791AA1"/>
    <w:rsid w:val="00792769"/>
    <w:rsid w:val="00793EA1"/>
    <w:rsid w:val="00794977"/>
    <w:rsid w:val="007C4E95"/>
    <w:rsid w:val="007C7A87"/>
    <w:rsid w:val="007D38D9"/>
    <w:rsid w:val="007D6774"/>
    <w:rsid w:val="007D76E3"/>
    <w:rsid w:val="007D7AF3"/>
    <w:rsid w:val="007F0617"/>
    <w:rsid w:val="007F6136"/>
    <w:rsid w:val="00806286"/>
    <w:rsid w:val="0080699F"/>
    <w:rsid w:val="00811C83"/>
    <w:rsid w:val="00811F83"/>
    <w:rsid w:val="00813516"/>
    <w:rsid w:val="00823C1D"/>
    <w:rsid w:val="00842015"/>
    <w:rsid w:val="008432E3"/>
    <w:rsid w:val="00846467"/>
    <w:rsid w:val="00853A03"/>
    <w:rsid w:val="00855D81"/>
    <w:rsid w:val="008723EE"/>
    <w:rsid w:val="00873B3C"/>
    <w:rsid w:val="008820E5"/>
    <w:rsid w:val="0088297F"/>
    <w:rsid w:val="00891F13"/>
    <w:rsid w:val="0089385F"/>
    <w:rsid w:val="00894377"/>
    <w:rsid w:val="00896A10"/>
    <w:rsid w:val="00896E11"/>
    <w:rsid w:val="00896F71"/>
    <w:rsid w:val="008A627D"/>
    <w:rsid w:val="008A714E"/>
    <w:rsid w:val="008C05BF"/>
    <w:rsid w:val="008C1808"/>
    <w:rsid w:val="008E61FB"/>
    <w:rsid w:val="008F12B0"/>
    <w:rsid w:val="008F25CA"/>
    <w:rsid w:val="008F4162"/>
    <w:rsid w:val="00902F5B"/>
    <w:rsid w:val="00903CEC"/>
    <w:rsid w:val="00905419"/>
    <w:rsid w:val="00905D4F"/>
    <w:rsid w:val="00931BB5"/>
    <w:rsid w:val="00954565"/>
    <w:rsid w:val="00970871"/>
    <w:rsid w:val="009770D5"/>
    <w:rsid w:val="00984A67"/>
    <w:rsid w:val="00991893"/>
    <w:rsid w:val="00995C94"/>
    <w:rsid w:val="009A0172"/>
    <w:rsid w:val="009A4E24"/>
    <w:rsid w:val="009A5C48"/>
    <w:rsid w:val="009A64E0"/>
    <w:rsid w:val="009B31A3"/>
    <w:rsid w:val="009B66D0"/>
    <w:rsid w:val="009C46B5"/>
    <w:rsid w:val="009D48A1"/>
    <w:rsid w:val="009F2DD5"/>
    <w:rsid w:val="009F6E5E"/>
    <w:rsid w:val="00A10EA3"/>
    <w:rsid w:val="00A11A56"/>
    <w:rsid w:val="00A2783A"/>
    <w:rsid w:val="00A32999"/>
    <w:rsid w:val="00A32AA6"/>
    <w:rsid w:val="00A344F2"/>
    <w:rsid w:val="00A42F90"/>
    <w:rsid w:val="00A7126F"/>
    <w:rsid w:val="00A8791F"/>
    <w:rsid w:val="00A90E68"/>
    <w:rsid w:val="00A9325F"/>
    <w:rsid w:val="00AA2005"/>
    <w:rsid w:val="00AA4D9C"/>
    <w:rsid w:val="00AD3CD9"/>
    <w:rsid w:val="00AD6EB7"/>
    <w:rsid w:val="00B14019"/>
    <w:rsid w:val="00B21AAA"/>
    <w:rsid w:val="00B25765"/>
    <w:rsid w:val="00B30A5D"/>
    <w:rsid w:val="00B420FA"/>
    <w:rsid w:val="00B428EA"/>
    <w:rsid w:val="00B44CCB"/>
    <w:rsid w:val="00B45682"/>
    <w:rsid w:val="00B502D2"/>
    <w:rsid w:val="00B535C6"/>
    <w:rsid w:val="00B6082A"/>
    <w:rsid w:val="00B67F33"/>
    <w:rsid w:val="00B83325"/>
    <w:rsid w:val="00B91A40"/>
    <w:rsid w:val="00B94E08"/>
    <w:rsid w:val="00BC1101"/>
    <w:rsid w:val="00BD1F68"/>
    <w:rsid w:val="00BE0BDE"/>
    <w:rsid w:val="00BE25C1"/>
    <w:rsid w:val="00BE2F8B"/>
    <w:rsid w:val="00BE4566"/>
    <w:rsid w:val="00BE6E7C"/>
    <w:rsid w:val="00BF1C53"/>
    <w:rsid w:val="00BF22BA"/>
    <w:rsid w:val="00BF38F8"/>
    <w:rsid w:val="00BF5478"/>
    <w:rsid w:val="00BF6EB3"/>
    <w:rsid w:val="00C068B6"/>
    <w:rsid w:val="00C21CC0"/>
    <w:rsid w:val="00C23B18"/>
    <w:rsid w:val="00C34437"/>
    <w:rsid w:val="00C42CEC"/>
    <w:rsid w:val="00C45DD5"/>
    <w:rsid w:val="00C55473"/>
    <w:rsid w:val="00C6465F"/>
    <w:rsid w:val="00C64DAC"/>
    <w:rsid w:val="00C65551"/>
    <w:rsid w:val="00C66495"/>
    <w:rsid w:val="00C8602E"/>
    <w:rsid w:val="00C91DD2"/>
    <w:rsid w:val="00C946CB"/>
    <w:rsid w:val="00C9476E"/>
    <w:rsid w:val="00CB063E"/>
    <w:rsid w:val="00CB469A"/>
    <w:rsid w:val="00CB5D16"/>
    <w:rsid w:val="00CC41A0"/>
    <w:rsid w:val="00CD081B"/>
    <w:rsid w:val="00CE1CA0"/>
    <w:rsid w:val="00CF72AD"/>
    <w:rsid w:val="00D04793"/>
    <w:rsid w:val="00D230B0"/>
    <w:rsid w:val="00D26153"/>
    <w:rsid w:val="00D43471"/>
    <w:rsid w:val="00D4384C"/>
    <w:rsid w:val="00D46293"/>
    <w:rsid w:val="00D5071E"/>
    <w:rsid w:val="00D73273"/>
    <w:rsid w:val="00D81A22"/>
    <w:rsid w:val="00DA341E"/>
    <w:rsid w:val="00DC0A78"/>
    <w:rsid w:val="00DC75EB"/>
    <w:rsid w:val="00DD6B2F"/>
    <w:rsid w:val="00DE0580"/>
    <w:rsid w:val="00E1103D"/>
    <w:rsid w:val="00E322AF"/>
    <w:rsid w:val="00E32E18"/>
    <w:rsid w:val="00E35627"/>
    <w:rsid w:val="00E45788"/>
    <w:rsid w:val="00E60EC7"/>
    <w:rsid w:val="00E6165D"/>
    <w:rsid w:val="00E8332C"/>
    <w:rsid w:val="00E904D0"/>
    <w:rsid w:val="00E93769"/>
    <w:rsid w:val="00E93F4F"/>
    <w:rsid w:val="00EA2508"/>
    <w:rsid w:val="00EA338B"/>
    <w:rsid w:val="00EB1586"/>
    <w:rsid w:val="00EB28EA"/>
    <w:rsid w:val="00EB5D74"/>
    <w:rsid w:val="00EC06F2"/>
    <w:rsid w:val="00ED2902"/>
    <w:rsid w:val="00ED6C44"/>
    <w:rsid w:val="00ED7633"/>
    <w:rsid w:val="00EE048E"/>
    <w:rsid w:val="00EE1BE5"/>
    <w:rsid w:val="00EF15DD"/>
    <w:rsid w:val="00EF3760"/>
    <w:rsid w:val="00EF3D6D"/>
    <w:rsid w:val="00EF4779"/>
    <w:rsid w:val="00F0316B"/>
    <w:rsid w:val="00F043C4"/>
    <w:rsid w:val="00F21197"/>
    <w:rsid w:val="00F21BDC"/>
    <w:rsid w:val="00F23CF5"/>
    <w:rsid w:val="00F24282"/>
    <w:rsid w:val="00F27E4F"/>
    <w:rsid w:val="00F309E1"/>
    <w:rsid w:val="00F41C21"/>
    <w:rsid w:val="00F5006F"/>
    <w:rsid w:val="00F62D5E"/>
    <w:rsid w:val="00F634EC"/>
    <w:rsid w:val="00F64D53"/>
    <w:rsid w:val="00F67CBD"/>
    <w:rsid w:val="00F76A65"/>
    <w:rsid w:val="00F914D3"/>
    <w:rsid w:val="00F97673"/>
    <w:rsid w:val="00FA0D03"/>
    <w:rsid w:val="00FA0F74"/>
    <w:rsid w:val="00FA559C"/>
    <w:rsid w:val="00FC7A16"/>
    <w:rsid w:val="00FE39A9"/>
    <w:rsid w:val="00FE3ABC"/>
    <w:rsid w:val="00FE7172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A4C"/>
    <w:pPr>
      <w:spacing w:before="180" w:after="180" w:line="36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A4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BulletC,Obiekt,List Paragraph1,x.,Preambuła,Nagłowek 3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"/>
    <w:basedOn w:val="Domylnaczcionkaakapitu"/>
    <w:link w:val="Akapitzlist"/>
    <w:uiPriority w:val="34"/>
    <w:qFormat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7C7A8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32A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A4C"/>
    <w:pPr>
      <w:spacing w:before="180" w:after="180" w:line="36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A4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BulletC,Obiekt,List Paragraph1,x.,Preambuła,Nagłowek 3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"/>
    <w:basedOn w:val="Domylnaczcionkaakapitu"/>
    <w:link w:val="Akapitzlist"/>
    <w:uiPriority w:val="34"/>
    <w:qFormat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7C7A8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32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7BBF-1987-4334-80E9-3D0E7D76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Łukasz Eisenbart</cp:lastModifiedBy>
  <cp:revision>3</cp:revision>
  <cp:lastPrinted>2018-06-26T08:47:00Z</cp:lastPrinted>
  <dcterms:created xsi:type="dcterms:W3CDTF">2018-06-26T10:30:00Z</dcterms:created>
  <dcterms:modified xsi:type="dcterms:W3CDTF">2018-06-26T11:21:00Z</dcterms:modified>
</cp:coreProperties>
</file>