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45" w:rsidRPr="00A73CB8" w:rsidRDefault="007D4B45" w:rsidP="00A73CB8">
      <w:pPr>
        <w:pStyle w:val="NormalnyWeb"/>
        <w:spacing w:before="0" w:beforeAutospacing="0" w:after="120" w:afterAutospacing="0" w:line="276" w:lineRule="auto"/>
        <w:ind w:left="-142" w:firstLine="142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A73CB8">
        <w:rPr>
          <w:noProof/>
        </w:rPr>
        <w:drawing>
          <wp:inline distT="0" distB="0" distL="0" distR="0" wp14:anchorId="5ACB7F28" wp14:editId="4BDA0842">
            <wp:extent cx="1483995" cy="396875"/>
            <wp:effectExtent l="0" t="0" r="1905" b="3175"/>
            <wp:docPr id="1" name="Obraz 1" descr="Logo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CB8"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                     </w:t>
      </w:r>
      <w:r w:rsidR="00A51FA7" w:rsidRPr="00A73CB8">
        <w:rPr>
          <w:rFonts w:asciiTheme="minorHAnsi" w:hAnsiTheme="minorHAnsi" w:cs="Arial"/>
          <w:b/>
          <w:sz w:val="20"/>
          <w:szCs w:val="20"/>
        </w:rPr>
        <w:tab/>
      </w:r>
    </w:p>
    <w:p w:rsidR="007D4B45" w:rsidRPr="00A73CB8" w:rsidRDefault="004E1BA4" w:rsidP="00A73CB8">
      <w:pPr>
        <w:pStyle w:val="NormalnyWeb"/>
        <w:spacing w:before="240" w:beforeAutospacing="0" w:after="120" w:afterAutospacing="0" w:line="276" w:lineRule="auto"/>
        <w:rPr>
          <w:rFonts w:asciiTheme="minorHAnsi" w:hAnsiTheme="minorHAnsi" w:cs="Arial"/>
          <w:b/>
          <w:sz w:val="28"/>
        </w:rPr>
      </w:pPr>
      <w:r w:rsidRPr="00A73CB8">
        <w:rPr>
          <w:rFonts w:asciiTheme="minorHAnsi" w:hAnsiTheme="minorHAnsi" w:cs="Arial"/>
          <w:b/>
          <w:sz w:val="28"/>
        </w:rPr>
        <w:t>Zapytanie ofertowe</w:t>
      </w:r>
    </w:p>
    <w:p w:rsidR="004E1BA4" w:rsidRPr="00A73CB8" w:rsidRDefault="004E1BA4" w:rsidP="004E1BA4">
      <w:pPr>
        <w:pStyle w:val="NormalnyWeb"/>
        <w:numPr>
          <w:ilvl w:val="0"/>
          <w:numId w:val="7"/>
        </w:numPr>
        <w:spacing w:after="120" w:afterAutospacing="0" w:line="276" w:lineRule="auto"/>
        <w:ind w:left="70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Zamawiający</w:t>
      </w:r>
    </w:p>
    <w:p w:rsidR="004E1BA4" w:rsidRPr="00A73CB8" w:rsidRDefault="004E1BA4" w:rsidP="004E1BA4">
      <w:pPr>
        <w:pStyle w:val="NormalnyWeb"/>
        <w:spacing w:before="0" w:beforeAutospacing="0" w:after="120" w:afterAutospacing="0" w:line="276" w:lineRule="auto"/>
        <w:rPr>
          <w:rFonts w:asciiTheme="minorHAnsi" w:hAnsiTheme="minorHAnsi" w:cs="Arial"/>
          <w:i/>
        </w:rPr>
      </w:pPr>
      <w:r w:rsidRPr="00A73CB8">
        <w:rPr>
          <w:rFonts w:asciiTheme="minorHAnsi" w:hAnsiTheme="minorHAnsi" w:cs="Arial"/>
        </w:rPr>
        <w:t xml:space="preserve">Ośrodek Rozwoju Edukacji w Warszawie, Al. Ujazdowskie 28, kieruje zapytanie ofertowe </w:t>
      </w:r>
      <w:r w:rsidRPr="00A73CB8">
        <w:rPr>
          <w:rFonts w:asciiTheme="minorHAnsi" w:hAnsiTheme="minorHAnsi" w:cs="Arial"/>
        </w:rPr>
        <w:br/>
        <w:t>w sprawie wykonania zlecenia o wartości poniżej 30 000 euro (zgodnie z art. 4 pkt 8 ustawy Prawo Zamówień Publicznych).</w:t>
      </w:r>
    </w:p>
    <w:p w:rsidR="004E1BA4" w:rsidRPr="00A73CB8" w:rsidRDefault="004E1BA4" w:rsidP="00A73CB8">
      <w:pPr>
        <w:pStyle w:val="NormalnyWeb"/>
        <w:numPr>
          <w:ilvl w:val="0"/>
          <w:numId w:val="7"/>
        </w:numPr>
        <w:spacing w:after="120" w:afterAutospacing="0" w:line="276" w:lineRule="auto"/>
        <w:ind w:left="709" w:hanging="709"/>
        <w:rPr>
          <w:rFonts w:asciiTheme="minorHAnsi" w:hAnsiTheme="minorHAnsi" w:cs="Arial"/>
          <w:b/>
        </w:rPr>
      </w:pPr>
      <w:r w:rsidRPr="00A73CB8">
        <w:rPr>
          <w:rFonts w:asciiTheme="minorHAnsi" w:hAnsiTheme="minorHAnsi" w:cs="Arial"/>
          <w:b/>
        </w:rPr>
        <w:t>Opis przedmiotu zamówienia</w:t>
      </w:r>
    </w:p>
    <w:p w:rsidR="007D4B45" w:rsidRPr="004E1BA4" w:rsidRDefault="007D4B45" w:rsidP="00A73CB8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ind w:left="0" w:firstLine="0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Usługa archiwizacji i transportu dokumentacji przejętej przez Ośrodek Rozwoju Edukacji w Warszawie w wyniku reorganizacji, w tym połączenia z Krajowym Ośrodkiem Wspierania Edukacji Zawodowej i Ustawicznej</w:t>
      </w:r>
      <w:r w:rsidR="00A51FA7" w:rsidRPr="004E1BA4">
        <w:rPr>
          <w:rFonts w:cs="Tahoma"/>
          <w:sz w:val="24"/>
          <w:szCs w:val="24"/>
        </w:rPr>
        <w:t>,</w:t>
      </w:r>
      <w:r w:rsidRPr="004E1BA4">
        <w:rPr>
          <w:rFonts w:cs="Tahoma"/>
          <w:sz w:val="24"/>
          <w:szCs w:val="24"/>
        </w:rPr>
        <w:t xml:space="preserve"> </w:t>
      </w:r>
      <w:r w:rsidRPr="004E1BA4">
        <w:rPr>
          <w:rFonts w:cs="Tahoma"/>
          <w:b/>
          <w:sz w:val="24"/>
          <w:szCs w:val="24"/>
        </w:rPr>
        <w:t>wytworzonej w następujących jednostkach organizacyjnych</w:t>
      </w:r>
      <w:r w:rsidRPr="004E1BA4">
        <w:rPr>
          <w:rFonts w:cs="Tahoma"/>
          <w:sz w:val="24"/>
          <w:szCs w:val="24"/>
        </w:rPr>
        <w:t>:</w:t>
      </w:r>
    </w:p>
    <w:p w:rsidR="007D4B45" w:rsidRPr="004E1BA4" w:rsidRDefault="007D4B45" w:rsidP="00A73CB8">
      <w:pPr>
        <w:pStyle w:val="Akapitzlist"/>
        <w:numPr>
          <w:ilvl w:val="0"/>
          <w:numId w:val="11"/>
        </w:numPr>
        <w:tabs>
          <w:tab w:val="left" w:pos="1560"/>
        </w:tabs>
        <w:spacing w:after="120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Ośrodek Doskonalenia Średnich Kadr Medycznych</w:t>
      </w:r>
      <w:r w:rsidR="00A51FA7" w:rsidRPr="004E1BA4">
        <w:rPr>
          <w:rFonts w:cs="Tahoma"/>
          <w:sz w:val="24"/>
          <w:szCs w:val="24"/>
        </w:rPr>
        <w:t>,</w:t>
      </w:r>
    </w:p>
    <w:p w:rsidR="007D4B45" w:rsidRPr="004E1BA4" w:rsidRDefault="007D4B45" w:rsidP="00A73CB8">
      <w:pPr>
        <w:pStyle w:val="Akapitzlist"/>
        <w:numPr>
          <w:ilvl w:val="0"/>
          <w:numId w:val="11"/>
        </w:numPr>
        <w:tabs>
          <w:tab w:val="left" w:pos="1560"/>
        </w:tabs>
        <w:spacing w:after="120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Centralny Ośrodek Doskonalenia Średnich Kadr Medycznych</w:t>
      </w:r>
      <w:r w:rsidR="00A51FA7" w:rsidRPr="004E1BA4">
        <w:rPr>
          <w:rFonts w:cs="Tahoma"/>
          <w:sz w:val="24"/>
          <w:szCs w:val="24"/>
        </w:rPr>
        <w:t>,</w:t>
      </w:r>
    </w:p>
    <w:p w:rsidR="007D4B45" w:rsidRPr="004E1BA4" w:rsidRDefault="007D4B45" w:rsidP="00A73CB8">
      <w:pPr>
        <w:pStyle w:val="Akapitzlist"/>
        <w:numPr>
          <w:ilvl w:val="0"/>
          <w:numId w:val="11"/>
        </w:numPr>
        <w:tabs>
          <w:tab w:val="left" w:pos="1134"/>
        </w:tabs>
        <w:spacing w:after="120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Centrum Doskonalenia Nauczycieli i Średnich Kadr Medycznych</w:t>
      </w:r>
      <w:r w:rsidR="00A51FA7" w:rsidRPr="004E1BA4">
        <w:rPr>
          <w:rFonts w:cs="Tahoma"/>
          <w:sz w:val="24"/>
          <w:szCs w:val="24"/>
        </w:rPr>
        <w:t>,</w:t>
      </w:r>
    </w:p>
    <w:p w:rsidR="007D4B45" w:rsidRPr="004E1BA4" w:rsidRDefault="007D4B45" w:rsidP="00A73CB8">
      <w:pPr>
        <w:pStyle w:val="Akapitzlist"/>
        <w:numPr>
          <w:ilvl w:val="0"/>
          <w:numId w:val="11"/>
        </w:numPr>
        <w:tabs>
          <w:tab w:val="left" w:pos="1560"/>
        </w:tabs>
        <w:spacing w:after="120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Centrum Metodyczne Doskonalenia Nauczycieli Średniego Szkolnictwa Medycznego</w:t>
      </w:r>
      <w:r w:rsidR="00A51FA7" w:rsidRPr="004E1BA4">
        <w:rPr>
          <w:rFonts w:cs="Tahoma"/>
          <w:sz w:val="24"/>
          <w:szCs w:val="24"/>
        </w:rPr>
        <w:t>,</w:t>
      </w:r>
    </w:p>
    <w:p w:rsidR="007D4B45" w:rsidRPr="004E1BA4" w:rsidRDefault="007D4B45" w:rsidP="00A73CB8">
      <w:pPr>
        <w:pStyle w:val="Akapitzlist"/>
        <w:numPr>
          <w:ilvl w:val="0"/>
          <w:numId w:val="11"/>
        </w:numPr>
        <w:tabs>
          <w:tab w:val="left" w:pos="1560"/>
        </w:tabs>
        <w:spacing w:after="120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Centrum Edukacji Medycznej</w:t>
      </w:r>
      <w:r w:rsidR="00A51FA7" w:rsidRPr="004E1BA4">
        <w:rPr>
          <w:rFonts w:cs="Tahoma"/>
          <w:sz w:val="24"/>
          <w:szCs w:val="24"/>
        </w:rPr>
        <w:t>,</w:t>
      </w:r>
    </w:p>
    <w:p w:rsidR="007D4B45" w:rsidRPr="004E1BA4" w:rsidRDefault="007D4B45" w:rsidP="00A73CB8">
      <w:pPr>
        <w:pStyle w:val="Akapitzlist"/>
        <w:numPr>
          <w:ilvl w:val="0"/>
          <w:numId w:val="11"/>
        </w:numPr>
        <w:tabs>
          <w:tab w:val="left" w:pos="1560"/>
        </w:tabs>
        <w:spacing w:after="120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Krajowy Ośrodek Wspierania Edukacji Zawodowej</w:t>
      </w:r>
      <w:r w:rsidR="00A51FA7" w:rsidRPr="004E1BA4">
        <w:rPr>
          <w:rFonts w:cs="Tahoma"/>
          <w:sz w:val="24"/>
          <w:szCs w:val="24"/>
        </w:rPr>
        <w:t>,</w:t>
      </w:r>
    </w:p>
    <w:p w:rsidR="007D4B45" w:rsidRPr="004E1BA4" w:rsidRDefault="007D4B45" w:rsidP="00A73CB8">
      <w:pPr>
        <w:pStyle w:val="Akapitzlist"/>
        <w:numPr>
          <w:ilvl w:val="0"/>
          <w:numId w:val="11"/>
        </w:numPr>
        <w:tabs>
          <w:tab w:val="left" w:pos="1560"/>
        </w:tabs>
        <w:spacing w:after="120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Krajowy Ośrodek Wspierania Edukacji Zawodowej i Ustawicznej</w:t>
      </w:r>
      <w:r w:rsidR="00A51FA7" w:rsidRPr="004E1BA4">
        <w:rPr>
          <w:rFonts w:cs="Tahoma"/>
          <w:sz w:val="24"/>
          <w:szCs w:val="24"/>
        </w:rPr>
        <w:t>,</w:t>
      </w:r>
    </w:p>
    <w:p w:rsidR="007D4B45" w:rsidRPr="004E1BA4" w:rsidRDefault="007D4B45" w:rsidP="00A73CB8">
      <w:pPr>
        <w:pStyle w:val="Akapitzlist"/>
        <w:numPr>
          <w:ilvl w:val="0"/>
          <w:numId w:val="11"/>
        </w:numPr>
        <w:tabs>
          <w:tab w:val="left" w:pos="1560"/>
        </w:tabs>
        <w:spacing w:after="120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Ośrodek Rozwoju Edukacji </w:t>
      </w:r>
      <w:r w:rsidR="00A51FA7" w:rsidRPr="004E1BA4">
        <w:rPr>
          <w:rFonts w:cs="Tahoma"/>
          <w:sz w:val="24"/>
          <w:szCs w:val="24"/>
        </w:rPr>
        <w:t>–</w:t>
      </w:r>
      <w:r w:rsidRPr="004E1BA4">
        <w:rPr>
          <w:rFonts w:cs="Tahoma"/>
          <w:sz w:val="24"/>
          <w:szCs w:val="24"/>
        </w:rPr>
        <w:t xml:space="preserve"> Instytucja Pośrednicząca II stopnia</w:t>
      </w:r>
      <w:r w:rsidR="00A51FA7" w:rsidRPr="004E1BA4">
        <w:rPr>
          <w:rFonts w:cs="Tahoma"/>
          <w:sz w:val="24"/>
          <w:szCs w:val="24"/>
        </w:rPr>
        <w:t>.</w:t>
      </w:r>
    </w:p>
    <w:p w:rsidR="007D4B45" w:rsidRPr="004E1BA4" w:rsidRDefault="007D4B45" w:rsidP="00A73CB8">
      <w:pPr>
        <w:tabs>
          <w:tab w:val="left" w:pos="1560"/>
        </w:tabs>
        <w:spacing w:after="120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Archiwizacja polegać będzie na kompleksowym przygotowaniu, uporządkowaniu </w:t>
      </w:r>
      <w:r w:rsidRPr="004E1BA4">
        <w:rPr>
          <w:rFonts w:cs="Tahoma"/>
          <w:sz w:val="24"/>
          <w:szCs w:val="24"/>
        </w:rPr>
        <w:br/>
        <w:t>i zewidencjonowaniu ww</w:t>
      </w:r>
      <w:r w:rsidR="00A51FA7" w:rsidRPr="004E1BA4">
        <w:rPr>
          <w:rFonts w:cs="Tahoma"/>
          <w:sz w:val="24"/>
          <w:szCs w:val="24"/>
        </w:rPr>
        <w:t>.</w:t>
      </w:r>
      <w:r w:rsidRPr="004E1BA4">
        <w:rPr>
          <w:rFonts w:cs="Tahoma"/>
          <w:sz w:val="24"/>
          <w:szCs w:val="24"/>
        </w:rPr>
        <w:t xml:space="preserve"> dokumentów w celu przekazania ich do archiwum zakładowego.</w:t>
      </w:r>
    </w:p>
    <w:p w:rsidR="007D4B45" w:rsidRPr="004E1BA4" w:rsidRDefault="007D4B45" w:rsidP="00A73CB8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ind w:left="0" w:firstLine="0"/>
        <w:contextualSpacing w:val="0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Dokumentacja wytworzona w wymienionych instytucjach obejmuje między innymi programy nauczania dla zawodów medycznych,  dokumentację kursów doskonalenia zawodowego, księgi immatrykulacyjne,  dowody księgowe, postępowania zamówień publicznych, plany pracy, formularze PIT, dokumentację projektową </w:t>
      </w:r>
      <w:r w:rsidR="00A51FA7" w:rsidRPr="004E1BA4">
        <w:rPr>
          <w:rFonts w:cs="Tahoma"/>
          <w:sz w:val="24"/>
          <w:szCs w:val="24"/>
        </w:rPr>
        <w:t>–</w:t>
      </w:r>
      <w:r w:rsidRPr="004E1BA4">
        <w:rPr>
          <w:rFonts w:cs="Tahoma"/>
          <w:sz w:val="24"/>
          <w:szCs w:val="24"/>
        </w:rPr>
        <w:t xml:space="preserve"> w tym dokumentację szkoleń prowadzonych w ramach projektów unijnych, umowy zlecenia.</w:t>
      </w:r>
    </w:p>
    <w:p w:rsidR="007D4B45" w:rsidRPr="00A73CB8" w:rsidRDefault="007D4B45" w:rsidP="00A73CB8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ind w:left="0" w:firstLine="0"/>
        <w:contextualSpacing w:val="0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Dokumentacja wymaga szczegółowej analizy i identyfikacji w związku z brakiem ewidencji zbioru. Wszelkie typy dokumentacji inne niż wyżej wymieniona wymagają uwzględnienia podczas archiwizacji.</w:t>
      </w:r>
    </w:p>
    <w:p w:rsidR="007D4B45" w:rsidRPr="004E1BA4" w:rsidRDefault="007D4B45" w:rsidP="00A73CB8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ind w:left="0" w:firstLine="0"/>
        <w:rPr>
          <w:rFonts w:cs="Tahoma"/>
          <w:sz w:val="24"/>
          <w:szCs w:val="24"/>
          <w:u w:val="single"/>
        </w:rPr>
      </w:pPr>
      <w:r w:rsidRPr="004E1BA4">
        <w:rPr>
          <w:rFonts w:cs="Tahoma"/>
          <w:sz w:val="24"/>
          <w:szCs w:val="24"/>
          <w:u w:val="single"/>
        </w:rPr>
        <w:t>Zakres i przedmiot zamówienia</w:t>
      </w:r>
    </w:p>
    <w:p w:rsidR="007D4B45" w:rsidRPr="004E1BA4" w:rsidRDefault="007D4B45" w:rsidP="00A73CB8">
      <w:pPr>
        <w:pStyle w:val="Akapitzlist"/>
        <w:numPr>
          <w:ilvl w:val="0"/>
          <w:numId w:val="8"/>
        </w:numPr>
        <w:tabs>
          <w:tab w:val="left" w:pos="1560"/>
        </w:tabs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Niniejsze zamówienie realizowane będzie zgodnie z przekazanymi przez Zamawiającego dokumentami wewnętrznymi:</w:t>
      </w:r>
    </w:p>
    <w:p w:rsidR="007D4B45" w:rsidRPr="004E1BA4" w:rsidRDefault="007D4B45" w:rsidP="00A73CB8">
      <w:pPr>
        <w:pStyle w:val="Akapitzlist"/>
        <w:numPr>
          <w:ilvl w:val="0"/>
          <w:numId w:val="2"/>
        </w:numPr>
        <w:tabs>
          <w:tab w:val="left" w:pos="1134"/>
        </w:tabs>
        <w:spacing w:after="120"/>
        <w:ind w:hanging="11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Instrukcją kancelaryjną Ośrodka Rozwoju Edukacji w Warszawie z 20 sierpnia 2014 roku;</w:t>
      </w:r>
    </w:p>
    <w:p w:rsidR="007D4B45" w:rsidRPr="004E1BA4" w:rsidRDefault="007D4B45" w:rsidP="00A73CB8">
      <w:pPr>
        <w:pStyle w:val="Akapitzlist"/>
        <w:numPr>
          <w:ilvl w:val="0"/>
          <w:numId w:val="2"/>
        </w:numPr>
        <w:tabs>
          <w:tab w:val="left" w:pos="1134"/>
        </w:tabs>
        <w:spacing w:after="120"/>
        <w:ind w:hanging="11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Jednolitym rzeczowym wykazem akt Ośrodka Rozwoju Edukacji w Warszawie </w:t>
      </w:r>
      <w:r w:rsidR="00A51FA7" w:rsidRPr="004E1BA4">
        <w:rPr>
          <w:rFonts w:cs="Tahoma"/>
          <w:sz w:val="24"/>
          <w:szCs w:val="24"/>
        </w:rPr>
        <w:br/>
      </w:r>
      <w:r w:rsidRPr="004E1BA4">
        <w:rPr>
          <w:rFonts w:cs="Tahoma"/>
          <w:sz w:val="24"/>
          <w:szCs w:val="24"/>
        </w:rPr>
        <w:t>z 20 sierpnia 2014 roku;</w:t>
      </w:r>
    </w:p>
    <w:p w:rsidR="007D4B45" w:rsidRPr="004E1BA4" w:rsidRDefault="007D4B45" w:rsidP="00A73CB8">
      <w:pPr>
        <w:pStyle w:val="Akapitzlist"/>
        <w:numPr>
          <w:ilvl w:val="0"/>
          <w:numId w:val="2"/>
        </w:numPr>
        <w:tabs>
          <w:tab w:val="left" w:pos="1134"/>
        </w:tabs>
        <w:spacing w:after="120"/>
        <w:ind w:hanging="11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lastRenderedPageBreak/>
        <w:t xml:space="preserve">Instrukcją w sprawie organizacji i zakresu działania archiwum zakładowego </w:t>
      </w:r>
      <w:r w:rsidR="00A51FA7" w:rsidRPr="004E1BA4">
        <w:rPr>
          <w:rFonts w:cs="Tahoma"/>
          <w:sz w:val="24"/>
          <w:szCs w:val="24"/>
        </w:rPr>
        <w:br/>
      </w:r>
      <w:r w:rsidRPr="004E1BA4">
        <w:rPr>
          <w:rFonts w:cs="Tahoma"/>
          <w:sz w:val="24"/>
          <w:szCs w:val="24"/>
        </w:rPr>
        <w:t>w Ośrodku Rozwoju Edukacji w Warszawie z 20 sierpnia 2014 roku;</w:t>
      </w:r>
    </w:p>
    <w:p w:rsidR="007D4B45" w:rsidRPr="004E1BA4" w:rsidRDefault="007D4B45" w:rsidP="00A73CB8">
      <w:pPr>
        <w:pStyle w:val="Akapitzlist"/>
        <w:numPr>
          <w:ilvl w:val="0"/>
          <w:numId w:val="8"/>
        </w:numPr>
        <w:tabs>
          <w:tab w:val="left" w:pos="1560"/>
        </w:tabs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Wykonawca zobowiązany jest realizować zadanie z uwzględnieniem następujących przepisów:</w:t>
      </w:r>
    </w:p>
    <w:p w:rsidR="007D4B45" w:rsidRPr="004E1BA4" w:rsidRDefault="007D4B45" w:rsidP="00A73CB8">
      <w:pPr>
        <w:pStyle w:val="Akapitzlist"/>
        <w:numPr>
          <w:ilvl w:val="0"/>
          <w:numId w:val="9"/>
        </w:numPr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Ustawa z dnia 14 lipca 1983 r. o narodowym zasobie archiwalnym i archiwach (Dz. U. z 2018 r. poz. 217 z </w:t>
      </w:r>
      <w:proofErr w:type="spellStart"/>
      <w:r w:rsidRPr="004E1BA4">
        <w:rPr>
          <w:rFonts w:cs="Tahoma"/>
          <w:sz w:val="24"/>
          <w:szCs w:val="24"/>
        </w:rPr>
        <w:t>późn</w:t>
      </w:r>
      <w:proofErr w:type="spellEnd"/>
      <w:r w:rsidRPr="004E1BA4">
        <w:rPr>
          <w:rFonts w:cs="Tahoma"/>
          <w:sz w:val="24"/>
          <w:szCs w:val="24"/>
        </w:rPr>
        <w:t>. zm.);</w:t>
      </w:r>
    </w:p>
    <w:p w:rsidR="007D4B45" w:rsidRPr="004E1BA4" w:rsidRDefault="007D4B45" w:rsidP="00A73CB8">
      <w:pPr>
        <w:pStyle w:val="Akapitzlist"/>
        <w:numPr>
          <w:ilvl w:val="0"/>
          <w:numId w:val="9"/>
        </w:numPr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Rozporządzenie Ministra Kultury i Dziedzictwa Narodowego z dnia 20 października 2015 r. w sprawie klasyfikowania i kwalifikowania dokumentacji, przekazywania materiałów archiwalnych do archiwów państwowych i brakowania dokumentacji niearchiwalnej (Dz.U. z 2015 r. poz. 1743 z </w:t>
      </w:r>
      <w:proofErr w:type="spellStart"/>
      <w:r w:rsidRPr="004E1BA4">
        <w:rPr>
          <w:rFonts w:cs="Tahoma"/>
          <w:sz w:val="24"/>
          <w:szCs w:val="24"/>
        </w:rPr>
        <w:t>późn</w:t>
      </w:r>
      <w:proofErr w:type="spellEnd"/>
      <w:r w:rsidRPr="004E1BA4">
        <w:rPr>
          <w:rFonts w:cs="Tahoma"/>
          <w:sz w:val="24"/>
          <w:szCs w:val="24"/>
        </w:rPr>
        <w:t xml:space="preserve">. </w:t>
      </w:r>
      <w:proofErr w:type="spellStart"/>
      <w:r w:rsidRPr="004E1BA4">
        <w:rPr>
          <w:rFonts w:cs="Tahoma"/>
          <w:sz w:val="24"/>
          <w:szCs w:val="24"/>
        </w:rPr>
        <w:t>zm</w:t>
      </w:r>
      <w:proofErr w:type="spellEnd"/>
      <w:r w:rsidRPr="004E1BA4">
        <w:rPr>
          <w:rFonts w:cs="Tahoma"/>
          <w:sz w:val="24"/>
          <w:szCs w:val="24"/>
        </w:rPr>
        <w:t>);</w:t>
      </w:r>
    </w:p>
    <w:p w:rsidR="007D4B45" w:rsidRPr="004E1BA4" w:rsidRDefault="007D4B45" w:rsidP="00A73CB8">
      <w:pPr>
        <w:pStyle w:val="Akapitzlist"/>
        <w:numPr>
          <w:ilvl w:val="0"/>
          <w:numId w:val="9"/>
        </w:numPr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Ustawa z dnia 6 czerwca 1997 r. – Kodeks Karny (Dz.U. z 2017 r., poz. 2204 z </w:t>
      </w:r>
      <w:proofErr w:type="spellStart"/>
      <w:r w:rsidRPr="004E1BA4">
        <w:rPr>
          <w:rFonts w:cs="Tahoma"/>
          <w:sz w:val="24"/>
          <w:szCs w:val="24"/>
        </w:rPr>
        <w:t>późn</w:t>
      </w:r>
      <w:proofErr w:type="spellEnd"/>
      <w:r w:rsidRPr="004E1BA4">
        <w:rPr>
          <w:rFonts w:cs="Tahoma"/>
          <w:sz w:val="24"/>
          <w:szCs w:val="24"/>
        </w:rPr>
        <w:t>. zm.) art. 276 i art. 268 (sankcje karne za zniszczenie, uszkodzenie i utratę dokumentu);</w:t>
      </w:r>
    </w:p>
    <w:p w:rsidR="007D4B45" w:rsidRPr="004E1BA4" w:rsidRDefault="007D4B45" w:rsidP="00A73CB8">
      <w:pPr>
        <w:pStyle w:val="Akapitzlist"/>
        <w:numPr>
          <w:ilvl w:val="0"/>
          <w:numId w:val="9"/>
        </w:numPr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7D4B45" w:rsidRPr="004E1BA4" w:rsidRDefault="007D4B45" w:rsidP="00A73CB8">
      <w:pPr>
        <w:pStyle w:val="Akapitzlist"/>
        <w:numPr>
          <w:ilvl w:val="0"/>
          <w:numId w:val="9"/>
        </w:numPr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Ustawa z dnia 29 sierpnia 1997 r. o ochronie danych osobowych (Dz.U. z 2016 r. poz. 922 z </w:t>
      </w:r>
      <w:proofErr w:type="spellStart"/>
      <w:r w:rsidRPr="004E1BA4">
        <w:rPr>
          <w:rFonts w:cs="Tahoma"/>
          <w:sz w:val="24"/>
          <w:szCs w:val="24"/>
        </w:rPr>
        <w:t>późn</w:t>
      </w:r>
      <w:proofErr w:type="spellEnd"/>
      <w:r w:rsidRPr="004E1BA4">
        <w:rPr>
          <w:rFonts w:cs="Tahoma"/>
          <w:sz w:val="24"/>
          <w:szCs w:val="24"/>
        </w:rPr>
        <w:t>. zm.).</w:t>
      </w:r>
    </w:p>
    <w:p w:rsidR="007D4B45" w:rsidRPr="004E1BA4" w:rsidRDefault="007D4B45" w:rsidP="00A73CB8">
      <w:pPr>
        <w:pStyle w:val="Akapitzlist"/>
        <w:numPr>
          <w:ilvl w:val="0"/>
          <w:numId w:val="9"/>
        </w:numPr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Ustawa z dnia 10 maja 2018 r. o ochronie danych osobowych (Dz.U. z 2018 r. poz. 1000).</w:t>
      </w:r>
    </w:p>
    <w:p w:rsidR="007D4B45" w:rsidRPr="004E1BA4" w:rsidRDefault="007D4B45" w:rsidP="00A73CB8">
      <w:pPr>
        <w:pStyle w:val="Akapitzlist"/>
        <w:numPr>
          <w:ilvl w:val="0"/>
          <w:numId w:val="8"/>
        </w:numPr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Dokumentacja powinna uwzględniać strukturę organizacyjną </w:t>
      </w:r>
      <w:r w:rsidR="00913A67" w:rsidRPr="004E1BA4">
        <w:rPr>
          <w:rFonts w:cs="Tahoma"/>
          <w:sz w:val="24"/>
          <w:szCs w:val="24"/>
        </w:rPr>
        <w:t xml:space="preserve">– </w:t>
      </w:r>
      <w:r w:rsidRPr="004E1BA4">
        <w:rPr>
          <w:rFonts w:cs="Tahoma"/>
          <w:sz w:val="24"/>
          <w:szCs w:val="24"/>
        </w:rPr>
        <w:t xml:space="preserve">podział na jednostki organizacyjne oraz komórki organizacyjne w ramach jednostek, które wytworzyły dokumentację. </w:t>
      </w:r>
    </w:p>
    <w:p w:rsidR="007D4B45" w:rsidRPr="004E1BA4" w:rsidRDefault="007D4B45" w:rsidP="00A73CB8">
      <w:pPr>
        <w:pStyle w:val="Akapitzlist"/>
        <w:numPr>
          <w:ilvl w:val="0"/>
          <w:numId w:val="8"/>
        </w:numPr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Dokumentacja objęta przedmiotem zamówienia zawiera zeszyty, publikacje, wydruki w większości w formacie A4, na papierze biurowym, kartki połączone spinaczami, zszywkami lub zbindowane, w koszulkach umieszczone w segregatorach bądź teczkach papierowych wiązanych, płyty CD oraz inne nośniki informatyczne.</w:t>
      </w:r>
    </w:p>
    <w:p w:rsidR="007D4B45" w:rsidRPr="004E1BA4" w:rsidRDefault="007D4B45" w:rsidP="00A73CB8">
      <w:pPr>
        <w:pStyle w:val="Akapitzlist"/>
        <w:numPr>
          <w:ilvl w:val="0"/>
          <w:numId w:val="8"/>
        </w:numPr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Zasób wytworzonej dokumentacji przeznaczonej do archiwizacji wynosi szacunkowo ok. 500 metrów bieżących, z czego:</w:t>
      </w:r>
    </w:p>
    <w:p w:rsidR="007D4B45" w:rsidRPr="004E1BA4" w:rsidRDefault="007D4B45" w:rsidP="00A73CB8">
      <w:pPr>
        <w:pStyle w:val="Akapitzlist"/>
        <w:numPr>
          <w:ilvl w:val="0"/>
          <w:numId w:val="4"/>
        </w:numPr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kategoria A </w:t>
      </w:r>
      <w:r w:rsidR="00B30691" w:rsidRPr="004E1BA4">
        <w:rPr>
          <w:rFonts w:cs="Tahoma"/>
          <w:sz w:val="24"/>
          <w:szCs w:val="24"/>
        </w:rPr>
        <w:t>–</w:t>
      </w:r>
      <w:r w:rsidRPr="004E1BA4">
        <w:rPr>
          <w:rFonts w:cs="Tahoma"/>
          <w:sz w:val="24"/>
          <w:szCs w:val="24"/>
        </w:rPr>
        <w:t xml:space="preserve"> ok. 25 m.b.;</w:t>
      </w:r>
    </w:p>
    <w:p w:rsidR="007D4B45" w:rsidRPr="004E1BA4" w:rsidRDefault="007D4B45" w:rsidP="00A73CB8">
      <w:pPr>
        <w:pStyle w:val="Akapitzlist"/>
        <w:numPr>
          <w:ilvl w:val="0"/>
          <w:numId w:val="4"/>
        </w:numPr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kategoria B </w:t>
      </w:r>
      <w:r w:rsidR="00B30691" w:rsidRPr="004E1BA4">
        <w:rPr>
          <w:rFonts w:cs="Tahoma"/>
          <w:sz w:val="24"/>
          <w:szCs w:val="24"/>
        </w:rPr>
        <w:t xml:space="preserve">– </w:t>
      </w:r>
      <w:r w:rsidRPr="004E1BA4">
        <w:rPr>
          <w:rFonts w:cs="Tahoma"/>
          <w:sz w:val="24"/>
          <w:szCs w:val="24"/>
        </w:rPr>
        <w:t xml:space="preserve">ok. 475 m.b. (w tym kategorie B5, B10, BE10 </w:t>
      </w:r>
      <w:r w:rsidR="00B30691" w:rsidRPr="004E1BA4">
        <w:rPr>
          <w:rFonts w:cs="Tahoma"/>
          <w:sz w:val="24"/>
          <w:szCs w:val="24"/>
        </w:rPr>
        <w:t>–</w:t>
      </w:r>
      <w:r w:rsidRPr="004E1BA4">
        <w:rPr>
          <w:rFonts w:cs="Tahoma"/>
          <w:sz w:val="24"/>
          <w:szCs w:val="24"/>
        </w:rPr>
        <w:t xml:space="preserve"> w odniesieniu do rozdz. II pkt. 3 Zapytania Ofertowego).</w:t>
      </w:r>
    </w:p>
    <w:p w:rsidR="007D4B45" w:rsidRPr="004E1BA4" w:rsidRDefault="007D4B45" w:rsidP="00A73CB8">
      <w:pPr>
        <w:spacing w:after="120"/>
        <w:rPr>
          <w:rFonts w:cs="Tahoma"/>
          <w:b/>
          <w:sz w:val="24"/>
          <w:szCs w:val="24"/>
        </w:rPr>
      </w:pPr>
      <w:r w:rsidRPr="004E1BA4">
        <w:rPr>
          <w:rFonts w:cs="Tahoma"/>
          <w:b/>
          <w:sz w:val="24"/>
          <w:szCs w:val="24"/>
        </w:rPr>
        <w:t>UWAGA:</w:t>
      </w:r>
    </w:p>
    <w:p w:rsidR="007D4B45" w:rsidRPr="004E1BA4" w:rsidRDefault="007D4B45" w:rsidP="00A73CB8">
      <w:pPr>
        <w:spacing w:after="120"/>
        <w:rPr>
          <w:rFonts w:cs="Tahoma"/>
          <w:sz w:val="24"/>
          <w:szCs w:val="24"/>
          <w:u w:val="single"/>
        </w:rPr>
      </w:pPr>
      <w:r w:rsidRPr="004E1BA4">
        <w:rPr>
          <w:rFonts w:cs="Tahoma"/>
          <w:b/>
          <w:sz w:val="24"/>
          <w:szCs w:val="24"/>
        </w:rPr>
        <w:t>Zamawiający zastrzega, że ilości akt podane powyżej są danymi szacunkowymi i służą jedynie do kalkulacji ceny ofert.</w:t>
      </w:r>
    </w:p>
    <w:p w:rsidR="007D4B45" w:rsidRPr="004E1BA4" w:rsidRDefault="007D4B45" w:rsidP="00A73CB8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ind w:left="-142" w:firstLine="142"/>
        <w:rPr>
          <w:rFonts w:cs="Tahoma"/>
          <w:sz w:val="24"/>
          <w:szCs w:val="24"/>
          <w:u w:val="single"/>
        </w:rPr>
      </w:pPr>
      <w:r w:rsidRPr="004E1BA4">
        <w:rPr>
          <w:rFonts w:cs="Tahoma"/>
          <w:sz w:val="24"/>
          <w:szCs w:val="24"/>
          <w:u w:val="single"/>
        </w:rPr>
        <w:t>W ramach realizacji zamówienia Wykonawca będzie zobowiązany do:</w:t>
      </w:r>
    </w:p>
    <w:p w:rsidR="007D4B45" w:rsidRPr="004E1BA4" w:rsidRDefault="007D4B45" w:rsidP="00A73CB8">
      <w:pPr>
        <w:pStyle w:val="Akapitzlist"/>
        <w:numPr>
          <w:ilvl w:val="0"/>
          <w:numId w:val="3"/>
        </w:numPr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Załadunku i transportu dokumentacji z magazynu na ul. Powsińskiej 69/71 </w:t>
      </w:r>
      <w:r w:rsidR="00B30691" w:rsidRPr="004E1BA4">
        <w:rPr>
          <w:rFonts w:cs="Tahoma"/>
          <w:sz w:val="24"/>
          <w:szCs w:val="24"/>
        </w:rPr>
        <w:br/>
      </w:r>
      <w:r w:rsidRPr="004E1BA4">
        <w:rPr>
          <w:rFonts w:cs="Tahoma"/>
          <w:sz w:val="24"/>
          <w:szCs w:val="24"/>
        </w:rPr>
        <w:t xml:space="preserve">w obecności pracownika Ośrodka Rozwoju Edukacji (kierownik Zespołu Gospodarczego bądź pracownik archiwum zakładowego) do miejsca wskazanego </w:t>
      </w:r>
      <w:r w:rsidRPr="004E1BA4">
        <w:rPr>
          <w:rFonts w:cs="Tahoma"/>
          <w:sz w:val="24"/>
          <w:szCs w:val="24"/>
        </w:rPr>
        <w:lastRenderedPageBreak/>
        <w:t>przez Wykonawcę jako miejsce opracowania dokumentacji (siedziba firmy, magazyn bądź archiwum zewnętrzne). Środki transportu zapewnia Wykonawca;</w:t>
      </w:r>
    </w:p>
    <w:p w:rsidR="007D4B45" w:rsidRPr="004E1BA4" w:rsidRDefault="007D4B45" w:rsidP="00A73CB8">
      <w:pPr>
        <w:pStyle w:val="Akapitzlist"/>
        <w:numPr>
          <w:ilvl w:val="0"/>
          <w:numId w:val="3"/>
        </w:numPr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Uporządkowania przejętej dokumentacji zgodnie z obowiązującymi przepisami oraz normatywami kancelaryjno-archiwalnymi przekazanymi przez Zamawiającego, przy regularnym nadzorze ze strony archiwum zakładowego Ośrodka Rozwoju Edukacji oraz pracownika komórki merytorycznej kompetentnego do oceny merytorycznej, wyznaczonego przez Dyrektora bądź Wicedyrektora ORE;  </w:t>
      </w:r>
    </w:p>
    <w:p w:rsidR="007D4B45" w:rsidRPr="004E1BA4" w:rsidRDefault="007D4B45" w:rsidP="00A73CB8">
      <w:pPr>
        <w:pStyle w:val="Akapitzlist"/>
        <w:numPr>
          <w:ilvl w:val="0"/>
          <w:numId w:val="5"/>
        </w:numPr>
        <w:tabs>
          <w:tab w:val="left" w:pos="1134"/>
        </w:tabs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oddzielenie materiałów archiwalnych od dokumentacji niearchiwalnej znajdującej się w segregatorach, teczkach, pudłach, koszulkach lub luzem; klasyfikacja i kwalifikacja dokumentacji w oparciu o normatywy kancelaryjno-archiwalne obowiązujące w Ośrodku Rozwoju Edukacji; </w:t>
      </w:r>
    </w:p>
    <w:p w:rsidR="007D4B45" w:rsidRPr="004E1BA4" w:rsidRDefault="007D4B45" w:rsidP="00A73CB8">
      <w:pPr>
        <w:pStyle w:val="Akapitzlist"/>
        <w:numPr>
          <w:ilvl w:val="0"/>
          <w:numId w:val="5"/>
        </w:numPr>
        <w:tabs>
          <w:tab w:val="left" w:pos="1134"/>
        </w:tabs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systematyzacja akt według jednostek organizacyjnych oraz komórek organizacyjnych w rzeczonych jednostkach; </w:t>
      </w:r>
    </w:p>
    <w:p w:rsidR="007D4B45" w:rsidRPr="004E1BA4" w:rsidRDefault="007D4B45" w:rsidP="00A73CB8">
      <w:pPr>
        <w:pStyle w:val="Akapitzlist"/>
        <w:numPr>
          <w:ilvl w:val="0"/>
          <w:numId w:val="5"/>
        </w:numPr>
        <w:tabs>
          <w:tab w:val="left" w:pos="1134"/>
        </w:tabs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ułożenie dokumentów w teczkach w układzie rzeczowo-chronologicznym; </w:t>
      </w:r>
    </w:p>
    <w:p w:rsidR="007D4B45" w:rsidRPr="004E1BA4" w:rsidRDefault="007D4B45" w:rsidP="00A73CB8">
      <w:pPr>
        <w:pStyle w:val="Akapitzlist"/>
        <w:numPr>
          <w:ilvl w:val="0"/>
          <w:numId w:val="5"/>
        </w:numPr>
        <w:tabs>
          <w:tab w:val="left" w:pos="1134"/>
        </w:tabs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dla dokumentacji kategorii A usunięcie zbędnych kopii, elementów metalowych, plastikowych, koszulek foliowych z dokumentacji, paginacja stron zapisanych, adnotacja na wewnętrznej stronie tylnej okładki teczki o ilości </w:t>
      </w:r>
      <w:proofErr w:type="spellStart"/>
      <w:r w:rsidRPr="004E1BA4">
        <w:rPr>
          <w:rFonts w:cs="Tahoma"/>
          <w:sz w:val="24"/>
          <w:szCs w:val="24"/>
        </w:rPr>
        <w:t>spaginowanych</w:t>
      </w:r>
      <w:proofErr w:type="spellEnd"/>
      <w:r w:rsidRPr="004E1BA4">
        <w:rPr>
          <w:rFonts w:cs="Tahoma"/>
          <w:sz w:val="24"/>
          <w:szCs w:val="24"/>
        </w:rPr>
        <w:t xml:space="preserve"> stron i włożenie dokumentów bez spinania bądź przeszywania do wiązanej teczki bezkwasowej;</w:t>
      </w:r>
    </w:p>
    <w:p w:rsidR="007D4B45" w:rsidRPr="004E1BA4" w:rsidRDefault="007D4B45" w:rsidP="00A73CB8">
      <w:pPr>
        <w:pStyle w:val="Akapitzlist"/>
        <w:numPr>
          <w:ilvl w:val="0"/>
          <w:numId w:val="5"/>
        </w:numPr>
        <w:tabs>
          <w:tab w:val="left" w:pos="1134"/>
        </w:tabs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dla kategorii B50/BE50 wykonanie czynności analogicznych do kategorii A, </w:t>
      </w:r>
      <w:r w:rsidR="00B30691" w:rsidRPr="004E1BA4">
        <w:rPr>
          <w:rFonts w:cs="Tahoma"/>
          <w:sz w:val="24"/>
          <w:szCs w:val="24"/>
        </w:rPr>
        <w:br/>
      </w:r>
      <w:r w:rsidRPr="004E1BA4">
        <w:rPr>
          <w:rFonts w:cs="Tahoma"/>
          <w:sz w:val="24"/>
          <w:szCs w:val="24"/>
        </w:rPr>
        <w:t>z pominięciem paginowania stron i adnotacji wewnątrz teczki;</w:t>
      </w:r>
    </w:p>
    <w:p w:rsidR="007D4B45" w:rsidRPr="004E1BA4" w:rsidRDefault="007D4B45" w:rsidP="00A73CB8">
      <w:pPr>
        <w:pStyle w:val="Akapitzlist"/>
        <w:numPr>
          <w:ilvl w:val="0"/>
          <w:numId w:val="5"/>
        </w:numPr>
        <w:tabs>
          <w:tab w:val="left" w:pos="1134"/>
        </w:tabs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dla kategorii poniżej B50 spięcie uporządkowanych dokumentów klipsami archiwizacyjnymi i zastosowanie wiązanych teczek papierowych;</w:t>
      </w:r>
    </w:p>
    <w:p w:rsidR="00B30691" w:rsidRPr="004E1BA4" w:rsidRDefault="007D4B45" w:rsidP="00A73CB8">
      <w:pPr>
        <w:pStyle w:val="Akapitzlist"/>
        <w:numPr>
          <w:ilvl w:val="0"/>
          <w:numId w:val="5"/>
        </w:numPr>
        <w:tabs>
          <w:tab w:val="left" w:pos="1134"/>
        </w:tabs>
        <w:spacing w:after="120"/>
        <w:ind w:left="1134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selekcja dokumentacji niearchiwalnej przeznaczonej do wybrakowania w związku z utratą wartości praktycznej oraz upłynięciem terminu przechowywania zgodnie z obowiązującymi przepisami, przygotowanie spisu takiej dokumentacji w celu uzyskania zgody Archiwum Akt Nowych w Warszawie;</w:t>
      </w:r>
    </w:p>
    <w:p w:rsidR="007D4B45" w:rsidRPr="004E1BA4" w:rsidRDefault="007D4B45" w:rsidP="00A73CB8">
      <w:pPr>
        <w:pStyle w:val="Akapitzlist"/>
        <w:numPr>
          <w:ilvl w:val="0"/>
          <w:numId w:val="3"/>
        </w:numPr>
        <w:tabs>
          <w:tab w:val="left" w:pos="1560"/>
        </w:tabs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Przygotowania i opisania teczek aktowych zgodnie z ich zawartością w oparciu </w:t>
      </w:r>
      <w:r w:rsidR="00B30691" w:rsidRPr="004E1BA4">
        <w:rPr>
          <w:rFonts w:cs="Tahoma"/>
          <w:sz w:val="24"/>
          <w:szCs w:val="24"/>
        </w:rPr>
        <w:br/>
      </w:r>
      <w:r w:rsidRPr="004E1BA4">
        <w:rPr>
          <w:rFonts w:cs="Tahoma"/>
          <w:sz w:val="24"/>
          <w:szCs w:val="24"/>
        </w:rPr>
        <w:t xml:space="preserve">o klasyfikację wynikającą z JRWA, sporządzenie spisów zdawczo-odbiorczych </w:t>
      </w:r>
      <w:r w:rsidR="00B30691" w:rsidRPr="004E1BA4">
        <w:rPr>
          <w:rFonts w:cs="Tahoma"/>
          <w:sz w:val="24"/>
          <w:szCs w:val="24"/>
        </w:rPr>
        <w:br/>
      </w:r>
      <w:r w:rsidRPr="004E1BA4">
        <w:rPr>
          <w:rFonts w:cs="Tahoma"/>
          <w:sz w:val="24"/>
          <w:szCs w:val="24"/>
        </w:rPr>
        <w:t xml:space="preserve">w formie papierowej </w:t>
      </w:r>
      <w:r w:rsidR="00B30691" w:rsidRPr="004E1BA4">
        <w:rPr>
          <w:rFonts w:cs="Tahoma"/>
          <w:sz w:val="24"/>
          <w:szCs w:val="24"/>
        </w:rPr>
        <w:t>–</w:t>
      </w:r>
      <w:r w:rsidRPr="004E1BA4">
        <w:rPr>
          <w:rFonts w:cs="Tahoma"/>
          <w:sz w:val="24"/>
          <w:szCs w:val="24"/>
        </w:rPr>
        <w:t xml:space="preserve"> oddzielnie dla materiałów archiwalnych (4 egzemplarze każdego spisu) oraz dokumentacji niearchiwalnej (3 egzemplarze każdego spisu), </w:t>
      </w:r>
      <w:r w:rsidR="00B30691" w:rsidRPr="004E1BA4">
        <w:rPr>
          <w:rFonts w:cs="Tahoma"/>
          <w:sz w:val="24"/>
          <w:szCs w:val="24"/>
        </w:rPr>
        <w:br/>
      </w:r>
      <w:r w:rsidRPr="004E1BA4">
        <w:rPr>
          <w:rFonts w:cs="Tahoma"/>
          <w:sz w:val="24"/>
          <w:szCs w:val="24"/>
        </w:rPr>
        <w:t xml:space="preserve">a także przekazanie ich w formie elektronicznej w pliku </w:t>
      </w:r>
      <w:r w:rsidR="00B30691" w:rsidRPr="004E1BA4">
        <w:rPr>
          <w:rFonts w:cs="Tahoma"/>
          <w:sz w:val="24"/>
          <w:szCs w:val="24"/>
        </w:rPr>
        <w:t>E</w:t>
      </w:r>
      <w:r w:rsidRPr="004E1BA4">
        <w:rPr>
          <w:rFonts w:cs="Tahoma"/>
          <w:sz w:val="24"/>
          <w:szCs w:val="24"/>
        </w:rPr>
        <w:t xml:space="preserve">xcel (jeden arkusz przypadający na jeden spis) na płycie CD odpowiednio opisanej. </w:t>
      </w:r>
    </w:p>
    <w:p w:rsidR="007D4B45" w:rsidRPr="004E1BA4" w:rsidRDefault="007D4B45" w:rsidP="00A73CB8">
      <w:pPr>
        <w:pStyle w:val="Akapitzlist"/>
        <w:numPr>
          <w:ilvl w:val="0"/>
          <w:numId w:val="3"/>
        </w:numPr>
        <w:tabs>
          <w:tab w:val="left" w:pos="1560"/>
        </w:tabs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Zapewnienia wszystkich materiałów biurowych niezbędnych do archiwizacji </w:t>
      </w:r>
      <w:r w:rsidR="00B30691" w:rsidRPr="004E1BA4">
        <w:rPr>
          <w:rFonts w:cs="Tahoma"/>
          <w:sz w:val="24"/>
          <w:szCs w:val="24"/>
        </w:rPr>
        <w:t>–</w:t>
      </w:r>
      <w:r w:rsidRPr="004E1BA4">
        <w:rPr>
          <w:rFonts w:cs="Tahoma"/>
          <w:sz w:val="24"/>
          <w:szCs w:val="24"/>
        </w:rPr>
        <w:t xml:space="preserve"> teczek bezkwasowych wiązanych,  klipsów archiwalnych, etykiet, pudeł z tektury falistej, pudeł z tektury bezkwasowej litej oraz innych, niewymienionych a niezbędnych do wykonania przedmiotu zamówienia;</w:t>
      </w:r>
    </w:p>
    <w:p w:rsidR="007D4B45" w:rsidRPr="004E1BA4" w:rsidRDefault="007D4B45" w:rsidP="00A73CB8">
      <w:pPr>
        <w:pStyle w:val="Akapitzlist"/>
        <w:numPr>
          <w:ilvl w:val="0"/>
          <w:numId w:val="3"/>
        </w:numPr>
        <w:tabs>
          <w:tab w:val="left" w:pos="1560"/>
        </w:tabs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Realizacji usługi w zapewnionych przez Wykonawcę bezpiecznych warunkach zapewniających odpowiednią temperaturę, zabezpieczenie przeciwpożarowe, przed zalaniem czy wpływem warunków atmosferycznych, w pomieszczeniu, do której </w:t>
      </w:r>
      <w:r w:rsidRPr="004E1BA4">
        <w:rPr>
          <w:rFonts w:cs="Tahoma"/>
          <w:sz w:val="24"/>
          <w:szCs w:val="24"/>
        </w:rPr>
        <w:lastRenderedPageBreak/>
        <w:t>wstęp będą miały wyłącznie osoby upoważnione do wykonywania przedmiotu zamówienia;</w:t>
      </w:r>
    </w:p>
    <w:p w:rsidR="007D4B45" w:rsidRPr="004E1BA4" w:rsidRDefault="007D4B45" w:rsidP="00A73CB8">
      <w:pPr>
        <w:pStyle w:val="Akapitzlist"/>
        <w:numPr>
          <w:ilvl w:val="0"/>
          <w:numId w:val="3"/>
        </w:numPr>
        <w:tabs>
          <w:tab w:val="left" w:pos="1560"/>
        </w:tabs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Podpisania umowy z klauzulą powierzenia przetwarzania danych osobowych (nie później niż w chwili rozpoczęcia prac) bez dodatkowego wynagrodzenia;</w:t>
      </w:r>
    </w:p>
    <w:p w:rsidR="007D4B45" w:rsidRPr="004E1BA4" w:rsidRDefault="007D4B45" w:rsidP="00A73CB8">
      <w:pPr>
        <w:pStyle w:val="Akapitzlist"/>
        <w:numPr>
          <w:ilvl w:val="0"/>
          <w:numId w:val="3"/>
        </w:numPr>
        <w:tabs>
          <w:tab w:val="left" w:pos="1560"/>
        </w:tabs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Korekty błędów (np. niewłaściwe uporządkowanie dokumentacji, błędy w spisach zdawczo-odbiorczych, dokumentacja nie odpowiadająca spisom zdawczo-odbiorczym) po zaakceptowaniu danego etapu archiwizacji dokumentacji przez pracownika merytorycznego oraz pracownika archiwum zakładowego, dokonania korekty w spisach zdawczo-odbiorczych, które zostaną zwrócone przez archiwum zakładowe w terminie 14 dni kalendarzowych, do momentu akceptacji przez archiwum zakładowe;</w:t>
      </w:r>
    </w:p>
    <w:p w:rsidR="007D4B45" w:rsidRPr="004E1BA4" w:rsidRDefault="007D4B45" w:rsidP="00A73CB8">
      <w:pPr>
        <w:pStyle w:val="Akapitzlist"/>
        <w:numPr>
          <w:ilvl w:val="0"/>
          <w:numId w:val="3"/>
        </w:numPr>
        <w:tabs>
          <w:tab w:val="left" w:pos="1560"/>
        </w:tabs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Przedstawienia Zamawiającemu w ciągu 14 dni kalendarzowych od dnia rozpoczęcia realizacji prac zarchiwizowanych wstępnie co najmniej trzech teczek z kategorii A oraz B jako wzoru w celu uzyskania akceptacji Zamawiającego;</w:t>
      </w:r>
    </w:p>
    <w:p w:rsidR="007D4B45" w:rsidRPr="004E1BA4" w:rsidRDefault="007D4B45" w:rsidP="00A73CB8">
      <w:pPr>
        <w:pStyle w:val="Akapitzlist"/>
        <w:numPr>
          <w:ilvl w:val="0"/>
          <w:numId w:val="3"/>
        </w:numPr>
        <w:tabs>
          <w:tab w:val="left" w:pos="1560"/>
        </w:tabs>
        <w:spacing w:after="120"/>
        <w:ind w:left="709" w:hanging="283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Transportu zarchiwizowanej, zaakceptowanej przez Zamawiającego dokumentacji we wskazane przez Zamawiającego miejsce przechowywania. Środki transportu zapewnia Wykonawca.</w:t>
      </w:r>
    </w:p>
    <w:p w:rsidR="007D4B45" w:rsidRPr="004E1BA4" w:rsidRDefault="007D4B45" w:rsidP="00A73CB8">
      <w:pPr>
        <w:pStyle w:val="Akapitzlist"/>
        <w:tabs>
          <w:tab w:val="left" w:pos="1134"/>
        </w:tabs>
        <w:spacing w:after="120"/>
        <w:ind w:left="-142" w:firstLine="142"/>
        <w:rPr>
          <w:rFonts w:cs="Tahoma"/>
          <w:sz w:val="24"/>
          <w:szCs w:val="24"/>
        </w:rPr>
      </w:pPr>
    </w:p>
    <w:p w:rsidR="007D4B45" w:rsidRPr="004E1BA4" w:rsidRDefault="007D4B45" w:rsidP="00A73CB8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ind w:left="0" w:firstLine="0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Informacje dodatkowe</w:t>
      </w:r>
    </w:p>
    <w:p w:rsidR="007D4B45" w:rsidRPr="004E1BA4" w:rsidRDefault="007D4B45" w:rsidP="00A73CB8">
      <w:pPr>
        <w:pStyle w:val="Akapitzlist"/>
        <w:numPr>
          <w:ilvl w:val="0"/>
          <w:numId w:val="6"/>
        </w:numPr>
        <w:tabs>
          <w:tab w:val="left" w:pos="1560"/>
        </w:tabs>
        <w:spacing w:after="120"/>
        <w:ind w:left="851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Zamawiający jest uprawniony do kontrolowania postępu prac oraz jakości ich wykonania, a także zgłaszania uwag i zaleceń.</w:t>
      </w:r>
    </w:p>
    <w:p w:rsidR="007D4B45" w:rsidRPr="004E1BA4" w:rsidRDefault="007D4B45" w:rsidP="00A73CB8">
      <w:pPr>
        <w:pStyle w:val="Akapitzlist"/>
        <w:numPr>
          <w:ilvl w:val="0"/>
          <w:numId w:val="6"/>
        </w:numPr>
        <w:tabs>
          <w:tab w:val="left" w:pos="1560"/>
        </w:tabs>
        <w:spacing w:after="120"/>
        <w:ind w:left="851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Wykonawca prowadzi prace archiwizacyjne z zapewnieniem wszystkich niezbędnych do tego środków we własnym zakresie </w:t>
      </w:r>
      <w:r w:rsidR="00B30691" w:rsidRPr="004E1BA4">
        <w:rPr>
          <w:rFonts w:cs="Tahoma"/>
          <w:sz w:val="24"/>
          <w:szCs w:val="24"/>
        </w:rPr>
        <w:t>–</w:t>
      </w:r>
      <w:r w:rsidRPr="004E1BA4">
        <w:rPr>
          <w:rFonts w:cs="Tahoma"/>
          <w:sz w:val="24"/>
          <w:szCs w:val="24"/>
        </w:rPr>
        <w:t xml:space="preserve"> w tym materiały biurowe, środki transportu oraz sprzęt informatyczny. Sprzęt informatyczny powinien posiadać odpowiednie oprogramowanie zabezpieczające informacje przed przejęciem ich przez nieuprawnione osoby.</w:t>
      </w:r>
    </w:p>
    <w:p w:rsidR="007D4B45" w:rsidRPr="004E1BA4" w:rsidRDefault="007D4B45" w:rsidP="00A73CB8">
      <w:pPr>
        <w:pStyle w:val="Akapitzlist"/>
        <w:numPr>
          <w:ilvl w:val="0"/>
          <w:numId w:val="6"/>
        </w:numPr>
        <w:tabs>
          <w:tab w:val="left" w:pos="1560"/>
        </w:tabs>
        <w:spacing w:after="120"/>
        <w:ind w:left="851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Wszelkie informacje dodatkowe na temat działalności Krajowego Ośrodka Wspierania Edukacji Zawodowej i Ustawicznej niezbędne do prawidłowego uporządkowania dokumentacji Zamawiający może uzyskać w ramach konsultacji </w:t>
      </w:r>
      <w:r w:rsidR="00B30691" w:rsidRPr="004E1BA4">
        <w:rPr>
          <w:rFonts w:cs="Tahoma"/>
          <w:sz w:val="24"/>
          <w:szCs w:val="24"/>
        </w:rPr>
        <w:br/>
      </w:r>
      <w:r w:rsidRPr="004E1BA4">
        <w:rPr>
          <w:rFonts w:cs="Tahoma"/>
          <w:sz w:val="24"/>
          <w:szCs w:val="24"/>
        </w:rPr>
        <w:t>z pracownikiem merytorycznym wskazanym do kontaktu przez Dyrektora bądź Wicedyrektora ORE.</w:t>
      </w:r>
    </w:p>
    <w:p w:rsidR="007D4B45" w:rsidRPr="004E1BA4" w:rsidRDefault="007D4B45" w:rsidP="00A73CB8">
      <w:pPr>
        <w:pStyle w:val="Akapitzlist"/>
        <w:numPr>
          <w:ilvl w:val="0"/>
          <w:numId w:val="6"/>
        </w:numPr>
        <w:tabs>
          <w:tab w:val="left" w:pos="1560"/>
        </w:tabs>
        <w:spacing w:after="120"/>
        <w:ind w:left="851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>Zamawiający przekaże Wykonawcy wszelkie jego instrukcje i dokumenty wewnętrzne do prawidłowej realizacji kompleksowej usługi archiwizacji wytworzonej dokumentacji projektowej.</w:t>
      </w:r>
    </w:p>
    <w:p w:rsidR="007D4B45" w:rsidRPr="004E1BA4" w:rsidRDefault="007D4B45" w:rsidP="00A73CB8">
      <w:pPr>
        <w:pStyle w:val="Akapitzlist"/>
        <w:numPr>
          <w:ilvl w:val="0"/>
          <w:numId w:val="6"/>
        </w:numPr>
        <w:tabs>
          <w:tab w:val="left" w:pos="1560"/>
        </w:tabs>
        <w:spacing w:after="120"/>
        <w:ind w:left="851" w:hanging="425"/>
        <w:rPr>
          <w:rFonts w:cs="Tahoma"/>
          <w:sz w:val="24"/>
          <w:szCs w:val="24"/>
        </w:rPr>
      </w:pPr>
      <w:r w:rsidRPr="004E1BA4">
        <w:rPr>
          <w:rFonts w:cs="Tahoma"/>
          <w:sz w:val="24"/>
          <w:szCs w:val="24"/>
        </w:rPr>
        <w:t xml:space="preserve">Dokumentacja projektów unijnych nie podlega selekcji do brakowania; powinna być archiwizowana w całości, w układzie jednego projektu przypadającego na jeden spis zdawczo-odbiorczy - każdy projekt powinien być potraktowany jako oddzielna komórka organizacyjna. Przewidywana kolejność dokumentacji wewnątrz projektu: kontraktowanie (wniosek o dofinansowanie, modyfikacje, korespondencja dotycząca wniosku), wnioski o płatność wraz z korespondencją, kontrole planowe, kontrola końcowa, dokumentacja wykonawcza projektu (m.in. dokumentacja </w:t>
      </w:r>
      <w:r w:rsidRPr="004E1BA4">
        <w:rPr>
          <w:rFonts w:cs="Tahoma"/>
          <w:sz w:val="24"/>
          <w:szCs w:val="24"/>
        </w:rPr>
        <w:lastRenderedPageBreak/>
        <w:t>szkoleń, konferencji), karta zamknięcia projektu, produkty. Wszelkie wątpliwości nieuregulowane przepisami i praktyką archiwalną powinny być rozwiązywane na drodze konsultacji z pracownikiem merytorycznym.</w:t>
      </w:r>
    </w:p>
    <w:p w:rsidR="004E1BA4" w:rsidRPr="00A73CB8" w:rsidRDefault="004E1BA4" w:rsidP="00A73CB8">
      <w:pPr>
        <w:pStyle w:val="NormalnyWeb"/>
        <w:numPr>
          <w:ilvl w:val="0"/>
          <w:numId w:val="7"/>
        </w:numPr>
        <w:tabs>
          <w:tab w:val="left" w:pos="709"/>
        </w:tabs>
        <w:spacing w:before="0" w:beforeAutospacing="0" w:after="120" w:afterAutospacing="0" w:line="276" w:lineRule="auto"/>
        <w:ind w:left="709" w:hanging="709"/>
        <w:rPr>
          <w:rFonts w:asciiTheme="minorHAnsi" w:hAnsiTheme="minorHAnsi" w:cs="Arial"/>
          <w:b/>
        </w:rPr>
      </w:pPr>
      <w:r w:rsidRPr="00A73CB8">
        <w:rPr>
          <w:rFonts w:asciiTheme="minorHAnsi" w:hAnsiTheme="minorHAnsi" w:cs="Arial"/>
          <w:b/>
        </w:rPr>
        <w:t xml:space="preserve">Termin wykonania zamówienia: </w:t>
      </w:r>
    </w:p>
    <w:p w:rsidR="004E1BA4" w:rsidRPr="00A73CB8" w:rsidRDefault="004E1BA4" w:rsidP="00A73CB8">
      <w:pPr>
        <w:pStyle w:val="NormalnyWeb"/>
        <w:tabs>
          <w:tab w:val="left" w:pos="284"/>
        </w:tabs>
        <w:spacing w:before="0" w:beforeAutospacing="0" w:after="120" w:afterAutospacing="0" w:line="276" w:lineRule="auto"/>
        <w:ind w:left="709"/>
        <w:rPr>
          <w:rFonts w:asciiTheme="minorHAnsi" w:hAnsiTheme="minorHAnsi" w:cs="Arial"/>
          <w:b/>
        </w:rPr>
      </w:pPr>
      <w:r w:rsidRPr="00A73CB8">
        <w:rPr>
          <w:rFonts w:asciiTheme="minorHAnsi" w:hAnsiTheme="minorHAnsi" w:cs="Arial"/>
          <w:b/>
        </w:rPr>
        <w:t>Do 3 miesięcy</w:t>
      </w:r>
      <w:r w:rsidRPr="00A73CB8">
        <w:rPr>
          <w:rFonts w:asciiTheme="minorHAnsi" w:hAnsiTheme="minorHAnsi" w:cs="Arial"/>
        </w:rPr>
        <w:t xml:space="preserve"> od dnia podpisania umowy z Zamawiającym</w:t>
      </w:r>
    </w:p>
    <w:p w:rsidR="004E1BA4" w:rsidRPr="00A73CB8" w:rsidRDefault="004E1BA4" w:rsidP="004E1BA4">
      <w:pPr>
        <w:pStyle w:val="NormalnyWeb"/>
        <w:numPr>
          <w:ilvl w:val="0"/>
          <w:numId w:val="7"/>
        </w:numPr>
        <w:tabs>
          <w:tab w:val="left" w:pos="709"/>
        </w:tabs>
        <w:spacing w:after="120" w:afterAutospacing="0" w:line="276" w:lineRule="auto"/>
        <w:ind w:left="709" w:hanging="709"/>
        <w:rPr>
          <w:rFonts w:asciiTheme="minorHAnsi" w:hAnsiTheme="minorHAnsi" w:cs="Arial"/>
          <w:b/>
        </w:rPr>
      </w:pPr>
      <w:r w:rsidRPr="00A73CB8">
        <w:rPr>
          <w:rFonts w:asciiTheme="minorHAnsi" w:hAnsiTheme="minorHAnsi" w:cs="Arial"/>
          <w:b/>
        </w:rPr>
        <w:t>Opis sposobu przygotowania ofert:</w:t>
      </w:r>
    </w:p>
    <w:p w:rsidR="004E1BA4" w:rsidRDefault="004E1BA4" w:rsidP="00A73CB8">
      <w:pPr>
        <w:pStyle w:val="NormalnyWeb"/>
        <w:numPr>
          <w:ilvl w:val="1"/>
          <w:numId w:val="7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="Arial"/>
        </w:rPr>
      </w:pPr>
      <w:r w:rsidRPr="004E1BA4">
        <w:rPr>
          <w:rFonts w:asciiTheme="minorHAnsi" w:hAnsiTheme="minorHAnsi" w:cs="Arial"/>
        </w:rPr>
        <w:t xml:space="preserve">Oferta powinna być złożona na </w:t>
      </w:r>
      <w:r w:rsidRPr="004E1BA4">
        <w:rPr>
          <w:rFonts w:asciiTheme="minorHAnsi" w:hAnsiTheme="minorHAnsi" w:cs="Arial"/>
          <w:b/>
        </w:rPr>
        <w:t>Formularzu</w:t>
      </w:r>
      <w:r>
        <w:rPr>
          <w:rFonts w:asciiTheme="minorHAnsi" w:hAnsiTheme="minorHAnsi" w:cs="Arial"/>
          <w:b/>
        </w:rPr>
        <w:t xml:space="preserve"> o</w:t>
      </w:r>
      <w:r w:rsidRPr="004E1BA4">
        <w:rPr>
          <w:rFonts w:asciiTheme="minorHAnsi" w:hAnsiTheme="minorHAnsi" w:cs="Arial"/>
          <w:b/>
        </w:rPr>
        <w:t>fertowym</w:t>
      </w:r>
      <w:r w:rsidRPr="004E1BA4">
        <w:rPr>
          <w:rFonts w:asciiTheme="minorHAnsi" w:hAnsiTheme="minorHAnsi" w:cs="Arial"/>
        </w:rPr>
        <w:t xml:space="preserve"> stanowiącym </w:t>
      </w:r>
      <w:r w:rsidRPr="004E1BA4">
        <w:rPr>
          <w:rFonts w:asciiTheme="minorHAnsi" w:hAnsiTheme="minorHAnsi" w:cs="Arial"/>
          <w:b/>
        </w:rPr>
        <w:t>załącznik nr 1</w:t>
      </w:r>
      <w:r w:rsidRPr="004E1BA4">
        <w:rPr>
          <w:rFonts w:asciiTheme="minorHAnsi" w:hAnsiTheme="minorHAnsi" w:cs="Arial"/>
        </w:rPr>
        <w:t xml:space="preserve"> do Zapytania ofertowego. </w:t>
      </w:r>
    </w:p>
    <w:p w:rsidR="004E1BA4" w:rsidRPr="004E1BA4" w:rsidRDefault="004E1BA4" w:rsidP="00A73CB8">
      <w:pPr>
        <w:pStyle w:val="NormalnyWeb"/>
        <w:numPr>
          <w:ilvl w:val="1"/>
          <w:numId w:val="7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="Arial"/>
        </w:rPr>
      </w:pPr>
      <w:r w:rsidRPr="004E1BA4">
        <w:rPr>
          <w:rFonts w:asciiTheme="minorHAnsi" w:hAnsiTheme="minorHAnsi" w:cs="Arial"/>
        </w:rPr>
        <w:t>Koszty związane z przygotowaniem i złożeniem oferty ponosi Wykonawca</w:t>
      </w:r>
      <w:r w:rsidRPr="004E1BA4">
        <w:rPr>
          <w:rFonts w:ascii="Arial" w:hAnsi="Arial" w:cs="Arial"/>
          <w:sz w:val="20"/>
          <w:szCs w:val="20"/>
        </w:rPr>
        <w:t xml:space="preserve">. </w:t>
      </w:r>
    </w:p>
    <w:p w:rsidR="004E1BA4" w:rsidRDefault="004E1BA4" w:rsidP="00A73CB8">
      <w:pPr>
        <w:pStyle w:val="NormalnyWeb"/>
        <w:numPr>
          <w:ilvl w:val="1"/>
          <w:numId w:val="7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="Arial"/>
        </w:rPr>
      </w:pPr>
      <w:r w:rsidRPr="00A73CB8">
        <w:rPr>
          <w:rFonts w:asciiTheme="minorHAnsi" w:hAnsiTheme="minorHAnsi" w:cs="Arial"/>
        </w:rPr>
        <w:t xml:space="preserve">Oferta usługi archiwizacji powinna zawierać cenę netto oraz brutto </w:t>
      </w:r>
      <w:r w:rsidRPr="004E1BA4">
        <w:rPr>
          <w:rFonts w:asciiTheme="minorHAnsi" w:hAnsiTheme="minorHAnsi" w:cs="Arial"/>
        </w:rPr>
        <w:br/>
      </w:r>
      <w:r w:rsidRPr="00A73CB8">
        <w:rPr>
          <w:rFonts w:asciiTheme="minorHAnsi" w:hAnsiTheme="minorHAnsi" w:cs="Arial"/>
        </w:rPr>
        <w:t>(</w:t>
      </w:r>
      <w:r w:rsidRPr="004E1BA4">
        <w:rPr>
          <w:rFonts w:asciiTheme="minorHAnsi" w:hAnsiTheme="minorHAnsi" w:cs="Arial"/>
        </w:rPr>
        <w:t>z uwzględnieniem podatku VAT według stawki na dzień składania ofert)</w:t>
      </w:r>
      <w:r w:rsidRPr="00A73CB8">
        <w:rPr>
          <w:rFonts w:asciiTheme="minorHAnsi" w:hAnsiTheme="minorHAnsi" w:cs="Arial"/>
        </w:rPr>
        <w:t xml:space="preserve"> za realizację całego zakresu przedmiotu zamówienia, zgodnie danymi zawartymi </w:t>
      </w:r>
      <w:r w:rsidRPr="004E1BA4">
        <w:rPr>
          <w:rFonts w:asciiTheme="minorHAnsi" w:hAnsiTheme="minorHAnsi" w:cs="Arial"/>
        </w:rPr>
        <w:br/>
      </w:r>
      <w:r w:rsidRPr="00A73CB8">
        <w:rPr>
          <w:rFonts w:asciiTheme="minorHAnsi" w:hAnsiTheme="minorHAnsi" w:cs="Arial"/>
        </w:rPr>
        <w:t>w szczegółowym opisie zamówienia</w:t>
      </w:r>
      <w:r w:rsidRPr="004E1BA4">
        <w:rPr>
          <w:rFonts w:asciiTheme="minorHAnsi" w:hAnsiTheme="minorHAnsi" w:cs="Arial"/>
        </w:rPr>
        <w:t>.</w:t>
      </w:r>
    </w:p>
    <w:p w:rsidR="004E1BA4" w:rsidRPr="004E1BA4" w:rsidRDefault="004E1BA4" w:rsidP="00A73CB8">
      <w:pPr>
        <w:pStyle w:val="NormalnyWeb"/>
        <w:numPr>
          <w:ilvl w:val="1"/>
          <w:numId w:val="7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="Arial"/>
        </w:rPr>
      </w:pPr>
      <w:r w:rsidRPr="004E1BA4">
        <w:rPr>
          <w:rFonts w:asciiTheme="minorHAnsi" w:hAnsiTheme="minorHAnsi" w:cs="Arial"/>
        </w:rPr>
        <w:t xml:space="preserve">Cena oferty powinna być podana w złotych polskich, z dokładnością do dwóch miejsc po przecinku. </w:t>
      </w:r>
    </w:p>
    <w:p w:rsidR="004E1BA4" w:rsidRPr="00A73CB8" w:rsidRDefault="004E1BA4" w:rsidP="00A73CB8">
      <w:pPr>
        <w:spacing w:after="120"/>
        <w:rPr>
          <w:rFonts w:cs="Arial"/>
          <w:b/>
          <w:sz w:val="24"/>
          <w:szCs w:val="24"/>
        </w:rPr>
      </w:pPr>
      <w:r w:rsidRPr="00A73CB8">
        <w:rPr>
          <w:rFonts w:cs="Arial"/>
          <w:b/>
          <w:sz w:val="24"/>
          <w:szCs w:val="24"/>
        </w:rPr>
        <w:t xml:space="preserve">UWAGA: </w:t>
      </w:r>
    </w:p>
    <w:p w:rsidR="004E1BA4" w:rsidRPr="004E1BA4" w:rsidRDefault="004E1BA4" w:rsidP="00A73CB8">
      <w:pPr>
        <w:spacing w:after="120"/>
        <w:rPr>
          <w:rFonts w:cs="Arial"/>
          <w:b/>
          <w:sz w:val="24"/>
          <w:szCs w:val="24"/>
        </w:rPr>
      </w:pPr>
      <w:r w:rsidRPr="00A73CB8">
        <w:rPr>
          <w:rFonts w:cs="Arial"/>
          <w:b/>
          <w:sz w:val="24"/>
          <w:szCs w:val="24"/>
        </w:rPr>
        <w:t xml:space="preserve">Cena oferty musi obejmować wszystkie koszty związane z prawidłową realizacją zamówienia, </w:t>
      </w:r>
      <w:r w:rsidRPr="004E1BA4">
        <w:rPr>
          <w:rFonts w:cs="Arial"/>
          <w:b/>
          <w:sz w:val="24"/>
          <w:szCs w:val="24"/>
        </w:rPr>
        <w:t>w tym z uwzględnieniem ilości dokumentacji oraz transportu.</w:t>
      </w:r>
    </w:p>
    <w:p w:rsidR="004E1BA4" w:rsidRPr="00A73CB8" w:rsidRDefault="004E1BA4" w:rsidP="004E1BA4">
      <w:pPr>
        <w:pStyle w:val="NormalnyWeb"/>
        <w:numPr>
          <w:ilvl w:val="0"/>
          <w:numId w:val="7"/>
        </w:numPr>
        <w:spacing w:after="120" w:afterAutospacing="0" w:line="276" w:lineRule="auto"/>
        <w:ind w:left="709" w:hanging="709"/>
        <w:rPr>
          <w:rFonts w:asciiTheme="minorHAnsi" w:hAnsiTheme="minorHAnsi" w:cs="Arial"/>
          <w:b/>
        </w:rPr>
      </w:pPr>
      <w:r w:rsidRPr="00A73CB8">
        <w:rPr>
          <w:rFonts w:asciiTheme="minorHAnsi" w:hAnsiTheme="minorHAnsi" w:cs="Arial"/>
          <w:b/>
        </w:rPr>
        <w:t>Kryteria oceny ofert</w:t>
      </w:r>
    </w:p>
    <w:p w:rsidR="004E1BA4" w:rsidRDefault="004E1BA4" w:rsidP="004E1BA4">
      <w:pPr>
        <w:pStyle w:val="NormalnyWeb"/>
        <w:numPr>
          <w:ilvl w:val="0"/>
          <w:numId w:val="13"/>
        </w:numPr>
        <w:spacing w:after="120" w:afterAutospacing="0" w:line="276" w:lineRule="auto"/>
        <w:ind w:left="851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Cena brutto  – </w:t>
      </w:r>
      <w:r w:rsidRPr="00A73CB8">
        <w:rPr>
          <w:rFonts w:asciiTheme="minorHAnsi" w:hAnsiTheme="minorHAnsi" w:cs="Arial"/>
        </w:rPr>
        <w:t>100%</w:t>
      </w:r>
    </w:p>
    <w:p w:rsidR="004E1BA4" w:rsidRPr="004E1BA4" w:rsidRDefault="004E1BA4" w:rsidP="00A73CB8">
      <w:pPr>
        <w:pStyle w:val="NormalnyWeb"/>
        <w:numPr>
          <w:ilvl w:val="0"/>
          <w:numId w:val="13"/>
        </w:numPr>
        <w:spacing w:after="120" w:afterAutospacing="0" w:line="276" w:lineRule="auto"/>
        <w:ind w:left="851" w:hanging="425"/>
        <w:contextualSpacing/>
        <w:rPr>
          <w:rFonts w:asciiTheme="minorHAnsi" w:hAnsiTheme="minorHAnsi" w:cs="Arial"/>
        </w:rPr>
      </w:pPr>
      <w:r w:rsidRPr="004E1BA4">
        <w:rPr>
          <w:rFonts w:asciiTheme="minorHAnsi" w:hAnsiTheme="minorHAnsi" w:cs="Arial"/>
        </w:rPr>
        <w:t>Ocena punktowa w ramach kryterium ceny zostanie dokonana zgodnie ze wzorem:</w:t>
      </w:r>
    </w:p>
    <w:p w:rsidR="004E1BA4" w:rsidRPr="00A73CB8" w:rsidRDefault="004E1BA4" w:rsidP="00A73CB8">
      <w:pPr>
        <w:pStyle w:val="NormalnyWeb"/>
        <w:spacing w:before="0" w:beforeAutospacing="0" w:after="120" w:afterAutospacing="0" w:line="276" w:lineRule="auto"/>
        <w:ind w:left="1440"/>
        <w:contextualSpacing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37E57EFB" wp14:editId="7A4547CF">
            <wp:extent cx="1485900" cy="523875"/>
            <wp:effectExtent l="0" t="0" r="0" b="9525"/>
            <wp:docPr id="2" name="Obraz 2" descr="C równa się Cn dzielone przez Cb mnożone przez 100 p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BA4" w:rsidRPr="004E1BA4" w:rsidRDefault="004E1BA4" w:rsidP="00A73CB8">
      <w:pPr>
        <w:pStyle w:val="Akapitzlist"/>
        <w:spacing w:after="120"/>
        <w:ind w:left="284"/>
        <w:rPr>
          <w:sz w:val="24"/>
          <w:szCs w:val="24"/>
        </w:rPr>
      </w:pPr>
      <w:r w:rsidRPr="004E1BA4">
        <w:rPr>
          <w:sz w:val="24"/>
          <w:szCs w:val="24"/>
        </w:rPr>
        <w:t>Gdzie:</w:t>
      </w:r>
    </w:p>
    <w:p w:rsidR="004E1BA4" w:rsidRPr="004E1BA4" w:rsidRDefault="004E1BA4" w:rsidP="00A73CB8">
      <w:pPr>
        <w:pStyle w:val="Akapitzlist"/>
        <w:spacing w:after="120"/>
        <w:ind w:left="284"/>
        <w:rPr>
          <w:sz w:val="24"/>
          <w:szCs w:val="24"/>
        </w:rPr>
      </w:pPr>
      <w:proofErr w:type="spellStart"/>
      <w:r w:rsidRPr="004E1BA4">
        <w:rPr>
          <w:sz w:val="24"/>
          <w:szCs w:val="24"/>
        </w:rPr>
        <w:t>Cn</w:t>
      </w:r>
      <w:proofErr w:type="spellEnd"/>
      <w:r w:rsidRPr="004E1BA4">
        <w:rPr>
          <w:sz w:val="24"/>
          <w:szCs w:val="24"/>
        </w:rPr>
        <w:t xml:space="preserve">  – cena oferty najkorzystniejszej</w:t>
      </w:r>
    </w:p>
    <w:p w:rsidR="004E1BA4" w:rsidRPr="004E1BA4" w:rsidRDefault="004E1BA4" w:rsidP="00A73CB8">
      <w:pPr>
        <w:pStyle w:val="Akapitzlist"/>
        <w:spacing w:after="120"/>
        <w:ind w:left="284"/>
        <w:contextualSpacing w:val="0"/>
        <w:rPr>
          <w:sz w:val="24"/>
          <w:szCs w:val="24"/>
        </w:rPr>
      </w:pPr>
      <w:proofErr w:type="spellStart"/>
      <w:r w:rsidRPr="004E1BA4">
        <w:rPr>
          <w:sz w:val="24"/>
          <w:szCs w:val="24"/>
        </w:rPr>
        <w:t>Cb</w:t>
      </w:r>
      <w:proofErr w:type="spellEnd"/>
      <w:r w:rsidRPr="004E1BA4">
        <w:rPr>
          <w:sz w:val="24"/>
          <w:szCs w:val="24"/>
        </w:rPr>
        <w:t xml:space="preserve"> – cena oferty badanej</w:t>
      </w:r>
    </w:p>
    <w:p w:rsidR="004E1BA4" w:rsidRDefault="004E1BA4" w:rsidP="00A73CB8">
      <w:pPr>
        <w:pStyle w:val="Akapitzlist"/>
        <w:numPr>
          <w:ilvl w:val="0"/>
          <w:numId w:val="13"/>
        </w:numPr>
        <w:spacing w:after="120"/>
        <w:ind w:left="851" w:hanging="425"/>
        <w:rPr>
          <w:sz w:val="24"/>
          <w:szCs w:val="24"/>
        </w:rPr>
      </w:pPr>
      <w:r w:rsidRPr="004E1BA4">
        <w:rPr>
          <w:sz w:val="24"/>
          <w:szCs w:val="24"/>
        </w:rPr>
        <w:t>Obliczenia będą prowadzone z dokładnością do dwóch miejsc po przecinku.</w:t>
      </w:r>
    </w:p>
    <w:p w:rsidR="004E1BA4" w:rsidRPr="004E1BA4" w:rsidRDefault="004E1BA4" w:rsidP="00A73CB8">
      <w:pPr>
        <w:pStyle w:val="Akapitzlist"/>
        <w:numPr>
          <w:ilvl w:val="0"/>
          <w:numId w:val="13"/>
        </w:numPr>
        <w:spacing w:after="120"/>
        <w:ind w:left="850" w:hanging="425"/>
        <w:contextualSpacing w:val="0"/>
        <w:rPr>
          <w:sz w:val="24"/>
          <w:szCs w:val="24"/>
        </w:rPr>
      </w:pPr>
      <w:r w:rsidRPr="004E1BA4">
        <w:rPr>
          <w:sz w:val="24"/>
          <w:szCs w:val="24"/>
        </w:rPr>
        <w:t xml:space="preserve">Jeżeli nie można wybrać najkorzystniejszej oferty z uwagi na to, że dwie lub więcej ofert przedstawia taką samą cenę, Zamawiający wezwie Wykonawców, którzy złożyli te oferty, do złożenia w określonym terminie ofert dodatkowych. </w:t>
      </w:r>
    </w:p>
    <w:p w:rsidR="004E1BA4" w:rsidRDefault="004E1BA4" w:rsidP="00A73CB8">
      <w:pPr>
        <w:pStyle w:val="Akapitzlist"/>
        <w:numPr>
          <w:ilvl w:val="0"/>
          <w:numId w:val="7"/>
        </w:numPr>
        <w:spacing w:after="120"/>
        <w:ind w:left="709" w:hanging="709"/>
        <w:contextualSpacing w:val="0"/>
        <w:rPr>
          <w:sz w:val="24"/>
          <w:szCs w:val="24"/>
        </w:rPr>
      </w:pPr>
      <w:r w:rsidRPr="004E1BA4">
        <w:rPr>
          <w:b/>
          <w:sz w:val="24"/>
          <w:szCs w:val="24"/>
        </w:rPr>
        <w:t>Termin związania ofertą:</w:t>
      </w:r>
      <w:r w:rsidRPr="004E1BA4">
        <w:rPr>
          <w:sz w:val="24"/>
          <w:szCs w:val="24"/>
        </w:rPr>
        <w:t xml:space="preserve">  30 dni od dnia podpisania umowy.</w:t>
      </w:r>
    </w:p>
    <w:p w:rsidR="004E1BA4" w:rsidRPr="004E1BA4" w:rsidRDefault="004E1BA4" w:rsidP="00A73CB8">
      <w:pPr>
        <w:pStyle w:val="Akapitzlist"/>
        <w:numPr>
          <w:ilvl w:val="0"/>
          <w:numId w:val="7"/>
        </w:numPr>
        <w:spacing w:after="120"/>
        <w:ind w:left="709" w:hanging="709"/>
        <w:contextualSpacing w:val="0"/>
        <w:rPr>
          <w:rStyle w:val="Brak"/>
          <w:rFonts w:ascii="Times New Roman" w:hAnsi="Times New Roman" w:cs="Times New Roman"/>
          <w:sz w:val="24"/>
          <w:szCs w:val="24"/>
          <w:lang w:eastAsia="pl-PL"/>
        </w:rPr>
      </w:pPr>
      <w:r w:rsidRPr="004E1BA4">
        <w:rPr>
          <w:rStyle w:val="Brak"/>
          <w:rFonts w:cs="Arial"/>
          <w:b/>
          <w:sz w:val="24"/>
          <w:szCs w:val="24"/>
        </w:rPr>
        <w:t>Rozliczenia z wykonawcą usługi:</w:t>
      </w:r>
    </w:p>
    <w:p w:rsidR="004E1BA4" w:rsidRPr="004E1BA4" w:rsidRDefault="004E1BA4" w:rsidP="00A73CB8">
      <w:pPr>
        <w:pStyle w:val="Akapitzlist"/>
        <w:numPr>
          <w:ilvl w:val="1"/>
          <w:numId w:val="7"/>
        </w:numPr>
        <w:tabs>
          <w:tab w:val="num" w:pos="851"/>
        </w:tabs>
        <w:spacing w:after="120"/>
        <w:ind w:left="851" w:hanging="425"/>
        <w:rPr>
          <w:rStyle w:val="Brak"/>
          <w:rFonts w:ascii="Times New Roman" w:hAnsi="Times New Roman" w:cs="Arial"/>
          <w:b/>
          <w:sz w:val="24"/>
          <w:szCs w:val="24"/>
          <w:lang w:eastAsia="pl-PL"/>
        </w:rPr>
      </w:pPr>
      <w:r w:rsidRPr="004E1BA4">
        <w:rPr>
          <w:rStyle w:val="Brak"/>
          <w:rFonts w:cs="Arial"/>
          <w:sz w:val="24"/>
          <w:szCs w:val="24"/>
        </w:rPr>
        <w:t xml:space="preserve">Rozliczenie z Wykonawcą nastąpi w oparciu o cenę jednostkową za wykonanie całego zakresu usługi w odniesieniu do poszczególnych kategorii dokumentów oraz faktycznej ilości zrealizowanej usługi. </w:t>
      </w:r>
    </w:p>
    <w:p w:rsidR="004E1BA4" w:rsidRPr="004E1BA4" w:rsidRDefault="004E1BA4" w:rsidP="00A73CB8">
      <w:pPr>
        <w:pStyle w:val="Akapitzlist"/>
        <w:numPr>
          <w:ilvl w:val="1"/>
          <w:numId w:val="7"/>
        </w:numPr>
        <w:tabs>
          <w:tab w:val="num" w:pos="851"/>
        </w:tabs>
        <w:spacing w:after="120"/>
        <w:ind w:left="851" w:hanging="425"/>
        <w:rPr>
          <w:rFonts w:cs="Arial"/>
          <w:b/>
          <w:sz w:val="24"/>
          <w:szCs w:val="24"/>
        </w:rPr>
      </w:pPr>
      <w:r w:rsidRPr="004E1BA4">
        <w:rPr>
          <w:rStyle w:val="Brak"/>
          <w:rFonts w:cs="Arial"/>
          <w:sz w:val="24"/>
          <w:szCs w:val="24"/>
        </w:rPr>
        <w:lastRenderedPageBreak/>
        <w:t xml:space="preserve">Jednorazowa płatność za realizację całego zakresu usługi nastąpi przelewem </w:t>
      </w:r>
      <w:r w:rsidRPr="004E1BA4">
        <w:rPr>
          <w:rFonts w:cs="Arial"/>
          <w:sz w:val="24"/>
          <w:szCs w:val="24"/>
        </w:rPr>
        <w:t xml:space="preserve">na rachunek bankowy Wykonawcy wskazany w prawidłowo wystawionej przez Wykonawcę fakturze/rachunku, w terminie 30 dni od daty jej doręczenia Zamawiającemu. </w:t>
      </w:r>
    </w:p>
    <w:p w:rsidR="004E1BA4" w:rsidRPr="004E1BA4" w:rsidRDefault="004E1BA4" w:rsidP="00A73CB8">
      <w:pPr>
        <w:pStyle w:val="Akapitzlist"/>
        <w:spacing w:after="120"/>
        <w:ind w:left="1080"/>
        <w:rPr>
          <w:sz w:val="20"/>
          <w:szCs w:val="20"/>
        </w:rPr>
      </w:pPr>
    </w:p>
    <w:p w:rsidR="004E1BA4" w:rsidRPr="004E1BA4" w:rsidRDefault="004E1BA4" w:rsidP="00A73CB8">
      <w:pPr>
        <w:pStyle w:val="Akapitzlist"/>
        <w:numPr>
          <w:ilvl w:val="0"/>
          <w:numId w:val="7"/>
        </w:numPr>
        <w:spacing w:after="120"/>
        <w:ind w:left="709" w:hanging="709"/>
        <w:rPr>
          <w:sz w:val="24"/>
          <w:szCs w:val="24"/>
        </w:rPr>
      </w:pPr>
      <w:r w:rsidRPr="004E1BA4">
        <w:rPr>
          <w:b/>
          <w:sz w:val="24"/>
          <w:szCs w:val="24"/>
        </w:rPr>
        <w:t>Osoba do kontaktu</w:t>
      </w:r>
      <w:r w:rsidRPr="004E1BA4">
        <w:rPr>
          <w:sz w:val="24"/>
          <w:szCs w:val="24"/>
        </w:rPr>
        <w:t xml:space="preserve"> </w:t>
      </w:r>
    </w:p>
    <w:p w:rsidR="004E1BA4" w:rsidRPr="00A73CB8" w:rsidRDefault="004E1BA4" w:rsidP="00A73CB8">
      <w:pPr>
        <w:pStyle w:val="Akapitzlist"/>
        <w:spacing w:after="120"/>
        <w:ind w:left="0"/>
        <w:rPr>
          <w:rStyle w:val="Hipercze"/>
          <w:color w:val="auto"/>
          <w:sz w:val="24"/>
          <w:szCs w:val="24"/>
        </w:rPr>
      </w:pPr>
      <w:r w:rsidRPr="004E1BA4">
        <w:rPr>
          <w:sz w:val="24"/>
          <w:szCs w:val="24"/>
        </w:rPr>
        <w:t xml:space="preserve">Zamawiający do kontaktu z Wykonawcami wyznacza Martę Rutkowską: tel. (22) 570 83 12, e-mail: </w:t>
      </w:r>
      <w:hyperlink r:id="rId10" w:history="1">
        <w:r w:rsidRPr="00A73CB8">
          <w:rPr>
            <w:rStyle w:val="Hipercze"/>
            <w:color w:val="auto"/>
            <w:sz w:val="24"/>
            <w:szCs w:val="24"/>
          </w:rPr>
          <w:t>marta.rutkowska@ore.edu.pl</w:t>
        </w:r>
      </w:hyperlink>
    </w:p>
    <w:p w:rsidR="004E1BA4" w:rsidRPr="004E1BA4" w:rsidRDefault="004E1BA4" w:rsidP="00A73CB8">
      <w:pPr>
        <w:pStyle w:val="Akapitzlist"/>
        <w:spacing w:after="120"/>
        <w:ind w:left="1080"/>
        <w:rPr>
          <w:sz w:val="24"/>
          <w:szCs w:val="24"/>
        </w:rPr>
      </w:pPr>
    </w:p>
    <w:p w:rsidR="004E1BA4" w:rsidRPr="004E1BA4" w:rsidRDefault="004E1BA4" w:rsidP="004E1BA4">
      <w:pPr>
        <w:pStyle w:val="Akapitzlist"/>
        <w:numPr>
          <w:ilvl w:val="0"/>
          <w:numId w:val="7"/>
        </w:numPr>
        <w:spacing w:before="120" w:after="120"/>
        <w:ind w:left="709" w:hanging="709"/>
        <w:rPr>
          <w:b/>
          <w:sz w:val="24"/>
          <w:szCs w:val="24"/>
        </w:rPr>
      </w:pPr>
      <w:r w:rsidRPr="004E1BA4">
        <w:rPr>
          <w:b/>
          <w:sz w:val="24"/>
          <w:szCs w:val="24"/>
        </w:rPr>
        <w:t>Pozostałe informacje :</w:t>
      </w:r>
    </w:p>
    <w:p w:rsidR="004E1BA4" w:rsidRPr="00A73CB8" w:rsidRDefault="004E1BA4" w:rsidP="00A73CB8">
      <w:pPr>
        <w:pStyle w:val="Tekstpodstawowy3"/>
        <w:numPr>
          <w:ilvl w:val="0"/>
          <w:numId w:val="16"/>
        </w:numPr>
        <w:ind w:left="851" w:hanging="425"/>
        <w:contextualSpacing/>
        <w:rPr>
          <w:sz w:val="24"/>
          <w:szCs w:val="24"/>
        </w:rPr>
      </w:pPr>
      <w:r w:rsidRPr="00A73CB8">
        <w:rPr>
          <w:sz w:val="24"/>
          <w:szCs w:val="24"/>
        </w:rPr>
        <w:t xml:space="preserve">Zamawiający nie dopuszcza do składania ofert częściowych. </w:t>
      </w:r>
    </w:p>
    <w:p w:rsidR="004E1BA4" w:rsidRPr="00A73CB8" w:rsidRDefault="004E1BA4" w:rsidP="00A73CB8">
      <w:pPr>
        <w:pStyle w:val="Tekstpodstawowy3"/>
        <w:numPr>
          <w:ilvl w:val="0"/>
          <w:numId w:val="16"/>
        </w:numPr>
        <w:ind w:left="851" w:hanging="425"/>
        <w:contextualSpacing/>
        <w:rPr>
          <w:sz w:val="24"/>
          <w:szCs w:val="24"/>
        </w:rPr>
      </w:pPr>
      <w:r w:rsidRPr="00A73CB8">
        <w:rPr>
          <w:sz w:val="24"/>
          <w:szCs w:val="24"/>
        </w:rPr>
        <w:t>Zamawiający nie dopuszcza składania ofert wariantowych.</w:t>
      </w:r>
    </w:p>
    <w:p w:rsidR="004E1BA4" w:rsidRPr="00A73CB8" w:rsidRDefault="004E1BA4" w:rsidP="00A73CB8">
      <w:pPr>
        <w:pStyle w:val="Tekstpodstawowy3"/>
        <w:numPr>
          <w:ilvl w:val="0"/>
          <w:numId w:val="16"/>
        </w:numPr>
        <w:ind w:left="851" w:hanging="425"/>
        <w:contextualSpacing/>
        <w:rPr>
          <w:sz w:val="24"/>
          <w:szCs w:val="24"/>
        </w:rPr>
      </w:pPr>
      <w:r w:rsidRPr="00A73CB8">
        <w:rPr>
          <w:sz w:val="24"/>
          <w:szCs w:val="24"/>
        </w:rPr>
        <w:t xml:space="preserve">Zamawiający nie przewiduje zwrotu kosztów udziału w postępowaniu, również </w:t>
      </w:r>
      <w:r>
        <w:rPr>
          <w:sz w:val="24"/>
          <w:szCs w:val="24"/>
        </w:rPr>
        <w:br/>
      </w:r>
      <w:r w:rsidRPr="00A73CB8">
        <w:rPr>
          <w:sz w:val="24"/>
          <w:szCs w:val="24"/>
        </w:rPr>
        <w:t>w przypadku unieważnienia postępowania.</w:t>
      </w:r>
    </w:p>
    <w:p w:rsidR="004E1BA4" w:rsidRPr="00A73CB8" w:rsidRDefault="004E1BA4" w:rsidP="00A73CB8">
      <w:pPr>
        <w:pStyle w:val="Tekstpodstawowy3"/>
        <w:numPr>
          <w:ilvl w:val="0"/>
          <w:numId w:val="16"/>
        </w:numPr>
        <w:ind w:left="851" w:hanging="425"/>
        <w:contextualSpacing/>
        <w:rPr>
          <w:sz w:val="24"/>
          <w:szCs w:val="24"/>
        </w:rPr>
      </w:pPr>
      <w:r w:rsidRPr="004E1BA4">
        <w:rPr>
          <w:sz w:val="24"/>
          <w:szCs w:val="24"/>
        </w:rPr>
        <w:t>Wykonawca może przed upływem terminu składania ofert zmienić lub wycofać swoją ofertę.</w:t>
      </w:r>
    </w:p>
    <w:p w:rsidR="004E1BA4" w:rsidRPr="00A73CB8" w:rsidRDefault="004E1BA4" w:rsidP="00A73CB8">
      <w:pPr>
        <w:pStyle w:val="Tekstpodstawowy3"/>
        <w:numPr>
          <w:ilvl w:val="0"/>
          <w:numId w:val="16"/>
        </w:numPr>
        <w:ind w:left="851" w:hanging="425"/>
        <w:contextualSpacing/>
        <w:rPr>
          <w:sz w:val="24"/>
          <w:szCs w:val="24"/>
        </w:rPr>
      </w:pPr>
      <w:r w:rsidRPr="004E1BA4">
        <w:rPr>
          <w:sz w:val="24"/>
          <w:szCs w:val="24"/>
        </w:rPr>
        <w:t>W toku oceny ofert Zamawiający może żądać od Wykonawców wyjaśnień dotyczących treści złożonych ofert.</w:t>
      </w:r>
    </w:p>
    <w:p w:rsidR="004E1BA4" w:rsidRPr="00A73CB8" w:rsidRDefault="004E1BA4" w:rsidP="00A73CB8">
      <w:pPr>
        <w:pStyle w:val="Tekstpodstawowy3"/>
        <w:numPr>
          <w:ilvl w:val="0"/>
          <w:numId w:val="16"/>
        </w:numPr>
        <w:ind w:left="851" w:hanging="425"/>
        <w:contextualSpacing/>
        <w:rPr>
          <w:sz w:val="24"/>
          <w:szCs w:val="24"/>
        </w:rPr>
      </w:pPr>
      <w:r w:rsidRPr="004E1BA4">
        <w:rPr>
          <w:sz w:val="24"/>
          <w:szCs w:val="24"/>
        </w:rPr>
        <w:t>Zamawiający zastrzega sobie prawo niewyłonienia Wykonawcy bez podania przyczyny.</w:t>
      </w:r>
    </w:p>
    <w:p w:rsidR="004E1BA4" w:rsidRDefault="004E1BA4" w:rsidP="00A73CB8">
      <w:pPr>
        <w:pStyle w:val="Tekstpodstawowy3"/>
        <w:numPr>
          <w:ilvl w:val="0"/>
          <w:numId w:val="16"/>
        </w:numPr>
        <w:ind w:left="851" w:hanging="425"/>
        <w:contextualSpacing/>
        <w:rPr>
          <w:sz w:val="24"/>
          <w:szCs w:val="24"/>
        </w:rPr>
      </w:pPr>
      <w:r w:rsidRPr="004E1BA4">
        <w:rPr>
          <w:sz w:val="24"/>
          <w:szCs w:val="24"/>
        </w:rPr>
        <w:t xml:space="preserve">Z możliwości realizacji zamówienia wyłączone są osoby, które powiązane są </w:t>
      </w:r>
      <w:r>
        <w:rPr>
          <w:sz w:val="24"/>
          <w:szCs w:val="24"/>
        </w:rPr>
        <w:br/>
      </w:r>
      <w:r w:rsidRPr="004E1BA4">
        <w:rPr>
          <w:sz w:val="24"/>
          <w:szCs w:val="24"/>
        </w:rPr>
        <w:t>z Zamawiającym lub osobami upoważnionymi do zaciągania zobowiązań w imieniu Zamawiającego, w tym poprzez pozostawanie w związku małżeńskim, w stosunku pokrewieństwa lub powinowactwa w linii prostej, pokrewieństwa lub powinowactwa w linii bocznej do drugiego stopnia lub w stosunku przysposobienia, opieki lub kurateli. Wykluczenie dotyczy także powiązań kapitałowych lub innych powiązań niewymienionych powyżej.</w:t>
      </w:r>
    </w:p>
    <w:p w:rsidR="004E1BA4" w:rsidRPr="004E1BA4" w:rsidRDefault="004E1BA4" w:rsidP="00A73CB8">
      <w:pPr>
        <w:pStyle w:val="Tekstpodstawowy3"/>
        <w:numPr>
          <w:ilvl w:val="0"/>
          <w:numId w:val="16"/>
        </w:numPr>
        <w:ind w:left="851" w:hanging="425"/>
        <w:contextualSpacing/>
        <w:rPr>
          <w:sz w:val="24"/>
          <w:szCs w:val="24"/>
        </w:rPr>
      </w:pPr>
      <w:r w:rsidRPr="004E1BA4">
        <w:rPr>
          <w:rFonts w:cs="Arial"/>
          <w:sz w:val="24"/>
          <w:szCs w:val="24"/>
        </w:rPr>
        <w:t>Za szkody powstałe w związku z realizacją zamówienia, Zamawiający zastrzega sobie możliwość dochodzenia odszkodowania od Wykonawcy na zasadach ogólnych wynikających z Kodeksu cywilnego.</w:t>
      </w:r>
    </w:p>
    <w:p w:rsidR="004E1BA4" w:rsidRPr="00A73CB8" w:rsidRDefault="004E1BA4" w:rsidP="004E1BA4">
      <w:pPr>
        <w:pStyle w:val="NormalnyWeb"/>
        <w:numPr>
          <w:ilvl w:val="0"/>
          <w:numId w:val="7"/>
        </w:numPr>
        <w:tabs>
          <w:tab w:val="left" w:pos="709"/>
        </w:tabs>
        <w:spacing w:before="0" w:beforeAutospacing="0" w:after="120" w:afterAutospacing="0" w:line="276" w:lineRule="auto"/>
        <w:ind w:left="709" w:hanging="709"/>
        <w:rPr>
          <w:rFonts w:asciiTheme="minorHAnsi" w:hAnsiTheme="minorHAnsi" w:cs="Arial"/>
          <w:b/>
        </w:rPr>
      </w:pPr>
      <w:r w:rsidRPr="00A73CB8">
        <w:rPr>
          <w:rFonts w:asciiTheme="minorHAnsi" w:hAnsiTheme="minorHAnsi" w:cs="Arial"/>
          <w:b/>
        </w:rPr>
        <w:t>Miejsce oraz termin składania ofert</w:t>
      </w:r>
    </w:p>
    <w:p w:rsidR="004E1BA4" w:rsidRPr="00A73CB8" w:rsidRDefault="004E1BA4" w:rsidP="004E1BA4">
      <w:pPr>
        <w:pStyle w:val="NormalnyWeb"/>
        <w:numPr>
          <w:ilvl w:val="0"/>
          <w:numId w:val="17"/>
        </w:numPr>
        <w:spacing w:after="120" w:afterAutospacing="0" w:line="276" w:lineRule="auto"/>
        <w:ind w:left="850" w:hanging="425"/>
        <w:contextualSpacing/>
        <w:rPr>
          <w:rFonts w:asciiTheme="minorHAnsi" w:hAnsiTheme="minorHAnsi" w:cs="Arial"/>
        </w:rPr>
      </w:pPr>
      <w:r w:rsidRPr="00A73CB8">
        <w:rPr>
          <w:rFonts w:asciiTheme="minorHAnsi" w:hAnsiTheme="minorHAnsi" w:cs="Arial"/>
        </w:rPr>
        <w:t xml:space="preserve">Oferty należy przesłać do </w:t>
      </w:r>
      <w:r w:rsidRPr="00A73CB8">
        <w:rPr>
          <w:rFonts w:asciiTheme="minorHAnsi" w:hAnsiTheme="minorHAnsi" w:cs="Arial"/>
          <w:b/>
        </w:rPr>
        <w:t>18 lipca 2018 r</w:t>
      </w:r>
      <w:r w:rsidRPr="00A73CB8">
        <w:rPr>
          <w:rFonts w:asciiTheme="minorHAnsi" w:hAnsiTheme="minorHAnsi" w:cs="Arial"/>
        </w:rPr>
        <w:t xml:space="preserve">. do godz. 15:00 za pośrednictwem poczty elektronicznej na adres e-mail: </w:t>
      </w:r>
      <w:r w:rsidRPr="00A73CB8">
        <w:rPr>
          <w:rFonts w:asciiTheme="minorHAnsi" w:hAnsiTheme="minorHAnsi" w:cs="Arial"/>
          <w:u w:val="single"/>
        </w:rPr>
        <w:t>marta.rutkowska@ore.edu.pl</w:t>
      </w:r>
    </w:p>
    <w:p w:rsidR="004E1BA4" w:rsidRPr="00A73CB8" w:rsidRDefault="004E1BA4" w:rsidP="004E1BA4">
      <w:pPr>
        <w:pStyle w:val="NormalnyWeb"/>
        <w:numPr>
          <w:ilvl w:val="0"/>
          <w:numId w:val="17"/>
        </w:numPr>
        <w:spacing w:after="120" w:afterAutospacing="0" w:line="276" w:lineRule="auto"/>
        <w:ind w:left="850" w:hanging="425"/>
        <w:contextualSpacing/>
        <w:rPr>
          <w:rFonts w:asciiTheme="minorHAnsi" w:hAnsiTheme="minorHAnsi" w:cs="Arial"/>
        </w:rPr>
      </w:pPr>
      <w:r w:rsidRPr="00A73CB8">
        <w:rPr>
          <w:rFonts w:asciiTheme="minorHAnsi" w:hAnsiTheme="minorHAnsi" w:cs="Arial"/>
        </w:rPr>
        <w:t>Oferty złożone po terminie nie będą rozpatrywane.</w:t>
      </w:r>
    </w:p>
    <w:p w:rsidR="004E1BA4" w:rsidRPr="004E1BA4" w:rsidRDefault="004E1BA4" w:rsidP="00A73CB8">
      <w:pPr>
        <w:pStyle w:val="Akapitzlist"/>
        <w:numPr>
          <w:ilvl w:val="0"/>
          <w:numId w:val="7"/>
        </w:numPr>
        <w:spacing w:after="120"/>
        <w:ind w:left="709" w:hanging="709"/>
        <w:rPr>
          <w:b/>
          <w:sz w:val="24"/>
          <w:szCs w:val="24"/>
        </w:rPr>
      </w:pPr>
      <w:r w:rsidRPr="004E1BA4">
        <w:rPr>
          <w:b/>
          <w:sz w:val="24"/>
          <w:szCs w:val="24"/>
        </w:rPr>
        <w:t>Załączniki</w:t>
      </w:r>
    </w:p>
    <w:p w:rsidR="004E1BA4" w:rsidRDefault="004E1BA4" w:rsidP="00A73CB8">
      <w:pPr>
        <w:pStyle w:val="Akapitzlist"/>
        <w:rPr>
          <w:sz w:val="24"/>
          <w:szCs w:val="24"/>
        </w:rPr>
      </w:pPr>
      <w:r w:rsidRPr="004E1BA4">
        <w:rPr>
          <w:sz w:val="24"/>
          <w:szCs w:val="24"/>
        </w:rPr>
        <w:t>Załącznik nr 1 – formularz ofertowy</w:t>
      </w:r>
    </w:p>
    <w:p w:rsidR="000B77D3" w:rsidRPr="004E1BA4" w:rsidRDefault="004E1BA4" w:rsidP="00A73CB8">
      <w:pPr>
        <w:pStyle w:val="Akapitzlist"/>
      </w:pPr>
      <w:r w:rsidRPr="004E1BA4">
        <w:rPr>
          <w:sz w:val="24"/>
          <w:szCs w:val="24"/>
        </w:rPr>
        <w:t>Załącznik nr 2 – wzór umowy</w:t>
      </w:r>
    </w:p>
    <w:sectPr w:rsidR="000B77D3" w:rsidRPr="004E1B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5E" w:rsidRDefault="00BD505E" w:rsidP="007D4B45">
      <w:pPr>
        <w:spacing w:after="0" w:line="240" w:lineRule="auto"/>
      </w:pPr>
      <w:r>
        <w:separator/>
      </w:r>
    </w:p>
  </w:endnote>
  <w:endnote w:type="continuationSeparator" w:id="0">
    <w:p w:rsidR="00BD505E" w:rsidRDefault="00BD505E" w:rsidP="007D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545"/>
      <w:docPartObj>
        <w:docPartGallery w:val="Page Numbers (Bottom of Page)"/>
        <w:docPartUnique/>
      </w:docPartObj>
    </w:sdtPr>
    <w:sdtEndPr/>
    <w:sdtContent>
      <w:p w:rsidR="00B30691" w:rsidRDefault="00B306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B8">
          <w:rPr>
            <w:noProof/>
          </w:rPr>
          <w:t>1</w:t>
        </w:r>
        <w:r>
          <w:fldChar w:fldCharType="end"/>
        </w:r>
      </w:p>
    </w:sdtContent>
  </w:sdt>
  <w:p w:rsidR="00B30691" w:rsidRDefault="00B30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5E" w:rsidRDefault="00BD505E" w:rsidP="007D4B45">
      <w:pPr>
        <w:spacing w:after="0" w:line="240" w:lineRule="auto"/>
      </w:pPr>
      <w:r>
        <w:separator/>
      </w:r>
    </w:p>
  </w:footnote>
  <w:footnote w:type="continuationSeparator" w:id="0">
    <w:p w:rsidR="00BD505E" w:rsidRDefault="00BD505E" w:rsidP="007D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A81"/>
    <w:multiLevelType w:val="hybridMultilevel"/>
    <w:tmpl w:val="20524612"/>
    <w:lvl w:ilvl="0" w:tplc="9CE2E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22E77"/>
    <w:multiLevelType w:val="hybridMultilevel"/>
    <w:tmpl w:val="16DA1AB8"/>
    <w:lvl w:ilvl="0" w:tplc="599885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A92"/>
    <w:multiLevelType w:val="hybridMultilevel"/>
    <w:tmpl w:val="EFCAC4D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61EB0"/>
    <w:multiLevelType w:val="hybridMultilevel"/>
    <w:tmpl w:val="EBAA651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163FC3"/>
    <w:multiLevelType w:val="hybridMultilevel"/>
    <w:tmpl w:val="853004F8"/>
    <w:lvl w:ilvl="0" w:tplc="E19495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120A1"/>
    <w:multiLevelType w:val="hybridMultilevel"/>
    <w:tmpl w:val="6054CBFA"/>
    <w:lvl w:ilvl="0" w:tplc="7B701D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2F4D8D"/>
    <w:multiLevelType w:val="hybridMultilevel"/>
    <w:tmpl w:val="EEC6B4CE"/>
    <w:lvl w:ilvl="0" w:tplc="D00C15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5DCD"/>
    <w:multiLevelType w:val="hybridMultilevel"/>
    <w:tmpl w:val="73587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16F9C"/>
    <w:multiLevelType w:val="hybridMultilevel"/>
    <w:tmpl w:val="EF74D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9523E"/>
    <w:multiLevelType w:val="hybridMultilevel"/>
    <w:tmpl w:val="9C62EB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A16EA3"/>
    <w:multiLevelType w:val="hybridMultilevel"/>
    <w:tmpl w:val="41F266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0051E"/>
    <w:multiLevelType w:val="hybridMultilevel"/>
    <w:tmpl w:val="9D8EE4B0"/>
    <w:lvl w:ilvl="0" w:tplc="C3760C90">
      <w:start w:val="1"/>
      <w:numFmt w:val="decimal"/>
      <w:lvlText w:val="%1)"/>
      <w:lvlJc w:val="left"/>
      <w:pPr>
        <w:ind w:left="720" w:hanging="360"/>
      </w:pPr>
      <w:rPr>
        <w:rFonts w:asciiTheme="minorHAnsi" w:eastAsia="Noto Sans CJK SC Regular" w:hAnsiTheme="minorHAns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12CAE"/>
    <w:multiLevelType w:val="hybridMultilevel"/>
    <w:tmpl w:val="9A9E1172"/>
    <w:lvl w:ilvl="0" w:tplc="86E0A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036D8C"/>
    <w:multiLevelType w:val="hybridMultilevel"/>
    <w:tmpl w:val="D0CE0BDC"/>
    <w:lvl w:ilvl="0" w:tplc="595CB2B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E810D1"/>
    <w:multiLevelType w:val="hybridMultilevel"/>
    <w:tmpl w:val="13B42F0A"/>
    <w:lvl w:ilvl="0" w:tplc="646E6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10050D"/>
    <w:multiLevelType w:val="hybridMultilevel"/>
    <w:tmpl w:val="CAB65102"/>
    <w:lvl w:ilvl="0" w:tplc="32845348">
      <w:start w:val="1"/>
      <w:numFmt w:val="lowerLetter"/>
      <w:lvlText w:val="%1)"/>
      <w:lvlJc w:val="left"/>
      <w:pPr>
        <w:ind w:left="1494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1407134"/>
    <w:multiLevelType w:val="hybridMultilevel"/>
    <w:tmpl w:val="B0E85E1C"/>
    <w:lvl w:ilvl="0" w:tplc="5B2C1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8A63F8"/>
    <w:multiLevelType w:val="hybridMultilevel"/>
    <w:tmpl w:val="2B40902C"/>
    <w:lvl w:ilvl="0" w:tplc="68C006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3"/>
  </w:num>
  <w:num w:numId="5">
    <w:abstractNumId w:val="15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8"/>
  </w:num>
  <w:num w:numId="12">
    <w:abstractNumId w:val="6"/>
  </w:num>
  <w:num w:numId="13">
    <w:abstractNumId w:val="9"/>
  </w:num>
  <w:num w:numId="14">
    <w:abstractNumId w:val="0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45"/>
    <w:rsid w:val="00002468"/>
    <w:rsid w:val="000B77D3"/>
    <w:rsid w:val="000D70EE"/>
    <w:rsid w:val="003D6C1B"/>
    <w:rsid w:val="004E1BA4"/>
    <w:rsid w:val="0073137D"/>
    <w:rsid w:val="007D4B45"/>
    <w:rsid w:val="00913A67"/>
    <w:rsid w:val="00A51FA7"/>
    <w:rsid w:val="00A73CB8"/>
    <w:rsid w:val="00B30691"/>
    <w:rsid w:val="00B94868"/>
    <w:rsid w:val="00B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D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4B4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D4B45"/>
  </w:style>
  <w:style w:type="paragraph" w:styleId="Nagwek">
    <w:name w:val="header"/>
    <w:basedOn w:val="Normalny"/>
    <w:link w:val="NagwekZnak"/>
    <w:uiPriority w:val="99"/>
    <w:unhideWhenUsed/>
    <w:rsid w:val="007D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B45"/>
  </w:style>
  <w:style w:type="paragraph" w:styleId="Stopka">
    <w:name w:val="footer"/>
    <w:basedOn w:val="Normalny"/>
    <w:link w:val="StopkaZnak"/>
    <w:uiPriority w:val="99"/>
    <w:unhideWhenUsed/>
    <w:rsid w:val="007D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B45"/>
  </w:style>
  <w:style w:type="paragraph" w:styleId="Tekstdymka">
    <w:name w:val="Balloon Text"/>
    <w:basedOn w:val="Normalny"/>
    <w:link w:val="TekstdymkaZnak"/>
    <w:uiPriority w:val="99"/>
    <w:semiHidden/>
    <w:unhideWhenUsed/>
    <w:rsid w:val="007D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B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1BA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4E1B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1BA4"/>
    <w:rPr>
      <w:sz w:val="16"/>
      <w:szCs w:val="16"/>
    </w:rPr>
  </w:style>
  <w:style w:type="character" w:customStyle="1" w:styleId="Brak">
    <w:name w:val="Brak"/>
    <w:rsid w:val="004E1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D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4B4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D4B45"/>
  </w:style>
  <w:style w:type="paragraph" w:styleId="Nagwek">
    <w:name w:val="header"/>
    <w:basedOn w:val="Normalny"/>
    <w:link w:val="NagwekZnak"/>
    <w:uiPriority w:val="99"/>
    <w:unhideWhenUsed/>
    <w:rsid w:val="007D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B45"/>
  </w:style>
  <w:style w:type="paragraph" w:styleId="Stopka">
    <w:name w:val="footer"/>
    <w:basedOn w:val="Normalny"/>
    <w:link w:val="StopkaZnak"/>
    <w:uiPriority w:val="99"/>
    <w:unhideWhenUsed/>
    <w:rsid w:val="007D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B45"/>
  </w:style>
  <w:style w:type="paragraph" w:styleId="Tekstdymka">
    <w:name w:val="Balloon Text"/>
    <w:basedOn w:val="Normalny"/>
    <w:link w:val="TekstdymkaZnak"/>
    <w:uiPriority w:val="99"/>
    <w:semiHidden/>
    <w:unhideWhenUsed/>
    <w:rsid w:val="007D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B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1BA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4E1B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1BA4"/>
    <w:rPr>
      <w:sz w:val="16"/>
      <w:szCs w:val="16"/>
    </w:rPr>
  </w:style>
  <w:style w:type="character" w:customStyle="1" w:styleId="Brak">
    <w:name w:val="Brak"/>
    <w:rsid w:val="004E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a.rutkowska@ore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1936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Rutkowska</dc:creator>
  <cp:lastModifiedBy>Łukasz Eisenbart</cp:lastModifiedBy>
  <cp:revision>3</cp:revision>
  <dcterms:created xsi:type="dcterms:W3CDTF">2018-07-04T09:14:00Z</dcterms:created>
  <dcterms:modified xsi:type="dcterms:W3CDTF">2018-07-04T10:46:00Z</dcterms:modified>
</cp:coreProperties>
</file>