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63" w:rsidRPr="007E5E5C" w:rsidRDefault="00B91C45" w:rsidP="007E5E5C">
      <w:pPr>
        <w:spacing w:line="360" w:lineRule="auto"/>
        <w:jc w:val="center"/>
        <w:rPr>
          <w:rFonts w:ascii="Arial" w:hAnsi="Arial" w:cs="Arial"/>
          <w:sz w:val="22"/>
        </w:rPr>
      </w:pPr>
      <w:r w:rsidRPr="007E5E5C">
        <w:rPr>
          <w:rFonts w:ascii="Arial" w:hAnsi="Arial" w:cs="Arial"/>
          <w:b/>
          <w:bCs/>
          <w:sz w:val="22"/>
        </w:rPr>
        <w:t>Szacowanie wartości zamówienia</w:t>
      </w:r>
    </w:p>
    <w:p w:rsidR="00526963" w:rsidRPr="007E5E5C" w:rsidRDefault="00526963" w:rsidP="007E5E5C">
      <w:pPr>
        <w:pStyle w:val="Default"/>
        <w:spacing w:line="360" w:lineRule="auto"/>
        <w:rPr>
          <w:sz w:val="22"/>
          <w:szCs w:val="22"/>
        </w:rPr>
      </w:pPr>
    </w:p>
    <w:p w:rsidR="00B07C54" w:rsidRPr="007E5E5C" w:rsidRDefault="00526963" w:rsidP="007E5E5C">
      <w:pPr>
        <w:spacing w:line="360" w:lineRule="auto"/>
        <w:rPr>
          <w:rFonts w:ascii="Arial" w:hAnsi="Arial" w:cs="Arial"/>
          <w:sz w:val="22"/>
        </w:rPr>
      </w:pPr>
      <w:r w:rsidRPr="007E5E5C">
        <w:rPr>
          <w:rFonts w:ascii="Arial" w:hAnsi="Arial" w:cs="Arial"/>
          <w:sz w:val="22"/>
        </w:rPr>
        <w:t xml:space="preserve">Ośrodek Rozwoju Edukacji w Warszawie </w:t>
      </w:r>
      <w:r w:rsidR="006D3A3E" w:rsidRPr="007E5E5C">
        <w:rPr>
          <w:rFonts w:ascii="Arial" w:hAnsi="Arial" w:cs="Arial"/>
          <w:sz w:val="22"/>
        </w:rPr>
        <w:t>zwraca się z uprzejmą prośbą o o</w:t>
      </w:r>
      <w:r w:rsidR="00B91C45" w:rsidRPr="007E5E5C">
        <w:rPr>
          <w:rFonts w:ascii="Arial" w:hAnsi="Arial" w:cs="Arial"/>
          <w:sz w:val="22"/>
        </w:rPr>
        <w:t>szacowani</w:t>
      </w:r>
      <w:r w:rsidR="006D3A3E" w:rsidRPr="007E5E5C">
        <w:rPr>
          <w:rFonts w:ascii="Arial" w:hAnsi="Arial" w:cs="Arial"/>
          <w:sz w:val="22"/>
        </w:rPr>
        <w:t>e</w:t>
      </w:r>
      <w:r w:rsidR="00B91C45" w:rsidRPr="007E5E5C">
        <w:rPr>
          <w:rFonts w:ascii="Arial" w:hAnsi="Arial" w:cs="Arial"/>
          <w:sz w:val="22"/>
        </w:rPr>
        <w:t xml:space="preserve"> wartości zamówienia w przedmiocie</w:t>
      </w:r>
      <w:r w:rsidRPr="007E5E5C">
        <w:rPr>
          <w:rFonts w:ascii="Arial" w:hAnsi="Arial" w:cs="Arial"/>
          <w:sz w:val="22"/>
        </w:rPr>
        <w:t xml:space="preserve">: </w:t>
      </w:r>
    </w:p>
    <w:p w:rsidR="00B07C54" w:rsidRPr="007E5E5C" w:rsidRDefault="00B07C54" w:rsidP="007E5E5C">
      <w:pPr>
        <w:pStyle w:val="Akapitzlist"/>
        <w:numPr>
          <w:ilvl w:val="0"/>
          <w:numId w:val="25"/>
        </w:numPr>
        <w:spacing w:after="0" w:line="360" w:lineRule="auto"/>
        <w:rPr>
          <w:rFonts w:ascii="Arial" w:hAnsi="Arial" w:cs="Arial"/>
          <w:b/>
        </w:rPr>
      </w:pPr>
      <w:r w:rsidRPr="007E5E5C">
        <w:rPr>
          <w:rFonts w:ascii="Arial" w:hAnsi="Arial" w:cs="Arial"/>
          <w:b/>
        </w:rPr>
        <w:t>Opracowanie materiałów merytorycznych w szczególności obejmujących profil</w:t>
      </w:r>
      <w:r w:rsidR="000F7E2D">
        <w:rPr>
          <w:rFonts w:ascii="Arial" w:hAnsi="Arial" w:cs="Arial"/>
          <w:b/>
        </w:rPr>
        <w:t>e</w:t>
      </w:r>
      <w:r w:rsidRPr="007E5E5C">
        <w:rPr>
          <w:rFonts w:ascii="Arial" w:hAnsi="Arial" w:cs="Arial"/>
          <w:b/>
        </w:rPr>
        <w:t xml:space="preserve"> funkcjonowania dzieci i młodzieży ze specjalnymi potrzebami edukacyjnymi</w:t>
      </w:r>
      <w:r w:rsidR="000F7E2D">
        <w:rPr>
          <w:rFonts w:ascii="Arial" w:hAnsi="Arial" w:cs="Arial"/>
          <w:b/>
        </w:rPr>
        <w:t xml:space="preserve"> na podstawie</w:t>
      </w:r>
      <w:r w:rsidR="000F7E2D" w:rsidRPr="000F7E2D">
        <w:rPr>
          <w:rFonts w:ascii="Arial" w:hAnsi="Arial" w:cs="Arial"/>
          <w:b/>
        </w:rPr>
        <w:t xml:space="preserve"> </w:t>
      </w:r>
      <w:r w:rsidR="000F7E2D" w:rsidRPr="007E5E5C">
        <w:rPr>
          <w:rFonts w:ascii="Arial" w:hAnsi="Arial" w:cs="Arial"/>
          <w:b/>
        </w:rPr>
        <w:t>Międzynarodow</w:t>
      </w:r>
      <w:r w:rsidR="000F7E2D">
        <w:rPr>
          <w:rFonts w:ascii="Arial" w:hAnsi="Arial" w:cs="Arial"/>
          <w:b/>
        </w:rPr>
        <w:t>ej</w:t>
      </w:r>
      <w:r w:rsidR="000F7E2D" w:rsidRPr="007E5E5C">
        <w:rPr>
          <w:rFonts w:ascii="Arial" w:hAnsi="Arial" w:cs="Arial"/>
          <w:b/>
        </w:rPr>
        <w:t xml:space="preserve"> Klasyfikacj</w:t>
      </w:r>
      <w:r w:rsidR="000F7E2D">
        <w:rPr>
          <w:rFonts w:ascii="Arial" w:hAnsi="Arial" w:cs="Arial"/>
          <w:b/>
        </w:rPr>
        <w:t>i</w:t>
      </w:r>
      <w:r w:rsidR="000F7E2D" w:rsidRPr="007E5E5C">
        <w:rPr>
          <w:rFonts w:ascii="Arial" w:hAnsi="Arial" w:cs="Arial"/>
          <w:b/>
        </w:rPr>
        <w:t xml:space="preserve"> Funkcjonowania Niepełnosprawności i Zdrowia ICF</w:t>
      </w:r>
      <w:r w:rsidRPr="007E5E5C">
        <w:rPr>
          <w:rFonts w:ascii="Arial" w:hAnsi="Arial" w:cs="Arial"/>
          <w:b/>
        </w:rPr>
        <w:t xml:space="preserve">, </w:t>
      </w:r>
      <w:r w:rsidR="000F7E2D" w:rsidRPr="007E5E5C">
        <w:rPr>
          <w:rFonts w:ascii="Arial" w:hAnsi="Arial" w:cs="Arial"/>
          <w:b/>
        </w:rPr>
        <w:t>uwzględniając</w:t>
      </w:r>
      <w:r w:rsidR="000F7E2D">
        <w:rPr>
          <w:rFonts w:ascii="Arial" w:hAnsi="Arial" w:cs="Arial"/>
          <w:b/>
        </w:rPr>
        <w:t>e</w:t>
      </w:r>
      <w:r w:rsidR="000F7E2D" w:rsidRPr="007E5E5C">
        <w:rPr>
          <w:rFonts w:ascii="Arial" w:hAnsi="Arial" w:cs="Arial"/>
          <w:b/>
        </w:rPr>
        <w:t xml:space="preserve"> </w:t>
      </w:r>
      <w:r w:rsidRPr="007E5E5C">
        <w:rPr>
          <w:rFonts w:ascii="Arial" w:hAnsi="Arial" w:cs="Arial"/>
          <w:b/>
        </w:rPr>
        <w:t>etapy rozwojowe .</w:t>
      </w:r>
    </w:p>
    <w:p w:rsidR="00B07C54" w:rsidRPr="007E5E5C" w:rsidRDefault="00B07C54" w:rsidP="007E5E5C">
      <w:pPr>
        <w:pStyle w:val="Akapitzlist"/>
        <w:numPr>
          <w:ilvl w:val="0"/>
          <w:numId w:val="25"/>
        </w:numPr>
        <w:spacing w:after="0" w:line="360" w:lineRule="auto"/>
        <w:rPr>
          <w:rFonts w:ascii="Arial" w:hAnsi="Arial" w:cs="Arial"/>
          <w:b/>
        </w:rPr>
      </w:pPr>
      <w:r w:rsidRPr="007E5E5C">
        <w:rPr>
          <w:rFonts w:ascii="Arial" w:hAnsi="Arial" w:cs="Arial"/>
          <w:b/>
        </w:rPr>
        <w:t xml:space="preserve">Moderowanie zajęć podczas </w:t>
      </w:r>
      <w:r w:rsidR="00340C02">
        <w:rPr>
          <w:rFonts w:ascii="Arial" w:hAnsi="Arial" w:cs="Arial"/>
          <w:b/>
        </w:rPr>
        <w:t xml:space="preserve">3 </w:t>
      </w:r>
      <w:r w:rsidR="00340C02" w:rsidRPr="007E5E5C">
        <w:rPr>
          <w:rFonts w:ascii="Arial" w:hAnsi="Arial" w:cs="Arial"/>
          <w:b/>
        </w:rPr>
        <w:t>seminari</w:t>
      </w:r>
      <w:r w:rsidR="00340C02">
        <w:rPr>
          <w:rFonts w:ascii="Arial" w:hAnsi="Arial" w:cs="Arial"/>
          <w:b/>
        </w:rPr>
        <w:t>ów dla</w:t>
      </w:r>
      <w:r w:rsidR="00340C02" w:rsidRPr="007E5E5C">
        <w:rPr>
          <w:rFonts w:ascii="Arial" w:hAnsi="Arial" w:cs="Arial"/>
          <w:b/>
        </w:rPr>
        <w:t xml:space="preserve"> </w:t>
      </w:r>
      <w:r w:rsidRPr="007E5E5C">
        <w:rPr>
          <w:rFonts w:ascii="Arial" w:hAnsi="Arial" w:cs="Arial"/>
          <w:b/>
        </w:rPr>
        <w:t>ekspertów ds. specjalnych potrzeb edukacyjnych dzieci i młodzieży</w:t>
      </w:r>
      <w:r w:rsidR="00F71AFD">
        <w:rPr>
          <w:rFonts w:ascii="Arial" w:hAnsi="Arial" w:cs="Arial"/>
          <w:b/>
        </w:rPr>
        <w:t>,</w:t>
      </w:r>
      <w:r w:rsidRPr="007E5E5C">
        <w:rPr>
          <w:rFonts w:ascii="Arial" w:hAnsi="Arial" w:cs="Arial"/>
          <w:b/>
        </w:rPr>
        <w:t xml:space="preserve"> w trakcie </w:t>
      </w:r>
      <w:r w:rsidR="00340C02" w:rsidRPr="007E5E5C">
        <w:rPr>
          <w:rFonts w:ascii="Arial" w:hAnsi="Arial" w:cs="Arial"/>
          <w:b/>
        </w:rPr>
        <w:t>któr</w:t>
      </w:r>
      <w:r w:rsidR="00340C02">
        <w:rPr>
          <w:rFonts w:ascii="Arial" w:hAnsi="Arial" w:cs="Arial"/>
          <w:b/>
        </w:rPr>
        <w:t xml:space="preserve">ych </w:t>
      </w:r>
      <w:r w:rsidRPr="007E5E5C">
        <w:rPr>
          <w:rFonts w:ascii="Arial" w:hAnsi="Arial" w:cs="Arial"/>
          <w:b/>
        </w:rPr>
        <w:t>zostaną zweryfikowane ww. opracowane materiały merytoryczne.</w:t>
      </w:r>
    </w:p>
    <w:p w:rsidR="00B07C54" w:rsidRPr="007E5E5C" w:rsidRDefault="00B07C54" w:rsidP="007E5E5C">
      <w:pPr>
        <w:pStyle w:val="Akapitzlist"/>
        <w:numPr>
          <w:ilvl w:val="0"/>
          <w:numId w:val="25"/>
        </w:numPr>
        <w:spacing w:after="0" w:line="360" w:lineRule="auto"/>
        <w:rPr>
          <w:rFonts w:ascii="Arial" w:hAnsi="Arial" w:cs="Arial"/>
          <w:b/>
        </w:rPr>
      </w:pPr>
      <w:r w:rsidRPr="007E5E5C">
        <w:rPr>
          <w:rFonts w:ascii="Arial" w:hAnsi="Arial" w:cs="Arial"/>
          <w:b/>
        </w:rPr>
        <w:t xml:space="preserve">Weryfikacja materiałów po </w:t>
      </w:r>
      <w:r w:rsidR="00340C02" w:rsidRPr="007E5E5C">
        <w:rPr>
          <w:rFonts w:ascii="Arial" w:hAnsi="Arial" w:cs="Arial"/>
          <w:b/>
        </w:rPr>
        <w:t>seminari</w:t>
      </w:r>
      <w:r w:rsidR="00340C02">
        <w:rPr>
          <w:rFonts w:ascii="Arial" w:hAnsi="Arial" w:cs="Arial"/>
          <w:b/>
        </w:rPr>
        <w:t>ach</w:t>
      </w:r>
      <w:r w:rsidR="00340C02" w:rsidRPr="007E5E5C">
        <w:rPr>
          <w:rFonts w:ascii="Arial" w:hAnsi="Arial" w:cs="Arial"/>
          <w:b/>
        </w:rPr>
        <w:t xml:space="preserve"> </w:t>
      </w:r>
      <w:r w:rsidRPr="007E5E5C">
        <w:rPr>
          <w:rFonts w:ascii="Arial" w:hAnsi="Arial" w:cs="Arial"/>
          <w:b/>
        </w:rPr>
        <w:t xml:space="preserve">dla </w:t>
      </w:r>
      <w:r w:rsidR="00340C02">
        <w:rPr>
          <w:rFonts w:ascii="Arial" w:hAnsi="Arial" w:cs="Arial"/>
          <w:b/>
        </w:rPr>
        <w:t>ekspertów</w:t>
      </w:r>
      <w:r w:rsidR="00340C02" w:rsidRPr="007E5E5C">
        <w:rPr>
          <w:rFonts w:ascii="Arial" w:hAnsi="Arial" w:cs="Arial"/>
          <w:b/>
        </w:rPr>
        <w:t xml:space="preserve"> </w:t>
      </w:r>
      <w:r w:rsidRPr="007E5E5C">
        <w:rPr>
          <w:rFonts w:ascii="Arial" w:hAnsi="Arial" w:cs="Arial"/>
          <w:b/>
        </w:rPr>
        <w:t>ds. specjalnych potrzeb edukacyjnych dzieci i młodzieży oraz przygotowanie ostatecznej wersji materiałów merytorycznych w szczególności obejmujących profil</w:t>
      </w:r>
      <w:r w:rsidR="00F71AFD">
        <w:rPr>
          <w:rFonts w:ascii="Arial" w:hAnsi="Arial" w:cs="Arial"/>
          <w:b/>
        </w:rPr>
        <w:t>e</w:t>
      </w:r>
      <w:r w:rsidRPr="007E5E5C">
        <w:rPr>
          <w:rFonts w:ascii="Arial" w:hAnsi="Arial" w:cs="Arial"/>
          <w:b/>
        </w:rPr>
        <w:t xml:space="preserve"> funkcjonowania dzieci i młodzieży ze specjalnymi potrzebami edukacyjnymi</w:t>
      </w:r>
      <w:r w:rsidR="00F71AFD">
        <w:rPr>
          <w:rFonts w:ascii="Arial" w:hAnsi="Arial" w:cs="Arial"/>
          <w:b/>
        </w:rPr>
        <w:t xml:space="preserve"> opracowane na podstawie</w:t>
      </w:r>
      <w:r w:rsidR="00F71AFD" w:rsidRPr="00F71AFD">
        <w:rPr>
          <w:rFonts w:ascii="Arial" w:hAnsi="Arial" w:cs="Arial"/>
          <w:b/>
        </w:rPr>
        <w:t xml:space="preserve"> </w:t>
      </w:r>
      <w:r w:rsidR="00F71AFD" w:rsidRPr="007E5E5C">
        <w:rPr>
          <w:rFonts w:ascii="Arial" w:hAnsi="Arial" w:cs="Arial"/>
          <w:b/>
        </w:rPr>
        <w:t>Międzynarodow</w:t>
      </w:r>
      <w:r w:rsidR="00F71AFD">
        <w:rPr>
          <w:rFonts w:ascii="Arial" w:hAnsi="Arial" w:cs="Arial"/>
          <w:b/>
        </w:rPr>
        <w:t>ej</w:t>
      </w:r>
      <w:r w:rsidR="00F71AFD" w:rsidRPr="007E5E5C">
        <w:rPr>
          <w:rFonts w:ascii="Arial" w:hAnsi="Arial" w:cs="Arial"/>
          <w:b/>
        </w:rPr>
        <w:t xml:space="preserve"> Klasyfikacj</w:t>
      </w:r>
      <w:r w:rsidR="00F71AFD">
        <w:rPr>
          <w:rFonts w:ascii="Arial" w:hAnsi="Arial" w:cs="Arial"/>
          <w:b/>
        </w:rPr>
        <w:t>i</w:t>
      </w:r>
      <w:r w:rsidR="00F71AFD" w:rsidRPr="007E5E5C">
        <w:rPr>
          <w:rFonts w:ascii="Arial" w:hAnsi="Arial" w:cs="Arial"/>
          <w:b/>
        </w:rPr>
        <w:t xml:space="preserve"> Funkcjonowania Niepełnosprawności i Zdrowia ICF</w:t>
      </w:r>
      <w:r w:rsidRPr="007E5E5C">
        <w:rPr>
          <w:rFonts w:ascii="Arial" w:hAnsi="Arial" w:cs="Arial"/>
          <w:b/>
        </w:rPr>
        <w:t xml:space="preserve">, </w:t>
      </w:r>
      <w:r w:rsidR="00F71AFD" w:rsidRPr="007E5E5C">
        <w:rPr>
          <w:rFonts w:ascii="Arial" w:hAnsi="Arial" w:cs="Arial"/>
          <w:b/>
        </w:rPr>
        <w:t>uwzględniając</w:t>
      </w:r>
      <w:r w:rsidR="00F71AFD">
        <w:rPr>
          <w:rFonts w:ascii="Arial" w:hAnsi="Arial" w:cs="Arial"/>
          <w:b/>
        </w:rPr>
        <w:t>e</w:t>
      </w:r>
      <w:r w:rsidR="00F71AFD" w:rsidRPr="007E5E5C">
        <w:rPr>
          <w:rFonts w:ascii="Arial" w:hAnsi="Arial" w:cs="Arial"/>
          <w:b/>
        </w:rPr>
        <w:t xml:space="preserve"> </w:t>
      </w:r>
      <w:r w:rsidR="00B90DEE">
        <w:rPr>
          <w:rFonts w:ascii="Arial" w:hAnsi="Arial" w:cs="Arial"/>
          <w:b/>
        </w:rPr>
        <w:t>etapy rozwojowe</w:t>
      </w:r>
      <w:r w:rsidRPr="007E5E5C">
        <w:rPr>
          <w:rFonts w:ascii="Arial" w:hAnsi="Arial" w:cs="Arial"/>
          <w:b/>
        </w:rPr>
        <w:t>.</w:t>
      </w:r>
    </w:p>
    <w:p w:rsidR="00B07C54" w:rsidRPr="007E5E5C" w:rsidRDefault="00B07C54" w:rsidP="007E5E5C">
      <w:pPr>
        <w:pStyle w:val="Akapitzlist"/>
        <w:spacing w:after="0" w:line="360" w:lineRule="auto"/>
        <w:rPr>
          <w:rFonts w:ascii="Arial" w:hAnsi="Arial" w:cs="Arial"/>
          <w:b/>
        </w:rPr>
      </w:pPr>
    </w:p>
    <w:p w:rsidR="000E343E" w:rsidRPr="007E5E5C" w:rsidRDefault="003250B7" w:rsidP="007E5E5C">
      <w:pPr>
        <w:spacing w:line="360" w:lineRule="auto"/>
        <w:jc w:val="left"/>
        <w:rPr>
          <w:rFonts w:ascii="Arial" w:hAnsi="Arial" w:cs="Arial"/>
          <w:sz w:val="22"/>
        </w:rPr>
      </w:pPr>
      <w:r w:rsidRPr="007E5E5C">
        <w:rPr>
          <w:rFonts w:ascii="Arial" w:hAnsi="Arial" w:cs="Arial"/>
          <w:sz w:val="22"/>
        </w:rPr>
        <w:t xml:space="preserve">W ramach realizacji działania </w:t>
      </w:r>
      <w:r w:rsidR="00F71AFD" w:rsidRPr="007E5E5C">
        <w:rPr>
          <w:rFonts w:ascii="Arial" w:hAnsi="Arial" w:cs="Arial"/>
          <w:sz w:val="22"/>
        </w:rPr>
        <w:t>2</w:t>
      </w:r>
      <w:r w:rsidR="00F71AFD">
        <w:rPr>
          <w:rFonts w:ascii="Arial" w:hAnsi="Arial" w:cs="Arial"/>
          <w:sz w:val="22"/>
        </w:rPr>
        <w:t>-</w:t>
      </w:r>
      <w:r w:rsidRPr="007E5E5C">
        <w:rPr>
          <w:rFonts w:ascii="Arial" w:hAnsi="Arial" w:cs="Arial"/>
          <w:sz w:val="22"/>
        </w:rPr>
        <w:t>osobowy zespół autorów</w:t>
      </w:r>
      <w:r w:rsidR="000E343E">
        <w:rPr>
          <w:rFonts w:ascii="Arial" w:hAnsi="Arial" w:cs="Arial"/>
          <w:sz w:val="22"/>
        </w:rPr>
        <w:t xml:space="preserve"> (1 psycholog mający doświadczenie i wiedzę w zakresie psychologii rozwojowej oraz 1 osoba posiadająca wiedzę i doświadczenie w zakresie zastosowania Międzynarodowej Klasyfikacji Funkcjonowania Niepełnosprawności i Zdrowia ICF)</w:t>
      </w:r>
      <w:r w:rsidRPr="007E5E5C">
        <w:rPr>
          <w:rFonts w:ascii="Arial" w:hAnsi="Arial" w:cs="Arial"/>
          <w:sz w:val="22"/>
        </w:rPr>
        <w:t xml:space="preserve">: </w:t>
      </w:r>
    </w:p>
    <w:p w:rsidR="003250B7" w:rsidRPr="007E5E5C" w:rsidRDefault="003250B7" w:rsidP="007E5E5C">
      <w:pPr>
        <w:pStyle w:val="Akapitzlist"/>
        <w:numPr>
          <w:ilvl w:val="0"/>
          <w:numId w:val="28"/>
        </w:numPr>
        <w:spacing w:after="0" w:line="360" w:lineRule="auto"/>
        <w:rPr>
          <w:rFonts w:ascii="Arial" w:hAnsi="Arial" w:cs="Arial"/>
        </w:rPr>
      </w:pPr>
      <w:r w:rsidRPr="007E5E5C">
        <w:rPr>
          <w:rFonts w:ascii="Arial" w:hAnsi="Arial" w:cs="Arial"/>
        </w:rPr>
        <w:t>opracuje materiał merytoryczny w szczególności obejmujący profil</w:t>
      </w:r>
      <w:r w:rsidR="00EC25FA">
        <w:rPr>
          <w:rFonts w:ascii="Arial" w:hAnsi="Arial" w:cs="Arial"/>
        </w:rPr>
        <w:t>e</w:t>
      </w:r>
      <w:r w:rsidRPr="007E5E5C">
        <w:rPr>
          <w:rFonts w:ascii="Arial" w:hAnsi="Arial" w:cs="Arial"/>
        </w:rPr>
        <w:t xml:space="preserve"> funkcjonowania dzieci i młodzieży ze specjalnymi potrzebami edukacyjnymi</w:t>
      </w:r>
      <w:r w:rsidR="00EC25FA">
        <w:rPr>
          <w:rFonts w:ascii="Arial" w:hAnsi="Arial" w:cs="Arial"/>
        </w:rPr>
        <w:t xml:space="preserve"> na podstawie</w:t>
      </w:r>
      <w:r w:rsidR="00EC25FA" w:rsidRPr="00EC25FA">
        <w:rPr>
          <w:rFonts w:ascii="Arial" w:hAnsi="Arial" w:cs="Arial"/>
        </w:rPr>
        <w:t xml:space="preserve"> </w:t>
      </w:r>
      <w:r w:rsidR="00EC25FA" w:rsidRPr="007E5E5C">
        <w:rPr>
          <w:rFonts w:ascii="Arial" w:hAnsi="Arial" w:cs="Arial"/>
        </w:rPr>
        <w:t>Międzynarodow</w:t>
      </w:r>
      <w:r w:rsidR="00EC25FA">
        <w:rPr>
          <w:rFonts w:ascii="Arial" w:hAnsi="Arial" w:cs="Arial"/>
        </w:rPr>
        <w:t>ej</w:t>
      </w:r>
      <w:r w:rsidR="00EC25FA" w:rsidRPr="007E5E5C">
        <w:rPr>
          <w:rFonts w:ascii="Arial" w:hAnsi="Arial" w:cs="Arial"/>
        </w:rPr>
        <w:t xml:space="preserve"> Klasyfikacj</w:t>
      </w:r>
      <w:r w:rsidR="00EC25FA">
        <w:rPr>
          <w:rFonts w:ascii="Arial" w:hAnsi="Arial" w:cs="Arial"/>
        </w:rPr>
        <w:t>i</w:t>
      </w:r>
      <w:r w:rsidR="00EC25FA" w:rsidRPr="007E5E5C">
        <w:rPr>
          <w:rFonts w:ascii="Arial" w:hAnsi="Arial" w:cs="Arial"/>
        </w:rPr>
        <w:t xml:space="preserve"> Funkcjonowania Niepełnosprawności i Zdrowia ICF</w:t>
      </w:r>
      <w:r w:rsidRPr="007E5E5C">
        <w:rPr>
          <w:rFonts w:ascii="Arial" w:hAnsi="Arial" w:cs="Arial"/>
        </w:rPr>
        <w:t xml:space="preserve">, </w:t>
      </w:r>
      <w:r w:rsidR="00EC25FA" w:rsidRPr="007E5E5C">
        <w:rPr>
          <w:rFonts w:ascii="Arial" w:hAnsi="Arial" w:cs="Arial"/>
        </w:rPr>
        <w:t>uwzględniając</w:t>
      </w:r>
      <w:r w:rsidR="00EC25FA">
        <w:rPr>
          <w:rFonts w:ascii="Arial" w:hAnsi="Arial" w:cs="Arial"/>
        </w:rPr>
        <w:t>e</w:t>
      </w:r>
      <w:r w:rsidR="00EC25FA" w:rsidRPr="007E5E5C">
        <w:rPr>
          <w:rFonts w:ascii="Arial" w:hAnsi="Arial" w:cs="Arial"/>
        </w:rPr>
        <w:t xml:space="preserve"> </w:t>
      </w:r>
      <w:r w:rsidR="00EC147D">
        <w:rPr>
          <w:rFonts w:ascii="Arial" w:hAnsi="Arial" w:cs="Arial"/>
        </w:rPr>
        <w:t>etapy rozwojowe</w:t>
      </w:r>
      <w:r w:rsidR="00EC25FA">
        <w:rPr>
          <w:rFonts w:ascii="Arial" w:hAnsi="Arial" w:cs="Arial"/>
        </w:rPr>
        <w:t xml:space="preserve">; Materiały będą zawierać m.in. wybór </w:t>
      </w:r>
      <w:r w:rsidR="004B68BE">
        <w:rPr>
          <w:rFonts w:ascii="Arial" w:hAnsi="Arial" w:cs="Arial"/>
        </w:rPr>
        <w:t>kategorii</w:t>
      </w:r>
      <w:r w:rsidR="00EC25FA">
        <w:rPr>
          <w:rFonts w:ascii="Arial" w:hAnsi="Arial" w:cs="Arial"/>
        </w:rPr>
        <w:t xml:space="preserve"> klasyfikacji ICF istotnych z punktu widzenia funkcjonowania w przedszkolu/szkole/placówce dzieci i młodzieży ze specjalnymi potrzebami edukacyjnymi</w:t>
      </w:r>
      <w:r w:rsidR="004B68BE">
        <w:rPr>
          <w:rFonts w:ascii="Arial" w:hAnsi="Arial" w:cs="Arial"/>
        </w:rPr>
        <w:t xml:space="preserve"> oraz uzasadnienie dokonanego wyboru i wskazówki dot. wykorzystania podczas diagnozy</w:t>
      </w:r>
      <w:r w:rsidR="00B90DEE">
        <w:rPr>
          <w:rFonts w:ascii="Arial" w:hAnsi="Arial" w:cs="Arial"/>
        </w:rPr>
        <w:t xml:space="preserve"> oraz proponowane formy i metody wsparcia</w:t>
      </w:r>
      <w:r w:rsidR="00EC25FA">
        <w:rPr>
          <w:rFonts w:ascii="Arial" w:hAnsi="Arial" w:cs="Arial"/>
        </w:rPr>
        <w:t>;</w:t>
      </w:r>
    </w:p>
    <w:p w:rsidR="00340C02" w:rsidRPr="000E343E" w:rsidRDefault="003250B7" w:rsidP="00340C02">
      <w:pPr>
        <w:pStyle w:val="Akapitzlist"/>
        <w:numPr>
          <w:ilvl w:val="0"/>
          <w:numId w:val="29"/>
        </w:numPr>
        <w:spacing w:line="360" w:lineRule="auto"/>
        <w:rPr>
          <w:rFonts w:ascii="Arial" w:hAnsi="Arial" w:cs="Arial"/>
        </w:rPr>
      </w:pPr>
      <w:r w:rsidRPr="007E5E5C">
        <w:rPr>
          <w:rFonts w:ascii="Arial" w:hAnsi="Arial" w:cs="Arial"/>
        </w:rPr>
        <w:t xml:space="preserve">będzie moderował </w:t>
      </w:r>
      <w:r w:rsidR="00712557">
        <w:rPr>
          <w:rFonts w:ascii="Arial" w:hAnsi="Arial" w:cs="Arial"/>
        </w:rPr>
        <w:t>7</w:t>
      </w:r>
      <w:r w:rsidR="004B68BE">
        <w:rPr>
          <w:rFonts w:ascii="Arial" w:hAnsi="Arial" w:cs="Arial"/>
        </w:rPr>
        <w:t>-</w:t>
      </w:r>
      <w:r w:rsidR="007E5E5C" w:rsidRPr="007E5E5C">
        <w:rPr>
          <w:rFonts w:ascii="Arial" w:hAnsi="Arial" w:cs="Arial"/>
        </w:rPr>
        <w:t xml:space="preserve">godzinne </w:t>
      </w:r>
      <w:r w:rsidRPr="007E5E5C">
        <w:rPr>
          <w:rFonts w:ascii="Arial" w:hAnsi="Arial" w:cs="Arial"/>
        </w:rPr>
        <w:t>zajęcia</w:t>
      </w:r>
      <w:r w:rsidR="00B3260F" w:rsidRPr="007E5E5C">
        <w:rPr>
          <w:rFonts w:ascii="Arial" w:hAnsi="Arial" w:cs="Arial"/>
        </w:rPr>
        <w:t xml:space="preserve"> </w:t>
      </w:r>
      <w:r w:rsidRPr="007E5E5C">
        <w:rPr>
          <w:rFonts w:ascii="Arial" w:hAnsi="Arial" w:cs="Arial"/>
        </w:rPr>
        <w:t>podczas</w:t>
      </w:r>
      <w:r w:rsidR="008C2DA0">
        <w:rPr>
          <w:rFonts w:ascii="Arial" w:hAnsi="Arial" w:cs="Arial"/>
        </w:rPr>
        <w:t xml:space="preserve"> 3 seminariów</w:t>
      </w:r>
      <w:r w:rsidRPr="007E5E5C">
        <w:rPr>
          <w:rFonts w:ascii="Arial" w:hAnsi="Arial" w:cs="Arial"/>
        </w:rPr>
        <w:t xml:space="preserve"> </w:t>
      </w:r>
      <w:r w:rsidR="00340C02">
        <w:rPr>
          <w:rFonts w:ascii="Arial" w:hAnsi="Arial" w:cs="Arial"/>
        </w:rPr>
        <w:t xml:space="preserve">dla </w:t>
      </w:r>
      <w:r w:rsidRPr="007E5E5C">
        <w:rPr>
          <w:rFonts w:ascii="Arial" w:hAnsi="Arial" w:cs="Arial"/>
        </w:rPr>
        <w:t>ekspertów ds. specjalnych potrzeb edukacyjnych dzieci i młodzieży</w:t>
      </w:r>
      <w:r w:rsidR="008C2DA0">
        <w:rPr>
          <w:rFonts w:ascii="Arial" w:hAnsi="Arial" w:cs="Arial"/>
        </w:rPr>
        <w:t>,</w:t>
      </w:r>
      <w:r w:rsidRPr="007E5E5C">
        <w:rPr>
          <w:rFonts w:ascii="Arial" w:hAnsi="Arial" w:cs="Arial"/>
        </w:rPr>
        <w:t xml:space="preserve"> w trakcie </w:t>
      </w:r>
      <w:r w:rsidR="008C2DA0" w:rsidRPr="007E5E5C">
        <w:rPr>
          <w:rFonts w:ascii="Arial" w:hAnsi="Arial" w:cs="Arial"/>
        </w:rPr>
        <w:t>któr</w:t>
      </w:r>
      <w:r w:rsidR="008C2DA0">
        <w:rPr>
          <w:rFonts w:ascii="Arial" w:hAnsi="Arial" w:cs="Arial"/>
        </w:rPr>
        <w:t>ych</w:t>
      </w:r>
      <w:r w:rsidR="008C2DA0" w:rsidRPr="007E5E5C">
        <w:rPr>
          <w:rFonts w:ascii="Arial" w:hAnsi="Arial" w:cs="Arial"/>
        </w:rPr>
        <w:t xml:space="preserve"> </w:t>
      </w:r>
      <w:r w:rsidRPr="007E5E5C">
        <w:rPr>
          <w:rFonts w:ascii="Arial" w:hAnsi="Arial" w:cs="Arial"/>
        </w:rPr>
        <w:t>zostaną zweryfikowane ww. opracowane materiały merytoryczne</w:t>
      </w:r>
      <w:r w:rsidR="00EC25FA">
        <w:rPr>
          <w:rFonts w:ascii="Arial" w:hAnsi="Arial" w:cs="Arial"/>
        </w:rPr>
        <w:t>;</w:t>
      </w:r>
      <w:r w:rsidR="004B68BE">
        <w:rPr>
          <w:rFonts w:ascii="Arial" w:hAnsi="Arial" w:cs="Arial"/>
        </w:rPr>
        <w:t xml:space="preserve"> ekspertami będą praktycy pracujący z osobami ze specjalnymi potrzebami</w:t>
      </w:r>
      <w:r w:rsidR="00340C02">
        <w:rPr>
          <w:rFonts w:ascii="Arial" w:hAnsi="Arial" w:cs="Arial"/>
        </w:rPr>
        <w:t xml:space="preserve">, </w:t>
      </w:r>
      <w:r w:rsidR="00340C02" w:rsidRPr="000E343E">
        <w:rPr>
          <w:rFonts w:ascii="Arial" w:hAnsi="Arial" w:cs="Arial"/>
        </w:rPr>
        <w:t xml:space="preserve">w </w:t>
      </w:r>
      <w:r w:rsidR="008C2DA0">
        <w:rPr>
          <w:rFonts w:ascii="Arial" w:hAnsi="Arial" w:cs="Arial"/>
        </w:rPr>
        <w:t>następujących grupach</w:t>
      </w:r>
      <w:r w:rsidR="00340C02" w:rsidRPr="000E343E">
        <w:rPr>
          <w:rFonts w:ascii="Arial" w:hAnsi="Arial" w:cs="Arial"/>
        </w:rPr>
        <w:t>:</w:t>
      </w:r>
    </w:p>
    <w:p w:rsidR="00340C02" w:rsidRDefault="00340C02" w:rsidP="00EC147D">
      <w:pPr>
        <w:pStyle w:val="Akapitzlist"/>
        <w:spacing w:line="360" w:lineRule="auto"/>
        <w:rPr>
          <w:rFonts w:ascii="Arial" w:hAnsi="Arial" w:cs="Arial"/>
        </w:rPr>
      </w:pPr>
    </w:p>
    <w:tbl>
      <w:tblPr>
        <w:tblStyle w:val="Tabela-Siatka"/>
        <w:tblW w:w="0" w:type="auto"/>
        <w:tblInd w:w="720" w:type="dxa"/>
        <w:tblLook w:val="04A0" w:firstRow="1" w:lastRow="0" w:firstColumn="1" w:lastColumn="0" w:noHBand="0" w:noVBand="1"/>
      </w:tblPr>
      <w:tblGrid>
        <w:gridCol w:w="2862"/>
        <w:gridCol w:w="2853"/>
        <w:gridCol w:w="2853"/>
      </w:tblGrid>
      <w:tr w:rsidR="00340C02" w:rsidTr="00B90DEE">
        <w:tc>
          <w:tcPr>
            <w:tcW w:w="2862" w:type="dxa"/>
            <w:shd w:val="clear" w:color="auto" w:fill="EEECE1" w:themeFill="background2"/>
          </w:tcPr>
          <w:p w:rsidR="00340C02" w:rsidRPr="00340C02" w:rsidRDefault="00340C02" w:rsidP="00340C02">
            <w:pPr>
              <w:pStyle w:val="Akapitzlist"/>
              <w:spacing w:line="360" w:lineRule="auto"/>
              <w:ind w:left="0"/>
              <w:jc w:val="center"/>
              <w:rPr>
                <w:rFonts w:ascii="Arial" w:hAnsi="Arial" w:cs="Arial"/>
                <w:b/>
              </w:rPr>
            </w:pPr>
            <w:r w:rsidRPr="00340C02">
              <w:rPr>
                <w:rFonts w:ascii="Arial" w:hAnsi="Arial" w:cs="Arial"/>
                <w:b/>
              </w:rPr>
              <w:lastRenderedPageBreak/>
              <w:t>I grupa seminaryjna</w:t>
            </w:r>
          </w:p>
        </w:tc>
        <w:tc>
          <w:tcPr>
            <w:tcW w:w="2853" w:type="dxa"/>
            <w:shd w:val="clear" w:color="auto" w:fill="EEECE1" w:themeFill="background2"/>
          </w:tcPr>
          <w:p w:rsidR="00340C02" w:rsidRPr="00340C02" w:rsidRDefault="00340C02" w:rsidP="00340C02">
            <w:pPr>
              <w:pStyle w:val="Akapitzlist"/>
              <w:spacing w:line="360" w:lineRule="auto"/>
              <w:ind w:left="0"/>
              <w:jc w:val="center"/>
              <w:rPr>
                <w:rFonts w:ascii="Arial" w:hAnsi="Arial" w:cs="Arial"/>
                <w:b/>
              </w:rPr>
            </w:pPr>
            <w:r w:rsidRPr="00340C02">
              <w:rPr>
                <w:rFonts w:ascii="Arial" w:hAnsi="Arial" w:cs="Arial"/>
                <w:b/>
              </w:rPr>
              <w:t>II grupa seminaryjna</w:t>
            </w:r>
          </w:p>
        </w:tc>
        <w:tc>
          <w:tcPr>
            <w:tcW w:w="2853" w:type="dxa"/>
            <w:shd w:val="clear" w:color="auto" w:fill="EEECE1" w:themeFill="background2"/>
          </w:tcPr>
          <w:p w:rsidR="00340C02" w:rsidRPr="00340C02" w:rsidRDefault="00340C02" w:rsidP="00340C02">
            <w:pPr>
              <w:pStyle w:val="Akapitzlist"/>
              <w:spacing w:line="360" w:lineRule="auto"/>
              <w:ind w:left="0"/>
              <w:jc w:val="center"/>
              <w:rPr>
                <w:rFonts w:ascii="Arial" w:hAnsi="Arial" w:cs="Arial"/>
                <w:b/>
              </w:rPr>
            </w:pPr>
            <w:r w:rsidRPr="00340C02">
              <w:rPr>
                <w:rFonts w:ascii="Arial" w:hAnsi="Arial" w:cs="Arial"/>
                <w:b/>
              </w:rPr>
              <w:t>II</w:t>
            </w:r>
            <w:r w:rsidR="008C2DA0">
              <w:rPr>
                <w:rFonts w:ascii="Arial" w:hAnsi="Arial" w:cs="Arial"/>
                <w:b/>
              </w:rPr>
              <w:t>I</w:t>
            </w:r>
            <w:r w:rsidRPr="00340C02">
              <w:rPr>
                <w:rFonts w:ascii="Arial" w:hAnsi="Arial" w:cs="Arial"/>
                <w:b/>
              </w:rPr>
              <w:t xml:space="preserve"> grupa seminaryjna</w:t>
            </w:r>
          </w:p>
        </w:tc>
      </w:tr>
      <w:tr w:rsidR="00340C02" w:rsidTr="00B90DEE">
        <w:tc>
          <w:tcPr>
            <w:tcW w:w="2862" w:type="dxa"/>
          </w:tcPr>
          <w:p w:rsidR="00340C02" w:rsidRPr="00340C02" w:rsidRDefault="008C2DA0" w:rsidP="00B90DEE">
            <w:pPr>
              <w:spacing w:line="360" w:lineRule="auto"/>
              <w:jc w:val="left"/>
              <w:rPr>
                <w:rFonts w:ascii="Arial" w:hAnsi="Arial" w:cs="Arial"/>
              </w:rPr>
            </w:pPr>
            <w:r>
              <w:rPr>
                <w:rFonts w:ascii="Arial" w:hAnsi="Arial" w:cs="Arial"/>
                <w:sz w:val="22"/>
              </w:rPr>
              <w:t>Eksperci p</w:t>
            </w:r>
            <w:r w:rsidR="00340C02" w:rsidRPr="00340C02">
              <w:rPr>
                <w:rFonts w:ascii="Arial" w:hAnsi="Arial" w:cs="Arial"/>
                <w:sz w:val="22"/>
              </w:rPr>
              <w:t>racujący z osobami ze specjalnymi potrzebami, w szczególności wynikającymi z:</w:t>
            </w:r>
          </w:p>
          <w:p w:rsidR="00340C02" w:rsidRDefault="00340C02" w:rsidP="00B90DEE">
            <w:pPr>
              <w:pStyle w:val="Akapitzlist"/>
              <w:numPr>
                <w:ilvl w:val="0"/>
                <w:numId w:val="30"/>
              </w:numPr>
              <w:spacing w:line="360" w:lineRule="auto"/>
              <w:ind w:left="414"/>
              <w:rPr>
                <w:rFonts w:ascii="Arial" w:hAnsi="Arial" w:cs="Arial"/>
              </w:rPr>
            </w:pPr>
            <w:r w:rsidRPr="000E343E">
              <w:rPr>
                <w:rFonts w:ascii="Arial" w:hAnsi="Arial" w:cs="Arial"/>
              </w:rPr>
              <w:t>zaburzeń rozwojowych we wczesnym dzieciństwie (wiek od 0 do 6</w:t>
            </w:r>
            <w:r w:rsidR="008C2DA0">
              <w:rPr>
                <w:rFonts w:ascii="Arial" w:hAnsi="Arial" w:cs="Arial"/>
              </w:rPr>
              <w:t xml:space="preserve"> </w:t>
            </w:r>
            <w:r w:rsidRPr="000E343E">
              <w:rPr>
                <w:rFonts w:ascii="Arial" w:hAnsi="Arial" w:cs="Arial"/>
              </w:rPr>
              <w:t>lat),</w:t>
            </w:r>
            <w:r w:rsidR="000E7A23">
              <w:rPr>
                <w:rFonts w:ascii="Arial" w:hAnsi="Arial" w:cs="Arial"/>
              </w:rPr>
              <w:t xml:space="preserve"> </w:t>
            </w:r>
          </w:p>
          <w:p w:rsidR="00340C02" w:rsidRDefault="00340C02" w:rsidP="00B90DEE">
            <w:pPr>
              <w:pStyle w:val="Akapitzlist"/>
              <w:numPr>
                <w:ilvl w:val="0"/>
                <w:numId w:val="30"/>
              </w:numPr>
              <w:spacing w:line="360" w:lineRule="auto"/>
              <w:ind w:left="414"/>
              <w:rPr>
                <w:rFonts w:ascii="Arial" w:hAnsi="Arial" w:cs="Arial"/>
              </w:rPr>
            </w:pPr>
            <w:r w:rsidRPr="00B90DEE">
              <w:rPr>
                <w:rFonts w:ascii="Arial" w:hAnsi="Arial" w:cs="Arial"/>
              </w:rPr>
              <w:t>niepełnosprawności sensorycznych,</w:t>
            </w:r>
          </w:p>
          <w:p w:rsidR="00340C02" w:rsidRPr="00B90DEE" w:rsidRDefault="00340C02" w:rsidP="00B90DEE">
            <w:pPr>
              <w:pStyle w:val="Akapitzlist"/>
              <w:numPr>
                <w:ilvl w:val="0"/>
                <w:numId w:val="30"/>
              </w:numPr>
              <w:spacing w:line="360" w:lineRule="auto"/>
              <w:ind w:left="414"/>
              <w:rPr>
                <w:rFonts w:ascii="Arial" w:hAnsi="Arial" w:cs="Arial"/>
              </w:rPr>
            </w:pPr>
            <w:r w:rsidRPr="00B90DEE">
              <w:rPr>
                <w:rFonts w:ascii="Arial" w:hAnsi="Arial" w:cs="Arial"/>
              </w:rPr>
              <w:t>choroby przewlekłej</w:t>
            </w:r>
          </w:p>
        </w:tc>
        <w:tc>
          <w:tcPr>
            <w:tcW w:w="2853" w:type="dxa"/>
          </w:tcPr>
          <w:p w:rsidR="00340C02" w:rsidRPr="00340C02" w:rsidRDefault="008C2DA0" w:rsidP="00B90DEE">
            <w:pPr>
              <w:spacing w:line="360" w:lineRule="auto"/>
              <w:jc w:val="left"/>
              <w:rPr>
                <w:rFonts w:ascii="Arial" w:hAnsi="Arial" w:cs="Arial"/>
                <w:sz w:val="22"/>
              </w:rPr>
            </w:pPr>
            <w:r>
              <w:rPr>
                <w:rFonts w:ascii="Arial" w:hAnsi="Arial" w:cs="Arial"/>
                <w:sz w:val="22"/>
              </w:rPr>
              <w:t>Eksperci p</w:t>
            </w:r>
            <w:r w:rsidR="00340C02" w:rsidRPr="00340C02">
              <w:rPr>
                <w:rFonts w:ascii="Arial" w:hAnsi="Arial" w:cs="Arial"/>
                <w:sz w:val="22"/>
              </w:rPr>
              <w:t>racujący z osobami ze specjalnymi potrzebami, w szczególności wynikającymi z:</w:t>
            </w:r>
          </w:p>
          <w:p w:rsidR="00D64B01" w:rsidRDefault="00D64B01" w:rsidP="00B90DEE">
            <w:pPr>
              <w:pStyle w:val="Akapitzlist"/>
              <w:numPr>
                <w:ilvl w:val="0"/>
                <w:numId w:val="31"/>
              </w:numPr>
              <w:spacing w:line="360" w:lineRule="auto"/>
              <w:ind w:left="437"/>
              <w:rPr>
                <w:rFonts w:ascii="Arial" w:hAnsi="Arial" w:cs="Arial"/>
              </w:rPr>
            </w:pPr>
            <w:r w:rsidRPr="000E343E">
              <w:rPr>
                <w:rFonts w:ascii="Arial" w:hAnsi="Arial" w:cs="Arial"/>
              </w:rPr>
              <w:t>niepełnosprawności intelektualnej,</w:t>
            </w:r>
          </w:p>
          <w:p w:rsidR="00D64B01" w:rsidRPr="000E343E" w:rsidRDefault="00D64B01" w:rsidP="00B90DEE">
            <w:pPr>
              <w:pStyle w:val="Akapitzlist"/>
              <w:numPr>
                <w:ilvl w:val="0"/>
                <w:numId w:val="32"/>
              </w:numPr>
              <w:spacing w:line="360" w:lineRule="auto"/>
              <w:ind w:left="402"/>
              <w:rPr>
                <w:rFonts w:ascii="Arial" w:hAnsi="Arial" w:cs="Arial"/>
              </w:rPr>
            </w:pPr>
            <w:r w:rsidRPr="000E343E">
              <w:rPr>
                <w:rFonts w:ascii="Arial" w:hAnsi="Arial" w:cs="Arial"/>
              </w:rPr>
              <w:t>zaburzeń zachowania,</w:t>
            </w:r>
          </w:p>
          <w:p w:rsidR="00D64B01" w:rsidRPr="00D64B01" w:rsidRDefault="00D64B01" w:rsidP="00B90DEE">
            <w:pPr>
              <w:pStyle w:val="Akapitzlist"/>
              <w:numPr>
                <w:ilvl w:val="0"/>
                <w:numId w:val="31"/>
              </w:numPr>
              <w:spacing w:line="360" w:lineRule="auto"/>
              <w:ind w:left="402"/>
              <w:rPr>
                <w:rFonts w:ascii="Arial" w:hAnsi="Arial" w:cs="Arial"/>
              </w:rPr>
            </w:pPr>
            <w:r w:rsidRPr="00D64B01">
              <w:rPr>
                <w:rFonts w:ascii="Arial" w:hAnsi="Arial" w:cs="Arial"/>
              </w:rPr>
              <w:t>zagrożenia niedostosowaniem społecznym i niedostosowania społecznego,</w:t>
            </w:r>
          </w:p>
          <w:p w:rsidR="00D64B01" w:rsidRPr="000E343E" w:rsidRDefault="00D64B01" w:rsidP="00B90DEE">
            <w:pPr>
              <w:pStyle w:val="Akapitzlist"/>
              <w:numPr>
                <w:ilvl w:val="0"/>
                <w:numId w:val="31"/>
              </w:numPr>
              <w:spacing w:line="360" w:lineRule="auto"/>
              <w:ind w:left="402"/>
              <w:rPr>
                <w:rFonts w:ascii="Arial" w:hAnsi="Arial" w:cs="Arial"/>
              </w:rPr>
            </w:pPr>
            <w:r w:rsidRPr="00D64B01">
              <w:rPr>
                <w:rFonts w:ascii="Arial" w:hAnsi="Arial" w:cs="Arial"/>
              </w:rPr>
              <w:t>autyzmu lub zaburzeń ze spektrum autyzmu</w:t>
            </w:r>
          </w:p>
          <w:p w:rsidR="00340C02" w:rsidRDefault="00340C02" w:rsidP="00B90DEE">
            <w:pPr>
              <w:pStyle w:val="Akapitzlist"/>
              <w:spacing w:line="360" w:lineRule="auto"/>
              <w:ind w:left="0"/>
              <w:rPr>
                <w:rFonts w:ascii="Arial" w:hAnsi="Arial" w:cs="Arial"/>
              </w:rPr>
            </w:pPr>
          </w:p>
        </w:tc>
        <w:tc>
          <w:tcPr>
            <w:tcW w:w="2853" w:type="dxa"/>
          </w:tcPr>
          <w:p w:rsidR="00340C02" w:rsidRPr="00340C02" w:rsidRDefault="008C2DA0" w:rsidP="00B90DEE">
            <w:pPr>
              <w:spacing w:line="360" w:lineRule="auto"/>
              <w:jc w:val="left"/>
              <w:rPr>
                <w:rFonts w:ascii="Arial" w:hAnsi="Arial" w:cs="Arial"/>
                <w:sz w:val="22"/>
              </w:rPr>
            </w:pPr>
            <w:r>
              <w:rPr>
                <w:rFonts w:ascii="Arial" w:hAnsi="Arial" w:cs="Arial"/>
                <w:sz w:val="22"/>
              </w:rPr>
              <w:t>Eksperci p</w:t>
            </w:r>
            <w:r w:rsidR="00340C02" w:rsidRPr="00340C02">
              <w:rPr>
                <w:rFonts w:ascii="Arial" w:hAnsi="Arial" w:cs="Arial"/>
                <w:sz w:val="22"/>
              </w:rPr>
              <w:t>racujący z osobami ze specjalnymi potrzebami, w szczególności wynikającymi z:</w:t>
            </w:r>
          </w:p>
          <w:p w:rsidR="00D64B01" w:rsidRPr="000E343E" w:rsidRDefault="00D64B01" w:rsidP="00B90DEE">
            <w:pPr>
              <w:pStyle w:val="Akapitzlist"/>
              <w:numPr>
                <w:ilvl w:val="0"/>
                <w:numId w:val="33"/>
              </w:numPr>
              <w:spacing w:line="360" w:lineRule="auto"/>
              <w:ind w:left="408"/>
              <w:rPr>
                <w:rFonts w:ascii="Arial" w:hAnsi="Arial" w:cs="Arial"/>
              </w:rPr>
            </w:pPr>
            <w:r w:rsidRPr="000E343E">
              <w:rPr>
                <w:rFonts w:ascii="Arial" w:hAnsi="Arial" w:cs="Arial"/>
              </w:rPr>
              <w:t>specyficznych trudności w uczeniu się,</w:t>
            </w:r>
          </w:p>
          <w:p w:rsidR="00D64B01" w:rsidRPr="000E343E" w:rsidRDefault="00D64B01" w:rsidP="00B90DEE">
            <w:pPr>
              <w:pStyle w:val="Akapitzlist"/>
              <w:numPr>
                <w:ilvl w:val="0"/>
                <w:numId w:val="33"/>
              </w:numPr>
              <w:spacing w:line="360" w:lineRule="auto"/>
              <w:ind w:left="408"/>
              <w:rPr>
                <w:rFonts w:ascii="Arial" w:hAnsi="Arial" w:cs="Arial"/>
              </w:rPr>
            </w:pPr>
            <w:r w:rsidRPr="000E343E">
              <w:rPr>
                <w:rFonts w:ascii="Arial" w:hAnsi="Arial" w:cs="Arial"/>
              </w:rPr>
              <w:t>zaburzeń rozwoju mowy</w:t>
            </w:r>
            <w:r w:rsidR="008C2DA0">
              <w:rPr>
                <w:rFonts w:ascii="Arial" w:hAnsi="Arial" w:cs="Arial"/>
              </w:rPr>
              <w:t>,</w:t>
            </w:r>
            <w:r w:rsidRPr="000E343E">
              <w:rPr>
                <w:rFonts w:ascii="Arial" w:hAnsi="Arial" w:cs="Arial"/>
              </w:rPr>
              <w:t xml:space="preserve"> języka lub zaburzeń w komunikowaniu</w:t>
            </w:r>
            <w:r>
              <w:rPr>
                <w:rFonts w:ascii="Arial" w:hAnsi="Arial" w:cs="Arial"/>
              </w:rPr>
              <w:t xml:space="preserve"> </w:t>
            </w:r>
            <w:r w:rsidRPr="000E343E">
              <w:rPr>
                <w:rFonts w:ascii="Arial" w:hAnsi="Arial" w:cs="Arial"/>
              </w:rPr>
              <w:t>się,</w:t>
            </w:r>
          </w:p>
          <w:p w:rsidR="00D64B01" w:rsidRPr="000E343E" w:rsidRDefault="00D64B01" w:rsidP="00B90DEE">
            <w:pPr>
              <w:pStyle w:val="Akapitzlist"/>
              <w:numPr>
                <w:ilvl w:val="0"/>
                <w:numId w:val="33"/>
              </w:numPr>
              <w:spacing w:line="360" w:lineRule="auto"/>
              <w:ind w:left="408"/>
              <w:rPr>
                <w:rFonts w:ascii="Arial" w:hAnsi="Arial" w:cs="Arial"/>
              </w:rPr>
            </w:pPr>
            <w:r w:rsidRPr="000E343E">
              <w:rPr>
                <w:rFonts w:ascii="Arial" w:hAnsi="Arial" w:cs="Arial"/>
              </w:rPr>
              <w:t>szczególnych zdolności,</w:t>
            </w:r>
          </w:p>
          <w:p w:rsidR="00340C02" w:rsidRPr="00D64B01" w:rsidRDefault="00D64B01" w:rsidP="00B90DEE">
            <w:pPr>
              <w:pStyle w:val="Akapitzlist"/>
              <w:numPr>
                <w:ilvl w:val="0"/>
                <w:numId w:val="33"/>
              </w:numPr>
              <w:spacing w:line="360" w:lineRule="auto"/>
              <w:ind w:left="408"/>
              <w:rPr>
                <w:rFonts w:ascii="Arial" w:hAnsi="Arial" w:cs="Arial"/>
              </w:rPr>
            </w:pPr>
            <w:r w:rsidRPr="00340C02">
              <w:rPr>
                <w:rFonts w:ascii="Arial" w:hAnsi="Arial" w:cs="Arial"/>
              </w:rPr>
              <w:t>zmiany środowiska edukacyjnego, językowego lub kulturowego, odmienności językowej lub kulturowej (np. dzieci powracające z zagranicy, migranci).</w:t>
            </w:r>
          </w:p>
        </w:tc>
      </w:tr>
    </w:tbl>
    <w:p w:rsidR="00340C02" w:rsidRPr="000E343E" w:rsidRDefault="00340C02" w:rsidP="003A05FB">
      <w:pPr>
        <w:pStyle w:val="Akapitzlist"/>
        <w:spacing w:line="360" w:lineRule="auto"/>
        <w:rPr>
          <w:rFonts w:ascii="Arial" w:hAnsi="Arial" w:cs="Arial"/>
        </w:rPr>
      </w:pPr>
    </w:p>
    <w:p w:rsidR="007E5E5C" w:rsidRPr="007E5E5C" w:rsidRDefault="007E5E5C" w:rsidP="007E5E5C">
      <w:pPr>
        <w:pStyle w:val="Akapitzlist"/>
        <w:numPr>
          <w:ilvl w:val="0"/>
          <w:numId w:val="28"/>
        </w:numPr>
        <w:spacing w:after="0" w:line="360" w:lineRule="auto"/>
        <w:rPr>
          <w:rFonts w:ascii="Arial" w:hAnsi="Arial" w:cs="Arial"/>
        </w:rPr>
      </w:pPr>
      <w:r w:rsidRPr="007E5E5C">
        <w:rPr>
          <w:rFonts w:ascii="Arial" w:hAnsi="Arial" w:cs="Arial"/>
        </w:rPr>
        <w:t xml:space="preserve">dokona weryfikacji materiałów </w:t>
      </w:r>
      <w:r w:rsidR="004B68BE">
        <w:rPr>
          <w:rFonts w:ascii="Arial" w:hAnsi="Arial" w:cs="Arial"/>
        </w:rPr>
        <w:t xml:space="preserve"> na podstawie informacji </w:t>
      </w:r>
      <w:r w:rsidR="008C2DA0">
        <w:rPr>
          <w:rFonts w:ascii="Arial" w:hAnsi="Arial" w:cs="Arial"/>
        </w:rPr>
        <w:t>zwrotnych</w:t>
      </w:r>
      <w:r w:rsidR="004B68BE">
        <w:rPr>
          <w:rFonts w:ascii="Arial" w:hAnsi="Arial" w:cs="Arial"/>
        </w:rPr>
        <w:t xml:space="preserve"> i wniosków wypracowanych podczas ww. seminari</w:t>
      </w:r>
      <w:r w:rsidR="008C2DA0">
        <w:rPr>
          <w:rFonts w:ascii="Arial" w:hAnsi="Arial" w:cs="Arial"/>
        </w:rPr>
        <w:t>ów</w:t>
      </w:r>
      <w:r w:rsidR="004B68BE">
        <w:rPr>
          <w:rFonts w:ascii="Arial" w:hAnsi="Arial" w:cs="Arial"/>
        </w:rPr>
        <w:t xml:space="preserve">  - </w:t>
      </w:r>
      <w:r w:rsidRPr="007E5E5C">
        <w:rPr>
          <w:rFonts w:ascii="Arial" w:hAnsi="Arial" w:cs="Arial"/>
        </w:rPr>
        <w:t>przygotuje ostateczną wersję materiałów merytorycznych w szczególności obejmujących</w:t>
      </w:r>
      <w:r w:rsidR="004B68BE">
        <w:rPr>
          <w:rFonts w:ascii="Arial" w:hAnsi="Arial" w:cs="Arial"/>
        </w:rPr>
        <w:t xml:space="preserve"> </w:t>
      </w:r>
      <w:r w:rsidR="004B68BE" w:rsidRPr="007E5E5C">
        <w:rPr>
          <w:rFonts w:ascii="Arial" w:hAnsi="Arial" w:cs="Arial"/>
        </w:rPr>
        <w:t>profil</w:t>
      </w:r>
      <w:r w:rsidR="004B68BE">
        <w:rPr>
          <w:rFonts w:ascii="Arial" w:hAnsi="Arial" w:cs="Arial"/>
        </w:rPr>
        <w:t>e</w:t>
      </w:r>
      <w:r w:rsidR="004B68BE" w:rsidRPr="007E5E5C">
        <w:rPr>
          <w:rFonts w:ascii="Arial" w:hAnsi="Arial" w:cs="Arial"/>
        </w:rPr>
        <w:t xml:space="preserve"> funkcjonowania dzieci i młodzieży ze specjalnymi potrzebami edukacyjnymi</w:t>
      </w:r>
      <w:r w:rsidR="004B68BE">
        <w:rPr>
          <w:rFonts w:ascii="Arial" w:hAnsi="Arial" w:cs="Arial"/>
        </w:rPr>
        <w:t xml:space="preserve"> na podstawie</w:t>
      </w:r>
      <w:r w:rsidR="004B68BE" w:rsidRPr="00EC25FA">
        <w:rPr>
          <w:rFonts w:ascii="Arial" w:hAnsi="Arial" w:cs="Arial"/>
        </w:rPr>
        <w:t xml:space="preserve"> </w:t>
      </w:r>
      <w:r w:rsidR="004B68BE" w:rsidRPr="007E5E5C">
        <w:rPr>
          <w:rFonts w:ascii="Arial" w:hAnsi="Arial" w:cs="Arial"/>
        </w:rPr>
        <w:t>Międzynarodow</w:t>
      </w:r>
      <w:r w:rsidR="004B68BE">
        <w:rPr>
          <w:rFonts w:ascii="Arial" w:hAnsi="Arial" w:cs="Arial"/>
        </w:rPr>
        <w:t>ej</w:t>
      </w:r>
      <w:r w:rsidR="004B68BE" w:rsidRPr="007E5E5C">
        <w:rPr>
          <w:rFonts w:ascii="Arial" w:hAnsi="Arial" w:cs="Arial"/>
        </w:rPr>
        <w:t xml:space="preserve"> Klasyfikacj</w:t>
      </w:r>
      <w:r w:rsidR="004B68BE">
        <w:rPr>
          <w:rFonts w:ascii="Arial" w:hAnsi="Arial" w:cs="Arial"/>
        </w:rPr>
        <w:t>i</w:t>
      </w:r>
      <w:r w:rsidR="004B68BE" w:rsidRPr="007E5E5C">
        <w:rPr>
          <w:rFonts w:ascii="Arial" w:hAnsi="Arial" w:cs="Arial"/>
        </w:rPr>
        <w:t xml:space="preserve"> Funkcjonowania Niepełnosprawności i Zdrowia ICF, uwzględniając</w:t>
      </w:r>
      <w:r w:rsidR="004B68BE">
        <w:rPr>
          <w:rFonts w:ascii="Arial" w:hAnsi="Arial" w:cs="Arial"/>
        </w:rPr>
        <w:t>e</w:t>
      </w:r>
      <w:r w:rsidR="004B68BE" w:rsidRPr="007E5E5C">
        <w:rPr>
          <w:rFonts w:ascii="Arial" w:hAnsi="Arial" w:cs="Arial"/>
        </w:rPr>
        <w:t xml:space="preserve"> etapy rozwojowe</w:t>
      </w:r>
      <w:r w:rsidRPr="007E5E5C">
        <w:rPr>
          <w:rFonts w:ascii="Arial" w:hAnsi="Arial" w:cs="Arial"/>
        </w:rPr>
        <w:t xml:space="preserve"> </w:t>
      </w:r>
    </w:p>
    <w:p w:rsidR="000E343E" w:rsidRDefault="000E343E" w:rsidP="007E5E5C">
      <w:pPr>
        <w:spacing w:line="360" w:lineRule="auto"/>
        <w:rPr>
          <w:rFonts w:ascii="Arial" w:hAnsi="Arial" w:cs="Arial"/>
          <w:b/>
          <w:sz w:val="22"/>
        </w:rPr>
      </w:pPr>
    </w:p>
    <w:p w:rsidR="00B90DEE" w:rsidRDefault="00B90DEE" w:rsidP="007E5E5C">
      <w:pPr>
        <w:spacing w:line="360" w:lineRule="auto"/>
        <w:rPr>
          <w:rFonts w:ascii="Arial" w:hAnsi="Arial" w:cs="Arial"/>
          <w:b/>
          <w:sz w:val="22"/>
        </w:rPr>
      </w:pPr>
    </w:p>
    <w:p w:rsidR="00B90DEE" w:rsidRDefault="00B90DEE" w:rsidP="007E5E5C">
      <w:pPr>
        <w:spacing w:line="360" w:lineRule="auto"/>
        <w:rPr>
          <w:rFonts w:ascii="Arial" w:hAnsi="Arial" w:cs="Arial"/>
          <w:b/>
          <w:sz w:val="22"/>
        </w:rPr>
      </w:pPr>
    </w:p>
    <w:p w:rsidR="007E5E5C" w:rsidRPr="007E5E5C" w:rsidRDefault="007E5E5C" w:rsidP="007E5E5C">
      <w:pPr>
        <w:spacing w:line="360" w:lineRule="auto"/>
        <w:rPr>
          <w:rFonts w:ascii="Arial" w:hAnsi="Arial" w:cs="Arial"/>
          <w:b/>
          <w:sz w:val="22"/>
        </w:rPr>
      </w:pPr>
      <w:r w:rsidRPr="007E5E5C">
        <w:rPr>
          <w:rFonts w:ascii="Arial" w:hAnsi="Arial" w:cs="Arial"/>
          <w:b/>
          <w:sz w:val="22"/>
        </w:rPr>
        <w:lastRenderedPageBreak/>
        <w:t>Istotne informacje dodatkowe:</w:t>
      </w:r>
    </w:p>
    <w:p w:rsidR="007E5E5C" w:rsidRPr="007E5E5C" w:rsidRDefault="007E5E5C" w:rsidP="007E5E5C">
      <w:pPr>
        <w:spacing w:line="360" w:lineRule="auto"/>
        <w:rPr>
          <w:rFonts w:ascii="Arial" w:hAnsi="Arial" w:cs="Arial"/>
          <w:sz w:val="22"/>
        </w:rPr>
      </w:pPr>
      <w:r w:rsidRPr="007E5E5C">
        <w:rPr>
          <w:rFonts w:ascii="Arial" w:hAnsi="Arial" w:cs="Arial"/>
          <w:sz w:val="22"/>
        </w:rPr>
        <w:t>Autorzy będą musieli uwzględnić następujące informacje, związane z przydatnością opracowywanych materiałów:</w:t>
      </w:r>
    </w:p>
    <w:p w:rsidR="004B68BE" w:rsidRDefault="004B68BE" w:rsidP="000E343E">
      <w:pPr>
        <w:pStyle w:val="Akapitzlist"/>
        <w:numPr>
          <w:ilvl w:val="0"/>
          <w:numId w:val="29"/>
        </w:numPr>
        <w:spacing w:line="360" w:lineRule="auto"/>
        <w:rPr>
          <w:rFonts w:ascii="Arial" w:hAnsi="Arial" w:cs="Arial"/>
        </w:rPr>
      </w:pPr>
      <w:r>
        <w:rPr>
          <w:rFonts w:ascii="Arial" w:hAnsi="Arial" w:cs="Arial"/>
        </w:rPr>
        <w:t xml:space="preserve">Autorzy na etapie końcowym przedstawią jedno spójne dzieło. </w:t>
      </w:r>
      <w:r w:rsidR="007E5E5C" w:rsidRPr="007E5E5C">
        <w:rPr>
          <w:rFonts w:ascii="Arial" w:hAnsi="Arial" w:cs="Arial"/>
        </w:rPr>
        <w:t xml:space="preserve">Objętość materiału </w:t>
      </w:r>
      <w:r w:rsidR="007E5E5C">
        <w:rPr>
          <w:rFonts w:ascii="Arial" w:hAnsi="Arial" w:cs="Arial"/>
        </w:rPr>
        <w:t xml:space="preserve">merytorycznego </w:t>
      </w:r>
      <w:r w:rsidR="007E5E5C" w:rsidRPr="007E5E5C">
        <w:rPr>
          <w:rFonts w:ascii="Arial" w:hAnsi="Arial" w:cs="Arial"/>
        </w:rPr>
        <w:t>to min. 50 stron.</w:t>
      </w:r>
      <w:r w:rsidR="007E5E5C">
        <w:rPr>
          <w:rFonts w:ascii="Arial" w:hAnsi="Arial" w:cs="Arial"/>
        </w:rPr>
        <w:t xml:space="preserve"> </w:t>
      </w:r>
      <w:r w:rsidR="006A3195">
        <w:rPr>
          <w:rFonts w:ascii="Arial" w:hAnsi="Arial" w:cs="Arial"/>
        </w:rPr>
        <w:t>Przed podpisaniem umowy o dzieło Autorzy wskażą udział procentowy w przygotowani</w:t>
      </w:r>
      <w:r w:rsidR="008C2DA0">
        <w:rPr>
          <w:rFonts w:ascii="Arial" w:hAnsi="Arial" w:cs="Arial"/>
        </w:rPr>
        <w:t>u</w:t>
      </w:r>
      <w:r w:rsidR="006A3195">
        <w:rPr>
          <w:rFonts w:ascii="Arial" w:hAnsi="Arial" w:cs="Arial"/>
        </w:rPr>
        <w:t xml:space="preserve"> dzieła poszczególnych osób z zespołu. Umowa zakłada przekazanie Zamawiającemu praw autorskich. </w:t>
      </w:r>
    </w:p>
    <w:p w:rsidR="000E343E" w:rsidRPr="000E343E" w:rsidRDefault="000E343E" w:rsidP="000E343E">
      <w:pPr>
        <w:pStyle w:val="Akapitzlist"/>
        <w:numPr>
          <w:ilvl w:val="0"/>
          <w:numId w:val="29"/>
        </w:numPr>
        <w:spacing w:line="360" w:lineRule="auto"/>
        <w:rPr>
          <w:rFonts w:ascii="Arial" w:hAnsi="Arial" w:cs="Arial"/>
        </w:rPr>
      </w:pPr>
      <w:r w:rsidRPr="000E343E">
        <w:rPr>
          <w:rFonts w:ascii="Arial" w:hAnsi="Arial" w:cs="Arial"/>
        </w:rPr>
        <w:t xml:space="preserve">Materiał merytoryczny </w:t>
      </w:r>
      <w:r w:rsidR="004B68BE">
        <w:rPr>
          <w:rFonts w:ascii="Arial" w:hAnsi="Arial" w:cs="Arial"/>
        </w:rPr>
        <w:t>zawierający</w:t>
      </w:r>
      <w:r w:rsidR="004B68BE" w:rsidRPr="000E343E">
        <w:rPr>
          <w:rFonts w:ascii="Arial" w:hAnsi="Arial" w:cs="Arial"/>
        </w:rPr>
        <w:t xml:space="preserve"> </w:t>
      </w:r>
      <w:r w:rsidRPr="000E343E">
        <w:rPr>
          <w:rFonts w:ascii="Arial" w:hAnsi="Arial" w:cs="Arial"/>
        </w:rPr>
        <w:t>profil</w:t>
      </w:r>
      <w:r w:rsidR="004B68BE">
        <w:rPr>
          <w:rFonts w:ascii="Arial" w:hAnsi="Arial" w:cs="Arial"/>
        </w:rPr>
        <w:t>e,</w:t>
      </w:r>
      <w:r w:rsidRPr="000E343E">
        <w:rPr>
          <w:rFonts w:ascii="Arial" w:hAnsi="Arial" w:cs="Arial"/>
        </w:rPr>
        <w:t xml:space="preserve"> </w:t>
      </w:r>
      <w:r w:rsidR="004B68BE" w:rsidRPr="000E343E">
        <w:rPr>
          <w:rFonts w:ascii="Arial" w:hAnsi="Arial" w:cs="Arial"/>
        </w:rPr>
        <w:t>powin</w:t>
      </w:r>
      <w:r w:rsidR="004B68BE">
        <w:rPr>
          <w:rFonts w:ascii="Arial" w:hAnsi="Arial" w:cs="Arial"/>
        </w:rPr>
        <w:t>ien</w:t>
      </w:r>
      <w:r w:rsidR="004B68BE" w:rsidRPr="000E343E">
        <w:rPr>
          <w:rFonts w:ascii="Arial" w:hAnsi="Arial" w:cs="Arial"/>
        </w:rPr>
        <w:t xml:space="preserve"> </w:t>
      </w:r>
      <w:r w:rsidRPr="000E343E">
        <w:rPr>
          <w:rFonts w:ascii="Arial" w:hAnsi="Arial" w:cs="Arial"/>
        </w:rPr>
        <w:t>uwzględniać uczniów z różnorodnymi potrzebami rozwojowymi i edukacyjnymi, w szczególności wynikającymi z:</w:t>
      </w:r>
    </w:p>
    <w:p w:rsidR="000E343E" w:rsidRPr="000E343E" w:rsidRDefault="000E343E" w:rsidP="000E343E">
      <w:pPr>
        <w:pStyle w:val="Akapitzlist"/>
        <w:spacing w:line="360" w:lineRule="auto"/>
        <w:rPr>
          <w:rFonts w:ascii="Arial" w:hAnsi="Arial" w:cs="Arial"/>
        </w:rPr>
      </w:pPr>
      <w:r w:rsidRPr="000E343E">
        <w:rPr>
          <w:rFonts w:ascii="Arial" w:hAnsi="Arial" w:cs="Arial"/>
        </w:rPr>
        <w:t>a) zaburzeń rozwojowych we wczesnym dzieciństwie (wiek od 0 do 6lat),</w:t>
      </w:r>
    </w:p>
    <w:p w:rsidR="000E343E" w:rsidRPr="000E343E" w:rsidRDefault="000E343E" w:rsidP="000E343E">
      <w:pPr>
        <w:pStyle w:val="Akapitzlist"/>
        <w:spacing w:line="360" w:lineRule="auto"/>
        <w:rPr>
          <w:rFonts w:ascii="Arial" w:hAnsi="Arial" w:cs="Arial"/>
        </w:rPr>
      </w:pPr>
      <w:r w:rsidRPr="000E343E">
        <w:rPr>
          <w:rFonts w:ascii="Arial" w:hAnsi="Arial" w:cs="Arial"/>
        </w:rPr>
        <w:t>b) niepełnosprawności sensorycznych,</w:t>
      </w:r>
    </w:p>
    <w:p w:rsidR="000E343E" w:rsidRPr="000E343E" w:rsidRDefault="000E343E" w:rsidP="000E343E">
      <w:pPr>
        <w:pStyle w:val="Akapitzlist"/>
        <w:spacing w:line="360" w:lineRule="auto"/>
        <w:rPr>
          <w:rFonts w:ascii="Arial" w:hAnsi="Arial" w:cs="Arial"/>
        </w:rPr>
      </w:pPr>
      <w:r w:rsidRPr="000E343E">
        <w:rPr>
          <w:rFonts w:ascii="Arial" w:hAnsi="Arial" w:cs="Arial"/>
        </w:rPr>
        <w:t>c) niepełnosprawności intelektualnej,</w:t>
      </w:r>
    </w:p>
    <w:p w:rsidR="000E343E" w:rsidRPr="000E343E" w:rsidRDefault="000E343E" w:rsidP="000E343E">
      <w:pPr>
        <w:pStyle w:val="Akapitzlist"/>
        <w:spacing w:line="360" w:lineRule="auto"/>
        <w:rPr>
          <w:rFonts w:ascii="Arial" w:hAnsi="Arial" w:cs="Arial"/>
        </w:rPr>
      </w:pPr>
      <w:r w:rsidRPr="000E343E">
        <w:rPr>
          <w:rFonts w:ascii="Arial" w:hAnsi="Arial" w:cs="Arial"/>
        </w:rPr>
        <w:t>d) zaburzeń zachowania,</w:t>
      </w:r>
    </w:p>
    <w:p w:rsidR="000E343E" w:rsidRPr="000E343E" w:rsidRDefault="000E343E" w:rsidP="000E343E">
      <w:pPr>
        <w:pStyle w:val="Akapitzlist"/>
        <w:spacing w:line="360" w:lineRule="auto"/>
        <w:rPr>
          <w:rFonts w:ascii="Arial" w:hAnsi="Arial" w:cs="Arial"/>
        </w:rPr>
      </w:pPr>
      <w:r w:rsidRPr="000E343E">
        <w:rPr>
          <w:rFonts w:ascii="Arial" w:hAnsi="Arial" w:cs="Arial"/>
        </w:rPr>
        <w:t>e) zagrożenia niedostosowaniem społecznym i niedostosowania społecznego,</w:t>
      </w:r>
    </w:p>
    <w:p w:rsidR="000E343E" w:rsidRPr="000E343E" w:rsidRDefault="000E343E" w:rsidP="000E343E">
      <w:pPr>
        <w:pStyle w:val="Akapitzlist"/>
        <w:spacing w:line="360" w:lineRule="auto"/>
        <w:rPr>
          <w:rFonts w:ascii="Arial" w:hAnsi="Arial" w:cs="Arial"/>
        </w:rPr>
      </w:pPr>
      <w:r w:rsidRPr="000E343E">
        <w:rPr>
          <w:rFonts w:ascii="Arial" w:hAnsi="Arial" w:cs="Arial"/>
        </w:rPr>
        <w:t>g) autyzmu lub zaburzeń ze spektrum autyzmu,</w:t>
      </w:r>
    </w:p>
    <w:p w:rsidR="000E343E" w:rsidRPr="000E343E" w:rsidRDefault="000E343E" w:rsidP="000E343E">
      <w:pPr>
        <w:pStyle w:val="Akapitzlist"/>
        <w:spacing w:line="360" w:lineRule="auto"/>
        <w:rPr>
          <w:rFonts w:ascii="Arial" w:hAnsi="Arial" w:cs="Arial"/>
        </w:rPr>
      </w:pPr>
      <w:r w:rsidRPr="000E343E">
        <w:rPr>
          <w:rFonts w:ascii="Arial" w:hAnsi="Arial" w:cs="Arial"/>
        </w:rPr>
        <w:t>h) specyficznych trudności w uczeniu się,</w:t>
      </w:r>
    </w:p>
    <w:p w:rsidR="000E343E" w:rsidRPr="000E343E" w:rsidRDefault="000E343E" w:rsidP="000E343E">
      <w:pPr>
        <w:pStyle w:val="Akapitzlist"/>
        <w:spacing w:line="360" w:lineRule="auto"/>
        <w:rPr>
          <w:rFonts w:ascii="Arial" w:hAnsi="Arial" w:cs="Arial"/>
        </w:rPr>
      </w:pPr>
      <w:r w:rsidRPr="000E343E">
        <w:rPr>
          <w:rFonts w:ascii="Arial" w:hAnsi="Arial" w:cs="Arial"/>
        </w:rPr>
        <w:t>k) zaburzeń rozwoju mowy</w:t>
      </w:r>
      <w:r w:rsidR="008C2DA0">
        <w:rPr>
          <w:rFonts w:ascii="Arial" w:hAnsi="Arial" w:cs="Arial"/>
        </w:rPr>
        <w:t>,</w:t>
      </w:r>
      <w:r w:rsidRPr="000E343E">
        <w:rPr>
          <w:rFonts w:ascii="Arial" w:hAnsi="Arial" w:cs="Arial"/>
        </w:rPr>
        <w:t xml:space="preserve"> języka lub zaburzeń w komunikowaniu</w:t>
      </w:r>
      <w:r>
        <w:rPr>
          <w:rFonts w:ascii="Arial" w:hAnsi="Arial" w:cs="Arial"/>
        </w:rPr>
        <w:t xml:space="preserve"> </w:t>
      </w:r>
      <w:r w:rsidRPr="000E343E">
        <w:rPr>
          <w:rFonts w:ascii="Arial" w:hAnsi="Arial" w:cs="Arial"/>
        </w:rPr>
        <w:t>się,</w:t>
      </w:r>
    </w:p>
    <w:p w:rsidR="000E343E" w:rsidRPr="000E343E" w:rsidRDefault="000E343E" w:rsidP="000E343E">
      <w:pPr>
        <w:pStyle w:val="Akapitzlist"/>
        <w:spacing w:line="360" w:lineRule="auto"/>
        <w:rPr>
          <w:rFonts w:ascii="Arial" w:hAnsi="Arial" w:cs="Arial"/>
        </w:rPr>
      </w:pPr>
      <w:r w:rsidRPr="000E343E">
        <w:rPr>
          <w:rFonts w:ascii="Arial" w:hAnsi="Arial" w:cs="Arial"/>
        </w:rPr>
        <w:t>i) szczególnych zdolności,</w:t>
      </w:r>
    </w:p>
    <w:p w:rsidR="000E343E" w:rsidRPr="000E343E" w:rsidRDefault="000E343E" w:rsidP="000E343E">
      <w:pPr>
        <w:pStyle w:val="Akapitzlist"/>
        <w:spacing w:line="360" w:lineRule="auto"/>
        <w:rPr>
          <w:rFonts w:ascii="Arial" w:hAnsi="Arial" w:cs="Arial"/>
        </w:rPr>
      </w:pPr>
      <w:r w:rsidRPr="000E343E">
        <w:rPr>
          <w:rFonts w:ascii="Arial" w:hAnsi="Arial" w:cs="Arial"/>
        </w:rPr>
        <w:t>j) choroby przewlekłej,</w:t>
      </w:r>
    </w:p>
    <w:p w:rsidR="000E343E" w:rsidRDefault="000E343E" w:rsidP="000E343E">
      <w:pPr>
        <w:pStyle w:val="Akapitzlist"/>
        <w:spacing w:after="0" w:line="360" w:lineRule="auto"/>
        <w:rPr>
          <w:rFonts w:ascii="Arial" w:hAnsi="Arial" w:cs="Arial"/>
        </w:rPr>
      </w:pPr>
      <w:r w:rsidRPr="000E343E">
        <w:rPr>
          <w:rFonts w:ascii="Arial" w:hAnsi="Arial" w:cs="Arial"/>
        </w:rPr>
        <w:t>l) zmiany środowiska edukacyjnego, językowego lub kulturowego, odmienności językowej lub kulturowej (np. dzieci powracające z zagranicy, migranci).</w:t>
      </w:r>
    </w:p>
    <w:p w:rsidR="007E5E5C" w:rsidRPr="007E5E5C" w:rsidRDefault="000E343E" w:rsidP="006A3195">
      <w:pPr>
        <w:pStyle w:val="Akapitzlist"/>
        <w:spacing w:after="0" w:line="360" w:lineRule="auto"/>
        <w:rPr>
          <w:rFonts w:ascii="Arial" w:hAnsi="Arial" w:cs="Arial"/>
        </w:rPr>
      </w:pPr>
      <w:r>
        <w:rPr>
          <w:rFonts w:ascii="Arial" w:hAnsi="Arial" w:cs="Arial"/>
        </w:rPr>
        <w:t xml:space="preserve">Materiał </w:t>
      </w:r>
      <w:r w:rsidR="007871D5">
        <w:rPr>
          <w:rFonts w:ascii="Arial" w:hAnsi="Arial" w:cs="Arial"/>
        </w:rPr>
        <w:t xml:space="preserve">roboczy, do wykorzystania podczas </w:t>
      </w:r>
      <w:r>
        <w:rPr>
          <w:rFonts w:ascii="Arial" w:hAnsi="Arial" w:cs="Arial"/>
        </w:rPr>
        <w:t>seminariów</w:t>
      </w:r>
      <w:r w:rsidR="007871D5">
        <w:rPr>
          <w:rFonts w:ascii="Arial" w:hAnsi="Arial" w:cs="Arial"/>
        </w:rPr>
        <w:t xml:space="preserve">, </w:t>
      </w:r>
      <w:r>
        <w:rPr>
          <w:rFonts w:ascii="Arial" w:hAnsi="Arial" w:cs="Arial"/>
        </w:rPr>
        <w:t xml:space="preserve">zostanie opracowany do </w:t>
      </w:r>
      <w:r w:rsidR="005768D3">
        <w:rPr>
          <w:rFonts w:ascii="Arial" w:hAnsi="Arial" w:cs="Arial"/>
        </w:rPr>
        <w:t>2</w:t>
      </w:r>
      <w:r w:rsidR="00805002">
        <w:rPr>
          <w:rFonts w:ascii="Arial" w:hAnsi="Arial" w:cs="Arial"/>
        </w:rPr>
        <w:t>2</w:t>
      </w:r>
      <w:bookmarkStart w:id="0" w:name="_GoBack"/>
      <w:bookmarkEnd w:id="0"/>
      <w:r w:rsidR="006A3195">
        <w:rPr>
          <w:rFonts w:ascii="Arial" w:hAnsi="Arial" w:cs="Arial"/>
        </w:rPr>
        <w:t xml:space="preserve"> </w:t>
      </w:r>
      <w:r>
        <w:rPr>
          <w:rFonts w:ascii="Arial" w:hAnsi="Arial" w:cs="Arial"/>
        </w:rPr>
        <w:t xml:space="preserve">listopada 2018 r. </w:t>
      </w:r>
    </w:p>
    <w:p w:rsidR="007E5E5C" w:rsidRPr="007E5E5C" w:rsidRDefault="007E5E5C" w:rsidP="00B90DEE">
      <w:pPr>
        <w:pStyle w:val="Akapitzlist"/>
        <w:spacing w:line="360" w:lineRule="auto"/>
        <w:rPr>
          <w:rFonts w:ascii="Arial" w:hAnsi="Arial" w:cs="Arial"/>
        </w:rPr>
      </w:pPr>
      <w:r w:rsidRPr="007E5E5C">
        <w:rPr>
          <w:rFonts w:ascii="Arial" w:hAnsi="Arial" w:cs="Arial"/>
        </w:rPr>
        <w:t xml:space="preserve">Zamawiający przewiduje </w:t>
      </w:r>
      <w:r w:rsidR="006A3195">
        <w:rPr>
          <w:rFonts w:ascii="Arial" w:hAnsi="Arial" w:cs="Arial"/>
        </w:rPr>
        <w:t xml:space="preserve">wspólne </w:t>
      </w:r>
      <w:r w:rsidRPr="007E5E5C">
        <w:rPr>
          <w:rFonts w:ascii="Arial" w:hAnsi="Arial" w:cs="Arial"/>
        </w:rPr>
        <w:t xml:space="preserve">moderowanie </w:t>
      </w:r>
      <w:r>
        <w:rPr>
          <w:rFonts w:ascii="Arial" w:hAnsi="Arial" w:cs="Arial"/>
        </w:rPr>
        <w:t xml:space="preserve">przez </w:t>
      </w:r>
      <w:r w:rsidR="006A3195">
        <w:rPr>
          <w:rFonts w:ascii="Arial" w:hAnsi="Arial" w:cs="Arial"/>
        </w:rPr>
        <w:t>obu A</w:t>
      </w:r>
      <w:r>
        <w:rPr>
          <w:rFonts w:ascii="Arial" w:hAnsi="Arial" w:cs="Arial"/>
        </w:rPr>
        <w:t xml:space="preserve">utorów </w:t>
      </w:r>
      <w:r w:rsidR="006A3195">
        <w:rPr>
          <w:rFonts w:ascii="Arial" w:hAnsi="Arial" w:cs="Arial"/>
        </w:rPr>
        <w:t xml:space="preserve">3 </w:t>
      </w:r>
      <w:r w:rsidR="006A3195" w:rsidRPr="007E5E5C">
        <w:rPr>
          <w:rFonts w:ascii="Arial" w:hAnsi="Arial" w:cs="Arial"/>
        </w:rPr>
        <w:t>seminari</w:t>
      </w:r>
      <w:r w:rsidR="006A3195">
        <w:rPr>
          <w:rFonts w:ascii="Arial" w:hAnsi="Arial" w:cs="Arial"/>
        </w:rPr>
        <w:t>ów</w:t>
      </w:r>
      <w:r w:rsidR="006A3195" w:rsidRPr="007E5E5C">
        <w:rPr>
          <w:rFonts w:ascii="Arial" w:hAnsi="Arial" w:cs="Arial"/>
        </w:rPr>
        <w:t xml:space="preserve"> </w:t>
      </w:r>
      <w:r w:rsidRPr="007E5E5C">
        <w:rPr>
          <w:rFonts w:ascii="Arial" w:hAnsi="Arial" w:cs="Arial"/>
        </w:rPr>
        <w:t xml:space="preserve">w wymiarze </w:t>
      </w:r>
      <w:r w:rsidR="00712557">
        <w:rPr>
          <w:rFonts w:ascii="Arial" w:hAnsi="Arial" w:cs="Arial"/>
        </w:rPr>
        <w:t>7</w:t>
      </w:r>
      <w:r w:rsidR="00712557" w:rsidRPr="007E5E5C">
        <w:rPr>
          <w:rFonts w:ascii="Arial" w:hAnsi="Arial" w:cs="Arial"/>
        </w:rPr>
        <w:t xml:space="preserve"> </w:t>
      </w:r>
      <w:r w:rsidRPr="007E5E5C">
        <w:rPr>
          <w:rFonts w:ascii="Arial" w:hAnsi="Arial" w:cs="Arial"/>
        </w:rPr>
        <w:t xml:space="preserve">godzin dydaktycznych. </w:t>
      </w:r>
      <w:r w:rsidRPr="003A05FB">
        <w:rPr>
          <w:rFonts w:ascii="Arial" w:hAnsi="Arial" w:cs="Arial"/>
        </w:rPr>
        <w:t xml:space="preserve">Zamawiający </w:t>
      </w:r>
      <w:r w:rsidRPr="00712557">
        <w:rPr>
          <w:rFonts w:ascii="Arial" w:hAnsi="Arial" w:cs="Arial"/>
          <w:b/>
        </w:rPr>
        <w:t>nie pokrywa</w:t>
      </w:r>
      <w:r w:rsidRPr="003A05FB">
        <w:rPr>
          <w:rFonts w:ascii="Arial" w:hAnsi="Arial" w:cs="Arial"/>
        </w:rPr>
        <w:t xml:space="preserve"> kosztów udziału autorów w ww. seminarium (w szczególności noclegu</w:t>
      </w:r>
      <w:r w:rsidR="00902B7C">
        <w:rPr>
          <w:rFonts w:ascii="Arial" w:hAnsi="Arial" w:cs="Arial"/>
        </w:rPr>
        <w:t xml:space="preserve"> i</w:t>
      </w:r>
      <w:r w:rsidR="00902B7C" w:rsidRPr="003A05FB">
        <w:rPr>
          <w:rFonts w:ascii="Arial" w:hAnsi="Arial" w:cs="Arial"/>
        </w:rPr>
        <w:t xml:space="preserve"> </w:t>
      </w:r>
      <w:r w:rsidRPr="003A05FB">
        <w:rPr>
          <w:rFonts w:ascii="Arial" w:hAnsi="Arial" w:cs="Arial"/>
        </w:rPr>
        <w:t>dojazdu).</w:t>
      </w:r>
      <w:r>
        <w:rPr>
          <w:rFonts w:ascii="Arial" w:hAnsi="Arial" w:cs="Arial"/>
        </w:rPr>
        <w:t xml:space="preserve"> </w:t>
      </w:r>
      <w:r w:rsidR="003A05FB">
        <w:rPr>
          <w:rFonts w:ascii="Arial" w:hAnsi="Arial" w:cs="Arial"/>
        </w:rPr>
        <w:t xml:space="preserve">Autorzy ustalą z Zamawiającym zakres merytoryczny, </w:t>
      </w:r>
      <w:r>
        <w:rPr>
          <w:rFonts w:ascii="Arial" w:hAnsi="Arial" w:cs="Arial"/>
        </w:rPr>
        <w:t xml:space="preserve">przygotują założenia i program </w:t>
      </w:r>
      <w:r w:rsidR="003A05FB">
        <w:rPr>
          <w:rFonts w:ascii="Arial" w:hAnsi="Arial" w:cs="Arial"/>
        </w:rPr>
        <w:t xml:space="preserve">seminariów </w:t>
      </w:r>
      <w:r>
        <w:rPr>
          <w:rFonts w:ascii="Arial" w:hAnsi="Arial" w:cs="Arial"/>
        </w:rPr>
        <w:t xml:space="preserve">oraz niezbędne materiały do moderowania </w:t>
      </w:r>
      <w:r w:rsidR="00902B7C">
        <w:rPr>
          <w:rFonts w:ascii="Arial" w:hAnsi="Arial" w:cs="Arial"/>
        </w:rPr>
        <w:t>seminariów</w:t>
      </w:r>
      <w:r>
        <w:rPr>
          <w:rFonts w:ascii="Arial" w:hAnsi="Arial" w:cs="Arial"/>
        </w:rPr>
        <w:t xml:space="preserve">. </w:t>
      </w:r>
      <w:r w:rsidR="003A05FB">
        <w:rPr>
          <w:rFonts w:ascii="Arial" w:hAnsi="Arial" w:cs="Arial"/>
        </w:rPr>
        <w:t>Seminaria zostaną zorganizowane w terminach obejmujących trzy kolejne dni robocze (</w:t>
      </w:r>
      <w:r>
        <w:rPr>
          <w:rFonts w:ascii="Arial" w:hAnsi="Arial" w:cs="Arial"/>
        </w:rPr>
        <w:t xml:space="preserve">zaplanowane są w okresie od 19 </w:t>
      </w:r>
      <w:r w:rsidR="003A05FB">
        <w:rPr>
          <w:rFonts w:ascii="Arial" w:hAnsi="Arial" w:cs="Arial"/>
        </w:rPr>
        <w:t xml:space="preserve">do 30 </w:t>
      </w:r>
      <w:r>
        <w:rPr>
          <w:rFonts w:ascii="Arial" w:hAnsi="Arial" w:cs="Arial"/>
        </w:rPr>
        <w:t>listopada 2018 r.</w:t>
      </w:r>
      <w:r w:rsidR="003A05FB">
        <w:rPr>
          <w:rFonts w:ascii="Arial" w:hAnsi="Arial" w:cs="Arial"/>
        </w:rPr>
        <w:t>) Odbędą się w miejscu wskazanym przez Zamawiającego</w:t>
      </w:r>
      <w:r>
        <w:rPr>
          <w:rFonts w:ascii="Arial" w:hAnsi="Arial" w:cs="Arial"/>
        </w:rPr>
        <w:t xml:space="preserve"> w Warszawie lub Centrum Szkoleniowym ORE w Sulejówku.</w:t>
      </w:r>
    </w:p>
    <w:p w:rsidR="007E5E5C" w:rsidRPr="007E5E5C" w:rsidRDefault="007E5E5C" w:rsidP="007E5E5C">
      <w:pPr>
        <w:pStyle w:val="Akapitzlist"/>
        <w:numPr>
          <w:ilvl w:val="0"/>
          <w:numId w:val="29"/>
        </w:numPr>
        <w:spacing w:after="0" w:line="360" w:lineRule="auto"/>
        <w:rPr>
          <w:rFonts w:ascii="Arial" w:hAnsi="Arial" w:cs="Arial"/>
        </w:rPr>
      </w:pPr>
      <w:r w:rsidRPr="007E5E5C">
        <w:rPr>
          <w:rFonts w:ascii="Arial" w:hAnsi="Arial" w:cs="Arial"/>
        </w:rPr>
        <w:t xml:space="preserve">Autorzy  będą pracować podczas </w:t>
      </w:r>
      <w:r w:rsidR="00902B7C" w:rsidRPr="007E5E5C">
        <w:rPr>
          <w:rFonts w:ascii="Arial" w:hAnsi="Arial" w:cs="Arial"/>
        </w:rPr>
        <w:t>seminari</w:t>
      </w:r>
      <w:r w:rsidR="00902B7C">
        <w:rPr>
          <w:rFonts w:ascii="Arial" w:hAnsi="Arial" w:cs="Arial"/>
        </w:rPr>
        <w:t>ów</w:t>
      </w:r>
      <w:r w:rsidR="00902B7C" w:rsidRPr="007E5E5C">
        <w:rPr>
          <w:rFonts w:ascii="Arial" w:hAnsi="Arial" w:cs="Arial"/>
        </w:rPr>
        <w:t xml:space="preserve"> </w:t>
      </w:r>
      <w:r w:rsidRPr="007E5E5C">
        <w:rPr>
          <w:rFonts w:ascii="Arial" w:hAnsi="Arial" w:cs="Arial"/>
        </w:rPr>
        <w:t xml:space="preserve">z grupami </w:t>
      </w:r>
      <w:r w:rsidR="00B90DEE">
        <w:rPr>
          <w:rFonts w:ascii="Arial" w:hAnsi="Arial" w:cs="Arial"/>
        </w:rPr>
        <w:t xml:space="preserve"> </w:t>
      </w:r>
      <w:r w:rsidR="00FD72B4">
        <w:rPr>
          <w:rFonts w:ascii="Arial" w:hAnsi="Arial" w:cs="Arial"/>
        </w:rPr>
        <w:t xml:space="preserve">ok. </w:t>
      </w:r>
      <w:r w:rsidR="000E7A23">
        <w:rPr>
          <w:rFonts w:ascii="Arial" w:hAnsi="Arial" w:cs="Arial"/>
        </w:rPr>
        <w:t>11</w:t>
      </w:r>
      <w:r w:rsidR="00FD72B4">
        <w:rPr>
          <w:rFonts w:ascii="Arial" w:hAnsi="Arial" w:cs="Arial"/>
        </w:rPr>
        <w:t>-1</w:t>
      </w:r>
      <w:r w:rsidR="000E7A23">
        <w:rPr>
          <w:rFonts w:ascii="Arial" w:hAnsi="Arial" w:cs="Arial"/>
        </w:rPr>
        <w:t>3</w:t>
      </w:r>
      <w:r w:rsidRPr="007E5E5C">
        <w:rPr>
          <w:rFonts w:ascii="Arial" w:hAnsi="Arial" w:cs="Arial"/>
        </w:rPr>
        <w:t xml:space="preserve">-osobowymi. </w:t>
      </w:r>
      <w:r w:rsidR="00FD72B4">
        <w:rPr>
          <w:rFonts w:ascii="Arial" w:hAnsi="Arial" w:cs="Arial"/>
        </w:rPr>
        <w:t xml:space="preserve"> Podczas każdego seminarium Autorzy są współprowadzącymi  i na równi odpowiadają za przebieg seminariów</w:t>
      </w:r>
      <w:r w:rsidRPr="007E5E5C">
        <w:rPr>
          <w:rFonts w:ascii="Arial" w:hAnsi="Arial" w:cs="Arial"/>
        </w:rPr>
        <w:t>.</w:t>
      </w:r>
    </w:p>
    <w:p w:rsidR="003250B7" w:rsidRDefault="007E5E5C" w:rsidP="007E5E5C">
      <w:pPr>
        <w:pStyle w:val="Akapitzlist"/>
        <w:numPr>
          <w:ilvl w:val="0"/>
          <w:numId w:val="29"/>
        </w:numPr>
        <w:spacing w:after="0" w:line="360" w:lineRule="auto"/>
        <w:rPr>
          <w:rFonts w:ascii="Arial" w:hAnsi="Arial" w:cs="Arial"/>
        </w:rPr>
      </w:pPr>
      <w:r w:rsidRPr="007E5E5C">
        <w:rPr>
          <w:rFonts w:ascii="Arial" w:hAnsi="Arial" w:cs="Arial"/>
        </w:rPr>
        <w:lastRenderedPageBreak/>
        <w:t>Autorzy będą zobligowan</w:t>
      </w:r>
      <w:r w:rsidR="000E343E">
        <w:rPr>
          <w:rFonts w:ascii="Arial" w:hAnsi="Arial" w:cs="Arial"/>
        </w:rPr>
        <w:t>i</w:t>
      </w:r>
      <w:r w:rsidRPr="007E5E5C">
        <w:rPr>
          <w:rFonts w:ascii="Arial" w:hAnsi="Arial" w:cs="Arial"/>
        </w:rPr>
        <w:t xml:space="preserve"> do współpracy ze sobą</w:t>
      </w:r>
      <w:r w:rsidR="00FD72B4">
        <w:rPr>
          <w:rFonts w:ascii="Arial" w:hAnsi="Arial" w:cs="Arial"/>
        </w:rPr>
        <w:t xml:space="preserve"> podczas tworzenia i weryfikowania materiałów. Są również zobligowani do pozostawania w stałym kontakcie zdalnym (e-mailowym, telefonicznym) z przedstawicielami zamawiającego i nanoszenia</w:t>
      </w:r>
      <w:r w:rsidRPr="007E5E5C">
        <w:rPr>
          <w:rFonts w:ascii="Arial" w:hAnsi="Arial" w:cs="Arial"/>
        </w:rPr>
        <w:t xml:space="preserve"> zmian w opracowywanych materiałach zgodnie ze wskazówkami pracowników ORE oraz uwagami ekspertów</w:t>
      </w:r>
      <w:r w:rsidR="000E343E">
        <w:rPr>
          <w:rFonts w:ascii="Arial" w:hAnsi="Arial" w:cs="Arial"/>
        </w:rPr>
        <w:t xml:space="preserve"> zgłoszonymi</w:t>
      </w:r>
      <w:r w:rsidRPr="007E5E5C">
        <w:rPr>
          <w:rFonts w:ascii="Arial" w:hAnsi="Arial" w:cs="Arial"/>
        </w:rPr>
        <w:t xml:space="preserve"> podczas </w:t>
      </w:r>
      <w:r w:rsidR="00902B7C" w:rsidRPr="007E5E5C">
        <w:rPr>
          <w:rFonts w:ascii="Arial" w:hAnsi="Arial" w:cs="Arial"/>
        </w:rPr>
        <w:t>seminari</w:t>
      </w:r>
      <w:r w:rsidR="00902B7C">
        <w:rPr>
          <w:rFonts w:ascii="Arial" w:hAnsi="Arial" w:cs="Arial"/>
        </w:rPr>
        <w:t>ów</w:t>
      </w:r>
      <w:r w:rsidRPr="007E5E5C">
        <w:rPr>
          <w:rFonts w:ascii="Arial" w:hAnsi="Arial" w:cs="Arial"/>
        </w:rPr>
        <w:t>.</w:t>
      </w:r>
    </w:p>
    <w:p w:rsidR="000E343E" w:rsidRDefault="000E343E" w:rsidP="007E5E5C">
      <w:pPr>
        <w:pStyle w:val="Akapitzlist"/>
        <w:numPr>
          <w:ilvl w:val="0"/>
          <w:numId w:val="29"/>
        </w:numPr>
        <w:spacing w:after="0" w:line="360" w:lineRule="auto"/>
        <w:rPr>
          <w:rFonts w:ascii="Arial" w:hAnsi="Arial" w:cs="Arial"/>
        </w:rPr>
      </w:pPr>
      <w:r>
        <w:rPr>
          <w:rFonts w:ascii="Arial" w:hAnsi="Arial" w:cs="Arial"/>
        </w:rPr>
        <w:t>Zamawiający zastrzega możliwość zorganizowania min. 1 spotkania roboczego dla autorów. Spotkanie odbędzie się w siedzibie ORE w Warszawie, w dniach pracy i godzinach pracy Zamawiającego.</w:t>
      </w:r>
      <w:r w:rsidR="00FD72B4">
        <w:rPr>
          <w:rFonts w:ascii="Arial" w:hAnsi="Arial" w:cs="Arial"/>
        </w:rPr>
        <w:t xml:space="preserve"> Czas trwania spotkania nie przekroczy </w:t>
      </w:r>
      <w:r w:rsidR="00712557">
        <w:rPr>
          <w:rFonts w:ascii="Arial" w:hAnsi="Arial" w:cs="Arial"/>
        </w:rPr>
        <w:t>6</w:t>
      </w:r>
      <w:r w:rsidR="00FD72B4">
        <w:rPr>
          <w:rFonts w:ascii="Arial" w:hAnsi="Arial" w:cs="Arial"/>
        </w:rPr>
        <w:t xml:space="preserve"> godzin</w:t>
      </w:r>
      <w:r w:rsidR="00712557">
        <w:rPr>
          <w:rFonts w:ascii="Arial" w:hAnsi="Arial" w:cs="Arial"/>
        </w:rPr>
        <w:t xml:space="preserve"> dydaktycznych.</w:t>
      </w:r>
    </w:p>
    <w:p w:rsidR="000E343E" w:rsidRPr="007E5E5C" w:rsidRDefault="000E343E" w:rsidP="000E343E">
      <w:pPr>
        <w:pStyle w:val="Akapitzlist"/>
        <w:spacing w:after="0" w:line="360" w:lineRule="auto"/>
        <w:rPr>
          <w:rFonts w:ascii="Arial" w:hAnsi="Arial" w:cs="Arial"/>
        </w:rPr>
      </w:pPr>
    </w:p>
    <w:p w:rsidR="003250B7" w:rsidRPr="007E5E5C" w:rsidRDefault="003250B7" w:rsidP="007E5E5C">
      <w:pPr>
        <w:spacing w:line="360" w:lineRule="auto"/>
        <w:jc w:val="left"/>
        <w:rPr>
          <w:rFonts w:ascii="Arial" w:hAnsi="Arial" w:cs="Arial"/>
          <w:b/>
          <w:sz w:val="22"/>
        </w:rPr>
      </w:pPr>
      <w:r w:rsidRPr="007E5E5C">
        <w:rPr>
          <w:rFonts w:ascii="Arial" w:hAnsi="Arial" w:cs="Arial"/>
          <w:b/>
          <w:bCs/>
          <w:sz w:val="22"/>
        </w:rPr>
        <w:t>Czas realizacji</w:t>
      </w:r>
      <w:r w:rsidRPr="007E5E5C">
        <w:rPr>
          <w:rFonts w:ascii="Arial" w:hAnsi="Arial" w:cs="Arial"/>
          <w:b/>
          <w:sz w:val="22"/>
        </w:rPr>
        <w:t xml:space="preserve"> zadania:</w:t>
      </w:r>
      <w:r w:rsidRPr="007E5E5C">
        <w:rPr>
          <w:rFonts w:ascii="Arial" w:hAnsi="Arial" w:cs="Arial"/>
          <w:sz w:val="22"/>
        </w:rPr>
        <w:t xml:space="preserve"> do </w:t>
      </w:r>
      <w:r w:rsidR="001A62A7">
        <w:rPr>
          <w:rFonts w:ascii="Arial" w:hAnsi="Arial" w:cs="Arial"/>
          <w:b/>
          <w:sz w:val="22"/>
        </w:rPr>
        <w:t>7</w:t>
      </w:r>
      <w:r w:rsidR="00712557" w:rsidRPr="007E5E5C">
        <w:rPr>
          <w:rFonts w:ascii="Arial" w:hAnsi="Arial" w:cs="Arial"/>
          <w:b/>
          <w:sz w:val="22"/>
        </w:rPr>
        <w:t xml:space="preserve"> </w:t>
      </w:r>
      <w:r w:rsidR="007E5E5C" w:rsidRPr="007E5E5C">
        <w:rPr>
          <w:rFonts w:ascii="Arial" w:hAnsi="Arial" w:cs="Arial"/>
          <w:b/>
          <w:sz w:val="22"/>
        </w:rPr>
        <w:t>grudnia</w:t>
      </w:r>
      <w:r w:rsidRPr="007E5E5C">
        <w:rPr>
          <w:rFonts w:ascii="Arial" w:hAnsi="Arial" w:cs="Arial"/>
          <w:b/>
          <w:sz w:val="22"/>
        </w:rPr>
        <w:t xml:space="preserve"> 2018 r.</w:t>
      </w:r>
    </w:p>
    <w:p w:rsidR="003250B7" w:rsidRPr="007E5E5C" w:rsidRDefault="003250B7" w:rsidP="007E5E5C">
      <w:pPr>
        <w:spacing w:line="360" w:lineRule="auto"/>
        <w:jc w:val="left"/>
        <w:rPr>
          <w:rFonts w:ascii="Arial" w:hAnsi="Arial" w:cs="Arial"/>
          <w:bCs/>
          <w:sz w:val="22"/>
        </w:rPr>
      </w:pPr>
      <w:r w:rsidRPr="007E5E5C">
        <w:rPr>
          <w:rFonts w:ascii="Arial" w:hAnsi="Arial" w:cs="Arial"/>
          <w:b/>
          <w:bCs/>
          <w:sz w:val="22"/>
        </w:rPr>
        <w:t>Wszelkich dodatkowych informacji udziela:</w:t>
      </w:r>
      <w:r w:rsidRPr="007E5E5C">
        <w:rPr>
          <w:rFonts w:ascii="Arial" w:hAnsi="Arial" w:cs="Arial"/>
          <w:bCs/>
          <w:sz w:val="22"/>
        </w:rPr>
        <w:t xml:space="preserve"> Izabella Lutze, e-mail: </w:t>
      </w:r>
      <w:hyperlink r:id="rId9" w:history="1">
        <w:r w:rsidRPr="007E5E5C">
          <w:rPr>
            <w:rStyle w:val="Hipercze"/>
            <w:rFonts w:ascii="Arial" w:hAnsi="Arial" w:cs="Arial"/>
            <w:bCs/>
            <w:sz w:val="22"/>
          </w:rPr>
          <w:t>izabella.lutze@ore.edu.pl</w:t>
        </w:r>
      </w:hyperlink>
      <w:r w:rsidRPr="007E5E5C">
        <w:rPr>
          <w:rFonts w:ascii="Arial" w:hAnsi="Arial" w:cs="Arial"/>
          <w:bCs/>
          <w:sz w:val="22"/>
        </w:rPr>
        <w:t xml:space="preserve"> </w:t>
      </w:r>
    </w:p>
    <w:p w:rsidR="000E343E" w:rsidRDefault="000E343E" w:rsidP="007E5E5C">
      <w:pPr>
        <w:spacing w:line="360" w:lineRule="auto"/>
        <w:jc w:val="left"/>
        <w:rPr>
          <w:rFonts w:ascii="Arial" w:hAnsi="Arial" w:cs="Arial"/>
          <w:b/>
          <w:sz w:val="22"/>
        </w:rPr>
      </w:pPr>
    </w:p>
    <w:p w:rsidR="003250B7" w:rsidRPr="007E5E5C" w:rsidRDefault="003250B7" w:rsidP="007E5E5C">
      <w:pPr>
        <w:spacing w:line="360" w:lineRule="auto"/>
        <w:jc w:val="left"/>
        <w:rPr>
          <w:rFonts w:ascii="Arial" w:hAnsi="Arial" w:cs="Arial"/>
          <w:b/>
          <w:sz w:val="22"/>
        </w:rPr>
      </w:pPr>
      <w:r w:rsidRPr="007E5E5C">
        <w:rPr>
          <w:rFonts w:ascii="Arial" w:hAnsi="Arial" w:cs="Arial"/>
          <w:b/>
          <w:sz w:val="22"/>
        </w:rPr>
        <w:t>Klauzula informacyjna</w:t>
      </w:r>
    </w:p>
    <w:p w:rsidR="003250B7" w:rsidRPr="007E5E5C" w:rsidRDefault="003250B7" w:rsidP="007E5E5C">
      <w:pPr>
        <w:spacing w:line="360" w:lineRule="auto"/>
        <w:jc w:val="left"/>
        <w:rPr>
          <w:rFonts w:ascii="Arial" w:hAnsi="Arial" w:cs="Arial"/>
          <w:sz w:val="22"/>
        </w:rPr>
      </w:pPr>
      <w:r w:rsidRPr="007E5E5C">
        <w:rPr>
          <w:rFonts w:ascii="Arial" w:hAnsi="Arial" w:cs="Arial"/>
          <w:sz w:val="22"/>
        </w:rPr>
        <w:t xml:space="preserve">Zgodnie z art. 13 ust. 1 i 2 rozporządzenia Parlamentu Europejskiego i Rady (UE) 2016/679 </w:t>
      </w:r>
    </w:p>
    <w:p w:rsidR="003250B7" w:rsidRPr="007E5E5C" w:rsidRDefault="003250B7" w:rsidP="007E5E5C">
      <w:pPr>
        <w:spacing w:line="360" w:lineRule="auto"/>
        <w:jc w:val="left"/>
        <w:rPr>
          <w:rFonts w:ascii="Arial" w:hAnsi="Arial" w:cs="Arial"/>
          <w:sz w:val="22"/>
        </w:rPr>
      </w:pPr>
      <w:r w:rsidRPr="007E5E5C">
        <w:rPr>
          <w:rFonts w:ascii="Arial" w:hAnsi="Arial" w:cs="Arial"/>
          <w:sz w:val="22"/>
        </w:rPr>
        <w:t xml:space="preserve">z dnia 27 kwietnia 2016 r. w sprawie ochrony osób fizycznych w związku z przetwarzaniem danych osobowych i w sprawie swobodnego przepływu takich danych oraz uchylenia dyrektywy 95/46/WE (ogólne rozporządzenie o ochronie danych) (Dz. Urz. UE L119 </w:t>
      </w:r>
    </w:p>
    <w:p w:rsidR="003250B7" w:rsidRPr="007E5E5C" w:rsidRDefault="003250B7" w:rsidP="007E5E5C">
      <w:pPr>
        <w:spacing w:line="360" w:lineRule="auto"/>
        <w:jc w:val="left"/>
        <w:rPr>
          <w:rFonts w:ascii="Arial" w:hAnsi="Arial" w:cs="Arial"/>
          <w:sz w:val="22"/>
        </w:rPr>
      </w:pPr>
      <w:r w:rsidRPr="007E5E5C">
        <w:rPr>
          <w:rFonts w:ascii="Arial" w:hAnsi="Arial" w:cs="Arial"/>
          <w:sz w:val="22"/>
        </w:rPr>
        <w:t>z 4.05.2016, str. 1), dalej „RODO”, informujemy, że:</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 xml:space="preserve">Administratorem Pani/Pana danych osobowych jest minister właściwy do spraw rozwoju regionalnego, pełniący funkcję Instytucji Zarządzającej dla Programu Operacyjnego Wiedza Edukacja Rozwój 2014-2020, z siedzibą przy ul. Wspólnej 2/4 w Warszawie (00-926). </w:t>
      </w:r>
      <w:r w:rsidRPr="007E5E5C">
        <w:rPr>
          <w:rFonts w:ascii="Arial" w:hAnsi="Arial" w:cs="Arial"/>
        </w:rPr>
        <w:br/>
        <w:t>Z Administratorem danych można się skontaktować poprzez adres e-mailowy: kancelaria@miir.gov.pl lub pisemnie przekazując korespondencję na adres siedziby Administratora.</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Pani/Pana dane osobowe przetwarzane będą na podstawie art. 6 ust. 1 lit. c RODO w celu związanym z postępowaniem o udzielenie zamówienia publicznego (szacowanie wartości zamówienia na podstawie art. 32-35 Ustawy Prawo Zamówień Publicznych).</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lastRenderedPageBreak/>
        <w:t>Pani/ Pana dane osobowe zostały powierzone Instytucji Pośredniczącej: Ministerstwo Edukacji Narodowej, Departament Funduszy Strukturalnych, beneficjentowi realizującemu projekt: Ośrodek Rozwoju Edukacji z siedzibą w Warszawie (00-478), Al. Ujazdowskie 28. Pani/Pana dane osobowe mogą zostać również powierzone specjalistycznym firmom, realizującym na zlecenie Instytucji Zarządzającej, Instytucji Pośredniczącej oraz beneficjenta ewaluacje, kontrole i audyt w ramach Programu Operacyjnego Wiedza Edukacja Rozwój 2014-2020.</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Odbiorcami Pani/Pana danych osobowych będą osoby lub podmioty, którym udostępniona zostanie dokumentacja postępowania, podmioty upoważnione do ich otrzymania na mocy przepisów prawa (np. urząd skarbowy, Zakład Ubezpieczeń Społecznych) oraz podmioty świadczące usługi na rzecz administratora (np. archiwizacyjne, informatyczne, prawne).</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Pani/Pana dane osobowe będą przechowywane, do momentu wygaśnięcia obowiązków przetwarzania danych wynikających z przepisów prawa.</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 xml:space="preserve">Podanie danych jest dobrowolne, ale niezbędne w celu przedłożenia dokumentacji związanej z szacowaniem wartości zamówienia </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W odniesieniu do Pani/Pana danych osobowych decyzje nie będą podejmowane w sposób zautomatyzowany, stosowanie do art. 22 RODO.</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Posiada Pani/Pan:</w:t>
      </w:r>
    </w:p>
    <w:p w:rsidR="003250B7" w:rsidRPr="007E5E5C" w:rsidRDefault="003250B7" w:rsidP="007E5E5C">
      <w:pPr>
        <w:spacing w:line="360" w:lineRule="auto"/>
        <w:ind w:left="709"/>
        <w:rPr>
          <w:rFonts w:ascii="Arial" w:hAnsi="Arial" w:cs="Arial"/>
          <w:sz w:val="22"/>
        </w:rPr>
      </w:pPr>
      <w:r w:rsidRPr="007E5E5C">
        <w:rPr>
          <w:rFonts w:ascii="Arial" w:hAnsi="Arial" w:cs="Arial"/>
          <w:sz w:val="22"/>
        </w:rPr>
        <w:t>− na podstawie art. 15 RODO prawo dostępu do danych osobowych Pani/Pana dotyczących;</w:t>
      </w:r>
    </w:p>
    <w:p w:rsidR="003250B7" w:rsidRPr="007E5E5C" w:rsidRDefault="003250B7" w:rsidP="007E5E5C">
      <w:pPr>
        <w:spacing w:line="360" w:lineRule="auto"/>
        <w:ind w:left="709"/>
        <w:rPr>
          <w:rFonts w:ascii="Arial" w:hAnsi="Arial" w:cs="Arial"/>
          <w:sz w:val="22"/>
        </w:rPr>
      </w:pPr>
      <w:r w:rsidRPr="007E5E5C">
        <w:rPr>
          <w:rFonts w:ascii="Arial" w:hAnsi="Arial" w:cs="Arial"/>
          <w:sz w:val="22"/>
        </w:rPr>
        <w:t>− na podstawie art. 16 RODO prawo do sprostowania Pani/Pana danych osobowych;</w:t>
      </w:r>
    </w:p>
    <w:p w:rsidR="003250B7" w:rsidRPr="007E5E5C" w:rsidRDefault="003250B7" w:rsidP="007E5E5C">
      <w:pPr>
        <w:spacing w:line="360" w:lineRule="auto"/>
        <w:ind w:left="709"/>
        <w:rPr>
          <w:rFonts w:ascii="Arial" w:hAnsi="Arial" w:cs="Arial"/>
          <w:sz w:val="22"/>
        </w:rPr>
      </w:pPr>
      <w:r w:rsidRPr="007E5E5C">
        <w:rPr>
          <w:rFonts w:ascii="Arial" w:hAnsi="Arial" w:cs="Arial"/>
          <w:sz w:val="22"/>
        </w:rPr>
        <w:t xml:space="preserve">− na podstawie art. 18 RODO prawo żądania od administratora ograniczenia przetwarzania danych osobowych z zastrzeżeniem przypadków, o których mowa </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w art. 18 ust. 2 RODO;</w:t>
      </w:r>
    </w:p>
    <w:p w:rsidR="003250B7" w:rsidRPr="007E5E5C" w:rsidRDefault="003250B7" w:rsidP="007E5E5C">
      <w:pPr>
        <w:spacing w:line="360" w:lineRule="auto"/>
        <w:ind w:left="709"/>
        <w:rPr>
          <w:rFonts w:ascii="Arial" w:hAnsi="Arial" w:cs="Arial"/>
          <w:sz w:val="22"/>
        </w:rPr>
      </w:pPr>
      <w:r w:rsidRPr="007E5E5C">
        <w:rPr>
          <w:rFonts w:ascii="Arial" w:hAnsi="Arial" w:cs="Arial"/>
          <w:sz w:val="22"/>
        </w:rPr>
        <w:t>− prawo do wniesienia skargi do Prezesa Urzędu Ochrony Danych Osobowych, gdy uzna Pani/Pan, że przetwarzanie danych osobowych Pani/Pana dotyczących narusza przepisy RODO;</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Nie przysługuje Pani/Panu:</w:t>
      </w:r>
    </w:p>
    <w:p w:rsidR="003250B7" w:rsidRPr="007E5E5C" w:rsidRDefault="003250B7" w:rsidP="007E5E5C">
      <w:pPr>
        <w:spacing w:line="360" w:lineRule="auto"/>
        <w:rPr>
          <w:rFonts w:ascii="Arial" w:hAnsi="Arial" w:cs="Arial"/>
          <w:sz w:val="22"/>
        </w:rPr>
      </w:pPr>
      <w:r w:rsidRPr="007E5E5C">
        <w:rPr>
          <w:rFonts w:ascii="Arial" w:hAnsi="Arial" w:cs="Arial"/>
          <w:sz w:val="22"/>
        </w:rPr>
        <w:t>− w związku z art. 17 ust. 3 lit. b, d lub e RODO prawo do usunięcia danych osobowych;</w:t>
      </w:r>
    </w:p>
    <w:p w:rsidR="003250B7" w:rsidRPr="007E5E5C" w:rsidRDefault="003250B7" w:rsidP="007E5E5C">
      <w:pPr>
        <w:spacing w:line="360" w:lineRule="auto"/>
        <w:rPr>
          <w:rFonts w:ascii="Arial" w:hAnsi="Arial" w:cs="Arial"/>
          <w:sz w:val="22"/>
        </w:rPr>
      </w:pPr>
      <w:r w:rsidRPr="007E5E5C">
        <w:rPr>
          <w:rFonts w:ascii="Arial" w:hAnsi="Arial" w:cs="Arial"/>
          <w:sz w:val="22"/>
        </w:rPr>
        <w:t>− prawo do przenoszenia danych osobowych, o którym mowa w art. 20 RODO;</w:t>
      </w:r>
    </w:p>
    <w:p w:rsidR="003250B7" w:rsidRPr="007E5E5C" w:rsidRDefault="003250B7" w:rsidP="007E5E5C">
      <w:pPr>
        <w:spacing w:line="360" w:lineRule="auto"/>
        <w:rPr>
          <w:rFonts w:ascii="Arial" w:hAnsi="Arial" w:cs="Arial"/>
          <w:sz w:val="22"/>
        </w:rPr>
      </w:pPr>
      <w:r w:rsidRPr="007E5E5C">
        <w:rPr>
          <w:rFonts w:ascii="Arial" w:hAnsi="Arial" w:cs="Arial"/>
          <w:sz w:val="22"/>
        </w:rPr>
        <w:t>− na podstawie art. 21 RODO prawo sprzeciwu, wobec przetwarzania danych osobowych, gdyż podstawą prawną przetwarzania Pani/Pana danych osobowych jest art. 6 ust. 1 lit. c RODO.</w:t>
      </w:r>
    </w:p>
    <w:p w:rsidR="003250B7" w:rsidRPr="007E5E5C" w:rsidRDefault="003250B7" w:rsidP="007E5E5C">
      <w:pPr>
        <w:spacing w:line="360" w:lineRule="auto"/>
        <w:jc w:val="left"/>
        <w:rPr>
          <w:rFonts w:ascii="Arial" w:hAnsi="Arial" w:cs="Arial"/>
          <w:b/>
          <w:bCs/>
          <w:sz w:val="22"/>
        </w:rPr>
      </w:pPr>
      <w:r w:rsidRPr="007E5E5C">
        <w:rPr>
          <w:rFonts w:ascii="Arial" w:hAnsi="Arial" w:cs="Arial"/>
          <w:b/>
          <w:bCs/>
          <w:sz w:val="22"/>
        </w:rPr>
        <w:t>Niniejsze szacowanie ceny ma na celu wyłącznie rozpoznanie rynku i uzyskanie wiedzy nt. kosztów przygotowania ww. publikacji.</w:t>
      </w:r>
    </w:p>
    <w:p w:rsidR="003250B7" w:rsidRPr="007E5E5C" w:rsidRDefault="003250B7" w:rsidP="007E5E5C">
      <w:pPr>
        <w:spacing w:line="360" w:lineRule="auto"/>
        <w:jc w:val="left"/>
        <w:rPr>
          <w:rFonts w:ascii="Arial" w:hAnsi="Arial" w:cs="Arial"/>
          <w:b/>
          <w:bCs/>
          <w:sz w:val="22"/>
        </w:rPr>
      </w:pPr>
      <w:r w:rsidRPr="007E5E5C">
        <w:rPr>
          <w:rFonts w:ascii="Arial" w:hAnsi="Arial" w:cs="Arial"/>
          <w:b/>
          <w:bCs/>
          <w:sz w:val="22"/>
        </w:rPr>
        <w:lastRenderedPageBreak/>
        <w:t>Formularz szacowania wartości zamówienia</w:t>
      </w:r>
    </w:p>
    <w:p w:rsidR="003250B7" w:rsidRPr="007E5E5C" w:rsidRDefault="00B97154" w:rsidP="007E5E5C">
      <w:pPr>
        <w:spacing w:line="360" w:lineRule="auto"/>
        <w:jc w:val="left"/>
        <w:rPr>
          <w:rFonts w:ascii="Arial" w:hAnsi="Arial" w:cs="Arial"/>
          <w:b/>
          <w:bCs/>
          <w:sz w:val="22"/>
        </w:rPr>
      </w:pPr>
      <w:r>
        <w:rPr>
          <w:rFonts w:ascii="Arial" w:hAnsi="Arial" w:cs="Arial"/>
          <w:b/>
          <w:bCs/>
          <w:sz w:val="22"/>
        </w:rPr>
        <w:t>Osoba dokonująca szacowania</w:t>
      </w:r>
      <w:r w:rsidR="003250B7" w:rsidRPr="007E5E5C">
        <w:rPr>
          <w:rFonts w:ascii="Arial" w:hAnsi="Arial" w:cs="Arial"/>
          <w:b/>
          <w:bCs/>
          <w:sz w:val="22"/>
        </w:rPr>
        <w:t>:</w:t>
      </w:r>
    </w:p>
    <w:p w:rsidR="003250B7" w:rsidRPr="007E5E5C" w:rsidRDefault="003250B7" w:rsidP="007E5E5C">
      <w:pPr>
        <w:spacing w:line="360" w:lineRule="auto"/>
        <w:jc w:val="left"/>
        <w:rPr>
          <w:rFonts w:ascii="Arial" w:hAnsi="Arial" w:cs="Arial"/>
          <w:bCs/>
          <w:sz w:val="22"/>
        </w:rPr>
      </w:pPr>
      <w:r w:rsidRPr="007E5E5C">
        <w:rPr>
          <w:rFonts w:ascii="Arial" w:hAnsi="Arial" w:cs="Arial"/>
          <w:bCs/>
          <w:sz w:val="22"/>
        </w:rPr>
        <w:t>Nazwa/Imię i nazwisko:</w:t>
      </w:r>
    </w:p>
    <w:p w:rsidR="003250B7" w:rsidRPr="007E5E5C" w:rsidRDefault="003250B7" w:rsidP="007E5E5C">
      <w:pPr>
        <w:spacing w:line="360" w:lineRule="auto"/>
        <w:jc w:val="left"/>
        <w:rPr>
          <w:rFonts w:ascii="Arial" w:hAnsi="Arial" w:cs="Arial"/>
          <w:bCs/>
          <w:sz w:val="22"/>
        </w:rPr>
      </w:pPr>
      <w:r w:rsidRPr="007E5E5C">
        <w:rPr>
          <w:rFonts w:ascii="Arial" w:hAnsi="Arial" w:cs="Arial"/>
          <w:bCs/>
          <w:sz w:val="22"/>
        </w:rPr>
        <w:t xml:space="preserve">Adres: </w:t>
      </w:r>
    </w:p>
    <w:p w:rsidR="003250B7" w:rsidRPr="007E5E5C" w:rsidRDefault="003250B7" w:rsidP="007E5E5C">
      <w:pPr>
        <w:spacing w:line="360" w:lineRule="auto"/>
        <w:jc w:val="left"/>
        <w:rPr>
          <w:rFonts w:ascii="Arial" w:hAnsi="Arial" w:cs="Arial"/>
          <w:b/>
          <w:bCs/>
          <w:sz w:val="22"/>
        </w:rPr>
      </w:pPr>
      <w:r w:rsidRPr="007E5E5C">
        <w:rPr>
          <w:rFonts w:ascii="Arial" w:hAnsi="Arial" w:cs="Arial"/>
          <w:b/>
          <w:bCs/>
          <w:sz w:val="22"/>
        </w:rPr>
        <w:t>Dane kontaktowe:</w:t>
      </w:r>
    </w:p>
    <w:p w:rsidR="003250B7" w:rsidRPr="007E5E5C" w:rsidRDefault="003250B7" w:rsidP="007E5E5C">
      <w:pPr>
        <w:spacing w:line="360" w:lineRule="auto"/>
        <w:jc w:val="left"/>
        <w:rPr>
          <w:rFonts w:ascii="Arial" w:hAnsi="Arial" w:cs="Arial"/>
          <w:bCs/>
          <w:sz w:val="22"/>
        </w:rPr>
      </w:pPr>
      <w:r w:rsidRPr="007E5E5C">
        <w:rPr>
          <w:rFonts w:ascii="Arial" w:hAnsi="Arial" w:cs="Arial"/>
          <w:bCs/>
          <w:sz w:val="22"/>
        </w:rPr>
        <w:t xml:space="preserve">Nr tel.: </w:t>
      </w:r>
    </w:p>
    <w:p w:rsidR="003250B7" w:rsidRPr="007E5E5C" w:rsidRDefault="003250B7" w:rsidP="007E5E5C">
      <w:pPr>
        <w:spacing w:line="360" w:lineRule="auto"/>
        <w:jc w:val="left"/>
        <w:rPr>
          <w:rFonts w:ascii="Arial" w:hAnsi="Arial" w:cs="Arial"/>
          <w:bCs/>
          <w:sz w:val="22"/>
        </w:rPr>
      </w:pPr>
      <w:r w:rsidRPr="007E5E5C">
        <w:rPr>
          <w:rFonts w:ascii="Arial" w:hAnsi="Arial" w:cs="Arial"/>
          <w:bCs/>
          <w:sz w:val="22"/>
        </w:rPr>
        <w:t xml:space="preserve">Adres mailowy: </w:t>
      </w:r>
    </w:p>
    <w:p w:rsidR="003250B7" w:rsidRPr="007E5E5C" w:rsidRDefault="003250B7" w:rsidP="007E5E5C">
      <w:pPr>
        <w:spacing w:line="360" w:lineRule="auto"/>
        <w:jc w:val="left"/>
        <w:rPr>
          <w:rFonts w:ascii="Arial" w:hAnsi="Arial" w:cs="Arial"/>
          <w:bCs/>
          <w:sz w:val="22"/>
        </w:rPr>
      </w:pPr>
      <w:r w:rsidRPr="007E5E5C">
        <w:rPr>
          <w:rFonts w:ascii="Arial" w:hAnsi="Arial" w:cs="Arial"/>
          <w:bCs/>
          <w:sz w:val="22"/>
        </w:rPr>
        <w:t>Szacuję wykonanie zamówienia za następującą cenę:</w:t>
      </w:r>
    </w:p>
    <w:tbl>
      <w:tblPr>
        <w:tblStyle w:val="Tabela-Siatka"/>
        <w:tblW w:w="0" w:type="auto"/>
        <w:tblLayout w:type="fixed"/>
        <w:tblLook w:val="04A0" w:firstRow="1" w:lastRow="0" w:firstColumn="1" w:lastColumn="0" w:noHBand="0" w:noVBand="1"/>
      </w:tblPr>
      <w:tblGrid>
        <w:gridCol w:w="3794"/>
        <w:gridCol w:w="1559"/>
        <w:gridCol w:w="1292"/>
        <w:gridCol w:w="1476"/>
        <w:gridCol w:w="1158"/>
        <w:gridCol w:w="9"/>
      </w:tblGrid>
      <w:tr w:rsidR="003250B7" w:rsidRPr="007E5E5C" w:rsidTr="00B90DEE">
        <w:tc>
          <w:tcPr>
            <w:tcW w:w="3794" w:type="dxa"/>
            <w:shd w:val="clear" w:color="auto" w:fill="D9D9D9" w:themeFill="background1" w:themeFillShade="D9"/>
          </w:tcPr>
          <w:p w:rsidR="003250B7" w:rsidRPr="007E5E5C" w:rsidRDefault="003250B7" w:rsidP="007E5E5C">
            <w:pPr>
              <w:pStyle w:val="Default"/>
              <w:spacing w:line="360" w:lineRule="auto"/>
              <w:rPr>
                <w:sz w:val="22"/>
                <w:szCs w:val="22"/>
              </w:rPr>
            </w:pPr>
          </w:p>
        </w:tc>
        <w:tc>
          <w:tcPr>
            <w:tcW w:w="2851" w:type="dxa"/>
            <w:gridSpan w:val="2"/>
            <w:shd w:val="clear" w:color="auto" w:fill="D9D9D9" w:themeFill="background1" w:themeFillShade="D9"/>
            <w:vAlign w:val="center"/>
          </w:tcPr>
          <w:p w:rsidR="003250B7" w:rsidRPr="007E5E5C" w:rsidRDefault="003250B7" w:rsidP="009F2FEA">
            <w:pPr>
              <w:pStyle w:val="Default"/>
              <w:spacing w:line="360" w:lineRule="auto"/>
              <w:rPr>
                <w:sz w:val="22"/>
                <w:szCs w:val="22"/>
              </w:rPr>
            </w:pPr>
            <w:r w:rsidRPr="007E5E5C">
              <w:rPr>
                <w:b/>
                <w:bCs/>
                <w:sz w:val="22"/>
                <w:szCs w:val="22"/>
              </w:rPr>
              <w:t xml:space="preserve">Koszt </w:t>
            </w:r>
            <w:r w:rsidRPr="007E5E5C">
              <w:rPr>
                <w:b/>
                <w:bCs/>
                <w:sz w:val="22"/>
                <w:szCs w:val="22"/>
              </w:rPr>
              <w:br/>
              <w:t>w PLN (netto)</w:t>
            </w:r>
          </w:p>
        </w:tc>
        <w:tc>
          <w:tcPr>
            <w:tcW w:w="2643" w:type="dxa"/>
            <w:gridSpan w:val="3"/>
            <w:shd w:val="clear" w:color="auto" w:fill="D9D9D9" w:themeFill="background1" w:themeFillShade="D9"/>
            <w:vAlign w:val="center"/>
          </w:tcPr>
          <w:p w:rsidR="003250B7" w:rsidRPr="007E5E5C" w:rsidRDefault="003250B7" w:rsidP="009F2FEA">
            <w:pPr>
              <w:pStyle w:val="Default"/>
              <w:spacing w:line="360" w:lineRule="auto"/>
              <w:rPr>
                <w:sz w:val="22"/>
                <w:szCs w:val="22"/>
              </w:rPr>
            </w:pPr>
            <w:r w:rsidRPr="007E5E5C">
              <w:rPr>
                <w:b/>
                <w:bCs/>
                <w:sz w:val="22"/>
                <w:szCs w:val="22"/>
              </w:rPr>
              <w:t xml:space="preserve">Koszt </w:t>
            </w:r>
            <w:r w:rsidRPr="007E5E5C">
              <w:rPr>
                <w:b/>
                <w:bCs/>
                <w:sz w:val="22"/>
                <w:szCs w:val="22"/>
              </w:rPr>
              <w:br/>
              <w:t>w PLN (brutto)*</w:t>
            </w:r>
          </w:p>
        </w:tc>
      </w:tr>
      <w:tr w:rsidR="00B97154" w:rsidRPr="007E5E5C" w:rsidTr="00B90DEE">
        <w:trPr>
          <w:trHeight w:val="369"/>
        </w:trPr>
        <w:tc>
          <w:tcPr>
            <w:tcW w:w="3794" w:type="dxa"/>
            <w:vMerge w:val="restart"/>
          </w:tcPr>
          <w:p w:rsidR="00B97154" w:rsidRDefault="00B97154" w:rsidP="000E343E">
            <w:pPr>
              <w:spacing w:line="360" w:lineRule="auto"/>
              <w:jc w:val="left"/>
              <w:rPr>
                <w:rFonts w:ascii="Arial" w:hAnsi="Arial" w:cs="Arial"/>
                <w:b/>
                <w:bCs/>
                <w:sz w:val="22"/>
              </w:rPr>
            </w:pPr>
            <w:r w:rsidRPr="000E343E">
              <w:rPr>
                <w:rFonts w:ascii="Arial" w:hAnsi="Arial" w:cs="Arial"/>
                <w:b/>
                <w:bCs/>
                <w:sz w:val="22"/>
              </w:rPr>
              <w:t xml:space="preserve">Opracowanie </w:t>
            </w:r>
            <w:r>
              <w:rPr>
                <w:rFonts w:ascii="Arial" w:hAnsi="Arial" w:cs="Arial"/>
                <w:b/>
                <w:bCs/>
                <w:sz w:val="22"/>
              </w:rPr>
              <w:t xml:space="preserve">i weryfikacja </w:t>
            </w:r>
            <w:r w:rsidRPr="000E343E">
              <w:rPr>
                <w:rFonts w:ascii="Arial" w:hAnsi="Arial" w:cs="Arial"/>
                <w:b/>
                <w:bCs/>
                <w:sz w:val="22"/>
              </w:rPr>
              <w:t xml:space="preserve">materiałów merytorycznych </w:t>
            </w:r>
            <w:r w:rsidRPr="00B97154">
              <w:rPr>
                <w:rFonts w:ascii="Arial" w:hAnsi="Arial" w:cs="Arial"/>
                <w:b/>
                <w:bCs/>
                <w:sz w:val="22"/>
              </w:rPr>
              <w:t>w szczególności obejmujących profile funkcjonowania dzieci i młodzieży ze specjalnymi potrzebami edukacyjnymi na podstawie Międzynarodowej Klasyfikacji Funkcjonowania Niepełnosprawności i Zdrowia ICF, uwzględniające etapy rozwojowe</w:t>
            </w:r>
          </w:p>
          <w:p w:rsidR="00B97154" w:rsidRDefault="00B97154" w:rsidP="000E343E">
            <w:pPr>
              <w:spacing w:line="360" w:lineRule="auto"/>
              <w:jc w:val="left"/>
              <w:rPr>
                <w:rFonts w:ascii="Arial" w:hAnsi="Arial" w:cs="Arial"/>
                <w:bCs/>
                <w:sz w:val="22"/>
              </w:rPr>
            </w:pPr>
            <w:r>
              <w:rPr>
                <w:rFonts w:ascii="Arial" w:hAnsi="Arial" w:cs="Arial"/>
                <w:bCs/>
                <w:sz w:val="22"/>
              </w:rPr>
              <w:t>Minimalna objętość materiałów – 50 stron standardowych (1800 znaków ze spacjami na str.)</w:t>
            </w:r>
          </w:p>
          <w:p w:rsidR="00B97154" w:rsidRDefault="00B97154" w:rsidP="000E343E">
            <w:pPr>
              <w:spacing w:line="360" w:lineRule="auto"/>
              <w:jc w:val="left"/>
              <w:rPr>
                <w:rFonts w:ascii="Arial" w:hAnsi="Arial" w:cs="Arial"/>
                <w:bCs/>
                <w:sz w:val="22"/>
              </w:rPr>
            </w:pPr>
            <w:r>
              <w:rPr>
                <w:rFonts w:ascii="Arial" w:hAnsi="Arial" w:cs="Arial"/>
                <w:bCs/>
                <w:sz w:val="22"/>
              </w:rPr>
              <w:t>UWAGA:</w:t>
            </w:r>
          </w:p>
          <w:p w:rsidR="00B97154" w:rsidRDefault="00B97154" w:rsidP="00B97154">
            <w:pPr>
              <w:spacing w:line="360" w:lineRule="auto"/>
              <w:jc w:val="left"/>
              <w:rPr>
                <w:rFonts w:ascii="Arial" w:hAnsi="Arial" w:cs="Arial"/>
                <w:bCs/>
                <w:sz w:val="22"/>
              </w:rPr>
            </w:pPr>
            <w:r>
              <w:rPr>
                <w:rFonts w:ascii="Arial" w:hAnsi="Arial" w:cs="Arial"/>
                <w:bCs/>
                <w:sz w:val="22"/>
              </w:rPr>
              <w:t xml:space="preserve">Szacując wartość należy wziąć pod uwagę wszystkie opisane wyżej zobowiązania związane z opracowywaniem materiału. </w:t>
            </w:r>
          </w:p>
          <w:p w:rsidR="00B97154" w:rsidRPr="00B97154" w:rsidRDefault="00B97154" w:rsidP="00B90DEE">
            <w:pPr>
              <w:spacing w:line="360" w:lineRule="auto"/>
              <w:jc w:val="left"/>
              <w:rPr>
                <w:rFonts w:ascii="Arial" w:hAnsi="Arial" w:cs="Arial"/>
                <w:bCs/>
                <w:sz w:val="22"/>
              </w:rPr>
            </w:pPr>
            <w:r>
              <w:rPr>
                <w:rFonts w:ascii="Arial" w:hAnsi="Arial" w:cs="Arial"/>
                <w:bCs/>
                <w:sz w:val="22"/>
              </w:rPr>
              <w:t>Szacowana wartoś</w:t>
            </w:r>
            <w:r w:rsidR="00B90DEE">
              <w:rPr>
                <w:rFonts w:ascii="Arial" w:hAnsi="Arial" w:cs="Arial"/>
                <w:bCs/>
                <w:sz w:val="22"/>
              </w:rPr>
              <w:t>ć</w:t>
            </w:r>
            <w:r>
              <w:rPr>
                <w:rFonts w:ascii="Arial" w:hAnsi="Arial" w:cs="Arial"/>
                <w:bCs/>
                <w:sz w:val="22"/>
              </w:rPr>
              <w:t xml:space="preserve"> całkowita dotyczy  całego materiału przygotowanego przez obu autorów. </w:t>
            </w:r>
          </w:p>
        </w:tc>
        <w:tc>
          <w:tcPr>
            <w:tcW w:w="1559" w:type="dxa"/>
            <w:vAlign w:val="center"/>
          </w:tcPr>
          <w:p w:rsidR="00B97154" w:rsidRPr="007E5E5C" w:rsidRDefault="009F2FEA" w:rsidP="007E5E5C">
            <w:pPr>
              <w:spacing w:line="360" w:lineRule="auto"/>
              <w:jc w:val="left"/>
              <w:rPr>
                <w:rFonts w:ascii="Arial" w:hAnsi="Arial" w:cs="Arial"/>
                <w:sz w:val="22"/>
              </w:rPr>
            </w:pPr>
            <w:r>
              <w:rPr>
                <w:rFonts w:ascii="Arial" w:hAnsi="Arial" w:cs="Arial"/>
                <w:sz w:val="22"/>
              </w:rPr>
              <w:t>Za stronę standardową</w:t>
            </w:r>
          </w:p>
        </w:tc>
        <w:tc>
          <w:tcPr>
            <w:tcW w:w="1292" w:type="dxa"/>
            <w:vAlign w:val="center"/>
          </w:tcPr>
          <w:p w:rsidR="00B97154" w:rsidRPr="009F2FEA" w:rsidRDefault="009F2FEA" w:rsidP="007E5E5C">
            <w:pPr>
              <w:spacing w:line="360" w:lineRule="auto"/>
              <w:jc w:val="left"/>
              <w:rPr>
                <w:rFonts w:ascii="Arial" w:hAnsi="Arial" w:cs="Arial"/>
                <w:sz w:val="22"/>
              </w:rPr>
            </w:pPr>
            <w:r w:rsidRPr="009F2FEA">
              <w:rPr>
                <w:rFonts w:ascii="Arial" w:hAnsi="Arial" w:cs="Arial"/>
                <w:bCs/>
                <w:sz w:val="22"/>
              </w:rPr>
              <w:t>Całkowity</w:t>
            </w:r>
          </w:p>
        </w:tc>
        <w:tc>
          <w:tcPr>
            <w:tcW w:w="1476" w:type="dxa"/>
            <w:vAlign w:val="center"/>
          </w:tcPr>
          <w:p w:rsidR="00B97154" w:rsidRPr="008067B8" w:rsidRDefault="009F2FEA" w:rsidP="007E5E5C">
            <w:pPr>
              <w:spacing w:line="360" w:lineRule="auto"/>
              <w:jc w:val="left"/>
              <w:rPr>
                <w:rFonts w:ascii="Arial" w:hAnsi="Arial" w:cs="Arial"/>
                <w:sz w:val="22"/>
              </w:rPr>
            </w:pPr>
            <w:r w:rsidRPr="008067B8">
              <w:rPr>
                <w:rFonts w:ascii="Arial" w:hAnsi="Arial" w:cs="Arial"/>
                <w:sz w:val="22"/>
              </w:rPr>
              <w:t>Za stronę standardową</w:t>
            </w:r>
          </w:p>
        </w:tc>
        <w:tc>
          <w:tcPr>
            <w:tcW w:w="1167" w:type="dxa"/>
            <w:gridSpan w:val="2"/>
            <w:vAlign w:val="center"/>
          </w:tcPr>
          <w:p w:rsidR="00B97154" w:rsidRPr="009F2FEA" w:rsidRDefault="009F2FEA" w:rsidP="007E5E5C">
            <w:pPr>
              <w:spacing w:line="360" w:lineRule="auto"/>
              <w:jc w:val="left"/>
              <w:rPr>
                <w:rFonts w:ascii="Arial" w:hAnsi="Arial" w:cs="Arial"/>
                <w:sz w:val="22"/>
              </w:rPr>
            </w:pPr>
            <w:r w:rsidRPr="009F2FEA">
              <w:rPr>
                <w:rFonts w:ascii="Arial" w:hAnsi="Arial" w:cs="Arial"/>
                <w:bCs/>
                <w:sz w:val="22"/>
              </w:rPr>
              <w:t>Całkowity</w:t>
            </w:r>
          </w:p>
        </w:tc>
      </w:tr>
      <w:tr w:rsidR="00B97154" w:rsidRPr="007E5E5C" w:rsidTr="00B90DEE">
        <w:trPr>
          <w:trHeight w:val="783"/>
        </w:trPr>
        <w:tc>
          <w:tcPr>
            <w:tcW w:w="3794" w:type="dxa"/>
            <w:vMerge/>
          </w:tcPr>
          <w:p w:rsidR="00B97154" w:rsidRPr="000E343E" w:rsidRDefault="00B97154" w:rsidP="000E343E">
            <w:pPr>
              <w:spacing w:line="360" w:lineRule="auto"/>
              <w:jc w:val="left"/>
              <w:rPr>
                <w:rFonts w:ascii="Arial" w:hAnsi="Arial" w:cs="Arial"/>
                <w:b/>
                <w:bCs/>
                <w:sz w:val="22"/>
              </w:rPr>
            </w:pPr>
          </w:p>
        </w:tc>
        <w:tc>
          <w:tcPr>
            <w:tcW w:w="1559" w:type="dxa"/>
            <w:vAlign w:val="center"/>
          </w:tcPr>
          <w:p w:rsidR="00B97154" w:rsidRPr="007E5E5C" w:rsidRDefault="00B97154" w:rsidP="007E5E5C">
            <w:pPr>
              <w:spacing w:line="360" w:lineRule="auto"/>
              <w:jc w:val="left"/>
              <w:rPr>
                <w:rFonts w:ascii="Arial" w:hAnsi="Arial" w:cs="Arial"/>
                <w:sz w:val="22"/>
              </w:rPr>
            </w:pPr>
          </w:p>
        </w:tc>
        <w:tc>
          <w:tcPr>
            <w:tcW w:w="1292" w:type="dxa"/>
            <w:vAlign w:val="center"/>
          </w:tcPr>
          <w:p w:rsidR="00B97154" w:rsidRPr="007E5E5C" w:rsidRDefault="00B97154" w:rsidP="007E5E5C">
            <w:pPr>
              <w:spacing w:line="360" w:lineRule="auto"/>
              <w:jc w:val="left"/>
              <w:rPr>
                <w:rFonts w:ascii="Arial" w:hAnsi="Arial" w:cs="Arial"/>
                <w:sz w:val="22"/>
              </w:rPr>
            </w:pPr>
          </w:p>
        </w:tc>
        <w:tc>
          <w:tcPr>
            <w:tcW w:w="1476" w:type="dxa"/>
            <w:vAlign w:val="center"/>
          </w:tcPr>
          <w:p w:rsidR="00B97154" w:rsidRPr="007E5E5C" w:rsidRDefault="00B97154" w:rsidP="007E5E5C">
            <w:pPr>
              <w:spacing w:line="360" w:lineRule="auto"/>
              <w:jc w:val="left"/>
              <w:rPr>
                <w:rFonts w:ascii="Arial" w:hAnsi="Arial" w:cs="Arial"/>
                <w:sz w:val="22"/>
              </w:rPr>
            </w:pPr>
          </w:p>
        </w:tc>
        <w:tc>
          <w:tcPr>
            <w:tcW w:w="1167" w:type="dxa"/>
            <w:gridSpan w:val="2"/>
            <w:vAlign w:val="center"/>
          </w:tcPr>
          <w:p w:rsidR="00B97154" w:rsidRPr="007E5E5C" w:rsidRDefault="00B97154" w:rsidP="007E5E5C">
            <w:pPr>
              <w:spacing w:line="360" w:lineRule="auto"/>
              <w:jc w:val="left"/>
              <w:rPr>
                <w:rFonts w:ascii="Arial" w:hAnsi="Arial" w:cs="Arial"/>
                <w:sz w:val="22"/>
              </w:rPr>
            </w:pPr>
          </w:p>
        </w:tc>
      </w:tr>
      <w:tr w:rsidR="00B97154" w:rsidRPr="007E5E5C" w:rsidTr="00B90DEE">
        <w:trPr>
          <w:gridAfter w:val="1"/>
          <w:wAfter w:w="9" w:type="dxa"/>
          <w:trHeight w:val="380"/>
        </w:trPr>
        <w:tc>
          <w:tcPr>
            <w:tcW w:w="3794" w:type="dxa"/>
            <w:vMerge w:val="restart"/>
          </w:tcPr>
          <w:p w:rsidR="00B97154" w:rsidRDefault="00B97154" w:rsidP="000E343E">
            <w:pPr>
              <w:spacing w:line="360" w:lineRule="auto"/>
              <w:jc w:val="left"/>
              <w:rPr>
                <w:rFonts w:ascii="Arial" w:hAnsi="Arial" w:cs="Arial"/>
                <w:b/>
                <w:bCs/>
                <w:sz w:val="22"/>
              </w:rPr>
            </w:pPr>
            <w:r w:rsidRPr="000E343E">
              <w:rPr>
                <w:rFonts w:ascii="Arial" w:hAnsi="Arial" w:cs="Arial"/>
                <w:b/>
                <w:bCs/>
                <w:sz w:val="22"/>
              </w:rPr>
              <w:t xml:space="preserve">Moderowanie zajęć podczas </w:t>
            </w:r>
            <w:r w:rsidR="00902B7C" w:rsidRPr="000E343E">
              <w:rPr>
                <w:rFonts w:ascii="Arial" w:hAnsi="Arial" w:cs="Arial"/>
                <w:b/>
                <w:bCs/>
                <w:sz w:val="22"/>
              </w:rPr>
              <w:t>seminari</w:t>
            </w:r>
            <w:r w:rsidR="00902B7C">
              <w:rPr>
                <w:rFonts w:ascii="Arial" w:hAnsi="Arial" w:cs="Arial"/>
                <w:b/>
                <w:bCs/>
                <w:sz w:val="22"/>
              </w:rPr>
              <w:t>ów</w:t>
            </w:r>
            <w:r w:rsidR="00902B7C" w:rsidRPr="000E343E">
              <w:rPr>
                <w:rFonts w:ascii="Arial" w:hAnsi="Arial" w:cs="Arial"/>
                <w:b/>
                <w:bCs/>
                <w:sz w:val="22"/>
              </w:rPr>
              <w:t xml:space="preserve"> </w:t>
            </w:r>
            <w:r w:rsidRPr="000E343E">
              <w:rPr>
                <w:rFonts w:ascii="Arial" w:hAnsi="Arial" w:cs="Arial"/>
                <w:b/>
                <w:bCs/>
                <w:sz w:val="22"/>
              </w:rPr>
              <w:t xml:space="preserve">ekspertów ds. </w:t>
            </w:r>
            <w:r w:rsidRPr="000E343E">
              <w:rPr>
                <w:rFonts w:ascii="Arial" w:hAnsi="Arial" w:cs="Arial"/>
                <w:b/>
                <w:bCs/>
                <w:sz w:val="22"/>
              </w:rPr>
              <w:lastRenderedPageBreak/>
              <w:t>specjalnych potrzeb edukacyjnych dzieci i młodzieży</w:t>
            </w:r>
            <w:r w:rsidR="00902B7C">
              <w:rPr>
                <w:rFonts w:ascii="Arial" w:hAnsi="Arial" w:cs="Arial"/>
                <w:b/>
                <w:bCs/>
                <w:sz w:val="22"/>
              </w:rPr>
              <w:t>,</w:t>
            </w:r>
            <w:r w:rsidRPr="000E343E">
              <w:rPr>
                <w:rFonts w:ascii="Arial" w:hAnsi="Arial" w:cs="Arial"/>
                <w:b/>
                <w:bCs/>
                <w:sz w:val="22"/>
              </w:rPr>
              <w:t xml:space="preserve"> w trakcie</w:t>
            </w:r>
            <w:r w:rsidR="00902B7C">
              <w:rPr>
                <w:rFonts w:ascii="Arial" w:hAnsi="Arial" w:cs="Arial"/>
                <w:b/>
                <w:bCs/>
                <w:sz w:val="22"/>
              </w:rPr>
              <w:t xml:space="preserve"> </w:t>
            </w:r>
            <w:r w:rsidRPr="000E343E">
              <w:rPr>
                <w:rFonts w:ascii="Arial" w:hAnsi="Arial" w:cs="Arial"/>
                <w:b/>
                <w:bCs/>
                <w:sz w:val="22"/>
              </w:rPr>
              <w:t>któr</w:t>
            </w:r>
            <w:r w:rsidR="00902B7C">
              <w:rPr>
                <w:rFonts w:ascii="Arial" w:hAnsi="Arial" w:cs="Arial"/>
                <w:b/>
                <w:bCs/>
                <w:sz w:val="22"/>
              </w:rPr>
              <w:t>ych</w:t>
            </w:r>
            <w:r w:rsidRPr="000E343E">
              <w:rPr>
                <w:rFonts w:ascii="Arial" w:hAnsi="Arial" w:cs="Arial"/>
                <w:b/>
                <w:bCs/>
                <w:sz w:val="22"/>
              </w:rPr>
              <w:t xml:space="preserve"> zostaną zweryfikowane ww. opr</w:t>
            </w:r>
            <w:r>
              <w:rPr>
                <w:rFonts w:ascii="Arial" w:hAnsi="Arial" w:cs="Arial"/>
                <w:b/>
                <w:bCs/>
                <w:sz w:val="22"/>
              </w:rPr>
              <w:t>acowane materiały merytoryczne.</w:t>
            </w:r>
          </w:p>
          <w:p w:rsidR="004137BE" w:rsidRDefault="004137BE" w:rsidP="004137BE">
            <w:pPr>
              <w:spacing w:line="360" w:lineRule="auto"/>
              <w:jc w:val="left"/>
              <w:rPr>
                <w:rFonts w:ascii="Arial" w:hAnsi="Arial" w:cs="Arial"/>
                <w:bCs/>
                <w:sz w:val="22"/>
              </w:rPr>
            </w:pPr>
            <w:r>
              <w:rPr>
                <w:rFonts w:ascii="Arial" w:hAnsi="Arial" w:cs="Arial"/>
                <w:bCs/>
                <w:sz w:val="22"/>
              </w:rPr>
              <w:t>UWAGA:</w:t>
            </w:r>
          </w:p>
          <w:p w:rsidR="004137BE" w:rsidRDefault="004137BE" w:rsidP="004137BE">
            <w:pPr>
              <w:spacing w:line="360" w:lineRule="auto"/>
              <w:jc w:val="left"/>
              <w:rPr>
                <w:rFonts w:ascii="Arial" w:hAnsi="Arial" w:cs="Arial"/>
                <w:bCs/>
                <w:sz w:val="22"/>
              </w:rPr>
            </w:pPr>
            <w:r>
              <w:rPr>
                <w:rFonts w:ascii="Arial" w:hAnsi="Arial" w:cs="Arial"/>
                <w:bCs/>
                <w:sz w:val="22"/>
              </w:rPr>
              <w:t xml:space="preserve">Szacując wartość należy wziąć pod uwagę wszystkie opisane wyżej zobowiązania związane z </w:t>
            </w:r>
            <w:r w:rsidR="00902B7C">
              <w:rPr>
                <w:rFonts w:ascii="Arial" w:hAnsi="Arial" w:cs="Arial"/>
                <w:bCs/>
                <w:sz w:val="22"/>
              </w:rPr>
              <w:t>p</w:t>
            </w:r>
            <w:r>
              <w:rPr>
                <w:rFonts w:ascii="Arial" w:hAnsi="Arial" w:cs="Arial"/>
                <w:bCs/>
                <w:sz w:val="22"/>
              </w:rPr>
              <w:t xml:space="preserve">rowadzeniem seminariów. </w:t>
            </w:r>
          </w:p>
          <w:p w:rsidR="004137BE" w:rsidRPr="000E343E" w:rsidRDefault="004137BE" w:rsidP="00902B7C">
            <w:pPr>
              <w:spacing w:line="360" w:lineRule="auto"/>
              <w:jc w:val="left"/>
              <w:rPr>
                <w:rFonts w:ascii="Arial" w:hAnsi="Arial" w:cs="Arial"/>
                <w:b/>
                <w:bCs/>
                <w:sz w:val="22"/>
              </w:rPr>
            </w:pPr>
            <w:r>
              <w:rPr>
                <w:rFonts w:ascii="Arial" w:hAnsi="Arial" w:cs="Arial"/>
                <w:bCs/>
                <w:sz w:val="22"/>
              </w:rPr>
              <w:t>Szacowana wartoś</w:t>
            </w:r>
            <w:r w:rsidR="00902B7C">
              <w:rPr>
                <w:rFonts w:ascii="Arial" w:hAnsi="Arial" w:cs="Arial"/>
                <w:bCs/>
                <w:sz w:val="22"/>
              </w:rPr>
              <w:t>ć</w:t>
            </w:r>
            <w:r>
              <w:rPr>
                <w:rFonts w:ascii="Arial" w:hAnsi="Arial" w:cs="Arial"/>
                <w:bCs/>
                <w:sz w:val="22"/>
              </w:rPr>
              <w:t xml:space="preserve"> całkowita dotyczy prowadzenia przez jedn</w:t>
            </w:r>
            <w:r w:rsidR="00902B7C">
              <w:rPr>
                <w:rFonts w:ascii="Arial" w:hAnsi="Arial" w:cs="Arial"/>
                <w:bCs/>
                <w:sz w:val="22"/>
              </w:rPr>
              <w:t>e</w:t>
            </w:r>
            <w:r>
              <w:rPr>
                <w:rFonts w:ascii="Arial" w:hAnsi="Arial" w:cs="Arial"/>
                <w:bCs/>
                <w:sz w:val="22"/>
              </w:rPr>
              <w:t>go Autora trzech 7-godzinnych spotkań (łącznie 21 godzin</w:t>
            </w:r>
            <w:r w:rsidR="00902B7C">
              <w:rPr>
                <w:rFonts w:ascii="Arial" w:hAnsi="Arial" w:cs="Arial"/>
                <w:bCs/>
                <w:sz w:val="22"/>
              </w:rPr>
              <w:t xml:space="preserve"> dydaktycznych</w:t>
            </w:r>
            <w:r>
              <w:rPr>
                <w:rFonts w:ascii="Arial" w:hAnsi="Arial" w:cs="Arial"/>
                <w:bCs/>
                <w:sz w:val="22"/>
              </w:rPr>
              <w:t>).</w:t>
            </w:r>
          </w:p>
        </w:tc>
        <w:tc>
          <w:tcPr>
            <w:tcW w:w="1559" w:type="dxa"/>
            <w:vAlign w:val="center"/>
          </w:tcPr>
          <w:p w:rsidR="00B97154" w:rsidRPr="007E5E5C" w:rsidRDefault="009F2FEA" w:rsidP="004137BE">
            <w:pPr>
              <w:spacing w:line="360" w:lineRule="auto"/>
              <w:jc w:val="left"/>
              <w:rPr>
                <w:rFonts w:ascii="Arial" w:hAnsi="Arial" w:cs="Arial"/>
                <w:sz w:val="22"/>
              </w:rPr>
            </w:pPr>
            <w:r>
              <w:rPr>
                <w:rFonts w:ascii="Arial" w:hAnsi="Arial" w:cs="Arial"/>
                <w:sz w:val="22"/>
              </w:rPr>
              <w:lastRenderedPageBreak/>
              <w:t xml:space="preserve">Za </w:t>
            </w:r>
            <w:r w:rsidR="004137BE">
              <w:rPr>
                <w:rFonts w:ascii="Arial" w:hAnsi="Arial" w:cs="Arial"/>
                <w:sz w:val="22"/>
              </w:rPr>
              <w:t>osobo-</w:t>
            </w:r>
            <w:r>
              <w:rPr>
                <w:rFonts w:ascii="Arial" w:hAnsi="Arial" w:cs="Arial"/>
                <w:sz w:val="22"/>
              </w:rPr>
              <w:t xml:space="preserve">godzinę za 1 </w:t>
            </w:r>
          </w:p>
        </w:tc>
        <w:tc>
          <w:tcPr>
            <w:tcW w:w="1292" w:type="dxa"/>
            <w:vAlign w:val="center"/>
          </w:tcPr>
          <w:p w:rsidR="00B97154" w:rsidRPr="007E5E5C" w:rsidRDefault="009F2FEA" w:rsidP="004137BE">
            <w:pPr>
              <w:spacing w:line="360" w:lineRule="auto"/>
              <w:jc w:val="left"/>
              <w:rPr>
                <w:rFonts w:ascii="Arial" w:hAnsi="Arial" w:cs="Arial"/>
                <w:sz w:val="22"/>
              </w:rPr>
            </w:pPr>
            <w:r w:rsidRPr="009F2FEA">
              <w:rPr>
                <w:rFonts w:ascii="Arial" w:hAnsi="Arial" w:cs="Arial"/>
                <w:bCs/>
                <w:sz w:val="22"/>
              </w:rPr>
              <w:t>Całkowity</w:t>
            </w:r>
            <w:r w:rsidR="004137BE">
              <w:rPr>
                <w:rFonts w:ascii="Arial" w:hAnsi="Arial" w:cs="Arial"/>
                <w:bCs/>
                <w:sz w:val="22"/>
              </w:rPr>
              <w:t xml:space="preserve"> dla 1 os.</w:t>
            </w:r>
          </w:p>
        </w:tc>
        <w:tc>
          <w:tcPr>
            <w:tcW w:w="1476" w:type="dxa"/>
            <w:vAlign w:val="center"/>
          </w:tcPr>
          <w:p w:rsidR="00B97154" w:rsidRPr="007E5E5C" w:rsidRDefault="009F2FEA" w:rsidP="004137BE">
            <w:pPr>
              <w:spacing w:line="360" w:lineRule="auto"/>
              <w:jc w:val="left"/>
              <w:rPr>
                <w:rFonts w:ascii="Arial" w:hAnsi="Arial" w:cs="Arial"/>
                <w:sz w:val="22"/>
              </w:rPr>
            </w:pPr>
            <w:r>
              <w:rPr>
                <w:rFonts w:ascii="Arial" w:hAnsi="Arial" w:cs="Arial"/>
                <w:sz w:val="22"/>
              </w:rPr>
              <w:t xml:space="preserve">Za </w:t>
            </w:r>
            <w:r w:rsidR="004137BE">
              <w:rPr>
                <w:rFonts w:ascii="Arial" w:hAnsi="Arial" w:cs="Arial"/>
                <w:sz w:val="22"/>
              </w:rPr>
              <w:t>osobo-</w:t>
            </w:r>
            <w:r>
              <w:rPr>
                <w:rFonts w:ascii="Arial" w:hAnsi="Arial" w:cs="Arial"/>
                <w:sz w:val="22"/>
              </w:rPr>
              <w:t xml:space="preserve"> za 1 osobę</w:t>
            </w:r>
          </w:p>
        </w:tc>
        <w:tc>
          <w:tcPr>
            <w:tcW w:w="1158" w:type="dxa"/>
            <w:vAlign w:val="center"/>
          </w:tcPr>
          <w:p w:rsidR="00B97154" w:rsidRPr="007E5E5C" w:rsidRDefault="009F2FEA" w:rsidP="007E5E5C">
            <w:pPr>
              <w:spacing w:line="360" w:lineRule="auto"/>
              <w:jc w:val="left"/>
              <w:rPr>
                <w:rFonts w:ascii="Arial" w:hAnsi="Arial" w:cs="Arial"/>
                <w:sz w:val="22"/>
              </w:rPr>
            </w:pPr>
            <w:r w:rsidRPr="009F2FEA">
              <w:rPr>
                <w:rFonts w:ascii="Arial" w:hAnsi="Arial" w:cs="Arial"/>
                <w:bCs/>
                <w:sz w:val="22"/>
              </w:rPr>
              <w:t>Całkowity</w:t>
            </w:r>
            <w:r w:rsidR="004137BE">
              <w:rPr>
                <w:rFonts w:ascii="Arial" w:hAnsi="Arial" w:cs="Arial"/>
                <w:bCs/>
                <w:sz w:val="22"/>
              </w:rPr>
              <w:t xml:space="preserve"> dla 1 os.</w:t>
            </w:r>
          </w:p>
        </w:tc>
      </w:tr>
      <w:tr w:rsidR="00B97154" w:rsidRPr="007E5E5C" w:rsidTr="00B90DEE">
        <w:trPr>
          <w:gridAfter w:val="1"/>
          <w:wAfter w:w="9" w:type="dxa"/>
          <w:trHeight w:val="1521"/>
        </w:trPr>
        <w:tc>
          <w:tcPr>
            <w:tcW w:w="3794" w:type="dxa"/>
            <w:vMerge/>
          </w:tcPr>
          <w:p w:rsidR="00B97154" w:rsidRPr="000E343E" w:rsidRDefault="00B97154" w:rsidP="000E343E">
            <w:pPr>
              <w:spacing w:line="360" w:lineRule="auto"/>
              <w:jc w:val="left"/>
              <w:rPr>
                <w:rFonts w:ascii="Arial" w:hAnsi="Arial" w:cs="Arial"/>
                <w:b/>
                <w:bCs/>
                <w:sz w:val="22"/>
              </w:rPr>
            </w:pPr>
          </w:p>
        </w:tc>
        <w:tc>
          <w:tcPr>
            <w:tcW w:w="1559" w:type="dxa"/>
            <w:vAlign w:val="center"/>
          </w:tcPr>
          <w:p w:rsidR="00B97154" w:rsidRPr="007E5E5C" w:rsidRDefault="00B97154" w:rsidP="007E5E5C">
            <w:pPr>
              <w:spacing w:line="360" w:lineRule="auto"/>
              <w:jc w:val="left"/>
              <w:rPr>
                <w:rFonts w:ascii="Arial" w:hAnsi="Arial" w:cs="Arial"/>
                <w:sz w:val="22"/>
              </w:rPr>
            </w:pPr>
          </w:p>
        </w:tc>
        <w:tc>
          <w:tcPr>
            <w:tcW w:w="1292" w:type="dxa"/>
            <w:vAlign w:val="center"/>
          </w:tcPr>
          <w:p w:rsidR="00B97154" w:rsidRPr="007E5E5C" w:rsidRDefault="00B97154" w:rsidP="007E5E5C">
            <w:pPr>
              <w:spacing w:line="360" w:lineRule="auto"/>
              <w:jc w:val="left"/>
              <w:rPr>
                <w:rFonts w:ascii="Arial" w:hAnsi="Arial" w:cs="Arial"/>
                <w:sz w:val="22"/>
              </w:rPr>
            </w:pPr>
          </w:p>
        </w:tc>
        <w:tc>
          <w:tcPr>
            <w:tcW w:w="1476" w:type="dxa"/>
            <w:vAlign w:val="center"/>
          </w:tcPr>
          <w:p w:rsidR="00B97154" w:rsidRPr="007E5E5C" w:rsidRDefault="00B97154" w:rsidP="007E5E5C">
            <w:pPr>
              <w:spacing w:line="360" w:lineRule="auto"/>
              <w:jc w:val="left"/>
              <w:rPr>
                <w:rFonts w:ascii="Arial" w:hAnsi="Arial" w:cs="Arial"/>
                <w:sz w:val="22"/>
              </w:rPr>
            </w:pPr>
          </w:p>
        </w:tc>
        <w:tc>
          <w:tcPr>
            <w:tcW w:w="1158" w:type="dxa"/>
            <w:vAlign w:val="center"/>
          </w:tcPr>
          <w:p w:rsidR="00B97154" w:rsidRPr="007E5E5C" w:rsidRDefault="00B97154" w:rsidP="007E5E5C">
            <w:pPr>
              <w:spacing w:line="360" w:lineRule="auto"/>
              <w:jc w:val="left"/>
              <w:rPr>
                <w:rFonts w:ascii="Arial" w:hAnsi="Arial" w:cs="Arial"/>
                <w:sz w:val="22"/>
              </w:rPr>
            </w:pPr>
          </w:p>
        </w:tc>
      </w:tr>
    </w:tbl>
    <w:p w:rsidR="003250B7" w:rsidRPr="007E5E5C" w:rsidRDefault="003250B7" w:rsidP="007E5E5C">
      <w:pPr>
        <w:pStyle w:val="Default"/>
        <w:spacing w:line="360" w:lineRule="auto"/>
        <w:rPr>
          <w:sz w:val="22"/>
          <w:szCs w:val="22"/>
        </w:rPr>
      </w:pPr>
      <w:r w:rsidRPr="007E5E5C">
        <w:rPr>
          <w:sz w:val="22"/>
          <w:szCs w:val="22"/>
        </w:rPr>
        <w:lastRenderedPageBreak/>
        <w:t xml:space="preserve">* </w:t>
      </w:r>
      <w:r w:rsidRPr="008067B8">
        <w:rPr>
          <w:sz w:val="20"/>
          <w:szCs w:val="20"/>
        </w:rPr>
        <w:t>Cena brutto obejmuje podatek VAT, a w przypadku osób fizycznych obligatoryjne obciążenia z tytułu składek ZUS i Fundusz Pracy po stronie pracownika i pracodawcy</w:t>
      </w:r>
      <w:r w:rsidRPr="007E5E5C">
        <w:rPr>
          <w:sz w:val="22"/>
          <w:szCs w:val="22"/>
        </w:rPr>
        <w:t xml:space="preserve"> </w:t>
      </w:r>
    </w:p>
    <w:p w:rsidR="000E343E" w:rsidRDefault="000E343E" w:rsidP="007E5E5C">
      <w:pPr>
        <w:pStyle w:val="Default"/>
        <w:spacing w:line="360" w:lineRule="auto"/>
        <w:rPr>
          <w:sz w:val="22"/>
          <w:szCs w:val="22"/>
        </w:rPr>
      </w:pPr>
    </w:p>
    <w:p w:rsidR="003250B7" w:rsidRPr="007E5E5C" w:rsidRDefault="003250B7" w:rsidP="007E5E5C">
      <w:pPr>
        <w:pStyle w:val="Default"/>
        <w:spacing w:line="360" w:lineRule="auto"/>
        <w:rPr>
          <w:sz w:val="22"/>
          <w:szCs w:val="22"/>
        </w:rPr>
      </w:pPr>
      <w:r w:rsidRPr="007E5E5C">
        <w:rPr>
          <w:sz w:val="22"/>
          <w:szCs w:val="22"/>
        </w:rPr>
        <w:t xml:space="preserve">Wycenę proszę przesłać na adres e-mail: </w:t>
      </w:r>
      <w:hyperlink r:id="rId10" w:history="1">
        <w:r w:rsidR="000E343E" w:rsidRPr="00EA102B">
          <w:rPr>
            <w:rStyle w:val="Hipercze"/>
            <w:sz w:val="22"/>
            <w:szCs w:val="22"/>
          </w:rPr>
          <w:t>artur.matejkowski@ore.edu.pl</w:t>
        </w:r>
      </w:hyperlink>
      <w:r w:rsidRPr="007E5E5C">
        <w:rPr>
          <w:sz w:val="22"/>
          <w:szCs w:val="22"/>
        </w:rPr>
        <w:t xml:space="preserve"> </w:t>
      </w:r>
      <w:r w:rsidRPr="007E5E5C">
        <w:rPr>
          <w:b/>
          <w:sz w:val="22"/>
          <w:szCs w:val="22"/>
        </w:rPr>
        <w:t xml:space="preserve">do </w:t>
      </w:r>
      <w:r w:rsidR="001A62A7">
        <w:rPr>
          <w:b/>
          <w:sz w:val="22"/>
          <w:szCs w:val="22"/>
        </w:rPr>
        <w:t>8</w:t>
      </w:r>
      <w:r w:rsidRPr="007E5E5C">
        <w:rPr>
          <w:b/>
          <w:sz w:val="22"/>
          <w:szCs w:val="22"/>
        </w:rPr>
        <w:t xml:space="preserve"> </w:t>
      </w:r>
      <w:r w:rsidR="00E6635B">
        <w:rPr>
          <w:b/>
          <w:sz w:val="22"/>
          <w:szCs w:val="22"/>
        </w:rPr>
        <w:t xml:space="preserve">listopada </w:t>
      </w:r>
      <w:r w:rsidRPr="007E5E5C">
        <w:rPr>
          <w:b/>
          <w:sz w:val="22"/>
          <w:szCs w:val="22"/>
        </w:rPr>
        <w:t>2018 r</w:t>
      </w:r>
      <w:r w:rsidRPr="007E5E5C">
        <w:rPr>
          <w:sz w:val="22"/>
          <w:szCs w:val="22"/>
        </w:rPr>
        <w:t xml:space="preserve">. </w:t>
      </w:r>
    </w:p>
    <w:p w:rsidR="000E343E" w:rsidRDefault="000E343E" w:rsidP="007E5E5C">
      <w:pPr>
        <w:pStyle w:val="Default"/>
        <w:spacing w:line="360" w:lineRule="auto"/>
        <w:rPr>
          <w:sz w:val="22"/>
          <w:szCs w:val="22"/>
        </w:rPr>
      </w:pPr>
    </w:p>
    <w:p w:rsidR="003250B7" w:rsidRPr="007E5E5C" w:rsidRDefault="003250B7" w:rsidP="007E5E5C">
      <w:pPr>
        <w:pStyle w:val="Default"/>
        <w:spacing w:line="360" w:lineRule="auto"/>
        <w:rPr>
          <w:sz w:val="22"/>
          <w:szCs w:val="22"/>
        </w:rPr>
      </w:pPr>
      <w:r w:rsidRPr="007E5E5C">
        <w:rPr>
          <w:sz w:val="22"/>
          <w:szCs w:val="22"/>
        </w:rPr>
        <w:t>W temacie wiadomości należy wpisać: „</w:t>
      </w:r>
      <w:r w:rsidR="000E343E">
        <w:rPr>
          <w:sz w:val="22"/>
          <w:szCs w:val="22"/>
        </w:rPr>
        <w:t>Profile ICF</w:t>
      </w:r>
      <w:r w:rsidRPr="007E5E5C">
        <w:rPr>
          <w:sz w:val="22"/>
          <w:szCs w:val="22"/>
        </w:rPr>
        <w:t xml:space="preserve">”. </w:t>
      </w:r>
    </w:p>
    <w:p w:rsidR="003250B7" w:rsidRPr="007E5E5C" w:rsidRDefault="003250B7" w:rsidP="007E5E5C">
      <w:pPr>
        <w:spacing w:line="360" w:lineRule="auto"/>
        <w:jc w:val="left"/>
        <w:rPr>
          <w:rFonts w:ascii="Arial" w:hAnsi="Arial" w:cs="Arial"/>
          <w:b/>
          <w:sz w:val="22"/>
        </w:rPr>
      </w:pPr>
      <w:r w:rsidRPr="007E5E5C">
        <w:rPr>
          <w:rFonts w:ascii="Arial" w:hAnsi="Arial" w:cs="Arial"/>
          <w:b/>
          <w:sz w:val="22"/>
        </w:rPr>
        <w:t>Przedstawione zapytanie nie stanowi oferty w myśl art. 66 Kodeksu cywilnego, jak również nie jest ogłoszeniem w rozumieniu ustawy Prawo zamówień publicznych.</w:t>
      </w:r>
    </w:p>
    <w:p w:rsidR="00B07C54" w:rsidRPr="007E5E5C" w:rsidRDefault="00B07C54" w:rsidP="007E5E5C">
      <w:pPr>
        <w:spacing w:line="360" w:lineRule="auto"/>
        <w:rPr>
          <w:rFonts w:ascii="Arial" w:hAnsi="Arial" w:cs="Arial"/>
          <w:sz w:val="22"/>
        </w:rPr>
      </w:pPr>
    </w:p>
    <w:p w:rsidR="009F066F" w:rsidRPr="007E5E5C" w:rsidRDefault="009F066F" w:rsidP="00902B7C">
      <w:pPr>
        <w:spacing w:line="360" w:lineRule="auto"/>
        <w:jc w:val="left"/>
        <w:rPr>
          <w:rFonts w:ascii="Arial" w:hAnsi="Arial" w:cs="Arial"/>
          <w:bCs/>
          <w:sz w:val="22"/>
        </w:rPr>
      </w:pPr>
    </w:p>
    <w:sectPr w:rsidR="009F066F" w:rsidRPr="007E5E5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9E" w:rsidRDefault="00D1429E" w:rsidP="00AA5767">
      <w:pPr>
        <w:spacing w:line="240" w:lineRule="auto"/>
      </w:pPr>
      <w:r>
        <w:separator/>
      </w:r>
    </w:p>
  </w:endnote>
  <w:endnote w:type="continuationSeparator" w:id="0">
    <w:p w:rsidR="00D1429E" w:rsidRDefault="00D1429E" w:rsidP="00AA5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7" w:rsidRDefault="00AA5767" w:rsidP="00AA576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9E" w:rsidRDefault="00D1429E" w:rsidP="00AA5767">
      <w:pPr>
        <w:spacing w:line="240" w:lineRule="auto"/>
      </w:pPr>
      <w:r>
        <w:separator/>
      </w:r>
    </w:p>
  </w:footnote>
  <w:footnote w:type="continuationSeparator" w:id="0">
    <w:p w:rsidR="00D1429E" w:rsidRDefault="00D1429E" w:rsidP="00AA57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7" w:rsidRDefault="00AA5767">
    <w:pPr>
      <w:pStyle w:val="Nagwek"/>
    </w:pPr>
    <w:r>
      <w:rPr>
        <w:noProof/>
        <w:lang w:eastAsia="pl-PL"/>
      </w:rPr>
      <w:drawing>
        <wp:inline distT="0" distB="0" distL="0" distR="0" wp14:anchorId="3EE93C39" wp14:editId="14B835B8">
          <wp:extent cx="1835150" cy="487680"/>
          <wp:effectExtent l="0" t="0" r="0" b="7620"/>
          <wp:docPr id="1" name="Obraz 1" descr="Logotyp Ośrodka Rozwoju Edukac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487680"/>
                  </a:xfrm>
                  <a:prstGeom prst="rect">
                    <a:avLst/>
                  </a:prstGeom>
                  <a:noFill/>
                </pic:spPr>
              </pic:pic>
            </a:graphicData>
          </a:graphic>
        </wp:inline>
      </w:drawing>
    </w:r>
  </w:p>
  <w:p w:rsidR="00AA5767" w:rsidRDefault="00AA57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70E"/>
    <w:multiLevelType w:val="hybridMultilevel"/>
    <w:tmpl w:val="9BC41316"/>
    <w:lvl w:ilvl="0" w:tplc="04150001">
      <w:start w:val="1"/>
      <w:numFmt w:val="bullet"/>
      <w:lvlText w:val=""/>
      <w:lvlJc w:val="left"/>
      <w:pPr>
        <w:ind w:left="937" w:hanging="360"/>
      </w:pPr>
      <w:rPr>
        <w:rFonts w:ascii="Symbol" w:hAnsi="Symbol" w:hint="default"/>
      </w:rPr>
    </w:lvl>
    <w:lvl w:ilvl="1" w:tplc="04150003" w:tentative="1">
      <w:start w:val="1"/>
      <w:numFmt w:val="bullet"/>
      <w:lvlText w:val="o"/>
      <w:lvlJc w:val="left"/>
      <w:pPr>
        <w:ind w:left="1657" w:hanging="360"/>
      </w:pPr>
      <w:rPr>
        <w:rFonts w:ascii="Courier New" w:hAnsi="Courier New" w:cs="Courier New" w:hint="default"/>
      </w:rPr>
    </w:lvl>
    <w:lvl w:ilvl="2" w:tplc="04150005" w:tentative="1">
      <w:start w:val="1"/>
      <w:numFmt w:val="bullet"/>
      <w:lvlText w:val=""/>
      <w:lvlJc w:val="left"/>
      <w:pPr>
        <w:ind w:left="2377" w:hanging="360"/>
      </w:pPr>
      <w:rPr>
        <w:rFonts w:ascii="Wingdings" w:hAnsi="Wingdings" w:hint="default"/>
      </w:rPr>
    </w:lvl>
    <w:lvl w:ilvl="3" w:tplc="04150001" w:tentative="1">
      <w:start w:val="1"/>
      <w:numFmt w:val="bullet"/>
      <w:lvlText w:val=""/>
      <w:lvlJc w:val="left"/>
      <w:pPr>
        <w:ind w:left="3097" w:hanging="360"/>
      </w:pPr>
      <w:rPr>
        <w:rFonts w:ascii="Symbol" w:hAnsi="Symbol" w:hint="default"/>
      </w:rPr>
    </w:lvl>
    <w:lvl w:ilvl="4" w:tplc="04150003" w:tentative="1">
      <w:start w:val="1"/>
      <w:numFmt w:val="bullet"/>
      <w:lvlText w:val="o"/>
      <w:lvlJc w:val="left"/>
      <w:pPr>
        <w:ind w:left="3817" w:hanging="360"/>
      </w:pPr>
      <w:rPr>
        <w:rFonts w:ascii="Courier New" w:hAnsi="Courier New" w:cs="Courier New" w:hint="default"/>
      </w:rPr>
    </w:lvl>
    <w:lvl w:ilvl="5" w:tplc="04150005" w:tentative="1">
      <w:start w:val="1"/>
      <w:numFmt w:val="bullet"/>
      <w:lvlText w:val=""/>
      <w:lvlJc w:val="left"/>
      <w:pPr>
        <w:ind w:left="4537" w:hanging="360"/>
      </w:pPr>
      <w:rPr>
        <w:rFonts w:ascii="Wingdings" w:hAnsi="Wingdings" w:hint="default"/>
      </w:rPr>
    </w:lvl>
    <w:lvl w:ilvl="6" w:tplc="04150001" w:tentative="1">
      <w:start w:val="1"/>
      <w:numFmt w:val="bullet"/>
      <w:lvlText w:val=""/>
      <w:lvlJc w:val="left"/>
      <w:pPr>
        <w:ind w:left="5257" w:hanging="360"/>
      </w:pPr>
      <w:rPr>
        <w:rFonts w:ascii="Symbol" w:hAnsi="Symbol" w:hint="default"/>
      </w:rPr>
    </w:lvl>
    <w:lvl w:ilvl="7" w:tplc="04150003" w:tentative="1">
      <w:start w:val="1"/>
      <w:numFmt w:val="bullet"/>
      <w:lvlText w:val="o"/>
      <w:lvlJc w:val="left"/>
      <w:pPr>
        <w:ind w:left="5977" w:hanging="360"/>
      </w:pPr>
      <w:rPr>
        <w:rFonts w:ascii="Courier New" w:hAnsi="Courier New" w:cs="Courier New" w:hint="default"/>
      </w:rPr>
    </w:lvl>
    <w:lvl w:ilvl="8" w:tplc="04150005" w:tentative="1">
      <w:start w:val="1"/>
      <w:numFmt w:val="bullet"/>
      <w:lvlText w:val=""/>
      <w:lvlJc w:val="left"/>
      <w:pPr>
        <w:ind w:left="6697" w:hanging="360"/>
      </w:pPr>
      <w:rPr>
        <w:rFonts w:ascii="Wingdings" w:hAnsi="Wingdings" w:hint="default"/>
      </w:rPr>
    </w:lvl>
  </w:abstractNum>
  <w:abstractNum w:abstractNumId="1">
    <w:nsid w:val="070D389A"/>
    <w:multiLevelType w:val="multilevel"/>
    <w:tmpl w:val="57164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204D14"/>
    <w:multiLevelType w:val="hybridMultilevel"/>
    <w:tmpl w:val="E9981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37165F"/>
    <w:multiLevelType w:val="hybridMultilevel"/>
    <w:tmpl w:val="D15EACA0"/>
    <w:lvl w:ilvl="0" w:tplc="0415000F">
      <w:start w:val="1"/>
      <w:numFmt w:val="decimal"/>
      <w:lvlText w:val="%1."/>
      <w:lvlJc w:val="left"/>
      <w:pPr>
        <w:ind w:left="72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593607"/>
    <w:multiLevelType w:val="hybridMultilevel"/>
    <w:tmpl w:val="DD00D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E2201B"/>
    <w:multiLevelType w:val="multilevel"/>
    <w:tmpl w:val="B72CC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EB50AC"/>
    <w:multiLevelType w:val="hybridMultilevel"/>
    <w:tmpl w:val="A888D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B25AF8"/>
    <w:multiLevelType w:val="hybridMultilevel"/>
    <w:tmpl w:val="4B1E139A"/>
    <w:lvl w:ilvl="0" w:tplc="04604B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3BF0D00"/>
    <w:multiLevelType w:val="hybridMultilevel"/>
    <w:tmpl w:val="B1E64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503ECB"/>
    <w:multiLevelType w:val="hybridMultilevel"/>
    <w:tmpl w:val="6D12CF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88B2938"/>
    <w:multiLevelType w:val="hybridMultilevel"/>
    <w:tmpl w:val="121AC180"/>
    <w:lvl w:ilvl="0" w:tplc="DBF296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8C3E54"/>
    <w:multiLevelType w:val="hybridMultilevel"/>
    <w:tmpl w:val="CFEE8D5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9270553"/>
    <w:multiLevelType w:val="multilevel"/>
    <w:tmpl w:val="F9F4D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CC25C32"/>
    <w:multiLevelType w:val="multilevel"/>
    <w:tmpl w:val="41B404D0"/>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4">
    <w:nsid w:val="2EF11560"/>
    <w:multiLevelType w:val="hybridMultilevel"/>
    <w:tmpl w:val="A7C22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FD6746"/>
    <w:multiLevelType w:val="hybridMultilevel"/>
    <w:tmpl w:val="4EFEE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067A31"/>
    <w:multiLevelType w:val="hybridMultilevel"/>
    <w:tmpl w:val="10F49F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4CB661E"/>
    <w:multiLevelType w:val="hybridMultilevel"/>
    <w:tmpl w:val="9CBC5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C36717"/>
    <w:multiLevelType w:val="multilevel"/>
    <w:tmpl w:val="5B2CFE64"/>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cs="Times New Roman" w:hint="default"/>
        <w:sz w:val="20"/>
      </w:rPr>
    </w:lvl>
    <w:lvl w:ilvl="2">
      <w:start w:val="1"/>
      <w:numFmt w:val="bullet"/>
      <w:lvlText w:val=""/>
      <w:lvlJc w:val="left"/>
      <w:pPr>
        <w:tabs>
          <w:tab w:val="num" w:pos="1803"/>
        </w:tabs>
        <w:ind w:left="1803" w:hanging="360"/>
      </w:pPr>
      <w:rPr>
        <w:rFonts w:ascii="Wingdings" w:hAnsi="Wingdings" w:hint="default"/>
        <w:sz w:val="20"/>
      </w:rPr>
    </w:lvl>
    <w:lvl w:ilvl="3">
      <w:start w:val="1"/>
      <w:numFmt w:val="bullet"/>
      <w:lvlText w:val=""/>
      <w:lvlJc w:val="left"/>
      <w:pPr>
        <w:tabs>
          <w:tab w:val="num" w:pos="2523"/>
        </w:tabs>
        <w:ind w:left="2523" w:hanging="360"/>
      </w:pPr>
      <w:rPr>
        <w:rFonts w:ascii="Wingdings" w:hAnsi="Wingdings" w:hint="default"/>
        <w:sz w:val="20"/>
      </w:rPr>
    </w:lvl>
    <w:lvl w:ilvl="4">
      <w:start w:val="1"/>
      <w:numFmt w:val="bullet"/>
      <w:lvlText w:val=""/>
      <w:lvlJc w:val="left"/>
      <w:pPr>
        <w:tabs>
          <w:tab w:val="num" w:pos="3243"/>
        </w:tabs>
        <w:ind w:left="3243" w:hanging="360"/>
      </w:pPr>
      <w:rPr>
        <w:rFonts w:ascii="Wingdings" w:hAnsi="Wingdings" w:hint="default"/>
        <w:sz w:val="20"/>
      </w:rPr>
    </w:lvl>
    <w:lvl w:ilvl="5">
      <w:start w:val="1"/>
      <w:numFmt w:val="bullet"/>
      <w:lvlText w:val=""/>
      <w:lvlJc w:val="left"/>
      <w:pPr>
        <w:tabs>
          <w:tab w:val="num" w:pos="3963"/>
        </w:tabs>
        <w:ind w:left="3963" w:hanging="360"/>
      </w:pPr>
      <w:rPr>
        <w:rFonts w:ascii="Wingdings" w:hAnsi="Wingdings" w:hint="default"/>
        <w:sz w:val="20"/>
      </w:rPr>
    </w:lvl>
    <w:lvl w:ilvl="6">
      <w:start w:val="1"/>
      <w:numFmt w:val="bullet"/>
      <w:lvlText w:val=""/>
      <w:lvlJc w:val="left"/>
      <w:pPr>
        <w:tabs>
          <w:tab w:val="num" w:pos="4683"/>
        </w:tabs>
        <w:ind w:left="4683" w:hanging="360"/>
      </w:pPr>
      <w:rPr>
        <w:rFonts w:ascii="Wingdings" w:hAnsi="Wingdings" w:hint="default"/>
        <w:sz w:val="20"/>
      </w:rPr>
    </w:lvl>
    <w:lvl w:ilvl="7">
      <w:start w:val="1"/>
      <w:numFmt w:val="bullet"/>
      <w:lvlText w:val=""/>
      <w:lvlJc w:val="left"/>
      <w:pPr>
        <w:tabs>
          <w:tab w:val="num" w:pos="5403"/>
        </w:tabs>
        <w:ind w:left="5403" w:hanging="360"/>
      </w:pPr>
      <w:rPr>
        <w:rFonts w:ascii="Wingdings" w:hAnsi="Wingdings" w:hint="default"/>
        <w:sz w:val="20"/>
      </w:rPr>
    </w:lvl>
    <w:lvl w:ilvl="8">
      <w:start w:val="1"/>
      <w:numFmt w:val="bullet"/>
      <w:lvlText w:val=""/>
      <w:lvlJc w:val="left"/>
      <w:pPr>
        <w:tabs>
          <w:tab w:val="num" w:pos="6123"/>
        </w:tabs>
        <w:ind w:left="6123" w:hanging="360"/>
      </w:pPr>
      <w:rPr>
        <w:rFonts w:ascii="Wingdings" w:hAnsi="Wingdings" w:hint="default"/>
        <w:sz w:val="20"/>
      </w:rPr>
    </w:lvl>
  </w:abstractNum>
  <w:abstractNum w:abstractNumId="19">
    <w:nsid w:val="50104EE6"/>
    <w:multiLevelType w:val="hybridMultilevel"/>
    <w:tmpl w:val="456E16D2"/>
    <w:lvl w:ilvl="0" w:tplc="04150001">
      <w:start w:val="1"/>
      <w:numFmt w:val="bullet"/>
      <w:lvlText w:val=""/>
      <w:lvlJc w:val="left"/>
      <w:pPr>
        <w:ind w:left="1206" w:hanging="360"/>
      </w:pPr>
      <w:rPr>
        <w:rFonts w:ascii="Symbol" w:hAnsi="Symbol"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20">
    <w:nsid w:val="54A92AE9"/>
    <w:multiLevelType w:val="hybridMultilevel"/>
    <w:tmpl w:val="D668D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8C13298"/>
    <w:multiLevelType w:val="hybridMultilevel"/>
    <w:tmpl w:val="463E3BC0"/>
    <w:lvl w:ilvl="0" w:tplc="04150001">
      <w:start w:val="1"/>
      <w:numFmt w:val="bullet"/>
      <w:lvlText w:val=""/>
      <w:lvlJc w:val="left"/>
      <w:pPr>
        <w:ind w:left="3627" w:hanging="360"/>
      </w:pPr>
      <w:rPr>
        <w:rFonts w:ascii="Symbol" w:hAnsi="Symbol" w:hint="default"/>
      </w:rPr>
    </w:lvl>
    <w:lvl w:ilvl="1" w:tplc="04150003" w:tentative="1">
      <w:start w:val="1"/>
      <w:numFmt w:val="bullet"/>
      <w:lvlText w:val="o"/>
      <w:lvlJc w:val="left"/>
      <w:pPr>
        <w:ind w:left="4347" w:hanging="360"/>
      </w:pPr>
      <w:rPr>
        <w:rFonts w:ascii="Courier New" w:hAnsi="Courier New" w:cs="Courier New" w:hint="default"/>
      </w:rPr>
    </w:lvl>
    <w:lvl w:ilvl="2" w:tplc="04150005" w:tentative="1">
      <w:start w:val="1"/>
      <w:numFmt w:val="bullet"/>
      <w:lvlText w:val=""/>
      <w:lvlJc w:val="left"/>
      <w:pPr>
        <w:ind w:left="5067" w:hanging="360"/>
      </w:pPr>
      <w:rPr>
        <w:rFonts w:ascii="Wingdings" w:hAnsi="Wingdings" w:hint="default"/>
      </w:rPr>
    </w:lvl>
    <w:lvl w:ilvl="3" w:tplc="04150001" w:tentative="1">
      <w:start w:val="1"/>
      <w:numFmt w:val="bullet"/>
      <w:lvlText w:val=""/>
      <w:lvlJc w:val="left"/>
      <w:pPr>
        <w:ind w:left="5787" w:hanging="360"/>
      </w:pPr>
      <w:rPr>
        <w:rFonts w:ascii="Symbol" w:hAnsi="Symbol" w:hint="default"/>
      </w:rPr>
    </w:lvl>
    <w:lvl w:ilvl="4" w:tplc="04150003" w:tentative="1">
      <w:start w:val="1"/>
      <w:numFmt w:val="bullet"/>
      <w:lvlText w:val="o"/>
      <w:lvlJc w:val="left"/>
      <w:pPr>
        <w:ind w:left="6507" w:hanging="360"/>
      </w:pPr>
      <w:rPr>
        <w:rFonts w:ascii="Courier New" w:hAnsi="Courier New" w:cs="Courier New" w:hint="default"/>
      </w:rPr>
    </w:lvl>
    <w:lvl w:ilvl="5" w:tplc="04150005" w:tentative="1">
      <w:start w:val="1"/>
      <w:numFmt w:val="bullet"/>
      <w:lvlText w:val=""/>
      <w:lvlJc w:val="left"/>
      <w:pPr>
        <w:ind w:left="7227" w:hanging="360"/>
      </w:pPr>
      <w:rPr>
        <w:rFonts w:ascii="Wingdings" w:hAnsi="Wingdings" w:hint="default"/>
      </w:rPr>
    </w:lvl>
    <w:lvl w:ilvl="6" w:tplc="04150001" w:tentative="1">
      <w:start w:val="1"/>
      <w:numFmt w:val="bullet"/>
      <w:lvlText w:val=""/>
      <w:lvlJc w:val="left"/>
      <w:pPr>
        <w:ind w:left="7947" w:hanging="360"/>
      </w:pPr>
      <w:rPr>
        <w:rFonts w:ascii="Symbol" w:hAnsi="Symbol" w:hint="default"/>
      </w:rPr>
    </w:lvl>
    <w:lvl w:ilvl="7" w:tplc="04150003" w:tentative="1">
      <w:start w:val="1"/>
      <w:numFmt w:val="bullet"/>
      <w:lvlText w:val="o"/>
      <w:lvlJc w:val="left"/>
      <w:pPr>
        <w:ind w:left="8667" w:hanging="360"/>
      </w:pPr>
      <w:rPr>
        <w:rFonts w:ascii="Courier New" w:hAnsi="Courier New" w:cs="Courier New" w:hint="default"/>
      </w:rPr>
    </w:lvl>
    <w:lvl w:ilvl="8" w:tplc="04150005" w:tentative="1">
      <w:start w:val="1"/>
      <w:numFmt w:val="bullet"/>
      <w:lvlText w:val=""/>
      <w:lvlJc w:val="left"/>
      <w:pPr>
        <w:ind w:left="9387" w:hanging="360"/>
      </w:pPr>
      <w:rPr>
        <w:rFonts w:ascii="Wingdings" w:hAnsi="Wingdings" w:hint="default"/>
      </w:rPr>
    </w:lvl>
  </w:abstractNum>
  <w:abstractNum w:abstractNumId="22">
    <w:nsid w:val="5AAE043E"/>
    <w:multiLevelType w:val="hybridMultilevel"/>
    <w:tmpl w:val="404E7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17F054E"/>
    <w:multiLevelType w:val="hybridMultilevel"/>
    <w:tmpl w:val="414EBE00"/>
    <w:lvl w:ilvl="0" w:tplc="04604B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66871FAD"/>
    <w:multiLevelType w:val="hybridMultilevel"/>
    <w:tmpl w:val="D0E21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6CB531B"/>
    <w:multiLevelType w:val="hybridMultilevel"/>
    <w:tmpl w:val="F70E5D2E"/>
    <w:lvl w:ilvl="0" w:tplc="04150001">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26">
    <w:nsid w:val="69EA79F1"/>
    <w:multiLevelType w:val="multilevel"/>
    <w:tmpl w:val="A464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B242004"/>
    <w:multiLevelType w:val="hybridMultilevel"/>
    <w:tmpl w:val="D38AE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BE86DB2"/>
    <w:multiLevelType w:val="multilevel"/>
    <w:tmpl w:val="18A27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26D0606"/>
    <w:multiLevelType w:val="multilevel"/>
    <w:tmpl w:val="755E25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nsid w:val="7395607A"/>
    <w:multiLevelType w:val="hybridMultilevel"/>
    <w:tmpl w:val="FE222BFE"/>
    <w:lvl w:ilvl="0" w:tplc="04604B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885AEA"/>
    <w:multiLevelType w:val="hybridMultilevel"/>
    <w:tmpl w:val="22C410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7BD5741A"/>
    <w:multiLevelType w:val="hybridMultilevel"/>
    <w:tmpl w:val="DA5CAC38"/>
    <w:lvl w:ilvl="0" w:tplc="04604B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8"/>
  </w:num>
  <w:num w:numId="4">
    <w:abstractNumId w:val="15"/>
  </w:num>
  <w:num w:numId="5">
    <w:abstractNumId w:val="1"/>
  </w:num>
  <w:num w:numId="6">
    <w:abstractNumId w:val="5"/>
  </w:num>
  <w:num w:numId="7">
    <w:abstractNumId w:val="12"/>
  </w:num>
  <w:num w:numId="8">
    <w:abstractNumId w:val="18"/>
  </w:num>
  <w:num w:numId="9">
    <w:abstractNumId w:val="29"/>
  </w:num>
  <w:num w:numId="10">
    <w:abstractNumId w:val="25"/>
  </w:num>
  <w:num w:numId="11">
    <w:abstractNumId w:val="26"/>
  </w:num>
  <w:num w:numId="12">
    <w:abstractNumId w:val="13"/>
  </w:num>
  <w:num w:numId="13">
    <w:abstractNumId w:val="27"/>
  </w:num>
  <w:num w:numId="14">
    <w:abstractNumId w:val="28"/>
  </w:num>
  <w:num w:numId="15">
    <w:abstractNumId w:val="21"/>
  </w:num>
  <w:num w:numId="16">
    <w:abstractNumId w:val="10"/>
  </w:num>
  <w:num w:numId="17">
    <w:abstractNumId w:val="0"/>
  </w:num>
  <w:num w:numId="18">
    <w:abstractNumId w:val="19"/>
  </w:num>
  <w:num w:numId="19">
    <w:abstractNumId w:val="9"/>
  </w:num>
  <w:num w:numId="20">
    <w:abstractNumId w:val="6"/>
  </w:num>
  <w:num w:numId="21">
    <w:abstractNumId w:val="31"/>
  </w:num>
  <w:num w:numId="22">
    <w:abstractNumId w:val="11"/>
  </w:num>
  <w:num w:numId="23">
    <w:abstractNumId w:val="16"/>
  </w:num>
  <w:num w:numId="24">
    <w:abstractNumId w:val="20"/>
  </w:num>
  <w:num w:numId="25">
    <w:abstractNumId w:val="4"/>
  </w:num>
  <w:num w:numId="26">
    <w:abstractNumId w:val="2"/>
  </w:num>
  <w:num w:numId="27">
    <w:abstractNumId w:val="17"/>
  </w:num>
  <w:num w:numId="28">
    <w:abstractNumId w:val="24"/>
  </w:num>
  <w:num w:numId="29">
    <w:abstractNumId w:val="22"/>
  </w:num>
  <w:num w:numId="30">
    <w:abstractNumId w:val="30"/>
  </w:num>
  <w:num w:numId="31">
    <w:abstractNumId w:val="32"/>
  </w:num>
  <w:num w:numId="32">
    <w:abstractNumId w:val="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D1"/>
    <w:rsid w:val="00010B52"/>
    <w:rsid w:val="00073DD9"/>
    <w:rsid w:val="000C7733"/>
    <w:rsid w:val="000D63C0"/>
    <w:rsid w:val="000E343E"/>
    <w:rsid w:val="000E7A23"/>
    <w:rsid w:val="000F7E2D"/>
    <w:rsid w:val="00103A3B"/>
    <w:rsid w:val="00160262"/>
    <w:rsid w:val="001A62A7"/>
    <w:rsid w:val="001B5779"/>
    <w:rsid w:val="001B78BF"/>
    <w:rsid w:val="00235724"/>
    <w:rsid w:val="002623C5"/>
    <w:rsid w:val="00262CBC"/>
    <w:rsid w:val="002D03DA"/>
    <w:rsid w:val="00306CD7"/>
    <w:rsid w:val="003250B7"/>
    <w:rsid w:val="00340C02"/>
    <w:rsid w:val="0035176E"/>
    <w:rsid w:val="00354B63"/>
    <w:rsid w:val="00376E34"/>
    <w:rsid w:val="00390429"/>
    <w:rsid w:val="003A05FB"/>
    <w:rsid w:val="003B0F7E"/>
    <w:rsid w:val="003C50A7"/>
    <w:rsid w:val="003E4322"/>
    <w:rsid w:val="003E5013"/>
    <w:rsid w:val="003F69D5"/>
    <w:rsid w:val="003F6AA2"/>
    <w:rsid w:val="00405FF3"/>
    <w:rsid w:val="004137BE"/>
    <w:rsid w:val="00460FAE"/>
    <w:rsid w:val="00464722"/>
    <w:rsid w:val="004B68BE"/>
    <w:rsid w:val="004C3263"/>
    <w:rsid w:val="004D1BA4"/>
    <w:rsid w:val="004E2562"/>
    <w:rsid w:val="00526963"/>
    <w:rsid w:val="005768D3"/>
    <w:rsid w:val="00594194"/>
    <w:rsid w:val="005B1591"/>
    <w:rsid w:val="00625D1B"/>
    <w:rsid w:val="00667B66"/>
    <w:rsid w:val="006A3195"/>
    <w:rsid w:val="006B0923"/>
    <w:rsid w:val="006C5246"/>
    <w:rsid w:val="006D3A3E"/>
    <w:rsid w:val="00710840"/>
    <w:rsid w:val="00712557"/>
    <w:rsid w:val="007147AE"/>
    <w:rsid w:val="00754256"/>
    <w:rsid w:val="007871D5"/>
    <w:rsid w:val="007947B4"/>
    <w:rsid w:val="007E5E5C"/>
    <w:rsid w:val="00805002"/>
    <w:rsid w:val="008067B8"/>
    <w:rsid w:val="00823D54"/>
    <w:rsid w:val="0086344D"/>
    <w:rsid w:val="00885F31"/>
    <w:rsid w:val="00890AC5"/>
    <w:rsid w:val="008A1BBC"/>
    <w:rsid w:val="008B1753"/>
    <w:rsid w:val="008C2DA0"/>
    <w:rsid w:val="008C3A6D"/>
    <w:rsid w:val="008E3C2A"/>
    <w:rsid w:val="008F28FF"/>
    <w:rsid w:val="00902B7C"/>
    <w:rsid w:val="009360B6"/>
    <w:rsid w:val="009404BE"/>
    <w:rsid w:val="00942C2D"/>
    <w:rsid w:val="0094327C"/>
    <w:rsid w:val="009464D9"/>
    <w:rsid w:val="00951043"/>
    <w:rsid w:val="009654E3"/>
    <w:rsid w:val="00970994"/>
    <w:rsid w:val="00991A60"/>
    <w:rsid w:val="009B3FD1"/>
    <w:rsid w:val="009B5238"/>
    <w:rsid w:val="009B5398"/>
    <w:rsid w:val="009D2DCC"/>
    <w:rsid w:val="009E0327"/>
    <w:rsid w:val="009E73ED"/>
    <w:rsid w:val="009F066F"/>
    <w:rsid w:val="009F2FEA"/>
    <w:rsid w:val="009F4216"/>
    <w:rsid w:val="00A04258"/>
    <w:rsid w:val="00A146C9"/>
    <w:rsid w:val="00A27ECA"/>
    <w:rsid w:val="00A467E1"/>
    <w:rsid w:val="00A63D83"/>
    <w:rsid w:val="00AA5767"/>
    <w:rsid w:val="00AA6694"/>
    <w:rsid w:val="00AB1B9D"/>
    <w:rsid w:val="00B06851"/>
    <w:rsid w:val="00B07C54"/>
    <w:rsid w:val="00B3260F"/>
    <w:rsid w:val="00B714FA"/>
    <w:rsid w:val="00B90DEE"/>
    <w:rsid w:val="00B91C45"/>
    <w:rsid w:val="00B9523C"/>
    <w:rsid w:val="00B97154"/>
    <w:rsid w:val="00BA0563"/>
    <w:rsid w:val="00BB26A1"/>
    <w:rsid w:val="00BB2D06"/>
    <w:rsid w:val="00BF171C"/>
    <w:rsid w:val="00BF23BB"/>
    <w:rsid w:val="00C22F3B"/>
    <w:rsid w:val="00C40E67"/>
    <w:rsid w:val="00C624A9"/>
    <w:rsid w:val="00C674FE"/>
    <w:rsid w:val="00C92706"/>
    <w:rsid w:val="00CA4924"/>
    <w:rsid w:val="00CB59A3"/>
    <w:rsid w:val="00CB5AE6"/>
    <w:rsid w:val="00CB6F2B"/>
    <w:rsid w:val="00CC582F"/>
    <w:rsid w:val="00CF756D"/>
    <w:rsid w:val="00D0571B"/>
    <w:rsid w:val="00D12395"/>
    <w:rsid w:val="00D1429E"/>
    <w:rsid w:val="00D15FEE"/>
    <w:rsid w:val="00D53F60"/>
    <w:rsid w:val="00D64B01"/>
    <w:rsid w:val="00D9281B"/>
    <w:rsid w:val="00D95925"/>
    <w:rsid w:val="00DA4DC1"/>
    <w:rsid w:val="00DB3C63"/>
    <w:rsid w:val="00DB7994"/>
    <w:rsid w:val="00DD7594"/>
    <w:rsid w:val="00DE678E"/>
    <w:rsid w:val="00DF6DB7"/>
    <w:rsid w:val="00E35DBE"/>
    <w:rsid w:val="00E42427"/>
    <w:rsid w:val="00E6635B"/>
    <w:rsid w:val="00E6655B"/>
    <w:rsid w:val="00E711AF"/>
    <w:rsid w:val="00EA2CB5"/>
    <w:rsid w:val="00EC0EF3"/>
    <w:rsid w:val="00EC147D"/>
    <w:rsid w:val="00EC25FA"/>
    <w:rsid w:val="00EE4B2B"/>
    <w:rsid w:val="00F049E4"/>
    <w:rsid w:val="00F10AA0"/>
    <w:rsid w:val="00F30D12"/>
    <w:rsid w:val="00F30F70"/>
    <w:rsid w:val="00F500B6"/>
    <w:rsid w:val="00F66B5B"/>
    <w:rsid w:val="00F71AFD"/>
    <w:rsid w:val="00F8599E"/>
    <w:rsid w:val="00FA0116"/>
    <w:rsid w:val="00FD72B4"/>
    <w:rsid w:val="00FF5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F2B"/>
    <w:pPr>
      <w:spacing w:after="0" w:line="312"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6963"/>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3E5013"/>
    <w:rPr>
      <w:color w:val="0000FF" w:themeColor="hyperlink"/>
      <w:u w:val="single"/>
    </w:rPr>
  </w:style>
  <w:style w:type="table" w:styleId="Tabela-Siatka">
    <w:name w:val="Table Grid"/>
    <w:basedOn w:val="Standardowy"/>
    <w:uiPriority w:val="59"/>
    <w:rsid w:val="003E5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C92706"/>
    <w:pPr>
      <w:spacing w:after="200" w:line="276" w:lineRule="auto"/>
      <w:ind w:left="720"/>
      <w:contextualSpacing/>
      <w:jc w:val="left"/>
    </w:pPr>
    <w:rPr>
      <w:rFonts w:ascii="Calibri" w:eastAsia="Times New Roman" w:hAnsi="Calibri"/>
      <w:sz w:val="22"/>
      <w:lang w:eastAsia="pl-PL"/>
    </w:rPr>
  </w:style>
  <w:style w:type="character" w:customStyle="1" w:styleId="AkapitzlistZnak">
    <w:name w:val="Akapit z listą Znak"/>
    <w:basedOn w:val="Domylnaczcionkaakapitu"/>
    <w:link w:val="Akapitzlist"/>
    <w:uiPriority w:val="99"/>
    <w:rsid w:val="00C92706"/>
    <w:rPr>
      <w:rFonts w:ascii="Calibri" w:eastAsia="Times New Roman" w:hAnsi="Calibri" w:cs="Times New Roman"/>
      <w:lang w:eastAsia="pl-PL"/>
    </w:rPr>
  </w:style>
  <w:style w:type="paragraph" w:styleId="Nagwek">
    <w:name w:val="header"/>
    <w:basedOn w:val="Normalny"/>
    <w:link w:val="NagwekZnak"/>
    <w:uiPriority w:val="99"/>
    <w:unhideWhenUsed/>
    <w:rsid w:val="00AA5767"/>
    <w:pPr>
      <w:tabs>
        <w:tab w:val="center" w:pos="4536"/>
        <w:tab w:val="right" w:pos="9072"/>
      </w:tabs>
      <w:spacing w:line="240" w:lineRule="auto"/>
    </w:pPr>
  </w:style>
  <w:style w:type="character" w:customStyle="1" w:styleId="NagwekZnak">
    <w:name w:val="Nagłówek Znak"/>
    <w:basedOn w:val="Domylnaczcionkaakapitu"/>
    <w:link w:val="Nagwek"/>
    <w:uiPriority w:val="99"/>
    <w:rsid w:val="00AA5767"/>
    <w:rPr>
      <w:rFonts w:ascii="Times New Roman" w:eastAsia="Calibri" w:hAnsi="Times New Roman" w:cs="Times New Roman"/>
      <w:sz w:val="24"/>
    </w:rPr>
  </w:style>
  <w:style w:type="paragraph" w:styleId="Stopka">
    <w:name w:val="footer"/>
    <w:basedOn w:val="Normalny"/>
    <w:link w:val="StopkaZnak"/>
    <w:uiPriority w:val="99"/>
    <w:unhideWhenUsed/>
    <w:rsid w:val="00AA5767"/>
    <w:pPr>
      <w:tabs>
        <w:tab w:val="center" w:pos="4536"/>
        <w:tab w:val="right" w:pos="9072"/>
      </w:tabs>
      <w:spacing w:line="240" w:lineRule="auto"/>
    </w:pPr>
  </w:style>
  <w:style w:type="character" w:customStyle="1" w:styleId="StopkaZnak">
    <w:name w:val="Stopka Znak"/>
    <w:basedOn w:val="Domylnaczcionkaakapitu"/>
    <w:link w:val="Stopka"/>
    <w:uiPriority w:val="99"/>
    <w:rsid w:val="00AA5767"/>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AA576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5767"/>
    <w:rPr>
      <w:rFonts w:ascii="Tahoma" w:eastAsia="Calibri" w:hAnsi="Tahoma" w:cs="Tahoma"/>
      <w:sz w:val="16"/>
      <w:szCs w:val="16"/>
    </w:rPr>
  </w:style>
  <w:style w:type="paragraph" w:styleId="NormalnyWeb">
    <w:name w:val="Normal (Web)"/>
    <w:basedOn w:val="Normalny"/>
    <w:uiPriority w:val="99"/>
    <w:semiHidden/>
    <w:unhideWhenUsed/>
    <w:rsid w:val="00970994"/>
    <w:pPr>
      <w:spacing w:before="100" w:beforeAutospacing="1" w:after="100" w:afterAutospacing="1" w:line="240" w:lineRule="auto"/>
      <w:jc w:val="left"/>
    </w:pPr>
    <w:rPr>
      <w:rFonts w:eastAsiaTheme="minorHAnsi"/>
      <w:szCs w:val="24"/>
      <w:lang w:eastAsia="pl-PL"/>
    </w:rPr>
  </w:style>
  <w:style w:type="character" w:styleId="Odwoaniedokomentarza">
    <w:name w:val="annotation reference"/>
    <w:basedOn w:val="Domylnaczcionkaakapitu"/>
    <w:uiPriority w:val="99"/>
    <w:semiHidden/>
    <w:unhideWhenUsed/>
    <w:rsid w:val="00F049E4"/>
    <w:rPr>
      <w:sz w:val="16"/>
      <w:szCs w:val="16"/>
    </w:rPr>
  </w:style>
  <w:style w:type="paragraph" w:styleId="Tekstkomentarza">
    <w:name w:val="annotation text"/>
    <w:basedOn w:val="Normalny"/>
    <w:link w:val="TekstkomentarzaZnak"/>
    <w:uiPriority w:val="99"/>
    <w:semiHidden/>
    <w:unhideWhenUsed/>
    <w:rsid w:val="00F049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49E4"/>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049E4"/>
    <w:rPr>
      <w:b/>
      <w:bCs/>
    </w:rPr>
  </w:style>
  <w:style w:type="character" w:customStyle="1" w:styleId="TematkomentarzaZnak">
    <w:name w:val="Temat komentarza Znak"/>
    <w:basedOn w:val="TekstkomentarzaZnak"/>
    <w:link w:val="Tematkomentarza"/>
    <w:uiPriority w:val="99"/>
    <w:semiHidden/>
    <w:rsid w:val="00F049E4"/>
    <w:rPr>
      <w:rFonts w:ascii="Times New Roman" w:eastAsia="Calibri" w:hAnsi="Times New Roman" w:cs="Times New Roman"/>
      <w:b/>
      <w:bCs/>
      <w:sz w:val="20"/>
      <w:szCs w:val="20"/>
    </w:rPr>
  </w:style>
  <w:style w:type="table" w:customStyle="1" w:styleId="Tabela-Siatka1">
    <w:name w:val="Tabela - Siatka1"/>
    <w:basedOn w:val="Standardowy"/>
    <w:next w:val="Tabela-Siatka"/>
    <w:uiPriority w:val="59"/>
    <w:rsid w:val="003C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A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F2B"/>
    <w:pPr>
      <w:spacing w:after="0" w:line="312"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6963"/>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3E5013"/>
    <w:rPr>
      <w:color w:val="0000FF" w:themeColor="hyperlink"/>
      <w:u w:val="single"/>
    </w:rPr>
  </w:style>
  <w:style w:type="table" w:styleId="Tabela-Siatka">
    <w:name w:val="Table Grid"/>
    <w:basedOn w:val="Standardowy"/>
    <w:uiPriority w:val="59"/>
    <w:rsid w:val="003E5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C92706"/>
    <w:pPr>
      <w:spacing w:after="200" w:line="276" w:lineRule="auto"/>
      <w:ind w:left="720"/>
      <w:contextualSpacing/>
      <w:jc w:val="left"/>
    </w:pPr>
    <w:rPr>
      <w:rFonts w:ascii="Calibri" w:eastAsia="Times New Roman" w:hAnsi="Calibri"/>
      <w:sz w:val="22"/>
      <w:lang w:eastAsia="pl-PL"/>
    </w:rPr>
  </w:style>
  <w:style w:type="character" w:customStyle="1" w:styleId="AkapitzlistZnak">
    <w:name w:val="Akapit z listą Znak"/>
    <w:basedOn w:val="Domylnaczcionkaakapitu"/>
    <w:link w:val="Akapitzlist"/>
    <w:uiPriority w:val="99"/>
    <w:rsid w:val="00C92706"/>
    <w:rPr>
      <w:rFonts w:ascii="Calibri" w:eastAsia="Times New Roman" w:hAnsi="Calibri" w:cs="Times New Roman"/>
      <w:lang w:eastAsia="pl-PL"/>
    </w:rPr>
  </w:style>
  <w:style w:type="paragraph" w:styleId="Nagwek">
    <w:name w:val="header"/>
    <w:basedOn w:val="Normalny"/>
    <w:link w:val="NagwekZnak"/>
    <w:uiPriority w:val="99"/>
    <w:unhideWhenUsed/>
    <w:rsid w:val="00AA5767"/>
    <w:pPr>
      <w:tabs>
        <w:tab w:val="center" w:pos="4536"/>
        <w:tab w:val="right" w:pos="9072"/>
      </w:tabs>
      <w:spacing w:line="240" w:lineRule="auto"/>
    </w:pPr>
  </w:style>
  <w:style w:type="character" w:customStyle="1" w:styleId="NagwekZnak">
    <w:name w:val="Nagłówek Znak"/>
    <w:basedOn w:val="Domylnaczcionkaakapitu"/>
    <w:link w:val="Nagwek"/>
    <w:uiPriority w:val="99"/>
    <w:rsid w:val="00AA5767"/>
    <w:rPr>
      <w:rFonts w:ascii="Times New Roman" w:eastAsia="Calibri" w:hAnsi="Times New Roman" w:cs="Times New Roman"/>
      <w:sz w:val="24"/>
    </w:rPr>
  </w:style>
  <w:style w:type="paragraph" w:styleId="Stopka">
    <w:name w:val="footer"/>
    <w:basedOn w:val="Normalny"/>
    <w:link w:val="StopkaZnak"/>
    <w:uiPriority w:val="99"/>
    <w:unhideWhenUsed/>
    <w:rsid w:val="00AA5767"/>
    <w:pPr>
      <w:tabs>
        <w:tab w:val="center" w:pos="4536"/>
        <w:tab w:val="right" w:pos="9072"/>
      </w:tabs>
      <w:spacing w:line="240" w:lineRule="auto"/>
    </w:pPr>
  </w:style>
  <w:style w:type="character" w:customStyle="1" w:styleId="StopkaZnak">
    <w:name w:val="Stopka Znak"/>
    <w:basedOn w:val="Domylnaczcionkaakapitu"/>
    <w:link w:val="Stopka"/>
    <w:uiPriority w:val="99"/>
    <w:rsid w:val="00AA5767"/>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AA576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5767"/>
    <w:rPr>
      <w:rFonts w:ascii="Tahoma" w:eastAsia="Calibri" w:hAnsi="Tahoma" w:cs="Tahoma"/>
      <w:sz w:val="16"/>
      <w:szCs w:val="16"/>
    </w:rPr>
  </w:style>
  <w:style w:type="paragraph" w:styleId="NormalnyWeb">
    <w:name w:val="Normal (Web)"/>
    <w:basedOn w:val="Normalny"/>
    <w:uiPriority w:val="99"/>
    <w:semiHidden/>
    <w:unhideWhenUsed/>
    <w:rsid w:val="00970994"/>
    <w:pPr>
      <w:spacing w:before="100" w:beforeAutospacing="1" w:after="100" w:afterAutospacing="1" w:line="240" w:lineRule="auto"/>
      <w:jc w:val="left"/>
    </w:pPr>
    <w:rPr>
      <w:rFonts w:eastAsiaTheme="minorHAnsi"/>
      <w:szCs w:val="24"/>
      <w:lang w:eastAsia="pl-PL"/>
    </w:rPr>
  </w:style>
  <w:style w:type="character" w:styleId="Odwoaniedokomentarza">
    <w:name w:val="annotation reference"/>
    <w:basedOn w:val="Domylnaczcionkaakapitu"/>
    <w:uiPriority w:val="99"/>
    <w:semiHidden/>
    <w:unhideWhenUsed/>
    <w:rsid w:val="00F049E4"/>
    <w:rPr>
      <w:sz w:val="16"/>
      <w:szCs w:val="16"/>
    </w:rPr>
  </w:style>
  <w:style w:type="paragraph" w:styleId="Tekstkomentarza">
    <w:name w:val="annotation text"/>
    <w:basedOn w:val="Normalny"/>
    <w:link w:val="TekstkomentarzaZnak"/>
    <w:uiPriority w:val="99"/>
    <w:semiHidden/>
    <w:unhideWhenUsed/>
    <w:rsid w:val="00F049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49E4"/>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049E4"/>
    <w:rPr>
      <w:b/>
      <w:bCs/>
    </w:rPr>
  </w:style>
  <w:style w:type="character" w:customStyle="1" w:styleId="TematkomentarzaZnak">
    <w:name w:val="Temat komentarza Znak"/>
    <w:basedOn w:val="TekstkomentarzaZnak"/>
    <w:link w:val="Tematkomentarza"/>
    <w:uiPriority w:val="99"/>
    <w:semiHidden/>
    <w:rsid w:val="00F049E4"/>
    <w:rPr>
      <w:rFonts w:ascii="Times New Roman" w:eastAsia="Calibri" w:hAnsi="Times New Roman" w:cs="Times New Roman"/>
      <w:b/>
      <w:bCs/>
      <w:sz w:val="20"/>
      <w:szCs w:val="20"/>
    </w:rPr>
  </w:style>
  <w:style w:type="table" w:customStyle="1" w:styleId="Tabela-Siatka1">
    <w:name w:val="Tabela - Siatka1"/>
    <w:basedOn w:val="Standardowy"/>
    <w:next w:val="Tabela-Siatka"/>
    <w:uiPriority w:val="59"/>
    <w:rsid w:val="003C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A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31720">
      <w:bodyDiv w:val="1"/>
      <w:marLeft w:val="0"/>
      <w:marRight w:val="0"/>
      <w:marTop w:val="0"/>
      <w:marBottom w:val="0"/>
      <w:divBdr>
        <w:top w:val="none" w:sz="0" w:space="0" w:color="auto"/>
        <w:left w:val="none" w:sz="0" w:space="0" w:color="auto"/>
        <w:bottom w:val="none" w:sz="0" w:space="0" w:color="auto"/>
        <w:right w:val="none" w:sz="0" w:space="0" w:color="auto"/>
      </w:divBdr>
    </w:div>
    <w:div w:id="1137643520">
      <w:bodyDiv w:val="1"/>
      <w:marLeft w:val="0"/>
      <w:marRight w:val="0"/>
      <w:marTop w:val="0"/>
      <w:marBottom w:val="0"/>
      <w:divBdr>
        <w:top w:val="none" w:sz="0" w:space="0" w:color="auto"/>
        <w:left w:val="none" w:sz="0" w:space="0" w:color="auto"/>
        <w:bottom w:val="none" w:sz="0" w:space="0" w:color="auto"/>
        <w:right w:val="none" w:sz="0" w:space="0" w:color="auto"/>
      </w:divBdr>
    </w:div>
    <w:div w:id="1165903704">
      <w:bodyDiv w:val="1"/>
      <w:marLeft w:val="0"/>
      <w:marRight w:val="0"/>
      <w:marTop w:val="0"/>
      <w:marBottom w:val="0"/>
      <w:divBdr>
        <w:top w:val="none" w:sz="0" w:space="0" w:color="auto"/>
        <w:left w:val="none" w:sz="0" w:space="0" w:color="auto"/>
        <w:bottom w:val="none" w:sz="0" w:space="0" w:color="auto"/>
        <w:right w:val="none" w:sz="0" w:space="0" w:color="auto"/>
      </w:divBdr>
    </w:div>
    <w:div w:id="20966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tur.matejkowski@ore.edu.pl" TargetMode="External"/><Relationship Id="rId4" Type="http://schemas.microsoft.com/office/2007/relationships/stylesWithEffects" Target="stylesWithEffects.xml"/><Relationship Id="rId9" Type="http://schemas.openxmlformats.org/officeDocument/2006/relationships/hyperlink" Target="mailto:izabella.lutze@ore.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BFEE-DE84-4C30-9D48-39C70F24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1715</Words>
  <Characters>10294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114</dc:creator>
  <cp:lastModifiedBy>Izabella Lutze</cp:lastModifiedBy>
  <cp:revision>4</cp:revision>
  <cp:lastPrinted>2018-11-06T06:48:00Z</cp:lastPrinted>
  <dcterms:created xsi:type="dcterms:W3CDTF">2018-11-07T11:34:00Z</dcterms:created>
  <dcterms:modified xsi:type="dcterms:W3CDTF">2018-11-07T11:40:00Z</dcterms:modified>
</cp:coreProperties>
</file>