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A4" w:rsidRPr="002F657C" w:rsidRDefault="00D66B1D" w:rsidP="002F657C">
      <w:pPr>
        <w:tabs>
          <w:tab w:val="left" w:pos="3400"/>
        </w:tabs>
        <w:spacing w:after="0" w:line="240" w:lineRule="auto"/>
        <w:ind w:left="360"/>
        <w:jc w:val="righ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F657C">
        <w:rPr>
          <w:rFonts w:eastAsia="Times New Roman" w:cs="Times New Roman"/>
          <w:color w:val="000000"/>
          <w:sz w:val="24"/>
          <w:szCs w:val="24"/>
          <w:lang w:eastAsia="pl-PL"/>
        </w:rPr>
        <w:t>Warszawa,  26.09</w:t>
      </w:r>
      <w:r w:rsidR="00EE09A4" w:rsidRPr="002F657C">
        <w:rPr>
          <w:rFonts w:eastAsia="Times New Roman" w:cs="Times New Roman"/>
          <w:color w:val="000000"/>
          <w:sz w:val="24"/>
          <w:szCs w:val="24"/>
          <w:lang w:eastAsia="pl-PL"/>
        </w:rPr>
        <w:t>.2017 r.</w:t>
      </w:r>
    </w:p>
    <w:p w:rsidR="00EE09A4" w:rsidRPr="002F657C" w:rsidRDefault="002F657C" w:rsidP="002F657C">
      <w:pPr>
        <w:spacing w:after="12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2F657C">
        <w:rPr>
          <w:rFonts w:eastAsia="Times New Roman" w:cs="Times New Roman"/>
          <w:b/>
          <w:color w:val="000000"/>
          <w:sz w:val="24"/>
          <w:szCs w:val="24"/>
          <w:lang w:eastAsia="pl-PL"/>
        </w:rPr>
        <w:t>ZSZC/060/18/2017/KBR</w:t>
      </w:r>
    </w:p>
    <w:p w:rsidR="00EE09A4" w:rsidRPr="002F657C" w:rsidRDefault="00EE09A4" w:rsidP="002F657C">
      <w:pPr>
        <w:spacing w:after="120" w:line="240" w:lineRule="auto"/>
        <w:ind w:left="283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EE09A4" w:rsidRPr="002F657C" w:rsidRDefault="00EE09A4" w:rsidP="002F657C">
      <w:pPr>
        <w:spacing w:after="120" w:line="240" w:lineRule="auto"/>
        <w:ind w:left="283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EE09A4" w:rsidRPr="002F657C" w:rsidRDefault="00EE09A4" w:rsidP="002F657C">
      <w:pPr>
        <w:spacing w:after="120" w:line="240" w:lineRule="auto"/>
        <w:ind w:left="283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2F657C">
        <w:rPr>
          <w:rFonts w:eastAsia="Times New Roman" w:cs="Times New Roman"/>
          <w:b/>
          <w:color w:val="000000"/>
          <w:sz w:val="24"/>
          <w:szCs w:val="24"/>
          <w:lang w:eastAsia="pl-PL"/>
        </w:rPr>
        <w:t>Zawiadomienie</w:t>
      </w:r>
    </w:p>
    <w:p w:rsidR="00EE09A4" w:rsidRPr="002F657C" w:rsidRDefault="00EE09A4" w:rsidP="002F657C">
      <w:pPr>
        <w:spacing w:after="120" w:line="240" w:lineRule="auto"/>
        <w:ind w:left="283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2F657C">
        <w:rPr>
          <w:rFonts w:eastAsia="Times New Roman" w:cs="Times New Roman"/>
          <w:b/>
          <w:color w:val="000000"/>
          <w:sz w:val="24"/>
          <w:szCs w:val="24"/>
          <w:lang w:eastAsia="pl-PL"/>
        </w:rPr>
        <w:t>o wyborze najkorzystniejszej oferty</w:t>
      </w:r>
    </w:p>
    <w:p w:rsidR="00EE09A4" w:rsidRPr="002F657C" w:rsidRDefault="00EE09A4" w:rsidP="002F657C">
      <w:pPr>
        <w:spacing w:after="0" w:line="360" w:lineRule="auto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2F657C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Dotyczy rozeznania cenowego na </w:t>
      </w:r>
      <w:r w:rsidRPr="002F657C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„</w:t>
      </w:r>
      <w:r w:rsidR="00D66B1D" w:rsidRPr="002F657C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Zakup materiałów promocyjnych wraz z dostawą</w:t>
      </w:r>
      <w:r w:rsidRPr="002F657C">
        <w:rPr>
          <w:rFonts w:eastAsia="Times New Roman" w:cs="Times New Roman"/>
          <w:b/>
          <w:sz w:val="24"/>
          <w:szCs w:val="24"/>
          <w:lang w:eastAsia="pl-PL"/>
        </w:rPr>
        <w:t>”</w:t>
      </w:r>
    </w:p>
    <w:p w:rsidR="00D66B1D" w:rsidRPr="002F657C" w:rsidRDefault="00EE09A4" w:rsidP="002F657C">
      <w:pPr>
        <w:tabs>
          <w:tab w:val="left" w:pos="-16"/>
        </w:tabs>
        <w:spacing w:after="200" w:line="360" w:lineRule="auto"/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</w:pPr>
      <w:r w:rsidRPr="002F657C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D66B1D" w:rsidRPr="002F657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Ośrodek Rozwoju Edukacji, Al. Ujazdowskie 28, 00-478 Warszawa </w:t>
      </w:r>
      <w:r w:rsidRPr="002F657C">
        <w:rPr>
          <w:rFonts w:eastAsia="Times New Roman" w:cs="Times New Roman"/>
          <w:color w:val="000000"/>
          <w:sz w:val="24"/>
          <w:szCs w:val="24"/>
          <w:lang w:eastAsia="pl-PL"/>
        </w:rPr>
        <w:t>i jako zamawiający informuje, iż w</w:t>
      </w:r>
      <w:r w:rsidRPr="002F657C"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  <w:t xml:space="preserve"> te</w:t>
      </w:r>
      <w:r w:rsidR="00D66B1D" w:rsidRPr="002F657C"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  <w:t>rminie składania ofert tj. do 25.09</w:t>
      </w:r>
      <w:r w:rsidRPr="002F657C"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  <w:t>.2017 r.</w:t>
      </w:r>
      <w:r w:rsidR="00D66B1D" w:rsidRPr="002F657C"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  <w:t xml:space="preserve"> do godz. 23:59 wpłynęły</w:t>
      </w:r>
      <w:r w:rsidRPr="002F657C"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  <w:t xml:space="preserve"> </w:t>
      </w:r>
      <w:r w:rsidR="00D66B1D" w:rsidRPr="002F657C"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  <w:t>cztery</w:t>
      </w:r>
      <w:r w:rsidRPr="002F657C"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  <w:t xml:space="preserve"> ofert</w:t>
      </w:r>
      <w:r w:rsidR="00D66B1D" w:rsidRPr="002F657C"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  <w:t>y.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4122"/>
        <w:gridCol w:w="2495"/>
      </w:tblGrid>
      <w:tr w:rsidR="00D66B1D" w:rsidRPr="00D66B1D" w:rsidTr="00C23A2F">
        <w:tc>
          <w:tcPr>
            <w:tcW w:w="1483" w:type="dxa"/>
            <w:vAlign w:val="center"/>
          </w:tcPr>
          <w:p w:rsidR="00D66B1D" w:rsidRPr="00D66B1D" w:rsidRDefault="00D66B1D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  <w:p w:rsidR="00D66B1D" w:rsidRPr="00D66B1D" w:rsidRDefault="00D66B1D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Nr Oferty /</w:t>
            </w:r>
          </w:p>
          <w:p w:rsidR="00D66B1D" w:rsidRPr="00D66B1D" w:rsidRDefault="00D66B1D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data wpłynięcia </w:t>
            </w:r>
          </w:p>
          <w:p w:rsidR="00D66B1D" w:rsidRPr="00D66B1D" w:rsidRDefault="00D66B1D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oferty do Zamawiającego</w:t>
            </w:r>
          </w:p>
        </w:tc>
        <w:tc>
          <w:tcPr>
            <w:tcW w:w="2296" w:type="dxa"/>
            <w:vAlign w:val="center"/>
          </w:tcPr>
          <w:p w:rsidR="00D66B1D" w:rsidRPr="00D66B1D" w:rsidRDefault="00D66B1D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  <w:p w:rsidR="00D66B1D" w:rsidRPr="00D66B1D" w:rsidRDefault="00D66B1D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Nazwa i adres wykonawcy</w:t>
            </w:r>
          </w:p>
        </w:tc>
        <w:tc>
          <w:tcPr>
            <w:tcW w:w="1390" w:type="dxa"/>
            <w:vAlign w:val="center"/>
          </w:tcPr>
          <w:p w:rsidR="00D66B1D" w:rsidRPr="00D66B1D" w:rsidRDefault="00D66B1D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  <w:p w:rsidR="00D66B1D" w:rsidRPr="00D66B1D" w:rsidRDefault="00D66B1D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Cena brutto</w:t>
            </w:r>
          </w:p>
          <w:p w:rsidR="00D66B1D" w:rsidRPr="00D66B1D" w:rsidRDefault="00D66B1D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PLN</w:t>
            </w:r>
          </w:p>
        </w:tc>
      </w:tr>
      <w:tr w:rsidR="00D66B1D" w:rsidRPr="00D66B1D" w:rsidTr="00C23A2F">
        <w:trPr>
          <w:trHeight w:val="210"/>
        </w:trPr>
        <w:tc>
          <w:tcPr>
            <w:tcW w:w="1483" w:type="dxa"/>
          </w:tcPr>
          <w:p w:rsidR="00D66B1D" w:rsidRPr="00D66B1D" w:rsidRDefault="00D66B1D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Oferta 1/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20.09.2017</w:t>
            </w:r>
          </w:p>
        </w:tc>
        <w:tc>
          <w:tcPr>
            <w:tcW w:w="2296" w:type="dxa"/>
          </w:tcPr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Agencja Reklamowa PROMO-STUDIO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Ul. Dworcowa 8B,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43-460 Wisła</w:t>
            </w:r>
          </w:p>
        </w:tc>
        <w:tc>
          <w:tcPr>
            <w:tcW w:w="1390" w:type="dxa"/>
            <w:vAlign w:val="center"/>
          </w:tcPr>
          <w:p w:rsidR="00D66B1D" w:rsidRPr="00D66B1D" w:rsidRDefault="00D66B1D" w:rsidP="00D66B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14 541,00</w:t>
            </w:r>
          </w:p>
        </w:tc>
      </w:tr>
      <w:tr w:rsidR="00D66B1D" w:rsidRPr="00D66B1D" w:rsidTr="00C23A2F">
        <w:trPr>
          <w:trHeight w:val="210"/>
        </w:trPr>
        <w:tc>
          <w:tcPr>
            <w:tcW w:w="1483" w:type="dxa"/>
          </w:tcPr>
          <w:p w:rsidR="00D66B1D" w:rsidRPr="00D66B1D" w:rsidRDefault="00D66B1D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Oferta 2/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21.09.2017</w:t>
            </w:r>
          </w:p>
        </w:tc>
        <w:tc>
          <w:tcPr>
            <w:tcW w:w="2296" w:type="dxa"/>
          </w:tcPr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Agencja Reklamowa Cieślik – Studio L Sp. J.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ul. Kisielewskiego 28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31-708 Kraków</w:t>
            </w:r>
          </w:p>
        </w:tc>
        <w:tc>
          <w:tcPr>
            <w:tcW w:w="1390" w:type="dxa"/>
            <w:vAlign w:val="center"/>
          </w:tcPr>
          <w:p w:rsidR="00D66B1D" w:rsidRPr="00D66B1D" w:rsidRDefault="00D66B1D" w:rsidP="00D66B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19 864,50</w:t>
            </w:r>
          </w:p>
        </w:tc>
      </w:tr>
      <w:tr w:rsidR="00D66B1D" w:rsidRPr="00D66B1D" w:rsidTr="00C23A2F">
        <w:trPr>
          <w:trHeight w:val="210"/>
        </w:trPr>
        <w:tc>
          <w:tcPr>
            <w:tcW w:w="1483" w:type="dxa"/>
          </w:tcPr>
          <w:p w:rsidR="00D66B1D" w:rsidRPr="00D66B1D" w:rsidRDefault="00D66B1D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Oferta3/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25.09.2017</w:t>
            </w:r>
          </w:p>
        </w:tc>
        <w:tc>
          <w:tcPr>
            <w:tcW w:w="2296" w:type="dxa"/>
          </w:tcPr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P.P.H.U „LIR” Elżbieta Zając, Biuro Reklamy, 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Ul. Grunwaldzka 2, 82-300 Elbląg</w:t>
            </w:r>
          </w:p>
        </w:tc>
        <w:tc>
          <w:tcPr>
            <w:tcW w:w="1390" w:type="dxa"/>
            <w:vAlign w:val="center"/>
          </w:tcPr>
          <w:p w:rsidR="00D66B1D" w:rsidRPr="00D66B1D" w:rsidRDefault="00D66B1D" w:rsidP="00D66B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12 388,80</w:t>
            </w:r>
          </w:p>
        </w:tc>
      </w:tr>
      <w:tr w:rsidR="00D66B1D" w:rsidRPr="00D66B1D" w:rsidTr="00C23A2F">
        <w:trPr>
          <w:trHeight w:val="210"/>
        </w:trPr>
        <w:tc>
          <w:tcPr>
            <w:tcW w:w="1483" w:type="dxa"/>
          </w:tcPr>
          <w:p w:rsidR="00D66B1D" w:rsidRPr="00D66B1D" w:rsidRDefault="00D66B1D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Oferta 4/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25.09.2017</w:t>
            </w:r>
          </w:p>
        </w:tc>
        <w:tc>
          <w:tcPr>
            <w:tcW w:w="2296" w:type="dxa"/>
          </w:tcPr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VIS-Media S.C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UL. Matejki 63a/9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87-100 Toruń</w:t>
            </w:r>
          </w:p>
        </w:tc>
        <w:tc>
          <w:tcPr>
            <w:tcW w:w="1390" w:type="dxa"/>
            <w:vAlign w:val="center"/>
          </w:tcPr>
          <w:p w:rsidR="00D66B1D" w:rsidRPr="00D66B1D" w:rsidRDefault="00D66B1D" w:rsidP="00D66B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16 113,00</w:t>
            </w:r>
          </w:p>
        </w:tc>
      </w:tr>
    </w:tbl>
    <w:p w:rsidR="00D66B1D" w:rsidRPr="002F657C" w:rsidRDefault="00D66B1D" w:rsidP="009C2EDA">
      <w:pPr>
        <w:tabs>
          <w:tab w:val="left" w:pos="-16"/>
        </w:tabs>
        <w:spacing w:before="240" w:after="200" w:line="360" w:lineRule="auto"/>
        <w:jc w:val="both"/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</w:pPr>
      <w:r w:rsidRPr="002F657C"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  <w:t>Kryterium wyboru oferty – 100% cena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2296"/>
        <w:gridCol w:w="1957"/>
        <w:gridCol w:w="3543"/>
      </w:tblGrid>
      <w:tr w:rsidR="002F657C" w:rsidRPr="00D66B1D" w:rsidTr="002F657C">
        <w:tc>
          <w:tcPr>
            <w:tcW w:w="1483" w:type="dxa"/>
            <w:vAlign w:val="center"/>
          </w:tcPr>
          <w:p w:rsidR="002F657C" w:rsidRPr="00D66B1D" w:rsidRDefault="002F657C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  <w:p w:rsidR="002F657C" w:rsidRPr="00D66B1D" w:rsidRDefault="002F657C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Nr Oferty /</w:t>
            </w:r>
          </w:p>
          <w:p w:rsidR="002F657C" w:rsidRPr="00D66B1D" w:rsidRDefault="002F657C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data wpłynięcia </w:t>
            </w:r>
          </w:p>
          <w:p w:rsidR="002F657C" w:rsidRPr="00D66B1D" w:rsidRDefault="002F657C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oferty do Zamawiającego</w:t>
            </w:r>
          </w:p>
        </w:tc>
        <w:tc>
          <w:tcPr>
            <w:tcW w:w="2296" w:type="dxa"/>
            <w:vAlign w:val="center"/>
          </w:tcPr>
          <w:p w:rsidR="002F657C" w:rsidRPr="00D66B1D" w:rsidRDefault="002F657C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  <w:p w:rsidR="002F657C" w:rsidRPr="00D66B1D" w:rsidRDefault="002F657C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Nazwa i adres wykonawcy</w:t>
            </w:r>
          </w:p>
        </w:tc>
        <w:tc>
          <w:tcPr>
            <w:tcW w:w="1957" w:type="dxa"/>
            <w:vAlign w:val="center"/>
          </w:tcPr>
          <w:p w:rsidR="002F657C" w:rsidRPr="00D66B1D" w:rsidRDefault="002F657C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  <w:p w:rsidR="002F657C" w:rsidRPr="00D66B1D" w:rsidRDefault="002F657C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Cena brutto</w:t>
            </w:r>
          </w:p>
          <w:p w:rsidR="002F657C" w:rsidRPr="00D66B1D" w:rsidRDefault="002F657C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3543" w:type="dxa"/>
            <w:vAlign w:val="center"/>
          </w:tcPr>
          <w:p w:rsidR="002F657C" w:rsidRPr="00D66B1D" w:rsidRDefault="002F657C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  <w:p w:rsidR="002F657C" w:rsidRDefault="002F657C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Kryterium cena- pkt -100%</w:t>
            </w:r>
          </w:p>
          <w:p w:rsidR="002F657C" w:rsidRPr="00D66B1D" w:rsidRDefault="002F657C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Metodologia wyliczenia (cena najtańszej oferty/ cena badanej oferty)*100%</w:t>
            </w:r>
          </w:p>
        </w:tc>
      </w:tr>
      <w:tr w:rsidR="002F657C" w:rsidRPr="00D66B1D" w:rsidTr="002F657C">
        <w:trPr>
          <w:trHeight w:val="210"/>
        </w:trPr>
        <w:tc>
          <w:tcPr>
            <w:tcW w:w="1483" w:type="dxa"/>
          </w:tcPr>
          <w:p w:rsidR="002F657C" w:rsidRPr="00D66B1D" w:rsidRDefault="002F657C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Oferta 1/</w:t>
            </w:r>
          </w:p>
          <w:p w:rsidR="002F657C" w:rsidRPr="00D66B1D" w:rsidRDefault="002F657C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20.09.2017</w:t>
            </w:r>
          </w:p>
        </w:tc>
        <w:tc>
          <w:tcPr>
            <w:tcW w:w="2296" w:type="dxa"/>
          </w:tcPr>
          <w:p w:rsidR="002F657C" w:rsidRPr="00D66B1D" w:rsidRDefault="002F657C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Agencja Reklamowa PROMO-STUDIO</w:t>
            </w:r>
          </w:p>
          <w:p w:rsidR="002F657C" w:rsidRPr="00D66B1D" w:rsidRDefault="002F657C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Ul. Dworcowa 8B,</w:t>
            </w:r>
          </w:p>
          <w:p w:rsidR="002F657C" w:rsidRPr="00D66B1D" w:rsidRDefault="002F657C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43-460 Wisła</w:t>
            </w:r>
          </w:p>
        </w:tc>
        <w:tc>
          <w:tcPr>
            <w:tcW w:w="1957" w:type="dxa"/>
            <w:vAlign w:val="center"/>
          </w:tcPr>
          <w:p w:rsidR="002F657C" w:rsidRPr="00D66B1D" w:rsidRDefault="002F657C" w:rsidP="00D66B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14 541,00</w:t>
            </w:r>
          </w:p>
        </w:tc>
        <w:tc>
          <w:tcPr>
            <w:tcW w:w="3543" w:type="dxa"/>
            <w:vAlign w:val="center"/>
          </w:tcPr>
          <w:p w:rsidR="002F657C" w:rsidRPr="00D66B1D" w:rsidRDefault="002F657C" w:rsidP="00D66B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(12 388,80/14 541,00)*100%= 85,19%</w:t>
            </w:r>
          </w:p>
        </w:tc>
      </w:tr>
      <w:tr w:rsidR="002F657C" w:rsidRPr="00D66B1D" w:rsidTr="002F657C">
        <w:trPr>
          <w:trHeight w:val="210"/>
        </w:trPr>
        <w:tc>
          <w:tcPr>
            <w:tcW w:w="1483" w:type="dxa"/>
          </w:tcPr>
          <w:p w:rsidR="002F657C" w:rsidRPr="00D66B1D" w:rsidRDefault="002F657C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Oferta 2/</w:t>
            </w:r>
          </w:p>
          <w:p w:rsidR="002F657C" w:rsidRPr="00D66B1D" w:rsidRDefault="002F657C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21.09.2017</w:t>
            </w:r>
          </w:p>
        </w:tc>
        <w:tc>
          <w:tcPr>
            <w:tcW w:w="2296" w:type="dxa"/>
          </w:tcPr>
          <w:p w:rsidR="002F657C" w:rsidRPr="00D66B1D" w:rsidRDefault="002F657C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Agencja Reklamowa Cieślik – Studio L Sp. J.</w:t>
            </w:r>
          </w:p>
          <w:p w:rsidR="002F657C" w:rsidRPr="00D66B1D" w:rsidRDefault="002F657C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ul. Kisielewskiego 28</w:t>
            </w:r>
          </w:p>
          <w:p w:rsidR="002F657C" w:rsidRPr="00D66B1D" w:rsidRDefault="002F657C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31-708 Kraków</w:t>
            </w:r>
          </w:p>
        </w:tc>
        <w:tc>
          <w:tcPr>
            <w:tcW w:w="1957" w:type="dxa"/>
            <w:vAlign w:val="center"/>
          </w:tcPr>
          <w:p w:rsidR="002F657C" w:rsidRPr="00D66B1D" w:rsidRDefault="002F657C" w:rsidP="00D66B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19 864,50</w:t>
            </w:r>
          </w:p>
        </w:tc>
        <w:tc>
          <w:tcPr>
            <w:tcW w:w="3543" w:type="dxa"/>
            <w:vAlign w:val="center"/>
          </w:tcPr>
          <w:p w:rsidR="002F657C" w:rsidRPr="00D66B1D" w:rsidRDefault="002F657C" w:rsidP="00D66B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(12 388,80/19 864,50)*100%=62,37%</w:t>
            </w:r>
          </w:p>
        </w:tc>
      </w:tr>
      <w:tr w:rsidR="002F657C" w:rsidRPr="00D66B1D" w:rsidTr="002F657C">
        <w:trPr>
          <w:trHeight w:val="210"/>
        </w:trPr>
        <w:tc>
          <w:tcPr>
            <w:tcW w:w="1483" w:type="dxa"/>
          </w:tcPr>
          <w:p w:rsidR="002F657C" w:rsidRPr="00D66B1D" w:rsidRDefault="002F657C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Oferta3/</w:t>
            </w:r>
          </w:p>
          <w:p w:rsidR="002F657C" w:rsidRPr="00D66B1D" w:rsidRDefault="002F657C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25.09.2017</w:t>
            </w:r>
          </w:p>
        </w:tc>
        <w:tc>
          <w:tcPr>
            <w:tcW w:w="2296" w:type="dxa"/>
          </w:tcPr>
          <w:p w:rsidR="002F657C" w:rsidRPr="00D66B1D" w:rsidRDefault="002F657C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P.P.H.U „LIR” Elżbieta Zając, Biuro Reklamy, </w:t>
            </w:r>
          </w:p>
          <w:p w:rsidR="002F657C" w:rsidRPr="00D66B1D" w:rsidRDefault="002F657C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Ul. Grunwaldzka 2, 82-300 Elbląg</w:t>
            </w:r>
          </w:p>
        </w:tc>
        <w:tc>
          <w:tcPr>
            <w:tcW w:w="1957" w:type="dxa"/>
            <w:vAlign w:val="center"/>
          </w:tcPr>
          <w:p w:rsidR="002F657C" w:rsidRPr="00D66B1D" w:rsidRDefault="002F657C" w:rsidP="00D66B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12 388,80</w:t>
            </w:r>
          </w:p>
        </w:tc>
        <w:tc>
          <w:tcPr>
            <w:tcW w:w="3543" w:type="dxa"/>
            <w:vAlign w:val="center"/>
          </w:tcPr>
          <w:p w:rsidR="002F657C" w:rsidRPr="00D66B1D" w:rsidRDefault="002F657C" w:rsidP="00D66B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(12 388,80/12 388,80)*100%= 100%</w:t>
            </w:r>
          </w:p>
        </w:tc>
      </w:tr>
      <w:tr w:rsidR="002F657C" w:rsidRPr="00D66B1D" w:rsidTr="002F657C">
        <w:trPr>
          <w:trHeight w:val="210"/>
        </w:trPr>
        <w:tc>
          <w:tcPr>
            <w:tcW w:w="1483" w:type="dxa"/>
          </w:tcPr>
          <w:p w:rsidR="002F657C" w:rsidRPr="00D66B1D" w:rsidRDefault="002F657C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Oferta 4/</w:t>
            </w:r>
          </w:p>
          <w:p w:rsidR="002F657C" w:rsidRPr="00D66B1D" w:rsidRDefault="002F657C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25.09.2017</w:t>
            </w:r>
          </w:p>
        </w:tc>
        <w:tc>
          <w:tcPr>
            <w:tcW w:w="2296" w:type="dxa"/>
          </w:tcPr>
          <w:p w:rsidR="002F657C" w:rsidRPr="00D66B1D" w:rsidRDefault="002F657C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VIS-Media S.C</w:t>
            </w:r>
          </w:p>
          <w:p w:rsidR="002F657C" w:rsidRPr="00D66B1D" w:rsidRDefault="002F657C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UL. Matejki 63a/9</w:t>
            </w:r>
          </w:p>
          <w:p w:rsidR="002F657C" w:rsidRPr="00D66B1D" w:rsidRDefault="002F657C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87-100 Toruń</w:t>
            </w:r>
          </w:p>
        </w:tc>
        <w:tc>
          <w:tcPr>
            <w:tcW w:w="1957" w:type="dxa"/>
            <w:vAlign w:val="center"/>
          </w:tcPr>
          <w:p w:rsidR="002F657C" w:rsidRPr="00D66B1D" w:rsidRDefault="002F657C" w:rsidP="00D66B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16 113,00</w:t>
            </w:r>
          </w:p>
        </w:tc>
        <w:tc>
          <w:tcPr>
            <w:tcW w:w="3543" w:type="dxa"/>
            <w:vAlign w:val="center"/>
          </w:tcPr>
          <w:p w:rsidR="002F657C" w:rsidRPr="00D66B1D" w:rsidRDefault="002F657C" w:rsidP="00D66B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(12 388,80/16 113,00)*100%=76,87%</w:t>
            </w:r>
          </w:p>
        </w:tc>
      </w:tr>
    </w:tbl>
    <w:p w:rsidR="00D66B1D" w:rsidRPr="002F657C" w:rsidRDefault="00D66B1D" w:rsidP="002F657C">
      <w:pPr>
        <w:spacing w:after="0" w:line="360" w:lineRule="auto"/>
        <w:ind w:firstLine="284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F657C">
        <w:rPr>
          <w:rFonts w:eastAsia="Times New Roman" w:cs="Times New Roman"/>
          <w:sz w:val="24"/>
          <w:szCs w:val="24"/>
          <w:lang w:eastAsia="pl-PL"/>
        </w:rPr>
        <w:lastRenderedPageBreak/>
        <w:t xml:space="preserve">Najtańszą ofertę przedstawiła P.P.H.U „LIR” Elżbieta Zając, Biuro Reklamy, </w:t>
      </w:r>
      <w:r w:rsidR="002F657C">
        <w:rPr>
          <w:rFonts w:eastAsia="Times New Roman" w:cs="Times New Roman"/>
          <w:sz w:val="24"/>
          <w:szCs w:val="24"/>
          <w:lang w:eastAsia="pl-PL"/>
        </w:rPr>
        <w:t>u</w:t>
      </w:r>
      <w:r w:rsidRPr="002F657C">
        <w:rPr>
          <w:rFonts w:eastAsia="Times New Roman" w:cs="Times New Roman"/>
          <w:sz w:val="24"/>
          <w:szCs w:val="24"/>
          <w:lang w:eastAsia="pl-PL"/>
        </w:rPr>
        <w:t>l. Grunwaldzka 2, 82-300 Elbląg</w:t>
      </w:r>
    </w:p>
    <w:p w:rsidR="00EE09A4" w:rsidRPr="002F657C" w:rsidRDefault="00EE09A4" w:rsidP="002F657C">
      <w:pPr>
        <w:spacing w:after="0" w:line="360" w:lineRule="auto"/>
        <w:ind w:firstLine="284"/>
        <w:rPr>
          <w:rFonts w:eastAsia="Times New Roman" w:cs="Times New Roman"/>
          <w:sz w:val="24"/>
          <w:szCs w:val="24"/>
          <w:lang w:eastAsia="pl-PL"/>
        </w:rPr>
      </w:pPr>
      <w:r w:rsidRPr="002F657C">
        <w:rPr>
          <w:rFonts w:eastAsia="Times New Roman" w:cs="Times New Roman"/>
          <w:sz w:val="24"/>
          <w:szCs w:val="24"/>
          <w:lang w:eastAsia="pl-PL"/>
        </w:rPr>
        <w:t xml:space="preserve">W związku z powyższym z tym wykonawcą zostanie zawarta umowa na realizację przedmiotowego zamówienia. </w:t>
      </w:r>
    </w:p>
    <w:p w:rsidR="00EE09A4" w:rsidRPr="002F657C" w:rsidRDefault="00627916" w:rsidP="002F657C">
      <w:pPr>
        <w:tabs>
          <w:tab w:val="left" w:pos="360"/>
          <w:tab w:val="left" w:pos="540"/>
        </w:tabs>
        <w:spacing w:after="12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Informację zamieszczono </w:t>
      </w:r>
      <w:r w:rsidR="00EE09A4" w:rsidRPr="002F657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 stronie internetowej </w:t>
      </w:r>
      <w:hyperlink r:id="rId8" w:history="1">
        <w:r w:rsidR="002F657C" w:rsidRPr="002F657C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www.bip.ore.edu.pl</w:t>
        </w:r>
      </w:hyperlink>
      <w:r w:rsidR="00EE09A4" w:rsidRPr="002F657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2F657C" w:rsidRPr="002F657C">
        <w:rPr>
          <w:rFonts w:eastAsia="Times New Roman" w:cs="Times New Roman"/>
          <w:color w:val="000000"/>
          <w:sz w:val="24"/>
          <w:szCs w:val="24"/>
          <w:lang w:eastAsia="pl-PL"/>
        </w:rPr>
        <w:t>w zakładce zamówienia poniżej 30 000 euro.</w:t>
      </w:r>
    </w:p>
    <w:p w:rsidR="00EE09A4" w:rsidRPr="002F657C" w:rsidRDefault="00EE09A4" w:rsidP="00EE09A4">
      <w:pPr>
        <w:tabs>
          <w:tab w:val="left" w:pos="360"/>
          <w:tab w:val="left" w:pos="1440"/>
        </w:tabs>
        <w:spacing w:after="120" w:line="240" w:lineRule="auto"/>
        <w:ind w:left="283" w:firstLine="180"/>
        <w:jc w:val="both"/>
        <w:rPr>
          <w:rFonts w:eastAsia="Times New Roman" w:cs="Times New Roman"/>
          <w:color w:val="000000"/>
          <w:sz w:val="20"/>
          <w:szCs w:val="24"/>
          <w:lang w:eastAsia="pl-PL"/>
        </w:rPr>
      </w:pPr>
    </w:p>
    <w:p w:rsidR="00EE09A4" w:rsidRPr="002F657C" w:rsidRDefault="00EE09A4" w:rsidP="00EE09A4">
      <w:pPr>
        <w:tabs>
          <w:tab w:val="left" w:pos="360"/>
          <w:tab w:val="left" w:pos="1440"/>
        </w:tabs>
        <w:spacing w:after="120" w:line="240" w:lineRule="auto"/>
        <w:ind w:left="283" w:firstLine="180"/>
        <w:jc w:val="both"/>
        <w:rPr>
          <w:rFonts w:eastAsia="Times New Roman" w:cs="Times New Roman"/>
          <w:color w:val="000000"/>
          <w:sz w:val="20"/>
          <w:szCs w:val="24"/>
          <w:lang w:eastAsia="pl-PL"/>
        </w:rPr>
      </w:pPr>
      <w:r w:rsidRPr="002F657C">
        <w:rPr>
          <w:rFonts w:eastAsia="Times New Roman" w:cs="Times New Roman"/>
          <w:color w:val="000000"/>
          <w:sz w:val="20"/>
          <w:szCs w:val="24"/>
          <w:lang w:eastAsia="pl-PL"/>
        </w:rPr>
        <w:t>Otrzymują:</w:t>
      </w:r>
    </w:p>
    <w:p w:rsidR="00EE09A4" w:rsidRPr="002F657C" w:rsidRDefault="00EE09A4" w:rsidP="00EE09A4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ind w:left="900" w:hanging="540"/>
        <w:jc w:val="both"/>
        <w:rPr>
          <w:rFonts w:eastAsia="Times New Roman" w:cs="Times New Roman"/>
          <w:color w:val="000000"/>
          <w:sz w:val="20"/>
          <w:szCs w:val="24"/>
          <w:lang w:eastAsia="pl-PL"/>
        </w:rPr>
      </w:pPr>
      <w:r w:rsidRPr="002F657C">
        <w:rPr>
          <w:rFonts w:eastAsia="Times New Roman" w:cs="Times New Roman"/>
          <w:color w:val="000000"/>
          <w:sz w:val="20"/>
          <w:szCs w:val="24"/>
          <w:lang w:eastAsia="pl-PL"/>
        </w:rPr>
        <w:t xml:space="preserve">Wykonawca </w:t>
      </w:r>
    </w:p>
    <w:p w:rsidR="00EE09A4" w:rsidRPr="002F657C" w:rsidRDefault="00EE09A4" w:rsidP="00EE09A4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ind w:left="900" w:hanging="540"/>
        <w:jc w:val="both"/>
        <w:rPr>
          <w:rFonts w:eastAsia="Times New Roman" w:cs="Times New Roman"/>
          <w:color w:val="000000"/>
          <w:sz w:val="20"/>
          <w:szCs w:val="24"/>
          <w:lang w:eastAsia="pl-PL"/>
        </w:rPr>
      </w:pPr>
      <w:r w:rsidRPr="002F657C">
        <w:rPr>
          <w:rFonts w:eastAsia="Times New Roman" w:cs="Times New Roman"/>
          <w:color w:val="000000"/>
          <w:sz w:val="20"/>
          <w:szCs w:val="24"/>
          <w:lang w:eastAsia="pl-PL"/>
        </w:rPr>
        <w:t>A/a.</w:t>
      </w: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B25EF6" w:rsidRDefault="00B25EF6"/>
    <w:sectPr w:rsidR="00B25E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E3" w:rsidRDefault="00AF1FE3" w:rsidP="002F657C">
      <w:pPr>
        <w:spacing w:after="0" w:line="240" w:lineRule="auto"/>
      </w:pPr>
      <w:r>
        <w:separator/>
      </w:r>
    </w:p>
  </w:endnote>
  <w:endnote w:type="continuationSeparator" w:id="0">
    <w:p w:rsidR="00AF1FE3" w:rsidRDefault="00AF1FE3" w:rsidP="002F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7C" w:rsidRDefault="002F657C" w:rsidP="002F657C">
    <w:pPr>
      <w:pStyle w:val="Stopka"/>
      <w:tabs>
        <w:tab w:val="clear" w:pos="9072"/>
        <w:tab w:val="left" w:pos="6240"/>
      </w:tabs>
      <w:jc w:val="center"/>
    </w:pPr>
    <w:r>
      <w:rPr>
        <w:noProof/>
        <w:lang w:eastAsia="pl-PL"/>
      </w:rPr>
      <w:drawing>
        <wp:inline distT="0" distB="0" distL="0" distR="0" wp14:anchorId="0EF8F4D3" wp14:editId="7FD4EE2F">
          <wp:extent cx="1463040" cy="694690"/>
          <wp:effectExtent l="0" t="0" r="3810" b="0"/>
          <wp:docPr id="1" name="Obraz 1" descr="Logotyp Funduszy Europejski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6C26F5F" wp14:editId="0C375161">
          <wp:extent cx="1560830" cy="615950"/>
          <wp:effectExtent l="0" t="0" r="1270" b="0"/>
          <wp:docPr id="2" name="Obraz 2" descr="Logotyp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A3F5986">
          <wp:extent cx="2170430" cy="640080"/>
          <wp:effectExtent l="0" t="0" r="1270" b="7620"/>
          <wp:docPr id="3" name="Obraz 3" descr="Logotyp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E3" w:rsidRDefault="00AF1FE3" w:rsidP="002F657C">
      <w:pPr>
        <w:spacing w:after="0" w:line="240" w:lineRule="auto"/>
      </w:pPr>
      <w:r>
        <w:separator/>
      </w:r>
    </w:p>
  </w:footnote>
  <w:footnote w:type="continuationSeparator" w:id="0">
    <w:p w:rsidR="00AF1FE3" w:rsidRDefault="00AF1FE3" w:rsidP="002F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41B6"/>
    <w:multiLevelType w:val="hybridMultilevel"/>
    <w:tmpl w:val="D09C944C"/>
    <w:lvl w:ilvl="0" w:tplc="C7AA82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12"/>
    <w:rsid w:val="002F657C"/>
    <w:rsid w:val="00627916"/>
    <w:rsid w:val="008A6A12"/>
    <w:rsid w:val="009C2EDA"/>
    <w:rsid w:val="00AF1FE3"/>
    <w:rsid w:val="00B25EF6"/>
    <w:rsid w:val="00D66B1D"/>
    <w:rsid w:val="00E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57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7C"/>
  </w:style>
  <w:style w:type="paragraph" w:styleId="Stopka">
    <w:name w:val="footer"/>
    <w:basedOn w:val="Normalny"/>
    <w:link w:val="Stopka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7C"/>
  </w:style>
  <w:style w:type="paragraph" w:styleId="Tekstdymka">
    <w:name w:val="Balloon Text"/>
    <w:basedOn w:val="Normalny"/>
    <w:link w:val="TekstdymkaZnak"/>
    <w:uiPriority w:val="99"/>
    <w:semiHidden/>
    <w:unhideWhenUsed/>
    <w:rsid w:val="002F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57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7C"/>
  </w:style>
  <w:style w:type="paragraph" w:styleId="Stopka">
    <w:name w:val="footer"/>
    <w:basedOn w:val="Normalny"/>
    <w:link w:val="Stopka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7C"/>
  </w:style>
  <w:style w:type="paragraph" w:styleId="Tekstdymka">
    <w:name w:val="Balloon Text"/>
    <w:basedOn w:val="Normalny"/>
    <w:link w:val="TekstdymkaZnak"/>
    <w:uiPriority w:val="99"/>
    <w:semiHidden/>
    <w:unhideWhenUsed/>
    <w:rsid w:val="002F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re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Zalewski</dc:creator>
  <cp:lastModifiedBy>Katarzyna Gańko</cp:lastModifiedBy>
  <cp:revision>2</cp:revision>
  <dcterms:created xsi:type="dcterms:W3CDTF">2017-09-26T09:12:00Z</dcterms:created>
  <dcterms:modified xsi:type="dcterms:W3CDTF">2017-09-26T09:12:00Z</dcterms:modified>
</cp:coreProperties>
</file>