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D7473E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EKSPERT</w:t>
      </w:r>
      <w:r w:rsidR="00B94342">
        <w:rPr>
          <w:rFonts w:cs="Arial"/>
          <w:sz w:val="22"/>
          <w:szCs w:val="22"/>
        </w:rPr>
        <w:t>ÓW</w:t>
      </w:r>
      <w:r w:rsidR="00437395">
        <w:rPr>
          <w:rFonts w:cs="Arial"/>
          <w:sz w:val="22"/>
          <w:szCs w:val="22"/>
        </w:rPr>
        <w:t xml:space="preserve"> </w:t>
      </w:r>
      <w:r w:rsidR="00B94342">
        <w:rPr>
          <w:rFonts w:cs="Arial"/>
          <w:sz w:val="22"/>
          <w:szCs w:val="22"/>
        </w:rPr>
        <w:t xml:space="preserve">MERYTORYCZNYCH </w:t>
      </w:r>
      <w:r w:rsidR="00437395">
        <w:rPr>
          <w:rFonts w:cs="Arial"/>
          <w:sz w:val="22"/>
          <w:szCs w:val="22"/>
        </w:rPr>
        <w:t xml:space="preserve">DS. </w:t>
      </w:r>
      <w:r w:rsidR="002C2048">
        <w:rPr>
          <w:rFonts w:cs="Arial"/>
          <w:sz w:val="22"/>
          <w:szCs w:val="22"/>
        </w:rPr>
        <w:t>KONSULTACJI JĘZYKOWYCH ABSTRAKTÓW LEKCJI W JĘZYKU ANGIELSKIM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 w:rsidRPr="00D7473E">
        <w:rPr>
          <w:rFonts w:cs="Arial"/>
        </w:rPr>
        <w:t xml:space="preserve">Liczba ekspertów do zrekrutowania: </w:t>
      </w:r>
      <w:r w:rsidR="00D3793F">
        <w:rPr>
          <w:rFonts w:cs="Arial"/>
        </w:rPr>
        <w:t>2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  <w:bookmarkStart w:id="0" w:name="_GoBack"/>
      <w:bookmarkEnd w:id="0"/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D3793F" w:rsidRPr="00D3793F" w:rsidRDefault="00D3793F" w:rsidP="00B94342">
      <w:pPr>
        <w:numPr>
          <w:ilvl w:val="0"/>
          <w:numId w:val="47"/>
        </w:numPr>
        <w:spacing w:before="120" w:after="120" w:line="288" w:lineRule="auto"/>
        <w:ind w:left="714" w:hanging="357"/>
        <w:jc w:val="both"/>
        <w:rPr>
          <w:rFonts w:ascii="Calibri" w:hAnsi="Calibri" w:cs="Arial"/>
          <w:bCs/>
          <w:sz w:val="22"/>
          <w:szCs w:val="22"/>
        </w:rPr>
      </w:pPr>
      <w:r w:rsidRPr="00D3793F">
        <w:rPr>
          <w:rFonts w:ascii="Calibri" w:hAnsi="Calibri" w:cs="Arial"/>
          <w:bCs/>
          <w:sz w:val="22"/>
          <w:szCs w:val="22"/>
        </w:rPr>
        <w:t>wykształcenie wyższe;</w:t>
      </w:r>
    </w:p>
    <w:p w:rsidR="00D3793F" w:rsidRDefault="00D3793F" w:rsidP="00B94342">
      <w:pPr>
        <w:numPr>
          <w:ilvl w:val="0"/>
          <w:numId w:val="47"/>
        </w:numPr>
        <w:spacing w:before="120" w:after="120" w:line="288" w:lineRule="auto"/>
        <w:ind w:left="714" w:hanging="357"/>
        <w:jc w:val="both"/>
        <w:rPr>
          <w:rFonts w:ascii="Calibri" w:hAnsi="Calibri" w:cs="Arial"/>
          <w:bCs/>
          <w:sz w:val="22"/>
          <w:szCs w:val="22"/>
        </w:rPr>
      </w:pPr>
      <w:r w:rsidRPr="00D3793F">
        <w:rPr>
          <w:rFonts w:ascii="Calibri" w:hAnsi="Calibri" w:cs="Arial"/>
          <w:bCs/>
          <w:sz w:val="22"/>
          <w:szCs w:val="22"/>
        </w:rPr>
        <w:t xml:space="preserve">znajomość języka angielskiego na poziomie  C2, zgodnie z </w:t>
      </w:r>
      <w:hyperlink r:id="rId9" w:history="1">
        <w:r w:rsidRPr="00D3793F">
          <w:rPr>
            <w:rStyle w:val="Hipercze"/>
            <w:rFonts w:ascii="Calibri" w:hAnsi="Calibri" w:cs="Arial"/>
            <w:bCs/>
            <w:sz w:val="22"/>
            <w:szCs w:val="22"/>
          </w:rPr>
          <w:t>ESOKJ</w:t>
        </w:r>
      </w:hyperlink>
      <w:r w:rsidRPr="00D3793F">
        <w:rPr>
          <w:rFonts w:ascii="Calibri" w:hAnsi="Calibri" w:cs="Arial"/>
          <w:bCs/>
          <w:sz w:val="22"/>
          <w:szCs w:val="22"/>
        </w:rPr>
        <w:t xml:space="preserve"> potwierdzona stosownymi dokumentami</w:t>
      </w:r>
      <w:r w:rsidR="002C2048">
        <w:rPr>
          <w:rFonts w:ascii="Calibri" w:hAnsi="Calibri" w:cs="Arial"/>
          <w:bCs/>
          <w:sz w:val="22"/>
          <w:szCs w:val="22"/>
        </w:rPr>
        <w:t>;</w:t>
      </w:r>
    </w:p>
    <w:p w:rsidR="002C2048" w:rsidRPr="00B94342" w:rsidRDefault="002C2048" w:rsidP="00B94342">
      <w:pPr>
        <w:numPr>
          <w:ilvl w:val="0"/>
          <w:numId w:val="47"/>
        </w:numPr>
        <w:spacing w:before="120" w:after="120" w:line="288" w:lineRule="auto"/>
        <w:ind w:left="714" w:hanging="357"/>
        <w:jc w:val="both"/>
        <w:rPr>
          <w:rFonts w:ascii="Calibri" w:hAnsi="Calibri" w:cs="Arial"/>
          <w:bCs/>
          <w:sz w:val="22"/>
          <w:szCs w:val="22"/>
        </w:rPr>
      </w:pPr>
      <w:r w:rsidRPr="00B94342">
        <w:rPr>
          <w:rFonts w:ascii="Calibri" w:hAnsi="Calibri" w:cs="Arial"/>
          <w:bCs/>
          <w:sz w:val="22"/>
          <w:szCs w:val="22"/>
        </w:rPr>
        <w:t>doświadczenie w korekcie/redakcji tekstów w obszarze edukacji sporządzonych w języku angielskim (np. scenariusze lekcji, poradniki metodyczne, programy nauczania, podręczniki) – minimum 1 publikacja w ostatnich 3 latach, łącznie co najmniej 1 arkusz wydawniczy;</w:t>
      </w:r>
    </w:p>
    <w:p w:rsidR="002C2048" w:rsidRPr="00B94342" w:rsidRDefault="002C2048" w:rsidP="00B94342">
      <w:pPr>
        <w:numPr>
          <w:ilvl w:val="0"/>
          <w:numId w:val="47"/>
        </w:numPr>
        <w:spacing w:before="120" w:after="120" w:line="288" w:lineRule="auto"/>
        <w:ind w:left="714" w:hanging="357"/>
        <w:jc w:val="both"/>
        <w:rPr>
          <w:rFonts w:ascii="Calibri" w:hAnsi="Calibri" w:cs="Arial"/>
          <w:bCs/>
          <w:sz w:val="22"/>
          <w:szCs w:val="22"/>
        </w:rPr>
      </w:pPr>
      <w:r w:rsidRPr="00B94342">
        <w:rPr>
          <w:rFonts w:ascii="Calibri" w:hAnsi="Calibri" w:cs="Arial"/>
          <w:bCs/>
          <w:sz w:val="22"/>
          <w:szCs w:val="22"/>
        </w:rPr>
        <w:t>doświadczenie w tłumaczeniu tekstów edukacyjnych z języka polskiego na język angielski (np. scenariusze lekcji, poradniki metodyczne, programy nauczania, podręczniki, artykuły metodyczne)  – minimum 1 tłumaczenie w ostatnich 3 latach, łączenie co najmniej 1 arkusz wydawniczy.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0203" w:rsidRPr="00D7473E" w:rsidRDefault="008E020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Gdzie:</w:t>
      </w:r>
    </w:p>
    <w:p w:rsidR="00F10693" w:rsidRPr="00D7473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>
        <w:rPr>
          <w:rFonts w:ascii="Calibri" w:hAnsi="Calibri" w:cs="Arial"/>
          <w:sz w:val="22"/>
          <w:szCs w:val="22"/>
        </w:rPr>
        <w:tab/>
      </w:r>
      <w:r w:rsidR="00F10693" w:rsidRPr="00D7473E">
        <w:rPr>
          <w:rFonts w:ascii="Calibri" w:hAnsi="Calibri" w:cs="Arial"/>
          <w:sz w:val="22"/>
          <w:szCs w:val="22"/>
        </w:rPr>
        <w:t>– oznacza najni</w:t>
      </w:r>
      <w:r w:rsidR="00F10693" w:rsidRPr="00D7473E">
        <w:rPr>
          <w:rFonts w:ascii="Calibri" w:eastAsia="TimesNewRoman" w:hAnsi="Calibri" w:cs="Arial"/>
          <w:sz w:val="22"/>
          <w:szCs w:val="22"/>
        </w:rPr>
        <w:t>ż</w:t>
      </w:r>
      <w:r w:rsidR="00F10693" w:rsidRPr="00D7473E">
        <w:rPr>
          <w:rFonts w:ascii="Calibri" w:hAnsi="Calibri" w:cs="Arial"/>
          <w:sz w:val="22"/>
          <w:szCs w:val="22"/>
        </w:rPr>
        <w:t>sz</w:t>
      </w:r>
      <w:r w:rsidR="00F10693" w:rsidRPr="00D7473E">
        <w:rPr>
          <w:rFonts w:ascii="Calibri" w:eastAsia="TimesNewRoman" w:hAnsi="Calibri" w:cs="Arial"/>
          <w:sz w:val="22"/>
          <w:szCs w:val="22"/>
        </w:rPr>
        <w:t xml:space="preserve">ą </w:t>
      </w:r>
      <w:r w:rsidR="00F10693" w:rsidRPr="00D7473E">
        <w:rPr>
          <w:rFonts w:ascii="Calibri" w:hAnsi="Calibri" w:cs="Arial"/>
          <w:sz w:val="22"/>
          <w:szCs w:val="22"/>
        </w:rPr>
        <w:t>cen</w:t>
      </w:r>
      <w:r w:rsidR="00F10693" w:rsidRPr="00D7473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D7473E">
        <w:rPr>
          <w:rFonts w:ascii="Calibri" w:hAnsi="Calibri" w:cs="Arial"/>
          <w:sz w:val="22"/>
          <w:szCs w:val="22"/>
        </w:rPr>
        <w:t>zaproponowan</w:t>
      </w:r>
      <w:r w:rsidR="00F10693" w:rsidRPr="00D7473E">
        <w:rPr>
          <w:rFonts w:ascii="Calibri" w:eastAsia="TimesNewRoman" w:hAnsi="Calibri" w:cs="Arial"/>
          <w:sz w:val="22"/>
          <w:szCs w:val="22"/>
        </w:rPr>
        <w:t>ą</w:t>
      </w:r>
      <w:r w:rsidR="00CB4967" w:rsidRPr="00D7473E">
        <w:rPr>
          <w:rFonts w:ascii="Calibri" w:eastAsia="TimesNewRoman" w:hAnsi="Calibri" w:cs="Arial"/>
          <w:sz w:val="22"/>
          <w:szCs w:val="22"/>
        </w:rPr>
        <w:t xml:space="preserve"> przez kandydatów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="00A30DEA" w:rsidRPr="00A30DEA">
        <w:rPr>
          <w:rFonts w:ascii="Arial" w:hAnsi="Arial" w:cs="Arial"/>
          <w:color w:val="767676"/>
          <w:sz w:val="27"/>
          <w:szCs w:val="27"/>
          <w:shd w:val="clear" w:color="auto" w:fill="FFFFFF"/>
        </w:rPr>
        <w:t xml:space="preserve"> </w:t>
      </w:r>
      <w:r w:rsidR="00A30DEA" w:rsidRPr="00A30DEA">
        <w:rPr>
          <w:rFonts w:ascii="Calibri" w:hAnsi="Calibri" w:cs="Arial"/>
          <w:sz w:val="22"/>
          <w:szCs w:val="22"/>
        </w:rPr>
        <w:t>spośród wszystkich badanych ofert</w:t>
      </w:r>
      <w:r w:rsidR="00A30DEA">
        <w:rPr>
          <w:rFonts w:ascii="Calibri" w:hAnsi="Calibri" w:cs="Arial"/>
          <w:sz w:val="22"/>
          <w:szCs w:val="22"/>
        </w:rPr>
        <w:t>,</w:t>
      </w:r>
    </w:p>
    <w:p w:rsidR="00F10693" w:rsidRPr="00D7473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>
        <w:rPr>
          <w:rFonts w:ascii="Calibri" w:hAnsi="Calibri" w:cs="Arial"/>
          <w:sz w:val="22"/>
          <w:szCs w:val="22"/>
        </w:rPr>
        <w:tab/>
      </w:r>
      <w:r w:rsidR="00F10693" w:rsidRPr="00D7473E">
        <w:rPr>
          <w:rFonts w:ascii="Calibri" w:hAnsi="Calibri" w:cs="Arial"/>
          <w:sz w:val="22"/>
          <w:szCs w:val="22"/>
        </w:rPr>
        <w:t>– oznacza cen</w:t>
      </w:r>
      <w:r w:rsidR="00F10693" w:rsidRPr="00D7473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D7473E">
        <w:rPr>
          <w:rFonts w:ascii="Calibri" w:hAnsi="Calibri" w:cs="Arial"/>
          <w:sz w:val="22"/>
          <w:szCs w:val="22"/>
        </w:rPr>
        <w:t>zaproponowan</w:t>
      </w:r>
      <w:r w:rsidR="00F10693" w:rsidRPr="00D7473E">
        <w:rPr>
          <w:rFonts w:ascii="Calibri" w:eastAsia="TimesNewRoman" w:hAnsi="Calibri" w:cs="Arial"/>
          <w:sz w:val="22"/>
          <w:szCs w:val="22"/>
        </w:rPr>
        <w:t xml:space="preserve">ą </w:t>
      </w:r>
      <w:r w:rsidR="00B00624" w:rsidRPr="00D7473E">
        <w:rPr>
          <w:rFonts w:ascii="Calibri" w:hAnsi="Calibri" w:cs="Arial"/>
          <w:sz w:val="22"/>
          <w:szCs w:val="22"/>
        </w:rPr>
        <w:t>w badanej ofercie,</w:t>
      </w:r>
    </w:p>
    <w:p w:rsidR="00D3793F" w:rsidRPr="00D7473E" w:rsidRDefault="00281646" w:rsidP="00B94342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>
        <w:rPr>
          <w:rFonts w:ascii="Calibri" w:hAnsi="Calibri" w:cs="Arial"/>
          <w:sz w:val="22"/>
          <w:szCs w:val="22"/>
        </w:rPr>
        <w:tab/>
      </w:r>
      <w:r w:rsidR="00F10693" w:rsidRPr="00D7473E">
        <w:rPr>
          <w:rFonts w:ascii="Calibri" w:hAnsi="Calibri" w:cs="Arial"/>
          <w:sz w:val="22"/>
          <w:szCs w:val="22"/>
        </w:rPr>
        <w:t xml:space="preserve">– </w:t>
      </w:r>
      <w:r w:rsidR="00B00624" w:rsidRPr="00D7473E">
        <w:rPr>
          <w:rFonts w:ascii="Calibri" w:hAnsi="Calibri" w:cs="Arial"/>
          <w:sz w:val="22"/>
          <w:szCs w:val="22"/>
        </w:rPr>
        <w:t xml:space="preserve">oznacza </w:t>
      </w:r>
      <w:r w:rsidR="00F10693" w:rsidRPr="00D7473E">
        <w:rPr>
          <w:rFonts w:ascii="Calibri" w:hAnsi="Calibri" w:cs="Arial"/>
          <w:sz w:val="22"/>
          <w:szCs w:val="22"/>
        </w:rPr>
        <w:t>liczb</w:t>
      </w:r>
      <w:r w:rsidR="00F10693" w:rsidRPr="00D7473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D7473E">
        <w:rPr>
          <w:rFonts w:ascii="Calibri" w:hAnsi="Calibri" w:cs="Arial"/>
          <w:sz w:val="22"/>
          <w:szCs w:val="22"/>
        </w:rPr>
        <w:t>punktów przyznanych badanej ofercie.</w:t>
      </w:r>
    </w:p>
    <w:sectPr w:rsidR="00D3793F" w:rsidRPr="00D7473E" w:rsidSect="00A30DEA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72" w:rsidRDefault="009D6272">
      <w:r>
        <w:separator/>
      </w:r>
    </w:p>
  </w:endnote>
  <w:endnote w:type="continuationSeparator" w:id="0">
    <w:p w:rsidR="009D6272" w:rsidRDefault="009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C30EC1" w:rsidRPr="00C30EC1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72" w:rsidRDefault="009D6272">
      <w:r>
        <w:separator/>
      </w:r>
    </w:p>
  </w:footnote>
  <w:footnote w:type="continuationSeparator" w:id="0">
    <w:p w:rsidR="009D6272" w:rsidRDefault="009D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2"/>
  </w:num>
  <w:num w:numId="4">
    <w:abstractNumId w:val="25"/>
  </w:num>
  <w:num w:numId="5">
    <w:abstractNumId w:val="44"/>
  </w:num>
  <w:num w:numId="6">
    <w:abstractNumId w:val="40"/>
  </w:num>
  <w:num w:numId="7">
    <w:abstractNumId w:val="22"/>
  </w:num>
  <w:num w:numId="8">
    <w:abstractNumId w:val="37"/>
  </w:num>
  <w:num w:numId="9">
    <w:abstractNumId w:val="28"/>
  </w:num>
  <w:num w:numId="10">
    <w:abstractNumId w:val="41"/>
  </w:num>
  <w:num w:numId="11">
    <w:abstractNumId w:val="34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9"/>
  </w:num>
  <w:num w:numId="17">
    <w:abstractNumId w:val="4"/>
  </w:num>
  <w:num w:numId="18">
    <w:abstractNumId w:val="26"/>
  </w:num>
  <w:num w:numId="19">
    <w:abstractNumId w:val="43"/>
  </w:num>
  <w:num w:numId="20">
    <w:abstractNumId w:val="19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7"/>
  </w:num>
  <w:num w:numId="26">
    <w:abstractNumId w:val="29"/>
  </w:num>
  <w:num w:numId="27">
    <w:abstractNumId w:val="30"/>
  </w:num>
  <w:num w:numId="28">
    <w:abstractNumId w:val="42"/>
  </w:num>
  <w:num w:numId="29">
    <w:abstractNumId w:val="27"/>
  </w:num>
  <w:num w:numId="30">
    <w:abstractNumId w:val="39"/>
  </w:num>
  <w:num w:numId="31">
    <w:abstractNumId w:val="13"/>
  </w:num>
  <w:num w:numId="32">
    <w:abstractNumId w:val="21"/>
  </w:num>
  <w:num w:numId="33">
    <w:abstractNumId w:val="42"/>
  </w:num>
  <w:num w:numId="34">
    <w:abstractNumId w:val="10"/>
  </w:num>
  <w:num w:numId="35">
    <w:abstractNumId w:val="45"/>
  </w:num>
  <w:num w:numId="36">
    <w:abstractNumId w:val="1"/>
  </w:num>
  <w:num w:numId="37">
    <w:abstractNumId w:val="35"/>
  </w:num>
  <w:num w:numId="38">
    <w:abstractNumId w:val="18"/>
  </w:num>
  <w:num w:numId="39">
    <w:abstractNumId w:val="33"/>
  </w:num>
  <w:num w:numId="40">
    <w:abstractNumId w:val="5"/>
  </w:num>
  <w:num w:numId="41">
    <w:abstractNumId w:val="2"/>
  </w:num>
  <w:num w:numId="42">
    <w:abstractNumId w:val="17"/>
  </w:num>
  <w:num w:numId="43">
    <w:abstractNumId w:val="31"/>
  </w:num>
  <w:num w:numId="44">
    <w:abstractNumId w:val="20"/>
  </w:num>
  <w:num w:numId="45">
    <w:abstractNumId w:val="46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1345"/>
    <w:rsid w:val="007A2EDB"/>
    <w:rsid w:val="007B31A6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re.edu.pl/attachments/article/524/ESOKJ_Europejski%20System%20Opis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A34B-5F79-4C17-AA39-D7726FB1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1697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Agnieszka Jarosz</cp:lastModifiedBy>
  <cp:revision>2</cp:revision>
  <cp:lastPrinted>2016-06-30T09:31:00Z</cp:lastPrinted>
  <dcterms:created xsi:type="dcterms:W3CDTF">2017-12-11T09:53:00Z</dcterms:created>
  <dcterms:modified xsi:type="dcterms:W3CDTF">2017-12-11T09:53:00Z</dcterms:modified>
</cp:coreProperties>
</file>