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B" w:rsidRPr="00CC7CB2" w:rsidRDefault="002923CB" w:rsidP="002923CB">
      <w:pPr>
        <w:pStyle w:val="Styl1"/>
        <w:spacing w:before="120" w:after="120" w:line="276" w:lineRule="auto"/>
        <w:jc w:val="right"/>
        <w:rPr>
          <w:b w:val="0"/>
          <w:sz w:val="22"/>
          <w:szCs w:val="22"/>
        </w:rPr>
      </w:pPr>
      <w:r w:rsidRPr="00CC7CB2">
        <w:rPr>
          <w:b w:val="0"/>
          <w:sz w:val="22"/>
          <w:szCs w:val="22"/>
        </w:rPr>
        <w:t xml:space="preserve">Załącznik </w:t>
      </w:r>
      <w:r>
        <w:rPr>
          <w:b w:val="0"/>
          <w:sz w:val="22"/>
          <w:szCs w:val="22"/>
        </w:rPr>
        <w:t>nr 2</w:t>
      </w:r>
    </w:p>
    <w:p w:rsidR="009941AF" w:rsidRDefault="002923CB" w:rsidP="009941AF">
      <w:pPr>
        <w:spacing w:before="120" w:after="120"/>
        <w:jc w:val="center"/>
      </w:pPr>
      <w:r w:rsidRPr="00CC7CB2">
        <w:t xml:space="preserve">Wymagania wobec kandydatów na ekspertów do </w:t>
      </w:r>
    </w:p>
    <w:p w:rsidR="002923CB" w:rsidRPr="009941AF" w:rsidRDefault="002923CB" w:rsidP="009941AF">
      <w:pPr>
        <w:spacing w:before="120" w:after="120"/>
        <w:jc w:val="center"/>
      </w:pPr>
      <w:r w:rsidRPr="002923CB">
        <w:rPr>
          <w:b/>
        </w:rPr>
        <w:t xml:space="preserve">prowadzenia </w:t>
      </w:r>
      <w:r w:rsidRPr="002923CB">
        <w:rPr>
          <w:rFonts w:cs="Arial"/>
          <w:b/>
        </w:rPr>
        <w:t xml:space="preserve">spotkań sieci </w:t>
      </w:r>
      <w:r w:rsidRPr="002923CB">
        <w:rPr>
          <w:b/>
        </w:rPr>
        <w:t xml:space="preserve">współpracy i samokształcenia dla </w:t>
      </w:r>
      <w:r w:rsidR="00135BCE">
        <w:rPr>
          <w:b/>
        </w:rPr>
        <w:t xml:space="preserve">specjalistów z poradni psychologiczno-pedagogicznych </w:t>
      </w:r>
    </w:p>
    <w:p w:rsidR="002923CB" w:rsidRDefault="002923CB" w:rsidP="002923CB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7377EC">
        <w:rPr>
          <w:rFonts w:ascii="Calibri" w:eastAsia="Times New Roman" w:hAnsi="Calibri" w:cs="Arial"/>
          <w:b/>
          <w:u w:val="single"/>
          <w:lang w:eastAsia="pl-PL"/>
        </w:rPr>
        <w:t>Wymagania formalne:</w:t>
      </w:r>
    </w:p>
    <w:p w:rsidR="002923CB" w:rsidRPr="002923CB" w:rsidRDefault="002923CB" w:rsidP="002923CB">
      <w:pPr>
        <w:pStyle w:val="Akapitzlist"/>
        <w:numPr>
          <w:ilvl w:val="0"/>
          <w:numId w:val="11"/>
        </w:numPr>
        <w:shd w:val="clear" w:color="auto" w:fill="FFFFFF"/>
        <w:spacing w:before="120" w:after="120"/>
        <w:rPr>
          <w:rFonts w:cs="Arial"/>
        </w:rPr>
      </w:pPr>
      <w:r w:rsidRPr="002923CB">
        <w:rPr>
          <w:rFonts w:cs="Arial"/>
        </w:rPr>
        <w:t>wykształcenie wyższe magisterskie</w:t>
      </w:r>
    </w:p>
    <w:p w:rsidR="00171C86" w:rsidRPr="00171C86" w:rsidRDefault="00171C86" w:rsidP="00171C86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171C86">
        <w:rPr>
          <w:rFonts w:ascii="Calibri" w:eastAsia="Times New Roman" w:hAnsi="Calibri" w:cs="Arial"/>
          <w:b/>
          <w:u w:val="single"/>
          <w:lang w:eastAsia="pl-PL"/>
        </w:rPr>
        <w:t>Wymagania merytoryczne niezbędne:</w:t>
      </w:r>
    </w:p>
    <w:p w:rsidR="00585A42" w:rsidRPr="00585A42" w:rsidRDefault="00585A42" w:rsidP="00585A42">
      <w:pPr>
        <w:pStyle w:val="Akapitzlist"/>
        <w:numPr>
          <w:ilvl w:val="0"/>
          <w:numId w:val="14"/>
        </w:numPr>
        <w:rPr>
          <w:rFonts w:cs="Arial"/>
        </w:rPr>
      </w:pPr>
      <w:r w:rsidRPr="00585A42">
        <w:rPr>
          <w:b/>
        </w:rPr>
        <w:t>Doświadczenie w prowadzeniu szkoleń</w:t>
      </w:r>
      <w:r w:rsidRPr="00585A42">
        <w:t xml:space="preserve"> obejmujących tematykę z zakresu planowania i organizacji pomocy psychologiczno-pedagogicznej – przepisy prawa oświatowego dla kadr systemu oświaty, przy czym minimalne doświadczenie zawodowe w ciągu ostatnich 5 lat nie powinno być mniejsze niż 150 godzin przeprowadzonych warsztatów/wykładów/seminariów/szkoleń itp.</w:t>
      </w:r>
    </w:p>
    <w:p w:rsidR="00171C86" w:rsidRPr="00171C86" w:rsidRDefault="00171C86" w:rsidP="00171C86">
      <w:pPr>
        <w:numPr>
          <w:ilvl w:val="0"/>
          <w:numId w:val="14"/>
        </w:numPr>
        <w:shd w:val="clear" w:color="auto" w:fill="FFFFFF"/>
        <w:spacing w:before="120" w:after="120"/>
        <w:contextualSpacing/>
        <w:rPr>
          <w:rFonts w:ascii="Calibri" w:eastAsia="Times New Roman" w:hAnsi="Calibri" w:cs="Arial"/>
          <w:b/>
          <w:lang w:eastAsia="pl-PL"/>
        </w:rPr>
      </w:pPr>
      <w:r w:rsidRPr="00171C86">
        <w:rPr>
          <w:rFonts w:ascii="Calibri" w:eastAsia="Times New Roman" w:hAnsi="Calibri" w:cs="Arial"/>
          <w:b/>
          <w:lang w:eastAsia="pl-PL"/>
        </w:rPr>
        <w:t xml:space="preserve">na podstawie oświadczenia (załącznik nr 3): </w:t>
      </w:r>
    </w:p>
    <w:p w:rsidR="00171C86" w:rsidRPr="00171C86" w:rsidRDefault="00171C86" w:rsidP="00171C86">
      <w:pPr>
        <w:numPr>
          <w:ilvl w:val="0"/>
          <w:numId w:val="13"/>
        </w:numPr>
        <w:contextualSpacing/>
        <w:rPr>
          <w:rFonts w:ascii="Calibri" w:eastAsia="Times New Roman" w:hAnsi="Calibri" w:cs="Arial"/>
          <w:lang w:eastAsia="pl-PL"/>
        </w:rPr>
      </w:pPr>
      <w:r w:rsidRPr="00171C86">
        <w:t xml:space="preserve">wiedza z zakresu prawa oświatowego, w tym dotycząca orzekania i opiniowania, organizacji pomocy psychologiczno-pedagogicznego oraz kształcenia specjalnego; </w:t>
      </w:r>
    </w:p>
    <w:p w:rsidR="00171C86" w:rsidRPr="00171C86" w:rsidRDefault="00171C86" w:rsidP="00171C86">
      <w:pPr>
        <w:numPr>
          <w:ilvl w:val="0"/>
          <w:numId w:val="13"/>
        </w:numPr>
        <w:contextualSpacing/>
        <w:rPr>
          <w:rFonts w:ascii="Calibri" w:eastAsia="Times New Roman" w:hAnsi="Calibri" w:cs="Arial"/>
          <w:lang w:eastAsia="pl-PL"/>
        </w:rPr>
      </w:pPr>
      <w:r w:rsidRPr="00171C86">
        <w:t>stosowanie prawa oświatowego w praktyce, co najmniej 3-letnie doświadczenie;</w:t>
      </w:r>
    </w:p>
    <w:p w:rsidR="00462D43" w:rsidRDefault="00462D43" w:rsidP="002923CB">
      <w:pPr>
        <w:shd w:val="clear" w:color="auto" w:fill="FFFFFF"/>
        <w:spacing w:before="120" w:after="120"/>
        <w:rPr>
          <w:rFonts w:eastAsia="Times New Roman" w:cs="Calibri"/>
          <w:b/>
          <w:u w:val="single"/>
          <w:lang w:eastAsia="pl-PL"/>
        </w:rPr>
      </w:pPr>
    </w:p>
    <w:p w:rsidR="002923CB" w:rsidRDefault="002923CB" w:rsidP="002923CB">
      <w:pPr>
        <w:shd w:val="clear" w:color="auto" w:fill="FFFFFF"/>
        <w:spacing w:before="120" w:after="120"/>
        <w:rPr>
          <w:rFonts w:ascii="Calibri" w:eastAsia="Times New Roman" w:hAnsi="Calibri" w:cs="Arial"/>
          <w:highlight w:val="yellow"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Zamawiający </w:t>
      </w:r>
      <w:r w:rsidRPr="00CC7CB2">
        <w:rPr>
          <w:rFonts w:eastAsia="Times New Roman" w:cs="Calibri"/>
          <w:b/>
          <w:u w:val="single"/>
          <w:lang w:eastAsia="pl-PL"/>
        </w:rPr>
        <w:t>dokona wyboru Ekspertów, spośród zgłoszonych ofert, na podstawie oceny wg kryteriów:</w:t>
      </w:r>
    </w:p>
    <w:p w:rsidR="002923CB" w:rsidRPr="00316944" w:rsidRDefault="002923CB" w:rsidP="002923CB">
      <w:pPr>
        <w:shd w:val="clear" w:color="auto" w:fill="FFFFFF"/>
        <w:spacing w:before="120" w:after="120"/>
        <w:rPr>
          <w:rFonts w:cs="Arial"/>
        </w:rPr>
      </w:pPr>
      <w:r w:rsidRPr="00911BC1">
        <w:rPr>
          <w:rFonts w:ascii="Calibri" w:eastAsia="Times New Roman" w:hAnsi="Calibri" w:cs="Arial"/>
          <w:b/>
          <w:u w:val="single"/>
          <w:lang w:eastAsia="pl-PL"/>
        </w:rPr>
        <w:t>Wymagania formalne:</w:t>
      </w:r>
      <w:r>
        <w:rPr>
          <w:rFonts w:cs="Arial"/>
        </w:rPr>
        <w:t xml:space="preserve"> </w:t>
      </w:r>
      <w:r w:rsidRPr="00316944">
        <w:rPr>
          <w:rFonts w:cs="Arial"/>
        </w:rPr>
        <w:t>wykształcenie wyższe magisterskie</w:t>
      </w:r>
    </w:p>
    <w:p w:rsidR="002923CB" w:rsidRDefault="002923CB" w:rsidP="002923CB">
      <w:pPr>
        <w:spacing w:before="120" w:after="120"/>
        <w:rPr>
          <w:rFonts w:ascii="Calibri" w:eastAsia="Times New Roman" w:hAnsi="Calibri" w:cs="Arial"/>
          <w:b/>
          <w:u w:val="single"/>
          <w:lang w:val="pl" w:eastAsia="pl-PL"/>
        </w:rPr>
      </w:pPr>
      <w:r w:rsidRPr="005B463F">
        <w:rPr>
          <w:rFonts w:cs="Arial"/>
        </w:rPr>
        <w:t>Oferta, która nie spełni wymogów formalnych</w:t>
      </w:r>
      <w:r>
        <w:rPr>
          <w:rFonts w:cs="Arial"/>
        </w:rPr>
        <w:t>,</w:t>
      </w:r>
      <w:r w:rsidRPr="005B463F">
        <w:rPr>
          <w:rFonts w:cs="Arial"/>
        </w:rPr>
        <w:t xml:space="preserve"> zostaje odrzucona i nie podlega ocenie merytorycznej. </w:t>
      </w:r>
    </w:p>
    <w:p w:rsidR="002923CB" w:rsidRPr="00CC7CB2" w:rsidRDefault="002923CB" w:rsidP="002923CB">
      <w:pPr>
        <w:shd w:val="clear" w:color="auto" w:fill="FFFFFF"/>
        <w:spacing w:before="120" w:after="120"/>
        <w:rPr>
          <w:rFonts w:eastAsia="Times New Roman" w:cs="Calibri"/>
          <w:b/>
          <w:u w:val="single"/>
          <w:lang w:eastAsia="pl-PL"/>
        </w:rPr>
      </w:pPr>
      <w:r w:rsidRPr="00E452DD">
        <w:rPr>
          <w:rFonts w:ascii="Calibri" w:eastAsia="Times New Roman" w:hAnsi="Calibri" w:cs="Arial"/>
          <w:b/>
          <w:u w:val="single"/>
          <w:lang w:val="pl" w:eastAsia="pl-PL"/>
        </w:rPr>
        <w:t xml:space="preserve">Wymagania merytoryczne: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358"/>
      </w:tblGrid>
      <w:tr w:rsidR="002923CB" w:rsidRPr="00CC7CB2" w:rsidTr="00B94E8A">
        <w:trPr>
          <w:trHeight w:val="275"/>
          <w:tblHeader/>
        </w:trPr>
        <w:tc>
          <w:tcPr>
            <w:tcW w:w="534" w:type="dxa"/>
            <w:shd w:val="clear" w:color="auto" w:fill="auto"/>
            <w:vAlign w:val="center"/>
          </w:tcPr>
          <w:p w:rsidR="002923CB" w:rsidRPr="00CC7CB2" w:rsidRDefault="002923CB" w:rsidP="00B94E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23CB" w:rsidRPr="00CC7CB2" w:rsidRDefault="002923CB" w:rsidP="00B94E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Kryterium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923CB" w:rsidRPr="00CC7CB2" w:rsidRDefault="002923CB" w:rsidP="00B94E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Maksymalna liczba punktów</w:t>
            </w:r>
          </w:p>
        </w:tc>
      </w:tr>
      <w:tr w:rsidR="002923CB" w:rsidRPr="00CC7CB2" w:rsidTr="00B94E8A">
        <w:trPr>
          <w:trHeight w:val="56"/>
        </w:trPr>
        <w:tc>
          <w:tcPr>
            <w:tcW w:w="534" w:type="dxa"/>
            <w:shd w:val="clear" w:color="auto" w:fill="auto"/>
            <w:vAlign w:val="center"/>
          </w:tcPr>
          <w:p w:rsidR="002923CB" w:rsidRPr="00CC7CB2" w:rsidRDefault="002923CB" w:rsidP="002923CB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contextualSpacing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923CB" w:rsidRPr="00CC7CB2" w:rsidRDefault="002923CB" w:rsidP="003016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Cena (C)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923CB" w:rsidRPr="00CC7CB2" w:rsidRDefault="002923CB" w:rsidP="00B94E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40</w:t>
            </w:r>
          </w:p>
        </w:tc>
      </w:tr>
      <w:tr w:rsidR="002923CB" w:rsidRPr="00CC7CB2" w:rsidTr="00B94E8A">
        <w:tc>
          <w:tcPr>
            <w:tcW w:w="534" w:type="dxa"/>
            <w:shd w:val="clear" w:color="auto" w:fill="auto"/>
            <w:vAlign w:val="center"/>
          </w:tcPr>
          <w:p w:rsidR="002923CB" w:rsidRPr="00CC7CB2" w:rsidRDefault="002923CB" w:rsidP="002923CB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contextualSpacing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923CB" w:rsidRPr="00CC7CB2" w:rsidRDefault="00135BCE" w:rsidP="003016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Wiedza i d</w:t>
            </w:r>
            <w:r w:rsidR="002923CB" w:rsidRPr="00CC7CB2">
              <w:rPr>
                <w:rFonts w:eastAsia="Times New Roman" w:cs="Calibri"/>
                <w:lang w:eastAsia="pl-PL"/>
              </w:rPr>
              <w:t>oświadczenie (A)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923CB" w:rsidRPr="00CC7CB2" w:rsidRDefault="002923CB" w:rsidP="00B94E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60</w:t>
            </w:r>
          </w:p>
        </w:tc>
      </w:tr>
      <w:tr w:rsidR="002923CB" w:rsidRPr="00CC7CB2" w:rsidTr="00B94E8A">
        <w:tc>
          <w:tcPr>
            <w:tcW w:w="4928" w:type="dxa"/>
            <w:gridSpan w:val="2"/>
            <w:shd w:val="clear" w:color="auto" w:fill="auto"/>
            <w:vAlign w:val="center"/>
          </w:tcPr>
          <w:p w:rsidR="002923CB" w:rsidRPr="00CC7CB2" w:rsidRDefault="002923CB" w:rsidP="003016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Łączna maksymalna liczba punktów</w:t>
            </w:r>
            <w:r w:rsidR="00301651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923CB" w:rsidRPr="00CC7CB2" w:rsidRDefault="002923CB" w:rsidP="00B94E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100</w:t>
            </w:r>
          </w:p>
        </w:tc>
      </w:tr>
    </w:tbl>
    <w:p w:rsidR="002923CB" w:rsidRPr="00585A42" w:rsidRDefault="002923CB" w:rsidP="00585A42">
      <w:pPr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</w:p>
    <w:p w:rsidR="002923CB" w:rsidRPr="00316944" w:rsidRDefault="002923CB" w:rsidP="002923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316944">
        <w:rPr>
          <w:rFonts w:cs="Calibri"/>
          <w:b/>
        </w:rPr>
        <w:t xml:space="preserve">Kryterium </w:t>
      </w:r>
      <w:r w:rsidRPr="00316944">
        <w:rPr>
          <w:rFonts w:cs="Calibri"/>
          <w:b/>
          <w:bCs/>
        </w:rPr>
        <w:t>Cen</w:t>
      </w:r>
      <w:r>
        <w:rPr>
          <w:rFonts w:cs="Calibri"/>
          <w:b/>
          <w:bCs/>
        </w:rPr>
        <w:t>a</w:t>
      </w:r>
      <w:r w:rsidRPr="00316944">
        <w:rPr>
          <w:rFonts w:cs="Calibri"/>
          <w:b/>
          <w:bCs/>
        </w:rPr>
        <w:t xml:space="preserve"> </w:t>
      </w:r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jc w:val="center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34D123" wp14:editId="2647EEDA">
            <wp:extent cx="1266825" cy="695325"/>
            <wp:effectExtent l="0" t="0" r="9525" b="9525"/>
            <wp:docPr id="1" name="Obraz 1" descr="C równa się Cn dzielone przez Co, mnożone prze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A8" w:rsidRDefault="006639A8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</w:p>
    <w:p w:rsidR="006639A8" w:rsidRDefault="006639A8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bookmarkStart w:id="0" w:name="_GoBack"/>
      <w:bookmarkEnd w:id="0"/>
      <w:r>
        <w:rPr>
          <w:rFonts w:eastAsia="Times New Roman" w:cs="Calibri"/>
          <w:lang w:eastAsia="pl-PL"/>
        </w:rPr>
        <w:lastRenderedPageBreak/>
        <w:t>gdzie: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>
        <w:rPr>
          <w:rFonts w:eastAsia="TimesNewRoman" w:cs="Calibri"/>
          <w:lang w:eastAsia="pl-PL"/>
        </w:rPr>
        <w:t>ą;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>
        <w:rPr>
          <w:rFonts w:eastAsia="Times New Roman" w:cs="Calibri"/>
          <w:lang w:eastAsia="pl-PL"/>
        </w:rPr>
        <w:t>w ofercie badanej;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2923CB" w:rsidRDefault="002923CB" w:rsidP="002923CB">
      <w:pPr>
        <w:autoSpaceDE w:val="0"/>
        <w:autoSpaceDN w:val="0"/>
        <w:adjustRightInd w:val="0"/>
        <w:spacing w:before="120" w:after="24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2923CB" w:rsidRPr="00316944" w:rsidRDefault="002923CB" w:rsidP="002923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cs="Calibri"/>
          <w:b/>
        </w:rPr>
      </w:pPr>
      <w:r w:rsidRPr="00316944">
        <w:rPr>
          <w:rFonts w:cs="Calibri"/>
          <w:b/>
        </w:rPr>
        <w:t xml:space="preserve">Kryterium Wiedza i doświadczenie </w:t>
      </w:r>
    </w:p>
    <w:p w:rsidR="002923CB" w:rsidRPr="00CC7CB2" w:rsidRDefault="002923CB" w:rsidP="002923CB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informacji przedstawionyc</w:t>
      </w:r>
      <w:r>
        <w:rPr>
          <w:rFonts w:eastAsia="Times New Roman" w:cs="Calibri"/>
          <w:lang w:eastAsia="pl-PL"/>
        </w:rPr>
        <w:t>h przez Wykonawcę w formularzu zgłoszeniowym</w:t>
      </w:r>
      <w:r w:rsidRPr="00CC7CB2">
        <w:rPr>
          <w:rFonts w:eastAsia="Times New Roman" w:cs="Calibri"/>
          <w:lang w:eastAsia="pl-PL"/>
        </w:rPr>
        <w:t xml:space="preserve">. Ocena punktowa w ramach kryterium zostanie dokonana zgodnie ze wzorem: </w:t>
      </w:r>
    </w:p>
    <w:p w:rsidR="002923CB" w:rsidRPr="00CC7CB2" w:rsidRDefault="002923CB" w:rsidP="002923CB">
      <w:pPr>
        <w:spacing w:before="120" w:after="120"/>
        <w:jc w:val="center"/>
        <w:rPr>
          <w:rFonts w:eastAsia="Calibri" w:cs="Times New Roman"/>
        </w:rPr>
      </w:pPr>
      <w:r>
        <w:rPr>
          <w:noProof/>
          <w:lang w:eastAsia="pl-PL"/>
        </w:rPr>
        <w:drawing>
          <wp:inline distT="0" distB="0" distL="0" distR="0" wp14:anchorId="7F6E99DE" wp14:editId="5111C35F">
            <wp:extent cx="1295400" cy="723900"/>
            <wp:effectExtent l="0" t="0" r="0" b="0"/>
            <wp:docPr id="2" name="Obraz 2" descr="A równa się An dzielone przez Ao, mnozone prze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gdzie: 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proofErr w:type="spellStart"/>
      <w:r w:rsidRPr="008B099A">
        <w:rPr>
          <w:rFonts w:eastAsia="Times New Roman" w:cs="Calibri"/>
          <w:lang w:eastAsia="pl-PL"/>
        </w:rPr>
        <w:t>An</w:t>
      </w:r>
      <w:proofErr w:type="spellEnd"/>
      <w:r w:rsidRPr="008B099A">
        <w:rPr>
          <w:rFonts w:eastAsia="Times New Roman" w:cs="Calibri"/>
          <w:lang w:eastAsia="pl-PL"/>
        </w:rPr>
        <w:t xml:space="preserve"> – oznacza liczbę punktów cząstkowych w kryterium przyznanych rozpatrywanej ofercie;</w:t>
      </w:r>
      <w:r w:rsidRPr="00CC7CB2">
        <w:rPr>
          <w:rFonts w:eastAsia="Times New Roman" w:cs="Calibri"/>
          <w:lang w:eastAsia="pl-PL"/>
        </w:rPr>
        <w:t xml:space="preserve"> 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Ao</w:t>
      </w:r>
      <w:proofErr w:type="spellEnd"/>
      <w:r w:rsidRPr="00CC7CB2">
        <w:rPr>
          <w:rFonts w:eastAsia="Times New Roman" w:cs="Calibri"/>
          <w:lang w:eastAsia="pl-PL"/>
        </w:rPr>
        <w:t xml:space="preserve"> – oznacza maksymalną li</w:t>
      </w:r>
      <w:r>
        <w:rPr>
          <w:rFonts w:eastAsia="Times New Roman" w:cs="Calibri"/>
          <w:lang w:eastAsia="pl-PL"/>
        </w:rPr>
        <w:t>czbę p</w:t>
      </w:r>
      <w:r w:rsidR="002D0228">
        <w:rPr>
          <w:rFonts w:eastAsia="Times New Roman" w:cs="Calibri"/>
          <w:lang w:eastAsia="pl-PL"/>
        </w:rPr>
        <w:t>un</w:t>
      </w:r>
      <w:r>
        <w:rPr>
          <w:rFonts w:eastAsia="Times New Roman" w:cs="Calibri"/>
          <w:lang w:eastAsia="pl-PL"/>
        </w:rPr>
        <w:t>kt</w:t>
      </w:r>
      <w:r w:rsidR="002D0228">
        <w:rPr>
          <w:rFonts w:eastAsia="Times New Roman" w:cs="Calibri"/>
          <w:lang w:eastAsia="pl-PL"/>
        </w:rPr>
        <w:t>ów</w:t>
      </w:r>
      <w:r>
        <w:rPr>
          <w:rFonts w:eastAsia="Times New Roman" w:cs="Calibri"/>
          <w:lang w:eastAsia="pl-PL"/>
        </w:rPr>
        <w:t xml:space="preserve"> możliwą do osiągnięcia;</w:t>
      </w:r>
    </w:p>
    <w:p w:rsidR="002923CB" w:rsidRDefault="002923CB" w:rsidP="002923CB">
      <w:pPr>
        <w:autoSpaceDE w:val="0"/>
        <w:autoSpaceDN w:val="0"/>
        <w:adjustRightInd w:val="0"/>
        <w:spacing w:before="120" w:after="24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A –</w:t>
      </w:r>
      <w:r>
        <w:rPr>
          <w:rFonts w:eastAsia="Times New Roman" w:cs="Calibri"/>
          <w:lang w:eastAsia="pl-PL"/>
        </w:rPr>
        <w:t xml:space="preserve"> oznacza</w:t>
      </w:r>
      <w:r w:rsidRPr="00CC7CB2">
        <w:rPr>
          <w:rFonts w:eastAsia="Times New Roman" w:cs="Calibri"/>
          <w:lang w:eastAsia="pl-PL"/>
        </w:rPr>
        <w:t xml:space="preserve"> liczb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BC2A77" w:rsidRDefault="002923CB" w:rsidP="002923CB">
      <w:pPr>
        <w:shd w:val="clear" w:color="auto" w:fill="FFFFFF"/>
        <w:spacing w:before="120" w:after="120"/>
        <w:rPr>
          <w:rFonts w:eastAsia="Calibri" w:cs="Arial"/>
          <w:color w:val="000000"/>
        </w:rPr>
      </w:pPr>
      <w:r w:rsidRPr="00AA7905">
        <w:rPr>
          <w:rFonts w:eastAsia="Calibri" w:cs="Arial"/>
          <w:b/>
          <w:color w:val="000000"/>
          <w:lang w:eastAsia="pl-PL"/>
        </w:rPr>
        <w:t>Wymagania merytoryczne</w:t>
      </w:r>
      <w:r>
        <w:rPr>
          <w:rFonts w:eastAsia="Calibri" w:cs="Arial"/>
          <w:b/>
          <w:color w:val="000000"/>
          <w:lang w:eastAsia="pl-PL"/>
        </w:rPr>
        <w:t xml:space="preserve"> niezbędne</w:t>
      </w:r>
      <w:r w:rsidRPr="00AA7905">
        <w:rPr>
          <w:rFonts w:eastAsia="Calibri" w:cs="Arial"/>
          <w:b/>
          <w:color w:val="000000"/>
          <w:lang w:eastAsia="pl-PL"/>
        </w:rPr>
        <w:t>:</w:t>
      </w:r>
      <w:r>
        <w:rPr>
          <w:rFonts w:eastAsia="Calibri" w:cs="Arial"/>
          <w:color w:val="000000"/>
        </w:rPr>
        <w:t xml:space="preserve"> </w:t>
      </w:r>
    </w:p>
    <w:p w:rsidR="00585A42" w:rsidRPr="00D73DE0" w:rsidRDefault="00585A42" w:rsidP="00D73DE0">
      <w:pPr>
        <w:shd w:val="clear" w:color="auto" w:fill="FFFFFF"/>
        <w:spacing w:before="120" w:after="120"/>
        <w:rPr>
          <w:rFonts w:eastAsia="Calibri" w:cs="Arial"/>
          <w:color w:val="000000"/>
        </w:rPr>
      </w:pPr>
      <w:r w:rsidRPr="00585A42">
        <w:rPr>
          <w:rFonts w:eastAsia="Calibri" w:cs="Arial"/>
          <w:color w:val="000000"/>
        </w:rPr>
        <w:t>Doświadczenie w prowadzeniu szkoleń obejmujących tematykę z zakresu planowania i organizacji pomocy psychologiczno-pedagogicznej – przepisy prawa oświatowego dla kadr systemu oświaty, przy czym minimalne doświadczenie zawodowe w ciągu ostatnich 5 lat nie powinno być mniejsze niż 150 godzin przeprowadzonych warsztatów/wykładów/seminariów/szkoleń itp.</w:t>
      </w:r>
    </w:p>
    <w:p w:rsidR="00E13F61" w:rsidRDefault="00E13F61" w:rsidP="00E13F61">
      <w:pPr>
        <w:pStyle w:val="Akapitzlist"/>
        <w:numPr>
          <w:ilvl w:val="0"/>
          <w:numId w:val="2"/>
        </w:numPr>
        <w:rPr>
          <w:rFonts w:cs="Arial"/>
          <w:lang w:val="pl"/>
        </w:rPr>
      </w:pPr>
      <w:r w:rsidRPr="00E13F61">
        <w:rPr>
          <w:rFonts w:cs="Arial"/>
          <w:lang w:val="pl"/>
        </w:rPr>
        <w:t xml:space="preserve">przeprowadzenie ww. form w liczbie </w:t>
      </w:r>
      <w:r>
        <w:rPr>
          <w:rFonts w:cs="Arial"/>
          <w:lang w:val="pl"/>
        </w:rPr>
        <w:t xml:space="preserve">do </w:t>
      </w:r>
      <w:r w:rsidRPr="00E13F61">
        <w:rPr>
          <w:rFonts w:cs="Arial"/>
          <w:lang w:val="pl"/>
        </w:rPr>
        <w:t>150</w:t>
      </w:r>
      <w:r>
        <w:rPr>
          <w:rFonts w:cs="Arial"/>
          <w:lang w:val="pl"/>
        </w:rPr>
        <w:t xml:space="preserve"> godzin dydaktycznych – 0 pkt;</w:t>
      </w:r>
    </w:p>
    <w:p w:rsidR="00E13F61" w:rsidRDefault="002923CB" w:rsidP="00E13F61">
      <w:pPr>
        <w:pStyle w:val="Akapitzlist"/>
        <w:numPr>
          <w:ilvl w:val="0"/>
          <w:numId w:val="2"/>
        </w:numPr>
        <w:rPr>
          <w:rFonts w:cs="Arial"/>
          <w:lang w:val="pl"/>
        </w:rPr>
      </w:pPr>
      <w:r w:rsidRPr="00E13F61">
        <w:rPr>
          <w:rFonts w:cs="Arial"/>
          <w:lang w:val="pl"/>
        </w:rPr>
        <w:t xml:space="preserve">przeprowadzenie ww. form w liczbie od 151 do 170 godzin dydaktycznych – </w:t>
      </w:r>
      <w:r w:rsidR="00135BCE" w:rsidRPr="00E13F61">
        <w:rPr>
          <w:rFonts w:cs="Arial"/>
          <w:lang w:val="pl"/>
        </w:rPr>
        <w:t>2</w:t>
      </w:r>
      <w:r w:rsidRPr="00E13F61">
        <w:rPr>
          <w:rFonts w:cs="Arial"/>
          <w:lang w:val="pl"/>
        </w:rPr>
        <w:t>0 pkt;</w:t>
      </w:r>
    </w:p>
    <w:p w:rsidR="00E13F61" w:rsidRDefault="002923CB" w:rsidP="00E13F61">
      <w:pPr>
        <w:pStyle w:val="Akapitzlist"/>
        <w:numPr>
          <w:ilvl w:val="0"/>
          <w:numId w:val="2"/>
        </w:numPr>
        <w:rPr>
          <w:rFonts w:cs="Arial"/>
          <w:lang w:val="pl"/>
        </w:rPr>
      </w:pPr>
      <w:r w:rsidRPr="00E13F61">
        <w:rPr>
          <w:rFonts w:cs="Arial"/>
          <w:lang w:val="pl"/>
        </w:rPr>
        <w:t xml:space="preserve">przeprowadzenie ww. form w liczbie od 171 do 190 godzin dydaktycznych – </w:t>
      </w:r>
      <w:r w:rsidR="00135BCE" w:rsidRPr="00E13F61">
        <w:rPr>
          <w:rFonts w:cs="Arial"/>
          <w:lang w:val="pl"/>
        </w:rPr>
        <w:t>40</w:t>
      </w:r>
      <w:r w:rsidRPr="00E13F61">
        <w:rPr>
          <w:rFonts w:cs="Arial"/>
          <w:lang w:val="pl"/>
        </w:rPr>
        <w:t xml:space="preserve"> pkt;</w:t>
      </w:r>
    </w:p>
    <w:p w:rsidR="002923CB" w:rsidRPr="00E13F61" w:rsidRDefault="002923CB" w:rsidP="00E13F61">
      <w:pPr>
        <w:pStyle w:val="Akapitzlist"/>
        <w:numPr>
          <w:ilvl w:val="0"/>
          <w:numId w:val="2"/>
        </w:numPr>
        <w:rPr>
          <w:rFonts w:cs="Arial"/>
          <w:lang w:val="pl"/>
        </w:rPr>
      </w:pPr>
      <w:r w:rsidRPr="00E13F61">
        <w:rPr>
          <w:rFonts w:cs="Arial"/>
          <w:lang w:val="pl"/>
        </w:rPr>
        <w:t xml:space="preserve">przeprowadzenie ww. form w liczbie powyżej 191 godzin dydaktycznych – </w:t>
      </w:r>
      <w:r w:rsidR="00135BCE" w:rsidRPr="00E13F61">
        <w:rPr>
          <w:rFonts w:cs="Arial"/>
          <w:lang w:val="pl"/>
        </w:rPr>
        <w:t>6</w:t>
      </w:r>
      <w:r w:rsidRPr="00E13F61">
        <w:rPr>
          <w:rFonts w:cs="Arial"/>
          <w:lang w:val="pl"/>
        </w:rPr>
        <w:t>0 pkt.</w:t>
      </w:r>
    </w:p>
    <w:p w:rsidR="006A3D78" w:rsidRPr="002923CB" w:rsidRDefault="00773C73">
      <w:pPr>
        <w:rPr>
          <w:lang w:val="pl"/>
        </w:rPr>
      </w:pPr>
    </w:p>
    <w:sectPr w:rsidR="006A3D78" w:rsidRPr="002923CB" w:rsidSect="0093694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73" w:rsidRDefault="00773C73">
      <w:pPr>
        <w:spacing w:after="0" w:line="240" w:lineRule="auto"/>
      </w:pPr>
      <w:r>
        <w:separator/>
      </w:r>
    </w:p>
  </w:endnote>
  <w:endnote w:type="continuationSeparator" w:id="0">
    <w:p w:rsidR="00773C73" w:rsidRDefault="0077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2923CB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D80BCA" wp14:editId="60490CB0">
          <wp:extent cx="3633071" cy="709613"/>
          <wp:effectExtent l="0" t="0" r="5715" b="0"/>
          <wp:docPr id="4" name="Obraz 4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899" cy="71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73" w:rsidRDefault="00773C73">
      <w:pPr>
        <w:spacing w:after="0" w:line="240" w:lineRule="auto"/>
      </w:pPr>
      <w:r>
        <w:separator/>
      </w:r>
    </w:p>
  </w:footnote>
  <w:footnote w:type="continuationSeparator" w:id="0">
    <w:p w:rsidR="00773C73" w:rsidRDefault="0077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2923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490497" wp14:editId="2C41DF69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3" name="Obraz 3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D28CC"/>
    <w:multiLevelType w:val="hybridMultilevel"/>
    <w:tmpl w:val="B7640A98"/>
    <w:lvl w:ilvl="0" w:tplc="B85E6D2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D55E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1E0"/>
    <w:multiLevelType w:val="hybridMultilevel"/>
    <w:tmpl w:val="0DF24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E43A2"/>
    <w:multiLevelType w:val="hybridMultilevel"/>
    <w:tmpl w:val="A926B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869"/>
    <w:multiLevelType w:val="hybridMultilevel"/>
    <w:tmpl w:val="10D29DBE"/>
    <w:lvl w:ilvl="0" w:tplc="2A88E7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B51DBC"/>
    <w:multiLevelType w:val="hybridMultilevel"/>
    <w:tmpl w:val="FD74F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84A96"/>
    <w:multiLevelType w:val="hybridMultilevel"/>
    <w:tmpl w:val="62BA0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63FC7"/>
    <w:multiLevelType w:val="hybridMultilevel"/>
    <w:tmpl w:val="D86E7A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B32BA7"/>
    <w:multiLevelType w:val="hybridMultilevel"/>
    <w:tmpl w:val="4608ECE8"/>
    <w:lvl w:ilvl="0" w:tplc="28989E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BB1B95"/>
    <w:multiLevelType w:val="hybridMultilevel"/>
    <w:tmpl w:val="3F8E7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B"/>
    <w:rsid w:val="00135BCE"/>
    <w:rsid w:val="00171C86"/>
    <w:rsid w:val="002923CB"/>
    <w:rsid w:val="002D0228"/>
    <w:rsid w:val="00301651"/>
    <w:rsid w:val="00462D43"/>
    <w:rsid w:val="00581D41"/>
    <w:rsid w:val="00585A42"/>
    <w:rsid w:val="00636CBA"/>
    <w:rsid w:val="006639A8"/>
    <w:rsid w:val="006672CC"/>
    <w:rsid w:val="00751B30"/>
    <w:rsid w:val="00773C73"/>
    <w:rsid w:val="008E2A95"/>
    <w:rsid w:val="009941AF"/>
    <w:rsid w:val="00BC2A77"/>
    <w:rsid w:val="00BC677A"/>
    <w:rsid w:val="00BD0DA3"/>
    <w:rsid w:val="00D4118B"/>
    <w:rsid w:val="00D73DE0"/>
    <w:rsid w:val="00E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Artur Matejkowski</cp:lastModifiedBy>
  <cp:revision>5</cp:revision>
  <dcterms:created xsi:type="dcterms:W3CDTF">2017-11-15T11:11:00Z</dcterms:created>
  <dcterms:modified xsi:type="dcterms:W3CDTF">2017-11-24T10:24:00Z</dcterms:modified>
</cp:coreProperties>
</file>