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F" w:rsidRDefault="002D7E5F" w:rsidP="00155A35">
      <w:pPr>
        <w:rPr>
          <w:rFonts w:ascii="Arial" w:hAnsi="Arial" w:cs="Arial"/>
          <w:sz w:val="20"/>
          <w:szCs w:val="20"/>
        </w:rPr>
      </w:pPr>
    </w:p>
    <w:p w:rsidR="002D7E5F" w:rsidRDefault="001B5272" w:rsidP="00155A35">
      <w:pPr>
        <w:rPr>
          <w:rFonts w:ascii="Arial" w:hAnsi="Arial" w:cs="Arial"/>
          <w:sz w:val="20"/>
          <w:szCs w:val="20"/>
        </w:rPr>
      </w:pPr>
      <w:r w:rsidRPr="001B5272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B37B3" wp14:editId="0994AFD0">
            <wp:simplePos x="0" y="0"/>
            <wp:positionH relativeFrom="column">
              <wp:posOffset>509905</wp:posOffset>
            </wp:positionH>
            <wp:positionV relativeFrom="paragraph">
              <wp:posOffset>450850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</w:rPr>
      </w:pPr>
      <w:r w:rsidRPr="002D7E5F">
        <w:rPr>
          <w:rFonts w:ascii="Times New Roman" w:hAnsi="Times New Roman"/>
        </w:rPr>
        <w:t xml:space="preserve">Warszawa, </w:t>
      </w:r>
      <w:r w:rsidR="007F34EA">
        <w:rPr>
          <w:rFonts w:ascii="Times New Roman" w:hAnsi="Times New Roman"/>
        </w:rPr>
        <w:t>14</w:t>
      </w:r>
      <w:r w:rsidR="0065107F">
        <w:rPr>
          <w:rFonts w:ascii="Times New Roman" w:hAnsi="Times New Roman"/>
        </w:rPr>
        <w:t xml:space="preserve"> maja</w:t>
      </w:r>
      <w:r w:rsidR="00F52A4C">
        <w:rPr>
          <w:rFonts w:ascii="Times New Roman" w:hAnsi="Times New Roman"/>
        </w:rPr>
        <w:t xml:space="preserve"> </w:t>
      </w:r>
      <w:r w:rsidRPr="002D7E5F">
        <w:rPr>
          <w:rFonts w:ascii="Times New Roman" w:hAnsi="Times New Roman"/>
        </w:rPr>
        <w:t xml:space="preserve"> 2018 r.</w:t>
      </w:r>
    </w:p>
    <w:p w:rsid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1C7DF2" w:rsidRPr="002D7E5F" w:rsidRDefault="001C7DF2" w:rsidP="002D7E5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82212E" w:rsidRPr="0082212E" w:rsidRDefault="0082212E" w:rsidP="0082212E">
      <w:pPr>
        <w:spacing w:after="160" w:line="256" w:lineRule="auto"/>
        <w:jc w:val="center"/>
        <w:rPr>
          <w:rFonts w:ascii="Times New Roman" w:hAnsi="Times New Roman"/>
          <w:b/>
        </w:rPr>
      </w:pPr>
      <w:r w:rsidRPr="0082212E">
        <w:rPr>
          <w:rFonts w:ascii="Times New Roman" w:hAnsi="Times New Roman"/>
          <w:b/>
        </w:rPr>
        <w:t xml:space="preserve">WYJAŚNIENIE  NR </w:t>
      </w:r>
      <w:r>
        <w:rPr>
          <w:rFonts w:ascii="Times New Roman" w:hAnsi="Times New Roman"/>
          <w:b/>
        </w:rPr>
        <w:t>2</w:t>
      </w:r>
      <w:r w:rsidRPr="0082212E">
        <w:rPr>
          <w:rFonts w:ascii="Times New Roman" w:hAnsi="Times New Roman"/>
          <w:b/>
        </w:rPr>
        <w:t xml:space="preserve"> TREŚCI SIWZ</w:t>
      </w:r>
    </w:p>
    <w:p w:rsidR="002D7E5F" w:rsidRPr="001C7DF2" w:rsidRDefault="002D7E5F" w:rsidP="001C7DF2">
      <w:pPr>
        <w:ind w:left="993" w:hanging="993"/>
        <w:jc w:val="both"/>
        <w:outlineLvl w:val="1"/>
        <w:rPr>
          <w:rFonts w:ascii="Times New Roman" w:hAnsi="Times New Roman"/>
          <w:bCs/>
          <w:kern w:val="32"/>
          <w:sz w:val="22"/>
          <w:szCs w:val="22"/>
        </w:rPr>
      </w:pPr>
      <w:r w:rsidRPr="001C7DF2">
        <w:rPr>
          <w:rFonts w:ascii="Times New Roman" w:hAnsi="Times New Roman"/>
          <w:sz w:val="22"/>
          <w:szCs w:val="22"/>
        </w:rPr>
        <w:t xml:space="preserve">Dotyczy: </w:t>
      </w:r>
      <w:r w:rsidRPr="001C7DF2"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t xml:space="preserve">postępowania publicznego prowadzonego w trybie </w:t>
      </w:r>
      <w:r w:rsidR="00345392" w:rsidRPr="001C7DF2"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t>przetargu nieograniczonego</w:t>
      </w:r>
      <w:r w:rsidRPr="001C7DF2"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br/>
        <w:t xml:space="preserve">pn.: </w:t>
      </w:r>
      <w:r w:rsidR="001C7DF2" w:rsidRPr="003F6D76">
        <w:rPr>
          <w:rFonts w:ascii="Times New Roman" w:hAnsi="Times New Roman"/>
          <w:bCs/>
          <w:i/>
          <w:kern w:val="32"/>
          <w:sz w:val="22"/>
          <w:szCs w:val="22"/>
        </w:rPr>
        <w:t xml:space="preserve">Przygotowanie i przeprowadzenie w zakresie organizacyjnym i rekrutacyjnym </w:t>
      </w:r>
      <w:r w:rsidR="001C7DF2" w:rsidRPr="003F6D76">
        <w:rPr>
          <w:rFonts w:ascii="Times New Roman" w:hAnsi="Times New Roman"/>
          <w:bCs/>
          <w:i/>
          <w:kern w:val="32"/>
          <w:sz w:val="22"/>
          <w:szCs w:val="22"/>
        </w:rPr>
        <w:br/>
        <w:t xml:space="preserve"> konferencji w projekcie „Przywództwo – opracowanie modeli kształcenia </w:t>
      </w:r>
      <w:r w:rsidR="001C7DF2" w:rsidRPr="003F6D76">
        <w:rPr>
          <w:rFonts w:ascii="Times New Roman" w:hAnsi="Times New Roman"/>
          <w:bCs/>
          <w:i/>
          <w:kern w:val="32"/>
          <w:sz w:val="22"/>
          <w:szCs w:val="22"/>
        </w:rPr>
        <w:br/>
        <w:t>i wspierania kadry kierowniczej systemu oświaty</w:t>
      </w:r>
      <w:r w:rsidR="001C7DF2" w:rsidRPr="001C7DF2">
        <w:rPr>
          <w:rFonts w:ascii="Times New Roman" w:hAnsi="Times New Roman"/>
          <w:bCs/>
          <w:kern w:val="32"/>
          <w:sz w:val="22"/>
          <w:szCs w:val="22"/>
        </w:rPr>
        <w:t xml:space="preserve">, nr postępowania: </w:t>
      </w:r>
      <w:r w:rsidR="001C7DF2" w:rsidRPr="001C7DF2">
        <w:rPr>
          <w:rFonts w:ascii="Times New Roman" w:hAnsi="Times New Roman"/>
          <w:bCs/>
          <w:sz w:val="22"/>
          <w:szCs w:val="22"/>
        </w:rPr>
        <w:t>WA/ZUZP/261/45/2018</w:t>
      </w:r>
    </w:p>
    <w:p w:rsidR="001C7DF2" w:rsidRPr="001C7DF2" w:rsidRDefault="001C7DF2" w:rsidP="001C7DF2">
      <w:pPr>
        <w:jc w:val="both"/>
        <w:outlineLvl w:val="1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2D7E5F" w:rsidRPr="001C7DF2" w:rsidRDefault="002D7E5F" w:rsidP="002D7E5F">
      <w:pPr>
        <w:jc w:val="both"/>
        <w:rPr>
          <w:rFonts w:ascii="Times New Roman" w:hAnsi="Times New Roman"/>
          <w:b/>
          <w:sz w:val="22"/>
          <w:szCs w:val="22"/>
        </w:rPr>
      </w:pPr>
      <w:r w:rsidRPr="001C7DF2">
        <w:rPr>
          <w:rFonts w:ascii="Times New Roman" w:hAnsi="Times New Roman"/>
          <w:sz w:val="22"/>
          <w:szCs w:val="22"/>
        </w:rPr>
        <w:t>Zamawiający, działając na podstawie art. 38 ust. 2 ustawy z dnia 29 stycznia 2004 r. Prawo zamówień publicznych (Dz. U. 2017, poz. 1579), poniżej przesyła treść pyta</w:t>
      </w:r>
      <w:r w:rsidR="00345392" w:rsidRPr="001C7DF2">
        <w:rPr>
          <w:rFonts w:ascii="Times New Roman" w:hAnsi="Times New Roman"/>
          <w:sz w:val="22"/>
          <w:szCs w:val="22"/>
        </w:rPr>
        <w:t>nia</w:t>
      </w:r>
      <w:r w:rsidRPr="001C7DF2">
        <w:rPr>
          <w:rFonts w:ascii="Times New Roman" w:hAnsi="Times New Roman"/>
          <w:sz w:val="22"/>
          <w:szCs w:val="22"/>
        </w:rPr>
        <w:t xml:space="preserve"> (bez ujawniania źródła) </w:t>
      </w:r>
      <w:r w:rsidR="0022364C">
        <w:rPr>
          <w:rFonts w:ascii="Times New Roman" w:hAnsi="Times New Roman"/>
          <w:sz w:val="22"/>
          <w:szCs w:val="22"/>
        </w:rPr>
        <w:br/>
      </w:r>
      <w:r w:rsidRPr="001C7DF2">
        <w:rPr>
          <w:rFonts w:ascii="Times New Roman" w:hAnsi="Times New Roman"/>
          <w:sz w:val="22"/>
          <w:szCs w:val="22"/>
        </w:rPr>
        <w:t>wraz z wyjaśnieniami treści</w:t>
      </w:r>
      <w:r w:rsidR="00CB4158" w:rsidRPr="001C7DF2">
        <w:rPr>
          <w:rFonts w:ascii="Times New Roman" w:hAnsi="Times New Roman"/>
          <w:sz w:val="22"/>
          <w:szCs w:val="22"/>
        </w:rPr>
        <w:t xml:space="preserve"> </w:t>
      </w:r>
      <w:r w:rsidR="001C7DF2" w:rsidRPr="001C7DF2">
        <w:rPr>
          <w:rFonts w:ascii="Times New Roman" w:hAnsi="Times New Roman"/>
          <w:sz w:val="22"/>
          <w:szCs w:val="22"/>
        </w:rPr>
        <w:t>s</w:t>
      </w:r>
      <w:r w:rsidRPr="001C7DF2">
        <w:rPr>
          <w:rFonts w:ascii="Times New Roman" w:hAnsi="Times New Roman"/>
          <w:sz w:val="22"/>
          <w:szCs w:val="22"/>
        </w:rPr>
        <w:t>pecyfikacji istotnych warunków zamówienia:</w:t>
      </w:r>
    </w:p>
    <w:p w:rsidR="002D7E5F" w:rsidRPr="007A392C" w:rsidRDefault="002D7E5F" w:rsidP="00155A35">
      <w:pPr>
        <w:rPr>
          <w:rFonts w:ascii="Times New Roman" w:hAnsi="Times New Roman"/>
          <w:sz w:val="22"/>
          <w:szCs w:val="22"/>
        </w:rPr>
      </w:pPr>
    </w:p>
    <w:p w:rsidR="0015245A" w:rsidRPr="007A392C" w:rsidRDefault="002D7E5F" w:rsidP="0015245A">
      <w:pPr>
        <w:jc w:val="both"/>
        <w:rPr>
          <w:rFonts w:ascii="Times New Roman" w:hAnsi="Times New Roman"/>
          <w:b/>
          <w:sz w:val="22"/>
          <w:szCs w:val="22"/>
        </w:rPr>
      </w:pPr>
      <w:r w:rsidRPr="007A392C">
        <w:rPr>
          <w:rFonts w:ascii="Times New Roman" w:hAnsi="Times New Roman"/>
          <w:b/>
          <w:sz w:val="22"/>
          <w:szCs w:val="22"/>
        </w:rPr>
        <w:t>Pytanie Wykonawcy:</w:t>
      </w:r>
    </w:p>
    <w:p w:rsidR="0015245A" w:rsidRPr="0022364C" w:rsidRDefault="0015245A" w:rsidP="0022364C">
      <w:pPr>
        <w:jc w:val="both"/>
        <w:rPr>
          <w:rFonts w:ascii="Times New Roman" w:hAnsi="Times New Roman"/>
          <w:i/>
          <w:sz w:val="22"/>
          <w:szCs w:val="22"/>
        </w:rPr>
      </w:pPr>
      <w:r w:rsidRPr="0022364C">
        <w:rPr>
          <w:rFonts w:ascii="Times New Roman" w:hAnsi="Times New Roman"/>
          <w:i/>
          <w:sz w:val="22"/>
          <w:szCs w:val="22"/>
        </w:rPr>
        <w:t>„</w:t>
      </w:r>
      <w:r w:rsidR="0022364C">
        <w:rPr>
          <w:rFonts w:ascii="Times New Roman" w:hAnsi="Times New Roman"/>
          <w:i/>
          <w:sz w:val="22"/>
          <w:szCs w:val="22"/>
        </w:rPr>
        <w:t>Zwracam się z prośbą</w:t>
      </w:r>
      <w:r w:rsidR="0022364C" w:rsidRPr="0022364C">
        <w:rPr>
          <w:rFonts w:ascii="Times New Roman" w:hAnsi="Times New Roman"/>
          <w:i/>
          <w:sz w:val="22"/>
          <w:szCs w:val="22"/>
        </w:rPr>
        <w:t xml:space="preserve"> o</w:t>
      </w:r>
      <w:r w:rsidR="0022364C">
        <w:rPr>
          <w:rFonts w:ascii="Times New Roman" w:hAnsi="Times New Roman"/>
          <w:i/>
          <w:sz w:val="22"/>
          <w:szCs w:val="22"/>
        </w:rPr>
        <w:t xml:space="preserve"> zmianę zapisów w zamówieniu nr </w:t>
      </w:r>
      <w:r w:rsidR="0022364C" w:rsidRPr="0022364C">
        <w:rPr>
          <w:rFonts w:ascii="Times New Roman" w:hAnsi="Times New Roman"/>
          <w:i/>
          <w:sz w:val="22"/>
          <w:szCs w:val="22"/>
        </w:rPr>
        <w:t xml:space="preserve">WA/ZUZP/261/45/2018 część II dotyczących odległości przystanku komunikacji publicznej do obiektu. Hotele które spełniają zapisy zamówienia nie posiadają wymaganej liczby </w:t>
      </w:r>
      <w:proofErr w:type="spellStart"/>
      <w:r w:rsidR="0022364C" w:rsidRPr="0022364C">
        <w:rPr>
          <w:rFonts w:ascii="Times New Roman" w:hAnsi="Times New Roman"/>
          <w:i/>
          <w:sz w:val="22"/>
          <w:szCs w:val="22"/>
        </w:rPr>
        <w:t>sal</w:t>
      </w:r>
      <w:proofErr w:type="spellEnd"/>
      <w:r w:rsidR="0022364C" w:rsidRPr="0022364C">
        <w:rPr>
          <w:rFonts w:ascii="Times New Roman" w:hAnsi="Times New Roman"/>
          <w:i/>
          <w:sz w:val="22"/>
          <w:szCs w:val="22"/>
        </w:rPr>
        <w:t xml:space="preserve"> konferencyjnych natomiast obiekty spełniające kryterium liczby </w:t>
      </w:r>
      <w:proofErr w:type="spellStart"/>
      <w:r w:rsidR="0022364C" w:rsidRPr="0022364C">
        <w:rPr>
          <w:rFonts w:ascii="Times New Roman" w:hAnsi="Times New Roman"/>
          <w:i/>
          <w:sz w:val="22"/>
          <w:szCs w:val="22"/>
        </w:rPr>
        <w:t>sal</w:t>
      </w:r>
      <w:proofErr w:type="spellEnd"/>
      <w:r w:rsidR="0022364C" w:rsidRPr="0022364C">
        <w:rPr>
          <w:rFonts w:ascii="Times New Roman" w:hAnsi="Times New Roman"/>
          <w:i/>
          <w:sz w:val="22"/>
          <w:szCs w:val="22"/>
        </w:rPr>
        <w:t xml:space="preserve"> konferencyjnych nie spełniają wymaganych 400 m. odległości przystanku do hotelu. Bardzo proszę o zwiększenie odległości między przys</w:t>
      </w:r>
      <w:r w:rsidR="0002782F">
        <w:rPr>
          <w:rFonts w:ascii="Times New Roman" w:hAnsi="Times New Roman"/>
          <w:i/>
          <w:sz w:val="22"/>
          <w:szCs w:val="22"/>
        </w:rPr>
        <w:t>tankiem a obiektem do 700-800 m</w:t>
      </w:r>
      <w:r w:rsidR="0022364C" w:rsidRPr="0022364C">
        <w:rPr>
          <w:rFonts w:ascii="Times New Roman" w:hAnsi="Times New Roman"/>
          <w:i/>
          <w:sz w:val="22"/>
          <w:szCs w:val="22"/>
        </w:rPr>
        <w:t>”</w:t>
      </w:r>
    </w:p>
    <w:p w:rsidR="00E837CF" w:rsidRPr="007A392C" w:rsidRDefault="00E837CF" w:rsidP="0035014F">
      <w:pPr>
        <w:jc w:val="both"/>
        <w:rPr>
          <w:rFonts w:ascii="Times New Roman" w:hAnsi="Times New Roman"/>
          <w:b/>
          <w:sz w:val="22"/>
          <w:szCs w:val="22"/>
        </w:rPr>
      </w:pPr>
      <w:r w:rsidRPr="007A392C">
        <w:rPr>
          <w:rFonts w:ascii="Times New Roman" w:hAnsi="Times New Roman"/>
          <w:b/>
          <w:sz w:val="22"/>
          <w:szCs w:val="22"/>
        </w:rPr>
        <w:t>Odpowiedź Zamawiającego:</w:t>
      </w:r>
    </w:p>
    <w:p w:rsidR="007A392C" w:rsidRDefault="0022364C" w:rsidP="0035014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podtrzymuje zapisy zawarte</w:t>
      </w:r>
      <w:r w:rsidR="003F6D76">
        <w:rPr>
          <w:rFonts w:ascii="Times New Roman" w:hAnsi="Times New Roman"/>
          <w:sz w:val="22"/>
          <w:szCs w:val="22"/>
        </w:rPr>
        <w:t xml:space="preserve"> w </w:t>
      </w:r>
      <w:r w:rsidR="0002782F">
        <w:rPr>
          <w:rFonts w:ascii="Times New Roman" w:hAnsi="Times New Roman"/>
          <w:sz w:val="22"/>
          <w:szCs w:val="22"/>
        </w:rPr>
        <w:t>O</w:t>
      </w:r>
      <w:r w:rsidR="003F6D76">
        <w:rPr>
          <w:rFonts w:ascii="Times New Roman" w:hAnsi="Times New Roman"/>
          <w:sz w:val="22"/>
          <w:szCs w:val="22"/>
        </w:rPr>
        <w:t xml:space="preserve">pisie </w:t>
      </w:r>
      <w:r w:rsidR="0002782F">
        <w:rPr>
          <w:rFonts w:ascii="Times New Roman" w:hAnsi="Times New Roman"/>
          <w:sz w:val="22"/>
          <w:szCs w:val="22"/>
        </w:rPr>
        <w:t>P</w:t>
      </w:r>
      <w:r w:rsidR="003F6D76">
        <w:rPr>
          <w:rFonts w:ascii="Times New Roman" w:hAnsi="Times New Roman"/>
          <w:sz w:val="22"/>
          <w:szCs w:val="22"/>
        </w:rPr>
        <w:t xml:space="preserve">rzedmiotu </w:t>
      </w:r>
      <w:r w:rsidR="0002782F">
        <w:rPr>
          <w:rFonts w:ascii="Times New Roman" w:hAnsi="Times New Roman"/>
          <w:sz w:val="22"/>
          <w:szCs w:val="22"/>
        </w:rPr>
        <w:t>Z</w:t>
      </w:r>
      <w:bookmarkStart w:id="0" w:name="_GoBack"/>
      <w:bookmarkEnd w:id="0"/>
      <w:r w:rsidR="003F6D76">
        <w:rPr>
          <w:rFonts w:ascii="Times New Roman" w:hAnsi="Times New Roman"/>
          <w:sz w:val="22"/>
          <w:szCs w:val="22"/>
        </w:rPr>
        <w:t>amówienia</w:t>
      </w:r>
      <w:r w:rsidR="0002782F">
        <w:rPr>
          <w:rFonts w:ascii="Times New Roman" w:hAnsi="Times New Roman"/>
          <w:sz w:val="22"/>
          <w:szCs w:val="22"/>
        </w:rPr>
        <w:t>.</w:t>
      </w:r>
    </w:p>
    <w:p w:rsidR="0062422D" w:rsidRDefault="0062422D" w:rsidP="0035014F">
      <w:pPr>
        <w:jc w:val="both"/>
        <w:rPr>
          <w:rFonts w:ascii="Times New Roman" w:hAnsi="Times New Roman"/>
          <w:sz w:val="22"/>
          <w:szCs w:val="22"/>
        </w:rPr>
      </w:pPr>
    </w:p>
    <w:p w:rsidR="0062422D" w:rsidRDefault="0062422D" w:rsidP="0035014F">
      <w:pPr>
        <w:jc w:val="both"/>
        <w:rPr>
          <w:rFonts w:ascii="Times New Roman" w:hAnsi="Times New Roman"/>
          <w:sz w:val="22"/>
          <w:szCs w:val="22"/>
        </w:rPr>
      </w:pPr>
    </w:p>
    <w:p w:rsidR="0062422D" w:rsidRDefault="0062422D" w:rsidP="0035014F">
      <w:pPr>
        <w:jc w:val="both"/>
        <w:rPr>
          <w:rFonts w:ascii="Times New Roman" w:hAnsi="Times New Roman"/>
          <w:sz w:val="22"/>
          <w:szCs w:val="22"/>
        </w:rPr>
      </w:pPr>
    </w:p>
    <w:p w:rsidR="0062422D" w:rsidRPr="007A392C" w:rsidRDefault="0062422D" w:rsidP="0035014F">
      <w:pPr>
        <w:jc w:val="both"/>
        <w:rPr>
          <w:rFonts w:ascii="Times New Roman" w:hAnsi="Times New Roman"/>
          <w:sz w:val="22"/>
          <w:szCs w:val="22"/>
        </w:rPr>
      </w:pPr>
    </w:p>
    <w:sectPr w:rsidR="0062422D" w:rsidRPr="007A392C" w:rsidSect="00CB4158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2D" w:rsidRDefault="0062422D" w:rsidP="0062422D">
      <w:r>
        <w:separator/>
      </w:r>
    </w:p>
  </w:endnote>
  <w:endnote w:type="continuationSeparator" w:id="0">
    <w:p w:rsidR="0062422D" w:rsidRDefault="0062422D" w:rsidP="0062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2D" w:rsidRDefault="0062422D">
    <w:pPr>
      <w:pStyle w:val="Stopka"/>
    </w:pPr>
    <w:r>
      <w:rPr>
        <w:noProof/>
        <w:lang w:eastAsia="pl-PL"/>
      </w:rPr>
      <w:drawing>
        <wp:inline distT="0" distB="0" distL="0" distR="0" wp14:anchorId="7B49794D">
          <wp:extent cx="5761355" cy="597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2D" w:rsidRDefault="0062422D" w:rsidP="0062422D">
      <w:r>
        <w:separator/>
      </w:r>
    </w:p>
  </w:footnote>
  <w:footnote w:type="continuationSeparator" w:id="0">
    <w:p w:rsidR="0062422D" w:rsidRDefault="0062422D" w:rsidP="0062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28"/>
    <w:multiLevelType w:val="hybridMultilevel"/>
    <w:tmpl w:val="836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F37"/>
    <w:multiLevelType w:val="multilevel"/>
    <w:tmpl w:val="12FC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6BF9"/>
    <w:multiLevelType w:val="multilevel"/>
    <w:tmpl w:val="6734B1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240D2E49"/>
    <w:multiLevelType w:val="hybridMultilevel"/>
    <w:tmpl w:val="94B2E7F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15ACBAC6">
      <w:start w:val="2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30" w:hanging="360"/>
      </w:pPr>
      <w:rPr>
        <w:rFonts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1CBCB312">
      <w:start w:val="1"/>
      <w:numFmt w:val="lowerLetter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262769A7"/>
    <w:multiLevelType w:val="multilevel"/>
    <w:tmpl w:val="56489F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E02A15"/>
    <w:multiLevelType w:val="hybridMultilevel"/>
    <w:tmpl w:val="434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38B3"/>
    <w:multiLevelType w:val="hybridMultilevel"/>
    <w:tmpl w:val="141E07D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D4AAB"/>
    <w:multiLevelType w:val="multilevel"/>
    <w:tmpl w:val="6E30C6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4CDF46B7"/>
    <w:multiLevelType w:val="hybridMultilevel"/>
    <w:tmpl w:val="434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7"/>
    <w:rsid w:val="00001BF5"/>
    <w:rsid w:val="000119D6"/>
    <w:rsid w:val="0002782F"/>
    <w:rsid w:val="00072912"/>
    <w:rsid w:val="0015245A"/>
    <w:rsid w:val="00155A35"/>
    <w:rsid w:val="001A7F0D"/>
    <w:rsid w:val="001B5272"/>
    <w:rsid w:val="001C7DF2"/>
    <w:rsid w:val="00205964"/>
    <w:rsid w:val="0022364C"/>
    <w:rsid w:val="002801C0"/>
    <w:rsid w:val="00282836"/>
    <w:rsid w:val="002D7E5F"/>
    <w:rsid w:val="00316C2B"/>
    <w:rsid w:val="00320F08"/>
    <w:rsid w:val="003404FB"/>
    <w:rsid w:val="00345392"/>
    <w:rsid w:val="0035014F"/>
    <w:rsid w:val="003A0628"/>
    <w:rsid w:val="003A119F"/>
    <w:rsid w:val="003D6E6F"/>
    <w:rsid w:val="003F384E"/>
    <w:rsid w:val="003F6D76"/>
    <w:rsid w:val="004446B5"/>
    <w:rsid w:val="00481F5B"/>
    <w:rsid w:val="004C2E06"/>
    <w:rsid w:val="0052252B"/>
    <w:rsid w:val="00547409"/>
    <w:rsid w:val="005515FA"/>
    <w:rsid w:val="005C5E89"/>
    <w:rsid w:val="005D281A"/>
    <w:rsid w:val="00617D33"/>
    <w:rsid w:val="0062422D"/>
    <w:rsid w:val="00624B42"/>
    <w:rsid w:val="0065107F"/>
    <w:rsid w:val="00657CD7"/>
    <w:rsid w:val="006B3065"/>
    <w:rsid w:val="00794927"/>
    <w:rsid w:val="007A392C"/>
    <w:rsid w:val="007D0D7B"/>
    <w:rsid w:val="007F34EA"/>
    <w:rsid w:val="0082212E"/>
    <w:rsid w:val="0082752B"/>
    <w:rsid w:val="008450E6"/>
    <w:rsid w:val="008607EC"/>
    <w:rsid w:val="008D3CBD"/>
    <w:rsid w:val="008F46AE"/>
    <w:rsid w:val="009A2465"/>
    <w:rsid w:val="00A47DD5"/>
    <w:rsid w:val="00A75D16"/>
    <w:rsid w:val="00AA576F"/>
    <w:rsid w:val="00AD1E0D"/>
    <w:rsid w:val="00B21A60"/>
    <w:rsid w:val="00B341FB"/>
    <w:rsid w:val="00B442D3"/>
    <w:rsid w:val="00C53A17"/>
    <w:rsid w:val="00C56E50"/>
    <w:rsid w:val="00C75667"/>
    <w:rsid w:val="00C82728"/>
    <w:rsid w:val="00CA4576"/>
    <w:rsid w:val="00CB4158"/>
    <w:rsid w:val="00CD6EB0"/>
    <w:rsid w:val="00D41D00"/>
    <w:rsid w:val="00D909AD"/>
    <w:rsid w:val="00DA41F0"/>
    <w:rsid w:val="00DB1EF6"/>
    <w:rsid w:val="00DC6C51"/>
    <w:rsid w:val="00E67035"/>
    <w:rsid w:val="00E715C5"/>
    <w:rsid w:val="00E837CF"/>
    <w:rsid w:val="00E93716"/>
    <w:rsid w:val="00F00C81"/>
    <w:rsid w:val="00F30A39"/>
    <w:rsid w:val="00F52A4C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39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392C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1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1C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22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2D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39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392C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1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1C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22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2D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9</cp:revision>
  <cp:lastPrinted>2018-05-10T07:50:00Z</cp:lastPrinted>
  <dcterms:created xsi:type="dcterms:W3CDTF">2018-05-14T09:00:00Z</dcterms:created>
  <dcterms:modified xsi:type="dcterms:W3CDTF">2018-05-14T09:03:00Z</dcterms:modified>
</cp:coreProperties>
</file>