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5F" w:rsidRDefault="002D7E5F" w:rsidP="00155A35">
      <w:pPr>
        <w:rPr>
          <w:rFonts w:ascii="Arial" w:hAnsi="Arial" w:cs="Arial"/>
          <w:sz w:val="20"/>
          <w:szCs w:val="20"/>
        </w:rPr>
      </w:pPr>
    </w:p>
    <w:p w:rsidR="002D7E5F" w:rsidRDefault="001B5272" w:rsidP="00155A35">
      <w:pPr>
        <w:rPr>
          <w:rFonts w:ascii="Arial" w:hAnsi="Arial" w:cs="Arial"/>
          <w:sz w:val="20"/>
          <w:szCs w:val="20"/>
        </w:rPr>
      </w:pPr>
      <w:r w:rsidRPr="001B5272">
        <w:rPr>
          <w:rFonts w:ascii="Times New Roman" w:eastAsia="Times New Roman" w:hAnsi="Times New Roman"/>
          <w:noProof/>
          <w:lang w:eastAsia="pl-PL"/>
        </w:rPr>
        <w:drawing>
          <wp:anchor distT="0" distB="0" distL="114300" distR="114300" simplePos="0" relativeHeight="251659264" behindDoc="1" locked="0" layoutInCell="1" allowOverlap="1" wp14:anchorId="5DFB37B3" wp14:editId="0994AFD0">
            <wp:simplePos x="0" y="0"/>
            <wp:positionH relativeFrom="column">
              <wp:posOffset>509905</wp:posOffset>
            </wp:positionH>
            <wp:positionV relativeFrom="paragraph">
              <wp:posOffset>450850</wp:posOffset>
            </wp:positionV>
            <wp:extent cx="4343400" cy="652145"/>
            <wp:effectExtent l="0" t="0" r="0" b="0"/>
            <wp:wrapNone/>
            <wp:docPr id="1" name="Obraz 2" descr="ORE_LOGO_e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ORE_LOGO_edu"/>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272" w:rsidRDefault="001B5272" w:rsidP="002D7E5F">
      <w:pPr>
        <w:spacing w:after="160" w:line="259" w:lineRule="auto"/>
        <w:jc w:val="right"/>
        <w:rPr>
          <w:rFonts w:ascii="Times New Roman" w:hAnsi="Times New Roman"/>
        </w:rPr>
      </w:pPr>
    </w:p>
    <w:p w:rsidR="001B5272" w:rsidRDefault="001B5272" w:rsidP="002D7E5F">
      <w:pPr>
        <w:spacing w:after="160" w:line="259" w:lineRule="auto"/>
        <w:jc w:val="right"/>
        <w:rPr>
          <w:rFonts w:ascii="Times New Roman" w:hAnsi="Times New Roman"/>
        </w:rPr>
      </w:pPr>
    </w:p>
    <w:p w:rsidR="001B5272" w:rsidRDefault="001B5272" w:rsidP="002D7E5F">
      <w:pPr>
        <w:spacing w:after="160" w:line="259" w:lineRule="auto"/>
        <w:jc w:val="right"/>
        <w:rPr>
          <w:rFonts w:ascii="Times New Roman" w:hAnsi="Times New Roman"/>
        </w:rPr>
      </w:pPr>
    </w:p>
    <w:p w:rsidR="001B5272" w:rsidRDefault="001B5272" w:rsidP="002D7E5F">
      <w:pPr>
        <w:spacing w:after="160" w:line="259" w:lineRule="auto"/>
        <w:jc w:val="right"/>
        <w:rPr>
          <w:rFonts w:ascii="Times New Roman" w:hAnsi="Times New Roman"/>
        </w:rPr>
      </w:pPr>
    </w:p>
    <w:p w:rsidR="002D7E5F" w:rsidRPr="002D7E5F" w:rsidRDefault="002D7E5F" w:rsidP="002D7E5F">
      <w:pPr>
        <w:spacing w:after="160" w:line="259" w:lineRule="auto"/>
        <w:jc w:val="right"/>
        <w:rPr>
          <w:rFonts w:ascii="Times New Roman" w:hAnsi="Times New Roman"/>
        </w:rPr>
      </w:pPr>
      <w:r w:rsidRPr="002D7E5F">
        <w:rPr>
          <w:rFonts w:ascii="Times New Roman" w:hAnsi="Times New Roman"/>
        </w:rPr>
        <w:t xml:space="preserve">Warszawa, </w:t>
      </w:r>
      <w:r w:rsidR="00CA4576">
        <w:rPr>
          <w:rFonts w:ascii="Times New Roman" w:hAnsi="Times New Roman"/>
        </w:rPr>
        <w:t>12</w:t>
      </w:r>
      <w:r w:rsidR="0065107F">
        <w:rPr>
          <w:rFonts w:ascii="Times New Roman" w:hAnsi="Times New Roman"/>
        </w:rPr>
        <w:t xml:space="preserve"> maja</w:t>
      </w:r>
      <w:r w:rsidR="00F52A4C">
        <w:rPr>
          <w:rFonts w:ascii="Times New Roman" w:hAnsi="Times New Roman"/>
        </w:rPr>
        <w:t xml:space="preserve"> </w:t>
      </w:r>
      <w:r w:rsidRPr="002D7E5F">
        <w:rPr>
          <w:rFonts w:ascii="Times New Roman" w:hAnsi="Times New Roman"/>
        </w:rPr>
        <w:t xml:space="preserve"> 2018 r.</w:t>
      </w:r>
    </w:p>
    <w:p w:rsidR="002D7E5F" w:rsidRDefault="002D7E5F" w:rsidP="002D7E5F">
      <w:pPr>
        <w:spacing w:after="160" w:line="259" w:lineRule="auto"/>
        <w:jc w:val="center"/>
        <w:rPr>
          <w:rFonts w:ascii="Times New Roman" w:hAnsi="Times New Roman"/>
          <w:b/>
        </w:rPr>
      </w:pPr>
    </w:p>
    <w:p w:rsidR="001C7DF2" w:rsidRPr="002D7E5F" w:rsidRDefault="001C7DF2" w:rsidP="002D7E5F">
      <w:pPr>
        <w:spacing w:after="160" w:line="259" w:lineRule="auto"/>
        <w:jc w:val="center"/>
        <w:rPr>
          <w:rFonts w:ascii="Times New Roman" w:hAnsi="Times New Roman"/>
          <w:b/>
        </w:rPr>
      </w:pPr>
    </w:p>
    <w:p w:rsidR="002D7E5F" w:rsidRPr="002D7E5F" w:rsidRDefault="002D7E5F" w:rsidP="002D7E5F">
      <w:pPr>
        <w:spacing w:after="160" w:line="259" w:lineRule="auto"/>
        <w:jc w:val="center"/>
        <w:rPr>
          <w:rFonts w:ascii="Times New Roman" w:hAnsi="Times New Roman"/>
          <w:b/>
        </w:rPr>
      </w:pPr>
      <w:r w:rsidRPr="002D7E5F">
        <w:rPr>
          <w:rFonts w:ascii="Times New Roman" w:hAnsi="Times New Roman"/>
          <w:b/>
        </w:rPr>
        <w:t xml:space="preserve">WYJAŚNIENIE </w:t>
      </w:r>
      <w:r>
        <w:rPr>
          <w:rFonts w:ascii="Times New Roman" w:hAnsi="Times New Roman"/>
          <w:b/>
        </w:rPr>
        <w:t xml:space="preserve"> </w:t>
      </w:r>
      <w:r w:rsidR="00320F08">
        <w:rPr>
          <w:rFonts w:ascii="Times New Roman" w:hAnsi="Times New Roman"/>
          <w:b/>
        </w:rPr>
        <w:t>I</w:t>
      </w:r>
      <w:r>
        <w:rPr>
          <w:rFonts w:ascii="Times New Roman" w:hAnsi="Times New Roman"/>
          <w:b/>
        </w:rPr>
        <w:t xml:space="preserve"> ZMIANA </w:t>
      </w:r>
      <w:r w:rsidRPr="002D7E5F">
        <w:rPr>
          <w:rFonts w:ascii="Times New Roman" w:hAnsi="Times New Roman"/>
          <w:b/>
        </w:rPr>
        <w:t xml:space="preserve">NR </w:t>
      </w:r>
      <w:r w:rsidR="00CA4576">
        <w:rPr>
          <w:rFonts w:ascii="Times New Roman" w:hAnsi="Times New Roman"/>
          <w:b/>
        </w:rPr>
        <w:t>1</w:t>
      </w:r>
      <w:r w:rsidRPr="002D7E5F">
        <w:rPr>
          <w:rFonts w:ascii="Times New Roman" w:hAnsi="Times New Roman"/>
          <w:b/>
        </w:rPr>
        <w:t xml:space="preserve"> TREŚCI SIWZ</w:t>
      </w:r>
    </w:p>
    <w:p w:rsidR="002D7E5F" w:rsidRPr="001C7DF2" w:rsidRDefault="002D7E5F" w:rsidP="001C7DF2">
      <w:pPr>
        <w:ind w:left="993" w:hanging="993"/>
        <w:jc w:val="both"/>
        <w:outlineLvl w:val="1"/>
        <w:rPr>
          <w:rFonts w:ascii="Times New Roman" w:hAnsi="Times New Roman"/>
          <w:bCs/>
          <w:kern w:val="32"/>
          <w:sz w:val="22"/>
          <w:szCs w:val="22"/>
        </w:rPr>
      </w:pPr>
      <w:r w:rsidRPr="001C7DF2">
        <w:rPr>
          <w:rFonts w:ascii="Times New Roman" w:hAnsi="Times New Roman"/>
          <w:sz w:val="22"/>
          <w:szCs w:val="22"/>
        </w:rPr>
        <w:t xml:space="preserve">Dotyczy: </w:t>
      </w:r>
      <w:r w:rsidRPr="001C7DF2">
        <w:rPr>
          <w:rFonts w:ascii="Times New Roman" w:eastAsia="Times New Roman" w:hAnsi="Times New Roman"/>
          <w:bCs/>
          <w:iCs/>
          <w:sz w:val="22"/>
          <w:szCs w:val="22"/>
          <w:lang w:eastAsia="pl-PL"/>
        </w:rPr>
        <w:t xml:space="preserve">postępowania publicznego prowadzonego w trybie </w:t>
      </w:r>
      <w:r w:rsidR="00345392" w:rsidRPr="001C7DF2">
        <w:rPr>
          <w:rFonts w:ascii="Times New Roman" w:eastAsia="Times New Roman" w:hAnsi="Times New Roman"/>
          <w:bCs/>
          <w:iCs/>
          <w:sz w:val="22"/>
          <w:szCs w:val="22"/>
          <w:lang w:eastAsia="pl-PL"/>
        </w:rPr>
        <w:t>przetargu nieograniczonego</w:t>
      </w:r>
      <w:r w:rsidRPr="001C7DF2">
        <w:rPr>
          <w:rFonts w:ascii="Times New Roman" w:eastAsia="Times New Roman" w:hAnsi="Times New Roman"/>
          <w:bCs/>
          <w:iCs/>
          <w:sz w:val="22"/>
          <w:szCs w:val="22"/>
          <w:lang w:eastAsia="pl-PL"/>
        </w:rPr>
        <w:br/>
        <w:t>pn.: „</w:t>
      </w:r>
      <w:r w:rsidR="001C7DF2" w:rsidRPr="001C7DF2">
        <w:rPr>
          <w:rFonts w:ascii="Times New Roman" w:hAnsi="Times New Roman"/>
          <w:bCs/>
          <w:kern w:val="32"/>
          <w:sz w:val="22"/>
          <w:szCs w:val="22"/>
        </w:rPr>
        <w:t xml:space="preserve">Przygotowanie i przeprowadzenie w zakresie organizacyjnym i rekrutacyjnym </w:t>
      </w:r>
      <w:r w:rsidR="001C7DF2" w:rsidRPr="001C7DF2">
        <w:rPr>
          <w:rFonts w:ascii="Times New Roman" w:hAnsi="Times New Roman"/>
          <w:bCs/>
          <w:kern w:val="32"/>
          <w:sz w:val="22"/>
          <w:szCs w:val="22"/>
        </w:rPr>
        <w:br/>
        <w:t xml:space="preserve"> konferencji w projekcie „Przywództwo – opracowanie modeli kształcenia </w:t>
      </w:r>
      <w:r w:rsidR="001C7DF2" w:rsidRPr="001C7DF2">
        <w:rPr>
          <w:rFonts w:ascii="Times New Roman" w:hAnsi="Times New Roman"/>
          <w:bCs/>
          <w:kern w:val="32"/>
          <w:sz w:val="22"/>
          <w:szCs w:val="22"/>
        </w:rPr>
        <w:br/>
        <w:t xml:space="preserve">i wspierania kadry kierowniczej systemu oświaty, nr postępowania: </w:t>
      </w:r>
      <w:r w:rsidR="001C7DF2" w:rsidRPr="001C7DF2">
        <w:rPr>
          <w:rFonts w:ascii="Times New Roman" w:hAnsi="Times New Roman"/>
          <w:bCs/>
          <w:sz w:val="22"/>
          <w:szCs w:val="22"/>
        </w:rPr>
        <w:t>WA/ZUZP/261/45/2018</w:t>
      </w:r>
    </w:p>
    <w:p w:rsidR="001C7DF2" w:rsidRPr="001C7DF2" w:rsidRDefault="001C7DF2" w:rsidP="001C7DF2">
      <w:pPr>
        <w:jc w:val="both"/>
        <w:outlineLvl w:val="1"/>
        <w:rPr>
          <w:rFonts w:ascii="Times New Roman" w:eastAsia="Times New Roman" w:hAnsi="Times New Roman"/>
          <w:sz w:val="22"/>
          <w:szCs w:val="22"/>
          <w:lang w:eastAsia="pl-PL"/>
        </w:rPr>
      </w:pPr>
    </w:p>
    <w:p w:rsidR="002D7E5F" w:rsidRPr="001C7DF2" w:rsidRDefault="002D7E5F" w:rsidP="002D7E5F">
      <w:pPr>
        <w:jc w:val="both"/>
        <w:rPr>
          <w:rFonts w:ascii="Times New Roman" w:hAnsi="Times New Roman"/>
          <w:b/>
          <w:sz w:val="22"/>
          <w:szCs w:val="22"/>
        </w:rPr>
      </w:pPr>
      <w:r w:rsidRPr="001C7DF2">
        <w:rPr>
          <w:rFonts w:ascii="Times New Roman" w:hAnsi="Times New Roman"/>
          <w:sz w:val="22"/>
          <w:szCs w:val="22"/>
        </w:rPr>
        <w:t>Zamawiający, działając na podstawie art. 38 ust. 2 ustawy z dnia 29 stycznia 2004 r. Prawo zamówień publicznych (Dz. U. 2017, poz. 1579), poniżej przesyła treść pyta</w:t>
      </w:r>
      <w:r w:rsidR="00345392" w:rsidRPr="001C7DF2">
        <w:rPr>
          <w:rFonts w:ascii="Times New Roman" w:hAnsi="Times New Roman"/>
          <w:sz w:val="22"/>
          <w:szCs w:val="22"/>
        </w:rPr>
        <w:t>nia</w:t>
      </w:r>
      <w:r w:rsidRPr="001C7DF2">
        <w:rPr>
          <w:rFonts w:ascii="Times New Roman" w:hAnsi="Times New Roman"/>
          <w:sz w:val="22"/>
          <w:szCs w:val="22"/>
        </w:rPr>
        <w:t xml:space="preserve"> (bez ujawniania źródła) wraz z wyjaśnieniami treści</w:t>
      </w:r>
      <w:r w:rsidR="00CB4158" w:rsidRPr="001C7DF2">
        <w:rPr>
          <w:rFonts w:ascii="Times New Roman" w:hAnsi="Times New Roman"/>
          <w:sz w:val="22"/>
          <w:szCs w:val="22"/>
        </w:rPr>
        <w:t xml:space="preserve"> </w:t>
      </w:r>
      <w:r w:rsidR="001C7DF2" w:rsidRPr="001C7DF2">
        <w:rPr>
          <w:rFonts w:ascii="Times New Roman" w:hAnsi="Times New Roman"/>
          <w:sz w:val="22"/>
          <w:szCs w:val="22"/>
        </w:rPr>
        <w:t>s</w:t>
      </w:r>
      <w:r w:rsidRPr="001C7DF2">
        <w:rPr>
          <w:rFonts w:ascii="Times New Roman" w:hAnsi="Times New Roman"/>
          <w:sz w:val="22"/>
          <w:szCs w:val="22"/>
        </w:rPr>
        <w:t>pecyfikacji istotnych warunków zamówienia:</w:t>
      </w:r>
    </w:p>
    <w:p w:rsidR="002D7E5F" w:rsidRPr="007A392C" w:rsidRDefault="002D7E5F" w:rsidP="00155A35">
      <w:pPr>
        <w:rPr>
          <w:rFonts w:ascii="Times New Roman" w:hAnsi="Times New Roman"/>
          <w:sz w:val="22"/>
          <w:szCs w:val="22"/>
        </w:rPr>
      </w:pPr>
    </w:p>
    <w:p w:rsidR="0015245A" w:rsidRPr="007A392C" w:rsidRDefault="002D7E5F" w:rsidP="0015245A">
      <w:pPr>
        <w:jc w:val="both"/>
        <w:rPr>
          <w:rFonts w:ascii="Times New Roman" w:hAnsi="Times New Roman"/>
          <w:b/>
          <w:sz w:val="22"/>
          <w:szCs w:val="22"/>
        </w:rPr>
      </w:pPr>
      <w:r w:rsidRPr="007A392C">
        <w:rPr>
          <w:rFonts w:ascii="Times New Roman" w:hAnsi="Times New Roman"/>
          <w:b/>
          <w:sz w:val="22"/>
          <w:szCs w:val="22"/>
        </w:rPr>
        <w:t>Pytanie Wykonawcy</w:t>
      </w:r>
      <w:r w:rsidR="00F52A4C" w:rsidRPr="007A392C">
        <w:rPr>
          <w:rFonts w:ascii="Times New Roman" w:hAnsi="Times New Roman"/>
          <w:b/>
          <w:sz w:val="22"/>
          <w:szCs w:val="22"/>
        </w:rPr>
        <w:t xml:space="preserve"> nr 1</w:t>
      </w:r>
      <w:r w:rsidRPr="007A392C">
        <w:rPr>
          <w:rFonts w:ascii="Times New Roman" w:hAnsi="Times New Roman"/>
          <w:b/>
          <w:sz w:val="22"/>
          <w:szCs w:val="22"/>
        </w:rPr>
        <w:t>:</w:t>
      </w:r>
    </w:p>
    <w:p w:rsidR="0015245A" w:rsidRPr="0015245A" w:rsidRDefault="0015245A" w:rsidP="0035014F">
      <w:pPr>
        <w:jc w:val="both"/>
        <w:rPr>
          <w:rFonts w:ascii="Times New Roman" w:hAnsi="Times New Roman"/>
          <w:b/>
          <w:i/>
          <w:sz w:val="22"/>
          <w:szCs w:val="22"/>
        </w:rPr>
      </w:pPr>
      <w:r w:rsidRPr="00F92409">
        <w:rPr>
          <w:rFonts w:ascii="Times New Roman" w:hAnsi="Times New Roman"/>
          <w:i/>
          <w:sz w:val="22"/>
          <w:szCs w:val="22"/>
        </w:rPr>
        <w:t>„</w:t>
      </w:r>
      <w:r w:rsidRPr="0015245A">
        <w:rPr>
          <w:rFonts w:ascii="Times New Roman" w:hAnsi="Times New Roman"/>
          <w:i/>
          <w:sz w:val="22"/>
          <w:szCs w:val="22"/>
          <w:lang w:eastAsia="pl-PL"/>
        </w:rPr>
        <w:t>Kryterium "Termin wykonania zamówienia". Co  należy rozumieć przez to kryterium skoro dla każdej części wskazany jest konkretny termin organizacji konferencji?</w:t>
      </w:r>
      <w:r w:rsidRPr="007A392C">
        <w:rPr>
          <w:rFonts w:ascii="Times New Roman" w:hAnsi="Times New Roman"/>
          <w:sz w:val="22"/>
          <w:szCs w:val="22"/>
          <w:lang w:eastAsia="pl-PL"/>
        </w:rPr>
        <w:t xml:space="preserve"> </w:t>
      </w:r>
      <w:r w:rsidRPr="007A392C">
        <w:rPr>
          <w:rFonts w:ascii="Times New Roman" w:hAnsi="Times New Roman"/>
          <w:i/>
          <w:sz w:val="22"/>
          <w:szCs w:val="22"/>
          <w:lang w:eastAsia="pl-PL"/>
        </w:rPr>
        <w:t>Czy może on być inny niż podany</w:t>
      </w:r>
      <w:r w:rsidRPr="007A392C">
        <w:rPr>
          <w:rFonts w:ascii="Times New Roman" w:hAnsi="Times New Roman"/>
          <w:i/>
          <w:sz w:val="22"/>
          <w:szCs w:val="22"/>
          <w:lang w:eastAsia="pl-PL"/>
        </w:rPr>
        <w:br/>
        <w:t>w OPZ? Jeśli tak, to w jakim formacie ma być wskazany? Jako data czy jako okres czasu. Co oznacza termin najkrótszy (jaki jest punkt wyjściowy obliczania tego terminu? Zapisy w tym kryterium są niejasne. Proszę o ich doprecyzowanie.”</w:t>
      </w:r>
    </w:p>
    <w:p w:rsidR="00E837CF" w:rsidRPr="007A392C" w:rsidRDefault="00E837CF" w:rsidP="0035014F">
      <w:pPr>
        <w:jc w:val="both"/>
        <w:rPr>
          <w:rFonts w:ascii="Times New Roman" w:hAnsi="Times New Roman"/>
          <w:b/>
          <w:sz w:val="22"/>
          <w:szCs w:val="22"/>
        </w:rPr>
      </w:pPr>
      <w:r w:rsidRPr="007A392C">
        <w:rPr>
          <w:rFonts w:ascii="Times New Roman" w:hAnsi="Times New Roman"/>
          <w:b/>
          <w:sz w:val="22"/>
          <w:szCs w:val="22"/>
        </w:rPr>
        <w:t>Odpowiedź Zamawiającego:</w:t>
      </w:r>
    </w:p>
    <w:p w:rsidR="007A392C" w:rsidRPr="007A392C" w:rsidRDefault="007A392C" w:rsidP="0035014F">
      <w:pPr>
        <w:jc w:val="both"/>
        <w:rPr>
          <w:rFonts w:ascii="Times New Roman" w:hAnsi="Times New Roman"/>
          <w:sz w:val="22"/>
          <w:szCs w:val="22"/>
        </w:rPr>
      </w:pPr>
      <w:r w:rsidRPr="007A392C">
        <w:rPr>
          <w:rFonts w:ascii="Times New Roman" w:hAnsi="Times New Roman"/>
          <w:sz w:val="22"/>
          <w:szCs w:val="22"/>
        </w:rPr>
        <w:t>Zamawiający dokonuje zmiany zapisów Rozdziału VI Opis kryteriów którymi Zamawiający będzie kierował się przy wyborze oferty wraz z podaniem znaczenia tych kryteriów oraz sposobu oceny ofert:</w:t>
      </w:r>
    </w:p>
    <w:p w:rsidR="007A392C" w:rsidRPr="007A392C" w:rsidRDefault="007A392C" w:rsidP="0035014F">
      <w:pPr>
        <w:jc w:val="both"/>
        <w:rPr>
          <w:rFonts w:ascii="Times New Roman" w:hAnsi="Times New Roman"/>
          <w:b/>
          <w:sz w:val="22"/>
          <w:szCs w:val="22"/>
        </w:rPr>
      </w:pPr>
      <w:r w:rsidRPr="007A392C">
        <w:rPr>
          <w:rFonts w:ascii="Times New Roman" w:hAnsi="Times New Roman"/>
          <w:b/>
          <w:sz w:val="22"/>
          <w:szCs w:val="22"/>
        </w:rPr>
        <w:t>Było:</w:t>
      </w:r>
    </w:p>
    <w:p w:rsidR="007A392C" w:rsidRPr="007A392C" w:rsidRDefault="007A392C" w:rsidP="0035014F">
      <w:pPr>
        <w:jc w:val="both"/>
        <w:rPr>
          <w:rFonts w:ascii="Times New Roman" w:hAnsi="Times New Roman"/>
          <w:b/>
          <w:sz w:val="22"/>
          <w:szCs w:val="22"/>
        </w:rPr>
      </w:pPr>
    </w:p>
    <w:p w:rsidR="007A392C" w:rsidRPr="007A392C" w:rsidRDefault="007A392C" w:rsidP="007A392C">
      <w:pPr>
        <w:numPr>
          <w:ilvl w:val="0"/>
          <w:numId w:val="10"/>
        </w:numPr>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Przy wyborze oferty, Zamawiający, będzie kierował się następującymi kryteriami:</w:t>
      </w:r>
    </w:p>
    <w:p w:rsidR="007A392C" w:rsidRPr="007A392C" w:rsidRDefault="007A392C" w:rsidP="007A392C">
      <w:pPr>
        <w:ind w:left="3090"/>
        <w:jc w:val="both"/>
        <w:rPr>
          <w:rFonts w:ascii="Times New Roman" w:eastAsia="Times New Roman" w:hAnsi="Times New Roman"/>
          <w:sz w:val="22"/>
          <w:szCs w:val="22"/>
          <w:lang w:eastAsia="pl-PL"/>
        </w:rPr>
      </w:pPr>
    </w:p>
    <w:tbl>
      <w:tblPr>
        <w:tblW w:w="0" w:type="auto"/>
        <w:jc w:val="center"/>
        <w:tblInd w:w="353" w:type="dxa"/>
        <w:tblLayout w:type="fixed"/>
        <w:tblLook w:val="0000" w:firstRow="0" w:lastRow="0" w:firstColumn="0" w:lastColumn="0" w:noHBand="0" w:noVBand="0"/>
      </w:tblPr>
      <w:tblGrid>
        <w:gridCol w:w="746"/>
        <w:gridCol w:w="5808"/>
        <w:gridCol w:w="2308"/>
      </w:tblGrid>
      <w:tr w:rsidR="007A392C" w:rsidRPr="007A392C" w:rsidTr="007A392C">
        <w:trPr>
          <w:jc w:val="center"/>
        </w:trPr>
        <w:tc>
          <w:tcPr>
            <w:tcW w:w="746" w:type="dxa"/>
            <w:tcBorders>
              <w:top w:val="single" w:sz="4" w:space="0" w:color="000000"/>
              <w:left w:val="single" w:sz="4" w:space="0" w:color="000000"/>
              <w:bottom w:val="single" w:sz="4" w:space="0" w:color="000000"/>
            </w:tcBorders>
            <w:shd w:val="clear" w:color="auto" w:fill="auto"/>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b/>
                <w:sz w:val="22"/>
                <w:szCs w:val="22"/>
                <w:lang w:eastAsia="zh-CN"/>
              </w:rPr>
              <w:t>Nr</w:t>
            </w:r>
          </w:p>
        </w:tc>
        <w:tc>
          <w:tcPr>
            <w:tcW w:w="5808" w:type="dxa"/>
            <w:tcBorders>
              <w:top w:val="single" w:sz="4" w:space="0" w:color="000000"/>
              <w:left w:val="single" w:sz="4" w:space="0" w:color="000000"/>
              <w:bottom w:val="single" w:sz="4" w:space="0" w:color="000000"/>
            </w:tcBorders>
            <w:shd w:val="clear" w:color="auto" w:fill="auto"/>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b/>
                <w:sz w:val="22"/>
                <w:szCs w:val="22"/>
                <w:lang w:eastAsia="zh-CN"/>
              </w:rPr>
              <w:t>Nazwa Kryterium</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b/>
                <w:sz w:val="22"/>
                <w:szCs w:val="22"/>
                <w:lang w:eastAsia="zh-CN"/>
              </w:rPr>
              <w:t>Waga</w:t>
            </w:r>
          </w:p>
        </w:tc>
      </w:tr>
      <w:tr w:rsidR="007A392C" w:rsidRPr="007A392C" w:rsidTr="007A392C">
        <w:trPr>
          <w:jc w:val="center"/>
        </w:trPr>
        <w:tc>
          <w:tcPr>
            <w:tcW w:w="746" w:type="dxa"/>
            <w:tcBorders>
              <w:top w:val="single" w:sz="4" w:space="0" w:color="000000"/>
              <w:left w:val="single" w:sz="4" w:space="0" w:color="000000"/>
              <w:bottom w:val="single" w:sz="4" w:space="0" w:color="000000"/>
            </w:tcBorders>
            <w:shd w:val="clear" w:color="auto" w:fill="auto"/>
            <w:vAlign w:val="center"/>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1.</w:t>
            </w:r>
          </w:p>
        </w:tc>
        <w:tc>
          <w:tcPr>
            <w:tcW w:w="5808" w:type="dxa"/>
            <w:tcBorders>
              <w:top w:val="single" w:sz="4" w:space="0" w:color="000000"/>
              <w:left w:val="single" w:sz="4" w:space="0" w:color="000000"/>
              <w:bottom w:val="single" w:sz="4" w:space="0" w:color="000000"/>
            </w:tcBorders>
            <w:shd w:val="clear" w:color="auto" w:fill="auto"/>
            <w:vAlign w:val="center"/>
          </w:tcPr>
          <w:p w:rsidR="007A392C" w:rsidRPr="007A392C" w:rsidRDefault="007A392C" w:rsidP="007A392C">
            <w:pPr>
              <w:suppressAutoHyphens/>
              <w:ind w:left="-28"/>
              <w:jc w:val="center"/>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Cena brutto za wykonanie przedmiotowego zamówienia.</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60%</w:t>
            </w:r>
          </w:p>
        </w:tc>
      </w:tr>
      <w:tr w:rsidR="007A392C" w:rsidRPr="007A392C" w:rsidTr="007A392C">
        <w:trPr>
          <w:jc w:val="center"/>
        </w:trPr>
        <w:tc>
          <w:tcPr>
            <w:tcW w:w="746" w:type="dxa"/>
            <w:tcBorders>
              <w:top w:val="single" w:sz="4" w:space="0" w:color="000000"/>
              <w:left w:val="single" w:sz="4" w:space="0" w:color="000000"/>
              <w:bottom w:val="single" w:sz="4" w:space="0" w:color="000000"/>
            </w:tcBorders>
            <w:shd w:val="clear" w:color="auto" w:fill="auto"/>
            <w:vAlign w:val="center"/>
          </w:tcPr>
          <w:p w:rsidR="007A392C" w:rsidRPr="007A392C"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 xml:space="preserve">2. </w:t>
            </w:r>
          </w:p>
        </w:tc>
        <w:tc>
          <w:tcPr>
            <w:tcW w:w="5808" w:type="dxa"/>
            <w:tcBorders>
              <w:top w:val="single" w:sz="4" w:space="0" w:color="000000"/>
              <w:left w:val="single" w:sz="4" w:space="0" w:color="000000"/>
              <w:bottom w:val="single" w:sz="4" w:space="0" w:color="000000"/>
            </w:tcBorders>
            <w:shd w:val="clear" w:color="auto" w:fill="auto"/>
            <w:vAlign w:val="center"/>
          </w:tcPr>
          <w:p w:rsidR="007A392C" w:rsidRPr="007A392C" w:rsidRDefault="007A392C" w:rsidP="007A392C">
            <w:pPr>
              <w:suppressAutoHyphens/>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 xml:space="preserve">Termin wykonania zamówienia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392C" w:rsidRPr="007A392C" w:rsidDel="00C118CA" w:rsidRDefault="007A392C" w:rsidP="007A392C">
            <w:pPr>
              <w:suppressAutoHyphens/>
              <w:jc w:val="center"/>
              <w:rPr>
                <w:rFonts w:ascii="Times New Roman" w:eastAsia="Times New Roman" w:hAnsi="Times New Roman"/>
                <w:sz w:val="22"/>
                <w:szCs w:val="22"/>
                <w:lang w:eastAsia="zh-CN"/>
              </w:rPr>
            </w:pPr>
            <w:r w:rsidRPr="007A392C">
              <w:rPr>
                <w:rFonts w:ascii="Times New Roman" w:eastAsia="Times New Roman" w:hAnsi="Times New Roman"/>
                <w:sz w:val="22"/>
                <w:szCs w:val="22"/>
                <w:lang w:eastAsia="zh-CN"/>
              </w:rPr>
              <w:t>40%</w:t>
            </w:r>
          </w:p>
        </w:tc>
      </w:tr>
    </w:tbl>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tabs>
          <w:tab w:val="left" w:pos="284"/>
        </w:tabs>
        <w:ind w:left="3990"/>
        <w:rPr>
          <w:rFonts w:ascii="Times New Roman" w:eastAsia="Times New Roman" w:hAnsi="Times New Roman"/>
          <w:b/>
          <w:sz w:val="22"/>
          <w:szCs w:val="22"/>
          <w:lang w:eastAsia="pl-PL"/>
        </w:rPr>
      </w:pPr>
      <w:r w:rsidRPr="007A392C">
        <w:rPr>
          <w:rFonts w:ascii="Times New Roman" w:eastAsia="Times New Roman" w:hAnsi="Times New Roman"/>
          <w:b/>
          <w:sz w:val="22"/>
          <w:szCs w:val="22"/>
          <w:lang w:eastAsia="pl-PL"/>
        </w:rPr>
        <w:t xml:space="preserve"> Cena – 60 %</w:t>
      </w:r>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numPr>
          <w:ilvl w:val="0"/>
          <w:numId w:val="10"/>
        </w:numPr>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Kryterium cena (C) będzie oceniane na podstawie podanej przez Wykonawcę w ofercie ceny brutto wykonania zamówienia. Ocena punktowa w ramach kryterium ceny zostanie dokonana zgodnie ze wzorem:</w:t>
      </w:r>
      <w:r w:rsidRPr="007A392C">
        <w:rPr>
          <w:rFonts w:ascii="Times New Roman" w:eastAsia="Times New Roman" w:hAnsi="Times New Roman"/>
          <w:sz w:val="22"/>
          <w:szCs w:val="22"/>
          <w:lang w:eastAsia="pl-PL"/>
        </w:rPr>
        <w:cr/>
      </w:r>
    </w:p>
    <w:p w:rsidR="007A392C" w:rsidRPr="007A392C" w:rsidRDefault="007A392C" w:rsidP="007A392C">
      <w:pPr>
        <w:ind w:left="3540" w:firstLine="708"/>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Cn</w:t>
      </w:r>
      <w:proofErr w:type="spellEnd"/>
    </w:p>
    <w:p w:rsidR="007A392C" w:rsidRPr="007A392C" w:rsidRDefault="007A392C" w:rsidP="007A392C">
      <w:pPr>
        <w:jc w:val="center"/>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C = ---------------------- x 60 pkt</w:t>
      </w:r>
    </w:p>
    <w:p w:rsidR="007A392C" w:rsidRPr="007A392C" w:rsidRDefault="007A392C" w:rsidP="007A392C">
      <w:pPr>
        <w:ind w:left="3540" w:firstLine="708"/>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Cb</w:t>
      </w:r>
      <w:proofErr w:type="spellEnd"/>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Gdzie:</w:t>
      </w:r>
    </w:p>
    <w:p w:rsidR="007A392C" w:rsidRPr="007A392C" w:rsidRDefault="007A392C" w:rsidP="007A392C">
      <w:pPr>
        <w:ind w:left="142"/>
        <w:jc w:val="both"/>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Cn</w:t>
      </w:r>
      <w:proofErr w:type="spellEnd"/>
      <w:r w:rsidRPr="007A392C">
        <w:rPr>
          <w:rFonts w:ascii="Times New Roman" w:eastAsia="Times New Roman" w:hAnsi="Times New Roman"/>
          <w:sz w:val="22"/>
          <w:szCs w:val="22"/>
          <w:lang w:eastAsia="pl-PL"/>
        </w:rPr>
        <w:t xml:space="preserve">  – cena oferty najkorzystniejszej</w:t>
      </w:r>
    </w:p>
    <w:p w:rsidR="007A392C" w:rsidRPr="007A392C" w:rsidRDefault="007A392C" w:rsidP="007A392C">
      <w:pPr>
        <w:ind w:left="142"/>
        <w:jc w:val="both"/>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Cb</w:t>
      </w:r>
      <w:proofErr w:type="spellEnd"/>
      <w:r w:rsidRPr="007A392C">
        <w:rPr>
          <w:rFonts w:ascii="Times New Roman" w:eastAsia="Times New Roman" w:hAnsi="Times New Roman"/>
          <w:sz w:val="22"/>
          <w:szCs w:val="22"/>
          <w:lang w:eastAsia="pl-PL"/>
        </w:rPr>
        <w:t xml:space="preserve"> – cena oferty badanej</w:t>
      </w:r>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numPr>
          <w:ilvl w:val="0"/>
          <w:numId w:val="10"/>
        </w:numPr>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Obliczenia będą prowadzone z dokładnością do dwóch miejsc po przecinku.</w:t>
      </w:r>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tabs>
          <w:tab w:val="left" w:pos="0"/>
        </w:tabs>
        <w:jc w:val="center"/>
        <w:rPr>
          <w:rFonts w:ascii="Times New Roman" w:eastAsia="Times New Roman" w:hAnsi="Times New Roman"/>
          <w:sz w:val="22"/>
          <w:szCs w:val="22"/>
          <w:lang w:eastAsia="pl-PL"/>
        </w:rPr>
      </w:pPr>
      <w:r w:rsidRPr="007A392C">
        <w:rPr>
          <w:rFonts w:ascii="Times New Roman" w:hAnsi="Times New Roman"/>
          <w:b/>
          <w:sz w:val="22"/>
          <w:szCs w:val="22"/>
          <w:lang w:eastAsia="pl-PL"/>
        </w:rPr>
        <w:t>Termin wykonania zamówienia – 40%</w:t>
      </w:r>
    </w:p>
    <w:p w:rsidR="007A392C" w:rsidRPr="007A392C" w:rsidRDefault="007A392C" w:rsidP="007A392C">
      <w:pPr>
        <w:tabs>
          <w:tab w:val="left" w:pos="0"/>
        </w:tabs>
        <w:ind w:left="1333"/>
        <w:rPr>
          <w:rFonts w:ascii="Times New Roman" w:eastAsia="Times New Roman" w:hAnsi="Times New Roman"/>
          <w:sz w:val="22"/>
          <w:szCs w:val="22"/>
          <w:lang w:eastAsia="pl-PL"/>
        </w:rPr>
      </w:pPr>
    </w:p>
    <w:p w:rsidR="007A392C" w:rsidRPr="007A392C" w:rsidRDefault="007A392C" w:rsidP="007A392C">
      <w:pPr>
        <w:numPr>
          <w:ilvl w:val="0"/>
          <w:numId w:val="10"/>
        </w:numPr>
        <w:tabs>
          <w:tab w:val="left" w:pos="0"/>
        </w:tabs>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 xml:space="preserve">Kryterium termin wykonania zamówienia  będzie oceniane na podstawie podanego przez Wykonawcę w ofercie terminu zamówienia. </w:t>
      </w:r>
    </w:p>
    <w:p w:rsidR="007A392C" w:rsidRPr="007A392C" w:rsidRDefault="007A392C" w:rsidP="007A392C">
      <w:pPr>
        <w:ind w:left="3540" w:firstLine="708"/>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Tn</w:t>
      </w:r>
      <w:proofErr w:type="spellEnd"/>
    </w:p>
    <w:p w:rsidR="007A392C" w:rsidRPr="007A392C" w:rsidRDefault="007A392C" w:rsidP="007A392C">
      <w:pPr>
        <w:jc w:val="center"/>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T = ---------------------- x 40 pkt</w:t>
      </w:r>
    </w:p>
    <w:p w:rsidR="007A392C" w:rsidRPr="007A392C" w:rsidRDefault="007A392C" w:rsidP="007A392C">
      <w:pPr>
        <w:ind w:left="3540" w:firstLine="708"/>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Tb</w:t>
      </w:r>
    </w:p>
    <w:p w:rsidR="007A392C" w:rsidRPr="007A392C" w:rsidRDefault="007A392C" w:rsidP="007A392C">
      <w:pPr>
        <w:jc w:val="both"/>
        <w:rPr>
          <w:rFonts w:ascii="Times New Roman" w:eastAsia="Times New Roman" w:hAnsi="Times New Roman"/>
          <w:sz w:val="22"/>
          <w:szCs w:val="22"/>
          <w:lang w:eastAsia="pl-PL"/>
        </w:rPr>
      </w:pPr>
    </w:p>
    <w:p w:rsidR="007A392C" w:rsidRPr="007A392C" w:rsidRDefault="007A392C" w:rsidP="007A392C">
      <w:pPr>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Gdzie:</w:t>
      </w:r>
    </w:p>
    <w:p w:rsidR="007A392C" w:rsidRPr="007A392C" w:rsidRDefault="007A392C" w:rsidP="007A392C">
      <w:pPr>
        <w:ind w:left="142"/>
        <w:jc w:val="both"/>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tn</w:t>
      </w:r>
      <w:proofErr w:type="spellEnd"/>
      <w:r w:rsidRPr="007A392C">
        <w:rPr>
          <w:rFonts w:ascii="Times New Roman" w:eastAsia="Times New Roman" w:hAnsi="Times New Roman"/>
          <w:sz w:val="22"/>
          <w:szCs w:val="22"/>
          <w:lang w:eastAsia="pl-PL"/>
        </w:rPr>
        <w:t xml:space="preserve">  – termin najkrótszy </w:t>
      </w:r>
    </w:p>
    <w:p w:rsidR="007A392C" w:rsidRPr="007A392C" w:rsidRDefault="007A392C" w:rsidP="007A392C">
      <w:pPr>
        <w:ind w:left="142"/>
        <w:jc w:val="both"/>
        <w:rPr>
          <w:rFonts w:ascii="Times New Roman" w:eastAsia="Times New Roman" w:hAnsi="Times New Roman"/>
          <w:sz w:val="22"/>
          <w:szCs w:val="22"/>
          <w:lang w:eastAsia="pl-PL"/>
        </w:rPr>
      </w:pPr>
      <w:proofErr w:type="spellStart"/>
      <w:r w:rsidRPr="007A392C">
        <w:rPr>
          <w:rFonts w:ascii="Times New Roman" w:eastAsia="Times New Roman" w:hAnsi="Times New Roman"/>
          <w:sz w:val="22"/>
          <w:szCs w:val="22"/>
          <w:lang w:eastAsia="pl-PL"/>
        </w:rPr>
        <w:t>tb</w:t>
      </w:r>
      <w:proofErr w:type="spellEnd"/>
      <w:r w:rsidRPr="007A392C">
        <w:rPr>
          <w:rFonts w:ascii="Times New Roman" w:eastAsia="Times New Roman" w:hAnsi="Times New Roman"/>
          <w:sz w:val="22"/>
          <w:szCs w:val="22"/>
          <w:lang w:eastAsia="pl-PL"/>
        </w:rPr>
        <w:t xml:space="preserve"> – termin oferty badanej</w:t>
      </w:r>
    </w:p>
    <w:p w:rsidR="007A392C" w:rsidRPr="007A392C" w:rsidRDefault="007A392C" w:rsidP="007A392C">
      <w:pPr>
        <w:tabs>
          <w:tab w:val="left" w:pos="0"/>
        </w:tabs>
        <w:ind w:left="720"/>
        <w:jc w:val="both"/>
        <w:rPr>
          <w:rFonts w:ascii="Times New Roman" w:eastAsia="Times New Roman" w:hAnsi="Times New Roman"/>
          <w:sz w:val="22"/>
          <w:szCs w:val="22"/>
          <w:lang w:eastAsia="pl-PL"/>
        </w:rPr>
      </w:pPr>
    </w:p>
    <w:p w:rsidR="007A392C" w:rsidRPr="007A392C" w:rsidRDefault="007A392C" w:rsidP="007A392C">
      <w:pPr>
        <w:numPr>
          <w:ilvl w:val="0"/>
          <w:numId w:val="10"/>
        </w:numPr>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Obliczenia będą prowadzone z dokładnością do dwóch miejsc po przecinku.</w:t>
      </w:r>
    </w:p>
    <w:p w:rsidR="007A392C" w:rsidRPr="007A392C" w:rsidRDefault="007A392C" w:rsidP="007A392C">
      <w:pPr>
        <w:numPr>
          <w:ilvl w:val="0"/>
          <w:numId w:val="10"/>
        </w:numPr>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 xml:space="preserve">Punkty z oceny kryterium </w:t>
      </w:r>
      <w:r w:rsidRPr="007A392C">
        <w:rPr>
          <w:rFonts w:ascii="Times New Roman" w:eastAsia="Times New Roman" w:hAnsi="Times New Roman"/>
          <w:b/>
          <w:sz w:val="22"/>
          <w:szCs w:val="22"/>
          <w:lang w:eastAsia="pl-PL"/>
        </w:rPr>
        <w:t>Cena brutto</w:t>
      </w:r>
      <w:r w:rsidRPr="007A392C">
        <w:rPr>
          <w:rFonts w:ascii="Times New Roman" w:eastAsia="Times New Roman" w:hAnsi="Times New Roman"/>
          <w:sz w:val="22"/>
          <w:szCs w:val="22"/>
          <w:lang w:eastAsia="pl-PL"/>
        </w:rPr>
        <w:t xml:space="preserve"> za wykonanie przedmiotowego zamówienia oraz kryterium </w:t>
      </w:r>
      <w:r w:rsidRPr="007A392C">
        <w:rPr>
          <w:rFonts w:ascii="Times New Roman" w:hAnsi="Times New Roman"/>
          <w:b/>
          <w:sz w:val="22"/>
          <w:szCs w:val="22"/>
          <w:lang w:eastAsia="pl-PL"/>
        </w:rPr>
        <w:t>Termin wykonania</w:t>
      </w:r>
      <w:r w:rsidRPr="007A392C">
        <w:rPr>
          <w:rFonts w:ascii="Times New Roman" w:eastAsia="Times New Roman" w:hAnsi="Times New Roman"/>
          <w:sz w:val="22"/>
          <w:szCs w:val="22"/>
          <w:lang w:eastAsia="pl-PL"/>
        </w:rPr>
        <w:t xml:space="preserve"> zostaną zsumowane przez Zamawiającego i zadecyduje ocena łączna (suma zdobytych punktów). Oferta może uzyskać maksymalnie 100 pkt.</w:t>
      </w:r>
    </w:p>
    <w:p w:rsidR="007A392C" w:rsidRPr="007A392C" w:rsidRDefault="007A392C" w:rsidP="007A392C">
      <w:pPr>
        <w:numPr>
          <w:ilvl w:val="0"/>
          <w:numId w:val="10"/>
        </w:numPr>
        <w:spacing w:after="120"/>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Za najkorzystniejszą Zamawiający uzna tę ofertę, która uzyska najwyższą liczbę punktów.</w:t>
      </w:r>
    </w:p>
    <w:p w:rsidR="007A392C" w:rsidRPr="007A392C" w:rsidRDefault="007A392C" w:rsidP="007A392C">
      <w:pPr>
        <w:numPr>
          <w:ilvl w:val="0"/>
          <w:numId w:val="10"/>
        </w:numPr>
        <w:spacing w:after="120"/>
        <w:ind w:left="284" w:hanging="284"/>
        <w:jc w:val="both"/>
        <w:rPr>
          <w:rFonts w:ascii="Times New Roman" w:eastAsia="Times New Roman" w:hAnsi="Times New Roman"/>
          <w:sz w:val="22"/>
          <w:szCs w:val="22"/>
          <w:lang w:eastAsia="pl-PL"/>
        </w:rPr>
      </w:pPr>
      <w:r w:rsidRPr="007A392C">
        <w:rPr>
          <w:rFonts w:ascii="Times New Roman" w:eastAsia="Times New Roman" w:hAnsi="Times New Roman"/>
          <w:sz w:val="22"/>
          <w:szCs w:val="22"/>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A392C" w:rsidRPr="007A392C" w:rsidRDefault="007A392C" w:rsidP="0035014F">
      <w:pPr>
        <w:jc w:val="both"/>
        <w:rPr>
          <w:rFonts w:ascii="Times New Roman" w:hAnsi="Times New Roman"/>
          <w:b/>
          <w:sz w:val="22"/>
          <w:szCs w:val="22"/>
        </w:rPr>
      </w:pPr>
      <w:r w:rsidRPr="007A392C">
        <w:rPr>
          <w:rFonts w:ascii="Times New Roman" w:hAnsi="Times New Roman"/>
          <w:b/>
          <w:sz w:val="22"/>
          <w:szCs w:val="22"/>
        </w:rPr>
        <w:t>Jest:</w:t>
      </w:r>
    </w:p>
    <w:p w:rsidR="005D281A" w:rsidRPr="005D281A" w:rsidRDefault="005D281A" w:rsidP="005D281A">
      <w:pPr>
        <w:numPr>
          <w:ilvl w:val="0"/>
          <w:numId w:val="11"/>
        </w:numPr>
        <w:ind w:left="284" w:hanging="284"/>
        <w:jc w:val="both"/>
        <w:rPr>
          <w:rFonts w:ascii="Times New Roman" w:eastAsia="Times New Roman" w:hAnsi="Times New Roman"/>
          <w:lang w:eastAsia="pl-PL"/>
        </w:rPr>
      </w:pPr>
      <w:r w:rsidRPr="005D281A">
        <w:rPr>
          <w:rFonts w:ascii="Times New Roman" w:eastAsia="Times New Roman" w:hAnsi="Times New Roman"/>
          <w:lang w:eastAsia="pl-PL"/>
        </w:rPr>
        <w:t>Przy wyborze oferty, Zamawiający, będzie kierował się następującymi kryteriami:</w:t>
      </w:r>
    </w:p>
    <w:p w:rsidR="005D281A" w:rsidRPr="005D281A" w:rsidRDefault="005D281A" w:rsidP="005D281A">
      <w:pPr>
        <w:ind w:left="3090"/>
        <w:jc w:val="both"/>
        <w:rPr>
          <w:rFonts w:ascii="Times New Roman" w:eastAsia="Times New Roman" w:hAnsi="Times New Roman"/>
          <w:lang w:eastAsia="pl-PL"/>
        </w:rPr>
      </w:pPr>
    </w:p>
    <w:tbl>
      <w:tblPr>
        <w:tblW w:w="0" w:type="auto"/>
        <w:jc w:val="center"/>
        <w:tblInd w:w="532" w:type="dxa"/>
        <w:tblLayout w:type="fixed"/>
        <w:tblLook w:val="0000" w:firstRow="0" w:lastRow="0" w:firstColumn="0" w:lastColumn="0" w:noHBand="0" w:noVBand="0"/>
      </w:tblPr>
      <w:tblGrid>
        <w:gridCol w:w="1097"/>
        <w:gridCol w:w="5278"/>
        <w:gridCol w:w="2308"/>
      </w:tblGrid>
      <w:tr w:rsidR="005D281A" w:rsidRPr="005D281A" w:rsidTr="005D281A">
        <w:trPr>
          <w:jc w:val="center"/>
        </w:trPr>
        <w:tc>
          <w:tcPr>
            <w:tcW w:w="1097" w:type="dxa"/>
            <w:tcBorders>
              <w:top w:val="single" w:sz="4" w:space="0" w:color="000000"/>
              <w:left w:val="single" w:sz="4" w:space="0" w:color="000000"/>
              <w:bottom w:val="single" w:sz="4" w:space="0" w:color="000000"/>
            </w:tcBorders>
            <w:shd w:val="clear" w:color="auto" w:fill="auto"/>
          </w:tcPr>
          <w:p w:rsidR="005D281A" w:rsidRPr="005D281A" w:rsidRDefault="005D281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b/>
                <w:sz w:val="22"/>
                <w:szCs w:val="22"/>
                <w:lang w:eastAsia="zh-CN"/>
              </w:rPr>
              <w:t>Nr</w:t>
            </w:r>
          </w:p>
        </w:tc>
        <w:tc>
          <w:tcPr>
            <w:tcW w:w="5278" w:type="dxa"/>
            <w:tcBorders>
              <w:top w:val="single" w:sz="4" w:space="0" w:color="000000"/>
              <w:left w:val="single" w:sz="4" w:space="0" w:color="000000"/>
              <w:bottom w:val="single" w:sz="4" w:space="0" w:color="000000"/>
            </w:tcBorders>
            <w:shd w:val="clear" w:color="auto" w:fill="auto"/>
          </w:tcPr>
          <w:p w:rsidR="005D281A" w:rsidRPr="005D281A" w:rsidRDefault="005D281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b/>
                <w:sz w:val="22"/>
                <w:szCs w:val="22"/>
                <w:lang w:eastAsia="zh-CN"/>
              </w:rPr>
              <w:t>Nazwa Kryterium</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5D281A" w:rsidRPr="005D281A" w:rsidRDefault="005D281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b/>
                <w:sz w:val="22"/>
                <w:szCs w:val="22"/>
                <w:lang w:eastAsia="zh-CN"/>
              </w:rPr>
              <w:t>Waga</w:t>
            </w:r>
          </w:p>
        </w:tc>
      </w:tr>
      <w:tr w:rsidR="005D281A" w:rsidRPr="005D281A" w:rsidTr="005D281A">
        <w:trPr>
          <w:jc w:val="center"/>
        </w:trPr>
        <w:tc>
          <w:tcPr>
            <w:tcW w:w="1097" w:type="dxa"/>
            <w:tcBorders>
              <w:top w:val="single" w:sz="4" w:space="0" w:color="000000"/>
              <w:left w:val="single" w:sz="4" w:space="0" w:color="000000"/>
              <w:bottom w:val="single" w:sz="4" w:space="0" w:color="000000"/>
            </w:tcBorders>
            <w:shd w:val="clear" w:color="auto" w:fill="auto"/>
            <w:vAlign w:val="center"/>
          </w:tcPr>
          <w:p w:rsidR="005D281A" w:rsidRPr="005D281A" w:rsidRDefault="005D281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sz w:val="22"/>
                <w:szCs w:val="22"/>
                <w:lang w:eastAsia="zh-CN"/>
              </w:rPr>
              <w:t>1.</w:t>
            </w:r>
          </w:p>
        </w:tc>
        <w:tc>
          <w:tcPr>
            <w:tcW w:w="5278" w:type="dxa"/>
            <w:tcBorders>
              <w:top w:val="single" w:sz="4" w:space="0" w:color="000000"/>
              <w:left w:val="single" w:sz="4" w:space="0" w:color="000000"/>
              <w:bottom w:val="single" w:sz="4" w:space="0" w:color="000000"/>
            </w:tcBorders>
            <w:shd w:val="clear" w:color="auto" w:fill="auto"/>
            <w:vAlign w:val="center"/>
          </w:tcPr>
          <w:p w:rsidR="005D281A" w:rsidRPr="005D281A" w:rsidRDefault="005D281A" w:rsidP="005D281A">
            <w:pPr>
              <w:suppressAutoHyphens/>
              <w:ind w:left="-28"/>
              <w:jc w:val="center"/>
              <w:rPr>
                <w:rFonts w:ascii="Times New Roman" w:eastAsia="Times New Roman" w:hAnsi="Times New Roman"/>
                <w:sz w:val="22"/>
                <w:szCs w:val="22"/>
                <w:lang w:eastAsia="zh-CN"/>
              </w:rPr>
            </w:pPr>
            <w:r w:rsidRPr="005D281A">
              <w:rPr>
                <w:rFonts w:ascii="Times New Roman" w:eastAsia="Times New Roman" w:hAnsi="Times New Roman"/>
                <w:sz w:val="22"/>
                <w:szCs w:val="22"/>
                <w:lang w:eastAsia="zh-CN"/>
              </w:rPr>
              <w:t>Cena brutto za wykonanie przedmiotowego zamówienia.</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81A" w:rsidRPr="005D281A" w:rsidRDefault="005D281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sz w:val="22"/>
                <w:szCs w:val="22"/>
                <w:lang w:eastAsia="zh-CN"/>
              </w:rPr>
              <w:t>60%</w:t>
            </w:r>
          </w:p>
        </w:tc>
      </w:tr>
      <w:tr w:rsidR="005515FA" w:rsidRPr="009A2465" w:rsidTr="00DA264D">
        <w:trPr>
          <w:jc w:val="center"/>
        </w:trPr>
        <w:tc>
          <w:tcPr>
            <w:tcW w:w="1097" w:type="dxa"/>
            <w:vMerge w:val="restart"/>
            <w:tcBorders>
              <w:top w:val="single" w:sz="4" w:space="0" w:color="000000"/>
              <w:left w:val="single" w:sz="4" w:space="0" w:color="000000"/>
            </w:tcBorders>
            <w:shd w:val="clear" w:color="auto" w:fill="auto"/>
            <w:vAlign w:val="center"/>
          </w:tcPr>
          <w:p w:rsidR="005515FA" w:rsidRPr="005D281A" w:rsidRDefault="005515F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sz w:val="22"/>
                <w:szCs w:val="22"/>
                <w:lang w:eastAsia="zh-CN"/>
              </w:rPr>
              <w:t xml:space="preserve">2. </w:t>
            </w:r>
          </w:p>
        </w:tc>
        <w:tc>
          <w:tcPr>
            <w:tcW w:w="5278" w:type="dxa"/>
            <w:tcBorders>
              <w:top w:val="single" w:sz="4" w:space="0" w:color="000000"/>
              <w:left w:val="single" w:sz="4" w:space="0" w:color="000000"/>
              <w:bottom w:val="single" w:sz="4" w:space="0" w:color="000000"/>
            </w:tcBorders>
            <w:shd w:val="clear" w:color="auto" w:fill="auto"/>
            <w:vAlign w:val="center"/>
          </w:tcPr>
          <w:p w:rsidR="005515FA" w:rsidRPr="005D281A" w:rsidRDefault="005515FA" w:rsidP="009A2465">
            <w:pPr>
              <w:tabs>
                <w:tab w:val="left" w:pos="0"/>
              </w:tabs>
              <w:jc w:val="both"/>
              <w:rPr>
                <w:rFonts w:ascii="Times New Roman" w:eastAsia="Times New Roman" w:hAnsi="Times New Roman"/>
                <w:sz w:val="22"/>
                <w:szCs w:val="22"/>
                <w:lang w:eastAsia="zh-CN"/>
              </w:rPr>
            </w:pPr>
            <w:r w:rsidRPr="009A2465">
              <w:rPr>
                <w:rFonts w:ascii="Times New Roman" w:hAnsi="Times New Roman"/>
                <w:sz w:val="22"/>
                <w:szCs w:val="22"/>
              </w:rPr>
              <w:t xml:space="preserve">Odległość obiektu od Dworca </w:t>
            </w:r>
            <w:r w:rsidR="009A2465" w:rsidRPr="009A2465">
              <w:rPr>
                <w:rFonts w:ascii="Times New Roman" w:hAnsi="Times New Roman"/>
                <w:sz w:val="22"/>
                <w:szCs w:val="22"/>
                <w:lang w:eastAsia="pl-PL"/>
              </w:rPr>
              <w:t>kolejow</w:t>
            </w:r>
            <w:r w:rsidR="00577A07">
              <w:rPr>
                <w:rFonts w:ascii="Times New Roman" w:hAnsi="Times New Roman"/>
                <w:sz w:val="22"/>
                <w:szCs w:val="22"/>
                <w:lang w:eastAsia="pl-PL"/>
              </w:rPr>
              <w:t>ego</w:t>
            </w:r>
            <w:r w:rsidR="009A2465" w:rsidRPr="009A2465">
              <w:rPr>
                <w:rFonts w:ascii="Times New Roman" w:hAnsi="Times New Roman"/>
                <w:sz w:val="22"/>
                <w:szCs w:val="22"/>
                <w:lang w:eastAsia="pl-PL"/>
              </w:rPr>
              <w:t xml:space="preserve"> Białystok Główny </w:t>
            </w:r>
            <w:r w:rsidR="009A2465">
              <w:rPr>
                <w:rFonts w:ascii="Times New Roman" w:hAnsi="Times New Roman"/>
                <w:sz w:val="22"/>
                <w:szCs w:val="22"/>
                <w:lang w:eastAsia="pl-PL"/>
              </w:rPr>
              <w:t>w części I</w:t>
            </w:r>
          </w:p>
        </w:tc>
        <w:tc>
          <w:tcPr>
            <w:tcW w:w="2308" w:type="dxa"/>
            <w:vMerge w:val="restart"/>
            <w:tcBorders>
              <w:top w:val="single" w:sz="4" w:space="0" w:color="000000"/>
              <w:left w:val="single" w:sz="4" w:space="0" w:color="000000"/>
              <w:right w:val="single" w:sz="4" w:space="0" w:color="000000"/>
            </w:tcBorders>
            <w:shd w:val="clear" w:color="auto" w:fill="auto"/>
            <w:vAlign w:val="center"/>
          </w:tcPr>
          <w:p w:rsidR="005515FA" w:rsidRPr="005D281A" w:rsidDel="00C118CA" w:rsidRDefault="005515FA" w:rsidP="005D281A">
            <w:pPr>
              <w:suppressAutoHyphens/>
              <w:jc w:val="center"/>
              <w:rPr>
                <w:rFonts w:ascii="Times New Roman" w:eastAsia="Times New Roman" w:hAnsi="Times New Roman"/>
                <w:sz w:val="22"/>
                <w:szCs w:val="22"/>
                <w:lang w:eastAsia="zh-CN"/>
              </w:rPr>
            </w:pPr>
            <w:r w:rsidRPr="005D281A">
              <w:rPr>
                <w:rFonts w:ascii="Times New Roman" w:eastAsia="Times New Roman" w:hAnsi="Times New Roman"/>
                <w:sz w:val="22"/>
                <w:szCs w:val="22"/>
                <w:lang w:eastAsia="zh-CN"/>
              </w:rPr>
              <w:t>40%</w:t>
            </w:r>
          </w:p>
        </w:tc>
      </w:tr>
      <w:tr w:rsidR="005515FA" w:rsidRPr="009A2465" w:rsidTr="00DA264D">
        <w:trPr>
          <w:jc w:val="center"/>
        </w:trPr>
        <w:tc>
          <w:tcPr>
            <w:tcW w:w="1097" w:type="dxa"/>
            <w:vMerge/>
            <w:tcBorders>
              <w:left w:val="single" w:sz="4" w:space="0" w:color="000000"/>
            </w:tcBorders>
            <w:shd w:val="clear" w:color="auto" w:fill="auto"/>
            <w:vAlign w:val="center"/>
          </w:tcPr>
          <w:p w:rsidR="005515FA" w:rsidRPr="009A2465" w:rsidRDefault="005515FA" w:rsidP="005D281A">
            <w:pPr>
              <w:suppressAutoHyphens/>
              <w:jc w:val="center"/>
              <w:rPr>
                <w:rFonts w:ascii="Times New Roman" w:eastAsia="Times New Roman" w:hAnsi="Times New Roman"/>
                <w:sz w:val="22"/>
                <w:szCs w:val="22"/>
                <w:lang w:eastAsia="zh-CN"/>
              </w:rPr>
            </w:pPr>
          </w:p>
        </w:tc>
        <w:tc>
          <w:tcPr>
            <w:tcW w:w="5278" w:type="dxa"/>
            <w:tcBorders>
              <w:top w:val="single" w:sz="4" w:space="0" w:color="000000"/>
              <w:left w:val="single" w:sz="4" w:space="0" w:color="000000"/>
              <w:bottom w:val="single" w:sz="4" w:space="0" w:color="000000"/>
            </w:tcBorders>
            <w:shd w:val="clear" w:color="auto" w:fill="auto"/>
            <w:vAlign w:val="center"/>
          </w:tcPr>
          <w:p w:rsidR="005515FA" w:rsidRPr="009A2465" w:rsidRDefault="00891F8A" w:rsidP="00891F8A">
            <w:pPr>
              <w:tabs>
                <w:tab w:val="left" w:pos="0"/>
              </w:tabs>
              <w:jc w:val="both"/>
              <w:rPr>
                <w:rFonts w:ascii="Times New Roman" w:hAnsi="Times New Roman"/>
                <w:sz w:val="22"/>
                <w:szCs w:val="22"/>
                <w:lang w:eastAsia="pl-PL"/>
              </w:rPr>
            </w:pPr>
            <w:r w:rsidRPr="009A2465">
              <w:rPr>
                <w:rFonts w:ascii="Times New Roman" w:hAnsi="Times New Roman"/>
                <w:sz w:val="22"/>
                <w:szCs w:val="22"/>
              </w:rPr>
              <w:t xml:space="preserve">Odległość obiektu </w:t>
            </w:r>
            <w:r>
              <w:rPr>
                <w:rFonts w:ascii="Times New Roman" w:hAnsi="Times New Roman"/>
                <w:sz w:val="22"/>
                <w:szCs w:val="22"/>
              </w:rPr>
              <w:t xml:space="preserve">od </w:t>
            </w:r>
            <w:r w:rsidR="009A2465" w:rsidRPr="009A2465">
              <w:rPr>
                <w:rFonts w:ascii="Times New Roman" w:hAnsi="Times New Roman"/>
                <w:sz w:val="22"/>
                <w:szCs w:val="22"/>
                <w:lang w:eastAsia="pl-PL"/>
              </w:rPr>
              <w:t>Dworc</w:t>
            </w:r>
            <w:r>
              <w:rPr>
                <w:rFonts w:ascii="Times New Roman" w:hAnsi="Times New Roman"/>
                <w:sz w:val="22"/>
                <w:szCs w:val="22"/>
                <w:lang w:eastAsia="pl-PL"/>
              </w:rPr>
              <w:t>a</w:t>
            </w:r>
            <w:r w:rsidR="009A2465" w:rsidRPr="009A2465">
              <w:rPr>
                <w:rFonts w:ascii="Times New Roman" w:hAnsi="Times New Roman"/>
                <w:sz w:val="22"/>
                <w:szCs w:val="22"/>
                <w:lang w:eastAsia="pl-PL"/>
              </w:rPr>
              <w:t xml:space="preserve"> kolejow</w:t>
            </w:r>
            <w:r>
              <w:rPr>
                <w:rFonts w:ascii="Times New Roman" w:hAnsi="Times New Roman"/>
                <w:sz w:val="22"/>
                <w:szCs w:val="22"/>
                <w:lang w:eastAsia="pl-PL"/>
              </w:rPr>
              <w:t>ego</w:t>
            </w:r>
            <w:r w:rsidR="009A2465" w:rsidRPr="009A2465">
              <w:rPr>
                <w:rFonts w:ascii="Times New Roman" w:hAnsi="Times New Roman"/>
                <w:sz w:val="22"/>
                <w:szCs w:val="22"/>
                <w:lang w:eastAsia="pl-PL"/>
              </w:rPr>
              <w:t xml:space="preserve"> Gdańsk/Gdynia Główny</w:t>
            </w:r>
            <w:r w:rsidR="009A2465">
              <w:rPr>
                <w:rFonts w:ascii="Times New Roman" w:hAnsi="Times New Roman"/>
                <w:sz w:val="22"/>
                <w:szCs w:val="22"/>
                <w:lang w:eastAsia="pl-PL"/>
              </w:rPr>
              <w:t xml:space="preserve"> w części II </w:t>
            </w:r>
          </w:p>
        </w:tc>
        <w:tc>
          <w:tcPr>
            <w:tcW w:w="2308" w:type="dxa"/>
            <w:vMerge/>
            <w:tcBorders>
              <w:left w:val="single" w:sz="4" w:space="0" w:color="000000"/>
              <w:right w:val="single" w:sz="4" w:space="0" w:color="000000"/>
            </w:tcBorders>
            <w:shd w:val="clear" w:color="auto" w:fill="auto"/>
            <w:vAlign w:val="center"/>
          </w:tcPr>
          <w:p w:rsidR="005515FA" w:rsidRPr="009A2465" w:rsidRDefault="005515FA" w:rsidP="005D281A">
            <w:pPr>
              <w:suppressAutoHyphens/>
              <w:jc w:val="center"/>
              <w:rPr>
                <w:rFonts w:ascii="Times New Roman" w:eastAsia="Times New Roman" w:hAnsi="Times New Roman"/>
                <w:sz w:val="22"/>
                <w:szCs w:val="22"/>
                <w:lang w:eastAsia="zh-CN"/>
              </w:rPr>
            </w:pPr>
          </w:p>
        </w:tc>
      </w:tr>
      <w:tr w:rsidR="005515FA" w:rsidRPr="009A2465" w:rsidTr="00DA264D">
        <w:trPr>
          <w:jc w:val="center"/>
        </w:trPr>
        <w:tc>
          <w:tcPr>
            <w:tcW w:w="1097" w:type="dxa"/>
            <w:vMerge/>
            <w:tcBorders>
              <w:left w:val="single" w:sz="4" w:space="0" w:color="000000"/>
              <w:bottom w:val="single" w:sz="4" w:space="0" w:color="000000"/>
            </w:tcBorders>
            <w:shd w:val="clear" w:color="auto" w:fill="auto"/>
            <w:vAlign w:val="center"/>
          </w:tcPr>
          <w:p w:rsidR="005515FA" w:rsidRPr="009A2465" w:rsidRDefault="005515FA" w:rsidP="005D281A">
            <w:pPr>
              <w:suppressAutoHyphens/>
              <w:jc w:val="center"/>
              <w:rPr>
                <w:rFonts w:ascii="Times New Roman" w:eastAsia="Times New Roman" w:hAnsi="Times New Roman"/>
                <w:sz w:val="22"/>
                <w:szCs w:val="22"/>
                <w:lang w:eastAsia="zh-CN"/>
              </w:rPr>
            </w:pPr>
          </w:p>
        </w:tc>
        <w:tc>
          <w:tcPr>
            <w:tcW w:w="5278" w:type="dxa"/>
            <w:tcBorders>
              <w:top w:val="single" w:sz="4" w:space="0" w:color="000000"/>
              <w:left w:val="single" w:sz="4" w:space="0" w:color="000000"/>
              <w:bottom w:val="single" w:sz="4" w:space="0" w:color="000000"/>
            </w:tcBorders>
            <w:shd w:val="clear" w:color="auto" w:fill="auto"/>
            <w:vAlign w:val="center"/>
          </w:tcPr>
          <w:p w:rsidR="005515FA" w:rsidRPr="009A2465" w:rsidRDefault="00891F8A" w:rsidP="00891F8A">
            <w:pPr>
              <w:suppressAutoHyphens/>
              <w:rPr>
                <w:rFonts w:ascii="Times New Roman" w:eastAsia="Times New Roman" w:hAnsi="Times New Roman"/>
                <w:sz w:val="22"/>
                <w:szCs w:val="22"/>
                <w:lang w:eastAsia="zh-CN"/>
              </w:rPr>
            </w:pPr>
            <w:r w:rsidRPr="009A2465">
              <w:rPr>
                <w:rFonts w:ascii="Times New Roman" w:hAnsi="Times New Roman"/>
                <w:sz w:val="22"/>
                <w:szCs w:val="22"/>
              </w:rPr>
              <w:t xml:space="preserve">Odległość obiektu </w:t>
            </w:r>
            <w:r>
              <w:rPr>
                <w:rFonts w:ascii="Times New Roman" w:hAnsi="Times New Roman"/>
                <w:sz w:val="22"/>
                <w:szCs w:val="22"/>
              </w:rPr>
              <w:t xml:space="preserve">od </w:t>
            </w:r>
            <w:r w:rsidR="009A2465" w:rsidRPr="009A2465">
              <w:rPr>
                <w:rFonts w:ascii="Times New Roman" w:hAnsi="Times New Roman"/>
                <w:sz w:val="22"/>
                <w:szCs w:val="22"/>
                <w:lang w:eastAsia="pl-PL"/>
              </w:rPr>
              <w:t>Dworc</w:t>
            </w:r>
            <w:r>
              <w:rPr>
                <w:rFonts w:ascii="Times New Roman" w:hAnsi="Times New Roman"/>
                <w:sz w:val="22"/>
                <w:szCs w:val="22"/>
                <w:lang w:eastAsia="pl-PL"/>
              </w:rPr>
              <w:t>a</w:t>
            </w:r>
            <w:r w:rsidR="009A2465" w:rsidRPr="009A2465">
              <w:rPr>
                <w:rFonts w:ascii="Times New Roman" w:hAnsi="Times New Roman"/>
                <w:sz w:val="22"/>
                <w:szCs w:val="22"/>
                <w:lang w:eastAsia="pl-PL"/>
              </w:rPr>
              <w:t xml:space="preserve"> kolejow</w:t>
            </w:r>
            <w:r>
              <w:rPr>
                <w:rFonts w:ascii="Times New Roman" w:hAnsi="Times New Roman"/>
                <w:sz w:val="22"/>
                <w:szCs w:val="22"/>
                <w:lang w:eastAsia="pl-PL"/>
              </w:rPr>
              <w:t>ego</w:t>
            </w:r>
            <w:r w:rsidR="009A2465" w:rsidRPr="009A2465">
              <w:rPr>
                <w:rFonts w:ascii="Times New Roman" w:hAnsi="Times New Roman"/>
                <w:sz w:val="22"/>
                <w:szCs w:val="22"/>
                <w:lang w:eastAsia="pl-PL"/>
              </w:rPr>
              <w:t xml:space="preserve"> Katowice</w:t>
            </w:r>
            <w:r w:rsidR="009A2465">
              <w:rPr>
                <w:rFonts w:ascii="Times New Roman" w:hAnsi="Times New Roman"/>
                <w:sz w:val="22"/>
                <w:szCs w:val="22"/>
                <w:lang w:eastAsia="pl-PL"/>
              </w:rPr>
              <w:t xml:space="preserve"> w części III</w:t>
            </w:r>
          </w:p>
        </w:tc>
        <w:tc>
          <w:tcPr>
            <w:tcW w:w="2308" w:type="dxa"/>
            <w:vMerge/>
            <w:tcBorders>
              <w:left w:val="single" w:sz="4" w:space="0" w:color="000000"/>
              <w:bottom w:val="single" w:sz="4" w:space="0" w:color="000000"/>
              <w:right w:val="single" w:sz="4" w:space="0" w:color="000000"/>
            </w:tcBorders>
            <w:shd w:val="clear" w:color="auto" w:fill="auto"/>
            <w:vAlign w:val="center"/>
          </w:tcPr>
          <w:p w:rsidR="005515FA" w:rsidRPr="009A2465" w:rsidRDefault="005515FA" w:rsidP="005D281A">
            <w:pPr>
              <w:suppressAutoHyphens/>
              <w:jc w:val="center"/>
              <w:rPr>
                <w:rFonts w:ascii="Times New Roman" w:eastAsia="Times New Roman" w:hAnsi="Times New Roman"/>
                <w:sz w:val="22"/>
                <w:szCs w:val="22"/>
                <w:lang w:eastAsia="zh-CN"/>
              </w:rPr>
            </w:pPr>
          </w:p>
        </w:tc>
      </w:tr>
    </w:tbl>
    <w:p w:rsidR="005D281A" w:rsidRPr="005D281A" w:rsidRDefault="005D281A" w:rsidP="005D281A">
      <w:pPr>
        <w:jc w:val="both"/>
        <w:rPr>
          <w:rFonts w:ascii="Times New Roman" w:eastAsia="Times New Roman" w:hAnsi="Times New Roman"/>
          <w:sz w:val="22"/>
          <w:szCs w:val="22"/>
          <w:lang w:eastAsia="pl-PL"/>
        </w:rPr>
      </w:pPr>
    </w:p>
    <w:p w:rsidR="005D281A" w:rsidRPr="00CD6EB0" w:rsidRDefault="005D281A" w:rsidP="005D281A">
      <w:pPr>
        <w:tabs>
          <w:tab w:val="left" w:pos="284"/>
        </w:tabs>
        <w:ind w:left="3990"/>
        <w:rPr>
          <w:rFonts w:ascii="Times New Roman" w:eastAsia="Times New Roman" w:hAnsi="Times New Roman"/>
          <w:b/>
          <w:sz w:val="22"/>
          <w:szCs w:val="22"/>
          <w:lang w:eastAsia="pl-PL"/>
        </w:rPr>
      </w:pPr>
      <w:r w:rsidRPr="00CD6EB0">
        <w:rPr>
          <w:rFonts w:ascii="Times New Roman" w:eastAsia="Times New Roman" w:hAnsi="Times New Roman"/>
          <w:b/>
          <w:sz w:val="22"/>
          <w:szCs w:val="22"/>
          <w:lang w:eastAsia="pl-PL"/>
        </w:rPr>
        <w:t xml:space="preserve"> Cena – 60 %</w:t>
      </w:r>
    </w:p>
    <w:p w:rsidR="005D281A" w:rsidRPr="00CD6EB0" w:rsidRDefault="005D281A" w:rsidP="005D281A">
      <w:pPr>
        <w:jc w:val="both"/>
        <w:rPr>
          <w:rFonts w:ascii="Times New Roman" w:eastAsia="Times New Roman" w:hAnsi="Times New Roman"/>
          <w:sz w:val="22"/>
          <w:szCs w:val="22"/>
          <w:lang w:eastAsia="pl-PL"/>
        </w:rPr>
      </w:pPr>
    </w:p>
    <w:p w:rsidR="005D281A" w:rsidRPr="00CD6EB0" w:rsidRDefault="005D281A" w:rsidP="005D281A">
      <w:pPr>
        <w:numPr>
          <w:ilvl w:val="0"/>
          <w:numId w:val="11"/>
        </w:numPr>
        <w:ind w:left="284" w:hanging="284"/>
        <w:jc w:val="both"/>
        <w:rPr>
          <w:rFonts w:ascii="Times New Roman" w:eastAsia="Times New Roman" w:hAnsi="Times New Roman"/>
          <w:sz w:val="22"/>
          <w:szCs w:val="22"/>
          <w:lang w:eastAsia="pl-PL"/>
        </w:rPr>
      </w:pPr>
      <w:r w:rsidRPr="00CD6EB0">
        <w:rPr>
          <w:rFonts w:ascii="Times New Roman" w:eastAsia="Times New Roman" w:hAnsi="Times New Roman"/>
          <w:sz w:val="22"/>
          <w:szCs w:val="22"/>
          <w:lang w:eastAsia="pl-PL"/>
        </w:rPr>
        <w:t>Kryterium cena (C) będzie oceniane na podstawie podanej przez Wykonawcę w ofercie ceny brutto wykonania zamówienia. Ocena punktowa w ramach kryterium ceny zostanie dokonana zgodnie ze wzorem:</w:t>
      </w:r>
      <w:r w:rsidRPr="00CD6EB0">
        <w:rPr>
          <w:rFonts w:ascii="Times New Roman" w:eastAsia="Times New Roman" w:hAnsi="Times New Roman"/>
          <w:sz w:val="22"/>
          <w:szCs w:val="22"/>
          <w:lang w:eastAsia="pl-PL"/>
        </w:rPr>
        <w:cr/>
      </w:r>
    </w:p>
    <w:p w:rsidR="005D281A" w:rsidRPr="00CD6EB0" w:rsidRDefault="005D281A" w:rsidP="005D281A">
      <w:pPr>
        <w:ind w:left="3540" w:firstLine="708"/>
        <w:rPr>
          <w:rFonts w:ascii="Times New Roman" w:eastAsia="Times New Roman" w:hAnsi="Times New Roman"/>
          <w:sz w:val="22"/>
          <w:szCs w:val="22"/>
          <w:lang w:eastAsia="pl-PL"/>
        </w:rPr>
      </w:pPr>
      <w:proofErr w:type="spellStart"/>
      <w:r w:rsidRPr="00CD6EB0">
        <w:rPr>
          <w:rFonts w:ascii="Times New Roman" w:eastAsia="Times New Roman" w:hAnsi="Times New Roman"/>
          <w:sz w:val="22"/>
          <w:szCs w:val="22"/>
          <w:lang w:eastAsia="pl-PL"/>
        </w:rPr>
        <w:t>Cn</w:t>
      </w:r>
      <w:proofErr w:type="spellEnd"/>
    </w:p>
    <w:p w:rsidR="005D281A" w:rsidRPr="00CD6EB0" w:rsidRDefault="005D281A" w:rsidP="005D281A">
      <w:pPr>
        <w:jc w:val="center"/>
        <w:rPr>
          <w:rFonts w:ascii="Times New Roman" w:eastAsia="Times New Roman" w:hAnsi="Times New Roman"/>
          <w:sz w:val="22"/>
          <w:szCs w:val="22"/>
          <w:lang w:eastAsia="pl-PL"/>
        </w:rPr>
      </w:pPr>
      <w:r w:rsidRPr="00CD6EB0">
        <w:rPr>
          <w:rFonts w:ascii="Times New Roman" w:eastAsia="Times New Roman" w:hAnsi="Times New Roman"/>
          <w:sz w:val="22"/>
          <w:szCs w:val="22"/>
          <w:lang w:eastAsia="pl-PL"/>
        </w:rPr>
        <w:t>C = ---------------------- x 60 pkt</w:t>
      </w:r>
    </w:p>
    <w:p w:rsidR="005D281A" w:rsidRPr="00CD6EB0" w:rsidRDefault="005D281A" w:rsidP="005D281A">
      <w:pPr>
        <w:ind w:left="3540" w:firstLine="708"/>
        <w:rPr>
          <w:rFonts w:ascii="Times New Roman" w:eastAsia="Times New Roman" w:hAnsi="Times New Roman"/>
          <w:sz w:val="22"/>
          <w:szCs w:val="22"/>
          <w:lang w:eastAsia="pl-PL"/>
        </w:rPr>
      </w:pPr>
      <w:proofErr w:type="spellStart"/>
      <w:r w:rsidRPr="00CD6EB0">
        <w:rPr>
          <w:rFonts w:ascii="Times New Roman" w:eastAsia="Times New Roman" w:hAnsi="Times New Roman"/>
          <w:sz w:val="22"/>
          <w:szCs w:val="22"/>
          <w:lang w:eastAsia="pl-PL"/>
        </w:rPr>
        <w:t>Cb</w:t>
      </w:r>
      <w:proofErr w:type="spellEnd"/>
    </w:p>
    <w:p w:rsidR="005D281A" w:rsidRPr="00CD6EB0" w:rsidRDefault="005D281A" w:rsidP="005D281A">
      <w:pPr>
        <w:jc w:val="both"/>
        <w:rPr>
          <w:rFonts w:ascii="Times New Roman" w:eastAsia="Times New Roman" w:hAnsi="Times New Roman"/>
          <w:sz w:val="22"/>
          <w:szCs w:val="22"/>
          <w:lang w:eastAsia="pl-PL"/>
        </w:rPr>
      </w:pPr>
    </w:p>
    <w:p w:rsidR="005D281A" w:rsidRPr="00CD6EB0" w:rsidRDefault="005D281A" w:rsidP="00CD6EB0">
      <w:pPr>
        <w:ind w:firstLine="284"/>
        <w:jc w:val="both"/>
        <w:rPr>
          <w:rFonts w:ascii="Times New Roman" w:eastAsia="Times New Roman" w:hAnsi="Times New Roman"/>
          <w:sz w:val="22"/>
          <w:szCs w:val="22"/>
          <w:lang w:eastAsia="pl-PL"/>
        </w:rPr>
      </w:pPr>
      <w:r w:rsidRPr="00CD6EB0">
        <w:rPr>
          <w:rFonts w:ascii="Times New Roman" w:eastAsia="Times New Roman" w:hAnsi="Times New Roman"/>
          <w:sz w:val="22"/>
          <w:szCs w:val="22"/>
          <w:lang w:eastAsia="pl-PL"/>
        </w:rPr>
        <w:t>Gdzie:</w:t>
      </w:r>
    </w:p>
    <w:p w:rsidR="005D281A" w:rsidRPr="002801C0" w:rsidRDefault="005D281A" w:rsidP="00CD6EB0">
      <w:pPr>
        <w:ind w:left="142" w:firstLine="284"/>
        <w:jc w:val="both"/>
        <w:rPr>
          <w:rFonts w:ascii="Times New Roman" w:eastAsia="Times New Roman" w:hAnsi="Times New Roman"/>
          <w:sz w:val="22"/>
          <w:szCs w:val="22"/>
          <w:lang w:eastAsia="pl-PL"/>
        </w:rPr>
      </w:pPr>
      <w:proofErr w:type="spellStart"/>
      <w:r w:rsidRPr="002801C0">
        <w:rPr>
          <w:rFonts w:ascii="Times New Roman" w:eastAsia="Times New Roman" w:hAnsi="Times New Roman"/>
          <w:sz w:val="22"/>
          <w:szCs w:val="22"/>
          <w:lang w:eastAsia="pl-PL"/>
        </w:rPr>
        <w:t>Cn</w:t>
      </w:r>
      <w:proofErr w:type="spellEnd"/>
      <w:r w:rsidRPr="002801C0">
        <w:rPr>
          <w:rFonts w:ascii="Times New Roman" w:eastAsia="Times New Roman" w:hAnsi="Times New Roman"/>
          <w:sz w:val="22"/>
          <w:szCs w:val="22"/>
          <w:lang w:eastAsia="pl-PL"/>
        </w:rPr>
        <w:t xml:space="preserve">  – cena oferty najkorzystniejszej</w:t>
      </w:r>
    </w:p>
    <w:p w:rsidR="005D281A" w:rsidRPr="002801C0" w:rsidRDefault="005D281A" w:rsidP="00CD6EB0">
      <w:pPr>
        <w:ind w:left="142" w:firstLine="284"/>
        <w:jc w:val="both"/>
        <w:rPr>
          <w:rFonts w:ascii="Times New Roman" w:eastAsia="Times New Roman" w:hAnsi="Times New Roman"/>
          <w:sz w:val="22"/>
          <w:szCs w:val="22"/>
          <w:lang w:eastAsia="pl-PL"/>
        </w:rPr>
      </w:pPr>
      <w:proofErr w:type="spellStart"/>
      <w:r w:rsidRPr="002801C0">
        <w:rPr>
          <w:rFonts w:ascii="Times New Roman" w:eastAsia="Times New Roman" w:hAnsi="Times New Roman"/>
          <w:sz w:val="22"/>
          <w:szCs w:val="22"/>
          <w:lang w:eastAsia="pl-PL"/>
        </w:rPr>
        <w:t>Cb</w:t>
      </w:r>
      <w:proofErr w:type="spellEnd"/>
      <w:r w:rsidRPr="002801C0">
        <w:rPr>
          <w:rFonts w:ascii="Times New Roman" w:eastAsia="Times New Roman" w:hAnsi="Times New Roman"/>
          <w:sz w:val="22"/>
          <w:szCs w:val="22"/>
          <w:lang w:eastAsia="pl-PL"/>
        </w:rPr>
        <w:t xml:space="preserve"> – cena oferty badanej</w:t>
      </w:r>
    </w:p>
    <w:p w:rsidR="005D281A" w:rsidRPr="002801C0" w:rsidRDefault="005D281A" w:rsidP="005D281A">
      <w:pPr>
        <w:jc w:val="both"/>
        <w:rPr>
          <w:rFonts w:ascii="Times New Roman" w:eastAsia="Times New Roman" w:hAnsi="Times New Roman"/>
          <w:sz w:val="22"/>
          <w:szCs w:val="22"/>
          <w:lang w:eastAsia="pl-PL"/>
        </w:rPr>
      </w:pPr>
    </w:p>
    <w:p w:rsidR="005D281A" w:rsidRPr="002801C0" w:rsidRDefault="005D281A" w:rsidP="005D281A">
      <w:pPr>
        <w:numPr>
          <w:ilvl w:val="0"/>
          <w:numId w:val="11"/>
        </w:numPr>
        <w:ind w:left="284" w:hanging="284"/>
        <w:jc w:val="both"/>
        <w:rPr>
          <w:rFonts w:ascii="Times New Roman" w:eastAsia="Times New Roman" w:hAnsi="Times New Roman"/>
          <w:sz w:val="22"/>
          <w:szCs w:val="22"/>
          <w:lang w:eastAsia="pl-PL"/>
        </w:rPr>
      </w:pPr>
      <w:r w:rsidRPr="002801C0">
        <w:rPr>
          <w:rFonts w:ascii="Times New Roman" w:eastAsia="Times New Roman" w:hAnsi="Times New Roman"/>
          <w:sz w:val="22"/>
          <w:szCs w:val="22"/>
          <w:lang w:eastAsia="pl-PL"/>
        </w:rPr>
        <w:t>Obliczenia będą prowadzone z dokładnością do dwóch miejsc po przecinku.</w:t>
      </w:r>
    </w:p>
    <w:p w:rsidR="005D281A" w:rsidRPr="002801C0" w:rsidRDefault="005D281A" w:rsidP="005D281A">
      <w:pPr>
        <w:jc w:val="both"/>
        <w:rPr>
          <w:rFonts w:ascii="Times New Roman" w:eastAsia="Times New Roman" w:hAnsi="Times New Roman"/>
          <w:sz w:val="22"/>
          <w:szCs w:val="22"/>
          <w:lang w:eastAsia="pl-PL"/>
        </w:rPr>
      </w:pPr>
    </w:p>
    <w:p w:rsidR="005D281A" w:rsidRPr="002801C0" w:rsidRDefault="005D281A" w:rsidP="005D281A">
      <w:pPr>
        <w:jc w:val="both"/>
        <w:rPr>
          <w:rFonts w:ascii="Times New Roman" w:eastAsia="Times New Roman" w:hAnsi="Times New Roman"/>
          <w:sz w:val="22"/>
          <w:szCs w:val="22"/>
          <w:lang w:eastAsia="pl-PL"/>
        </w:rPr>
      </w:pPr>
    </w:p>
    <w:p w:rsidR="005D281A" w:rsidRPr="002801C0" w:rsidRDefault="005515FA" w:rsidP="005D281A">
      <w:pPr>
        <w:tabs>
          <w:tab w:val="left" w:pos="0"/>
        </w:tabs>
        <w:jc w:val="center"/>
        <w:rPr>
          <w:rFonts w:ascii="Times New Roman" w:hAnsi="Times New Roman"/>
          <w:b/>
          <w:sz w:val="22"/>
          <w:szCs w:val="22"/>
          <w:lang w:eastAsia="pl-PL"/>
        </w:rPr>
      </w:pPr>
      <w:r w:rsidRPr="002801C0">
        <w:rPr>
          <w:rFonts w:ascii="Times New Roman" w:hAnsi="Times New Roman"/>
          <w:b/>
          <w:sz w:val="22"/>
          <w:szCs w:val="22"/>
        </w:rPr>
        <w:t xml:space="preserve">Odległość obiektu od Dworca </w:t>
      </w:r>
      <w:r w:rsidR="005D281A" w:rsidRPr="002801C0">
        <w:rPr>
          <w:rFonts w:ascii="Times New Roman" w:hAnsi="Times New Roman"/>
          <w:b/>
          <w:sz w:val="22"/>
          <w:szCs w:val="22"/>
          <w:lang w:eastAsia="pl-PL"/>
        </w:rPr>
        <w:t>– 40%</w:t>
      </w:r>
    </w:p>
    <w:p w:rsidR="00CD6EB0" w:rsidRPr="002801C0" w:rsidRDefault="009A2465" w:rsidP="00CD6EB0">
      <w:pPr>
        <w:pStyle w:val="Akapitzlist"/>
        <w:numPr>
          <w:ilvl w:val="0"/>
          <w:numId w:val="11"/>
        </w:numPr>
        <w:tabs>
          <w:tab w:val="left" w:pos="284"/>
        </w:tabs>
        <w:ind w:hanging="720"/>
        <w:jc w:val="both"/>
        <w:rPr>
          <w:rFonts w:ascii="Times New Roman" w:hAnsi="Times New Roman"/>
          <w:sz w:val="22"/>
          <w:szCs w:val="22"/>
          <w:lang w:eastAsia="pl-PL"/>
        </w:rPr>
      </w:pPr>
      <w:r w:rsidRPr="002801C0">
        <w:rPr>
          <w:rFonts w:ascii="Times New Roman" w:hAnsi="Times New Roman"/>
          <w:sz w:val="22"/>
          <w:szCs w:val="22"/>
          <w:lang w:eastAsia="pl-PL"/>
        </w:rPr>
        <w:t xml:space="preserve">Zamawiający oceni ofertę dla każdej części. </w:t>
      </w:r>
    </w:p>
    <w:p w:rsidR="009A2465" w:rsidRPr="002801C0" w:rsidRDefault="009A2465" w:rsidP="00CD6EB0">
      <w:pPr>
        <w:pStyle w:val="Akapitzlist"/>
        <w:numPr>
          <w:ilvl w:val="0"/>
          <w:numId w:val="11"/>
        </w:numPr>
        <w:tabs>
          <w:tab w:val="left" w:pos="284"/>
        </w:tabs>
        <w:ind w:left="284" w:hanging="284"/>
        <w:jc w:val="both"/>
        <w:rPr>
          <w:rFonts w:ascii="Times New Roman" w:hAnsi="Times New Roman"/>
          <w:sz w:val="22"/>
          <w:szCs w:val="22"/>
          <w:lang w:eastAsia="pl-PL"/>
        </w:rPr>
      </w:pPr>
      <w:r w:rsidRPr="002801C0">
        <w:rPr>
          <w:rFonts w:ascii="Times New Roman" w:hAnsi="Times New Roman"/>
          <w:sz w:val="22"/>
          <w:szCs w:val="22"/>
          <w:lang w:eastAsia="pl-PL"/>
        </w:rPr>
        <w:t>Jeśli odległość nie będzie przekraczał</w:t>
      </w:r>
      <w:r w:rsidR="0028720A">
        <w:rPr>
          <w:rFonts w:ascii="Times New Roman" w:hAnsi="Times New Roman"/>
          <w:sz w:val="22"/>
          <w:szCs w:val="22"/>
          <w:lang w:eastAsia="pl-PL"/>
        </w:rPr>
        <w:t>a</w:t>
      </w:r>
      <w:r w:rsidRPr="002801C0">
        <w:rPr>
          <w:rFonts w:ascii="Times New Roman" w:hAnsi="Times New Roman"/>
          <w:sz w:val="22"/>
          <w:szCs w:val="22"/>
          <w:lang w:eastAsia="pl-PL"/>
        </w:rPr>
        <w:t xml:space="preserve"> </w:t>
      </w:r>
      <w:r w:rsidR="00F92409">
        <w:rPr>
          <w:rFonts w:ascii="Times New Roman" w:hAnsi="Times New Roman"/>
          <w:sz w:val="22"/>
          <w:szCs w:val="22"/>
          <w:lang w:eastAsia="pl-PL"/>
        </w:rPr>
        <w:t>1</w:t>
      </w:r>
      <w:r w:rsidRPr="002801C0">
        <w:rPr>
          <w:rFonts w:ascii="Times New Roman" w:hAnsi="Times New Roman"/>
          <w:sz w:val="22"/>
          <w:szCs w:val="22"/>
          <w:lang w:eastAsia="pl-PL"/>
        </w:rPr>
        <w:t xml:space="preserve">0 km od obiektu, </w:t>
      </w:r>
      <w:r w:rsidRPr="002801C0">
        <w:rPr>
          <w:rFonts w:ascii="Times New Roman" w:hAnsi="Times New Roman"/>
          <w:sz w:val="22"/>
          <w:szCs w:val="22"/>
        </w:rPr>
        <w:t>w którym zorganizowane zostaną Wydarzenia</w:t>
      </w:r>
      <w:r w:rsidRPr="002801C0">
        <w:rPr>
          <w:rFonts w:ascii="Times New Roman" w:hAnsi="Times New Roman"/>
          <w:sz w:val="22"/>
          <w:szCs w:val="22"/>
          <w:lang w:eastAsia="pl-PL"/>
        </w:rPr>
        <w:t>:</w:t>
      </w:r>
    </w:p>
    <w:p w:rsidR="005515FA" w:rsidRPr="002801C0" w:rsidRDefault="005515FA" w:rsidP="00CD6EB0">
      <w:pPr>
        <w:tabs>
          <w:tab w:val="left" w:pos="284"/>
        </w:tabs>
        <w:ind w:left="284"/>
        <w:jc w:val="both"/>
        <w:rPr>
          <w:rFonts w:ascii="Times New Roman" w:hAnsi="Times New Roman"/>
          <w:sz w:val="22"/>
          <w:szCs w:val="22"/>
          <w:lang w:eastAsia="pl-PL"/>
        </w:rPr>
      </w:pPr>
      <w:r w:rsidRPr="002801C0">
        <w:rPr>
          <w:rFonts w:ascii="Times New Roman" w:hAnsi="Times New Roman"/>
          <w:sz w:val="22"/>
          <w:szCs w:val="22"/>
          <w:lang w:eastAsia="pl-PL"/>
        </w:rPr>
        <w:t>W części I –</w:t>
      </w:r>
      <w:r w:rsidR="00B21A60" w:rsidRPr="002801C0">
        <w:rPr>
          <w:rFonts w:ascii="Times New Roman" w:hAnsi="Times New Roman"/>
          <w:sz w:val="22"/>
          <w:szCs w:val="22"/>
          <w:lang w:eastAsia="pl-PL"/>
        </w:rPr>
        <w:t xml:space="preserve"> Dworzec kolejowy Białystok Główny </w:t>
      </w:r>
    </w:p>
    <w:p w:rsidR="005515FA" w:rsidRPr="002801C0" w:rsidRDefault="005515FA" w:rsidP="00CD6EB0">
      <w:pPr>
        <w:tabs>
          <w:tab w:val="left" w:pos="284"/>
        </w:tabs>
        <w:ind w:left="284"/>
        <w:jc w:val="both"/>
        <w:rPr>
          <w:rFonts w:ascii="Times New Roman" w:hAnsi="Times New Roman"/>
          <w:sz w:val="22"/>
          <w:szCs w:val="22"/>
          <w:lang w:eastAsia="pl-PL"/>
        </w:rPr>
      </w:pPr>
      <w:r w:rsidRPr="002801C0">
        <w:rPr>
          <w:rFonts w:ascii="Times New Roman" w:hAnsi="Times New Roman"/>
          <w:sz w:val="22"/>
          <w:szCs w:val="22"/>
          <w:lang w:eastAsia="pl-PL"/>
        </w:rPr>
        <w:lastRenderedPageBreak/>
        <w:t>W części II –</w:t>
      </w:r>
      <w:r w:rsidR="00B21A60" w:rsidRPr="002801C0">
        <w:rPr>
          <w:rFonts w:ascii="Times New Roman" w:hAnsi="Times New Roman"/>
          <w:sz w:val="22"/>
          <w:szCs w:val="22"/>
          <w:lang w:eastAsia="pl-PL"/>
        </w:rPr>
        <w:t xml:space="preserve"> Dworzec kolejowy Gdańsk/Gdynia Główny</w:t>
      </w:r>
    </w:p>
    <w:p w:rsidR="00CD6EB0" w:rsidRPr="002801C0" w:rsidRDefault="005515FA" w:rsidP="00CD6EB0">
      <w:pPr>
        <w:tabs>
          <w:tab w:val="left" w:pos="284"/>
        </w:tabs>
        <w:ind w:left="284"/>
        <w:jc w:val="both"/>
        <w:rPr>
          <w:rFonts w:ascii="Times New Roman" w:hAnsi="Times New Roman"/>
          <w:sz w:val="22"/>
          <w:szCs w:val="22"/>
          <w:lang w:eastAsia="pl-PL"/>
        </w:rPr>
      </w:pPr>
      <w:r w:rsidRPr="002801C0">
        <w:rPr>
          <w:rFonts w:ascii="Times New Roman" w:hAnsi="Times New Roman"/>
          <w:sz w:val="22"/>
          <w:szCs w:val="22"/>
          <w:lang w:eastAsia="pl-PL"/>
        </w:rPr>
        <w:t>W części III –</w:t>
      </w:r>
      <w:r w:rsidR="00B21A60" w:rsidRPr="002801C0">
        <w:rPr>
          <w:rFonts w:ascii="Times New Roman" w:hAnsi="Times New Roman"/>
          <w:sz w:val="22"/>
          <w:szCs w:val="22"/>
          <w:lang w:eastAsia="pl-PL"/>
        </w:rPr>
        <w:t xml:space="preserve"> Dworzec kolejowy Katowice </w:t>
      </w:r>
    </w:p>
    <w:p w:rsidR="009A2465" w:rsidRPr="002801C0" w:rsidRDefault="009A2465" w:rsidP="00CD6EB0">
      <w:pPr>
        <w:tabs>
          <w:tab w:val="left" w:pos="284"/>
        </w:tabs>
        <w:ind w:left="284"/>
        <w:jc w:val="both"/>
        <w:rPr>
          <w:rFonts w:ascii="Times New Roman" w:hAnsi="Times New Roman"/>
          <w:sz w:val="22"/>
          <w:szCs w:val="22"/>
          <w:lang w:eastAsia="pl-PL"/>
        </w:rPr>
      </w:pPr>
      <w:r w:rsidRPr="002801C0">
        <w:rPr>
          <w:rFonts w:ascii="Times New Roman" w:hAnsi="Times New Roman"/>
          <w:sz w:val="22"/>
          <w:szCs w:val="22"/>
          <w:lang w:eastAsia="pl-PL"/>
        </w:rPr>
        <w:t xml:space="preserve">Wykonawca otrzyma: 40 pkt. </w:t>
      </w:r>
    </w:p>
    <w:p w:rsidR="009A2465" w:rsidRPr="002801C0" w:rsidRDefault="009A2465" w:rsidP="00CD6EB0">
      <w:pPr>
        <w:pStyle w:val="Akapitzlist"/>
        <w:numPr>
          <w:ilvl w:val="0"/>
          <w:numId w:val="11"/>
        </w:numPr>
        <w:tabs>
          <w:tab w:val="left" w:pos="284"/>
        </w:tabs>
        <w:ind w:left="284" w:hanging="284"/>
        <w:jc w:val="both"/>
        <w:rPr>
          <w:rFonts w:ascii="Times New Roman" w:hAnsi="Times New Roman"/>
          <w:sz w:val="22"/>
          <w:szCs w:val="22"/>
          <w:lang w:eastAsia="pl-PL"/>
        </w:rPr>
      </w:pPr>
      <w:r w:rsidRPr="002801C0">
        <w:rPr>
          <w:rFonts w:ascii="Times New Roman" w:hAnsi="Times New Roman"/>
          <w:sz w:val="22"/>
          <w:szCs w:val="22"/>
          <w:lang w:eastAsia="pl-PL"/>
        </w:rPr>
        <w:t xml:space="preserve">Jeśli odległość obiektu będzie przekraczała </w:t>
      </w:r>
      <w:r w:rsidR="00F92409">
        <w:rPr>
          <w:rFonts w:ascii="Times New Roman" w:hAnsi="Times New Roman"/>
          <w:sz w:val="22"/>
          <w:szCs w:val="22"/>
          <w:lang w:eastAsia="pl-PL"/>
        </w:rPr>
        <w:t>1</w:t>
      </w:r>
      <w:r w:rsidRPr="002801C0">
        <w:rPr>
          <w:rFonts w:ascii="Times New Roman" w:hAnsi="Times New Roman"/>
          <w:sz w:val="22"/>
          <w:szCs w:val="22"/>
          <w:lang w:eastAsia="pl-PL"/>
        </w:rPr>
        <w:t xml:space="preserve">0 km od obiektu, </w:t>
      </w:r>
      <w:r w:rsidRPr="002801C0">
        <w:rPr>
          <w:rFonts w:ascii="Times New Roman" w:hAnsi="Times New Roman"/>
          <w:sz w:val="22"/>
          <w:szCs w:val="22"/>
        </w:rPr>
        <w:t>w którym zorganizowane zostaną Wydarzenia</w:t>
      </w:r>
      <w:r w:rsidR="00CD6EB0" w:rsidRPr="002801C0">
        <w:rPr>
          <w:rFonts w:ascii="Times New Roman" w:hAnsi="Times New Roman"/>
          <w:sz w:val="22"/>
          <w:szCs w:val="22"/>
          <w:lang w:eastAsia="pl-PL"/>
        </w:rPr>
        <w:t>. W</w:t>
      </w:r>
      <w:r w:rsidRPr="002801C0">
        <w:rPr>
          <w:rFonts w:ascii="Times New Roman" w:hAnsi="Times New Roman"/>
          <w:sz w:val="22"/>
          <w:szCs w:val="22"/>
          <w:lang w:eastAsia="pl-PL"/>
        </w:rPr>
        <w:t>ykonawca otrzyma: 0 pkt.</w:t>
      </w:r>
    </w:p>
    <w:p w:rsidR="005D281A" w:rsidRPr="002801C0" w:rsidRDefault="00F00C81" w:rsidP="00CD6EB0">
      <w:pPr>
        <w:pStyle w:val="Akapitzlist"/>
        <w:numPr>
          <w:ilvl w:val="0"/>
          <w:numId w:val="11"/>
        </w:numPr>
        <w:tabs>
          <w:tab w:val="left" w:pos="284"/>
        </w:tabs>
        <w:ind w:left="284" w:hanging="284"/>
        <w:jc w:val="both"/>
        <w:rPr>
          <w:rFonts w:ascii="Times New Roman" w:hAnsi="Times New Roman"/>
          <w:sz w:val="22"/>
          <w:szCs w:val="22"/>
          <w:lang w:eastAsia="pl-PL"/>
        </w:rPr>
      </w:pPr>
      <w:r w:rsidRPr="002801C0">
        <w:rPr>
          <w:rFonts w:ascii="Times New Roman" w:hAnsi="Times New Roman"/>
          <w:sz w:val="22"/>
          <w:szCs w:val="22"/>
        </w:rPr>
        <w:t xml:space="preserve">Odległość liczona </w:t>
      </w:r>
      <w:r w:rsidR="00CD6EB0" w:rsidRPr="002801C0">
        <w:rPr>
          <w:rFonts w:ascii="Times New Roman" w:hAnsi="Times New Roman"/>
          <w:sz w:val="22"/>
          <w:szCs w:val="22"/>
        </w:rPr>
        <w:t xml:space="preserve">będzie </w:t>
      </w:r>
      <w:r w:rsidRPr="002801C0">
        <w:rPr>
          <w:rFonts w:ascii="Times New Roman" w:hAnsi="Times New Roman"/>
          <w:sz w:val="22"/>
          <w:szCs w:val="22"/>
        </w:rPr>
        <w:t xml:space="preserve">w linii prostej na podstawie mapy, np. Google </w:t>
      </w:r>
      <w:proofErr w:type="spellStart"/>
      <w:r w:rsidRPr="002801C0">
        <w:rPr>
          <w:rFonts w:ascii="Times New Roman" w:hAnsi="Times New Roman"/>
          <w:sz w:val="22"/>
          <w:szCs w:val="22"/>
        </w:rPr>
        <w:t>Maps</w:t>
      </w:r>
      <w:proofErr w:type="spellEnd"/>
      <w:r w:rsidRPr="002801C0">
        <w:rPr>
          <w:rFonts w:ascii="Times New Roman" w:hAnsi="Times New Roman"/>
          <w:sz w:val="22"/>
          <w:szCs w:val="22"/>
        </w:rPr>
        <w:t>, przy zachowaniu dokładności pomiaru rzędu max. 100 m.</w:t>
      </w:r>
    </w:p>
    <w:p w:rsidR="005D281A" w:rsidRPr="002801C0" w:rsidRDefault="005D281A" w:rsidP="00CD6EB0">
      <w:pPr>
        <w:numPr>
          <w:ilvl w:val="0"/>
          <w:numId w:val="11"/>
        </w:numPr>
        <w:ind w:left="284" w:hanging="284"/>
        <w:jc w:val="both"/>
        <w:rPr>
          <w:rFonts w:ascii="Times New Roman" w:eastAsia="Times New Roman" w:hAnsi="Times New Roman"/>
          <w:sz w:val="22"/>
          <w:szCs w:val="22"/>
          <w:lang w:eastAsia="pl-PL"/>
        </w:rPr>
      </w:pPr>
      <w:r w:rsidRPr="002801C0">
        <w:rPr>
          <w:rFonts w:ascii="Times New Roman" w:eastAsia="Times New Roman" w:hAnsi="Times New Roman"/>
          <w:sz w:val="22"/>
          <w:szCs w:val="22"/>
          <w:lang w:eastAsia="pl-PL"/>
        </w:rPr>
        <w:t>Obliczenia będą prowadzone z dokładnością do dwóch miejsc po przecinku.</w:t>
      </w:r>
    </w:p>
    <w:p w:rsidR="005D281A" w:rsidRPr="002801C0" w:rsidRDefault="005D281A" w:rsidP="00CD6EB0">
      <w:pPr>
        <w:numPr>
          <w:ilvl w:val="0"/>
          <w:numId w:val="11"/>
        </w:numPr>
        <w:ind w:left="284" w:hanging="284"/>
        <w:jc w:val="both"/>
        <w:rPr>
          <w:rFonts w:ascii="Times New Roman" w:eastAsia="Times New Roman" w:hAnsi="Times New Roman"/>
          <w:sz w:val="22"/>
          <w:szCs w:val="22"/>
          <w:lang w:eastAsia="pl-PL"/>
        </w:rPr>
      </w:pPr>
      <w:r w:rsidRPr="002801C0">
        <w:rPr>
          <w:rFonts w:ascii="Times New Roman" w:eastAsia="Times New Roman" w:hAnsi="Times New Roman"/>
          <w:sz w:val="22"/>
          <w:szCs w:val="22"/>
          <w:lang w:eastAsia="pl-PL"/>
        </w:rPr>
        <w:t xml:space="preserve">Punkty z oceny kryterium </w:t>
      </w:r>
      <w:r w:rsidRPr="002801C0">
        <w:rPr>
          <w:rFonts w:ascii="Times New Roman" w:eastAsia="Times New Roman" w:hAnsi="Times New Roman"/>
          <w:b/>
          <w:sz w:val="22"/>
          <w:szCs w:val="22"/>
          <w:lang w:eastAsia="pl-PL"/>
        </w:rPr>
        <w:t>Cena brutto</w:t>
      </w:r>
      <w:r w:rsidRPr="002801C0">
        <w:rPr>
          <w:rFonts w:ascii="Times New Roman" w:eastAsia="Times New Roman" w:hAnsi="Times New Roman"/>
          <w:sz w:val="22"/>
          <w:szCs w:val="22"/>
          <w:lang w:eastAsia="pl-PL"/>
        </w:rPr>
        <w:t xml:space="preserve"> za wykonanie przedmiotowego zamówienia oraz kryterium </w:t>
      </w:r>
      <w:r w:rsidR="00CD6EB0" w:rsidRPr="002801C0">
        <w:rPr>
          <w:rFonts w:ascii="Times New Roman" w:hAnsi="Times New Roman"/>
          <w:b/>
          <w:sz w:val="22"/>
          <w:szCs w:val="22"/>
          <w:lang w:eastAsia="pl-PL"/>
        </w:rPr>
        <w:t xml:space="preserve">Odległość obiektu </w:t>
      </w:r>
      <w:r w:rsidRPr="002801C0">
        <w:rPr>
          <w:rFonts w:ascii="Times New Roman" w:eastAsia="Times New Roman" w:hAnsi="Times New Roman"/>
          <w:sz w:val="22"/>
          <w:szCs w:val="22"/>
          <w:lang w:eastAsia="pl-PL"/>
        </w:rPr>
        <w:t>zostaną zsumowane przez Zamawiającego i zadecyduje ocena łączna (suma zdobytych punktów). Oferta może uzyskać maksymalnie 100 pkt.</w:t>
      </w:r>
    </w:p>
    <w:p w:rsidR="005D281A" w:rsidRPr="002801C0" w:rsidRDefault="005D281A" w:rsidP="00CD6EB0">
      <w:pPr>
        <w:numPr>
          <w:ilvl w:val="0"/>
          <w:numId w:val="11"/>
        </w:numPr>
        <w:spacing w:after="120"/>
        <w:ind w:left="284" w:hanging="284"/>
        <w:jc w:val="both"/>
        <w:rPr>
          <w:rFonts w:ascii="Times New Roman" w:eastAsia="Times New Roman" w:hAnsi="Times New Roman"/>
          <w:sz w:val="22"/>
          <w:szCs w:val="22"/>
          <w:lang w:eastAsia="pl-PL"/>
        </w:rPr>
      </w:pPr>
      <w:r w:rsidRPr="002801C0">
        <w:rPr>
          <w:rFonts w:ascii="Times New Roman" w:eastAsia="Times New Roman" w:hAnsi="Times New Roman"/>
          <w:sz w:val="22"/>
          <w:szCs w:val="22"/>
          <w:lang w:eastAsia="pl-PL"/>
        </w:rPr>
        <w:t>Za najkorzystniejszą Zamawiający uzna tę ofertę, która uzyska najwyższą liczbę punktów.</w:t>
      </w:r>
    </w:p>
    <w:p w:rsidR="007A392C" w:rsidRPr="002801C0" w:rsidRDefault="007A392C" w:rsidP="0035014F">
      <w:pPr>
        <w:jc w:val="both"/>
        <w:rPr>
          <w:rFonts w:ascii="Times New Roman" w:hAnsi="Times New Roman"/>
          <w:sz w:val="22"/>
          <w:szCs w:val="22"/>
        </w:rPr>
      </w:pPr>
    </w:p>
    <w:p w:rsidR="0015245A" w:rsidRPr="002801C0" w:rsidRDefault="0015245A" w:rsidP="0035014F">
      <w:pPr>
        <w:jc w:val="both"/>
        <w:rPr>
          <w:rFonts w:ascii="Times New Roman" w:hAnsi="Times New Roman"/>
          <w:b/>
          <w:sz w:val="22"/>
          <w:szCs w:val="22"/>
        </w:rPr>
      </w:pPr>
      <w:r w:rsidRPr="002801C0">
        <w:rPr>
          <w:rFonts w:ascii="Times New Roman" w:hAnsi="Times New Roman"/>
          <w:b/>
          <w:sz w:val="22"/>
          <w:szCs w:val="22"/>
        </w:rPr>
        <w:t>Pytanie Wykonawcy nr 2:</w:t>
      </w:r>
    </w:p>
    <w:p w:rsidR="0035014F" w:rsidRPr="0035014F" w:rsidRDefault="0035014F" w:rsidP="0035014F">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35014F">
        <w:rPr>
          <w:rFonts w:ascii="Times New Roman" w:hAnsi="Times New Roman"/>
          <w:i/>
          <w:sz w:val="22"/>
          <w:szCs w:val="22"/>
          <w:lang w:eastAsia="pl-PL"/>
        </w:rPr>
        <w:t>Formularz ofertowy: Co należy rozumieć przez "Cena ofertowa brutto" oraz  "Cena za jedną konferencję"? Czy zatem cena oferowana brutto ma być sumą wszystkich części? Taka konstrukcja formularza jest myląca, jako że postępowanie prowadzone jest w 3 częściach i nie będzie wynikało</w:t>
      </w:r>
      <w:r w:rsidRPr="002801C0">
        <w:rPr>
          <w:rFonts w:ascii="Times New Roman" w:hAnsi="Times New Roman"/>
          <w:i/>
          <w:sz w:val="22"/>
          <w:szCs w:val="22"/>
          <w:lang w:eastAsia="pl-PL"/>
        </w:rPr>
        <w:br/>
      </w:r>
      <w:r w:rsidRPr="0035014F">
        <w:rPr>
          <w:rFonts w:ascii="Times New Roman" w:hAnsi="Times New Roman"/>
          <w:i/>
          <w:sz w:val="22"/>
          <w:szCs w:val="22"/>
          <w:lang w:eastAsia="pl-PL"/>
        </w:rPr>
        <w:t>z niej w ilu i której części dany Wykonawca składa ofertę.  W Formularzu powinno być przewidziane miejsce na wycenę każdej z części oddzielnie</w:t>
      </w:r>
      <w:r w:rsidRPr="002801C0">
        <w:rPr>
          <w:rFonts w:ascii="Times New Roman" w:hAnsi="Times New Roman"/>
          <w:i/>
          <w:sz w:val="22"/>
          <w:szCs w:val="22"/>
          <w:lang w:eastAsia="pl-PL"/>
        </w:rPr>
        <w:t>”</w:t>
      </w:r>
      <w:r w:rsidRPr="0035014F">
        <w:rPr>
          <w:rFonts w:ascii="Times New Roman" w:hAnsi="Times New Roman"/>
          <w:i/>
          <w:sz w:val="22"/>
          <w:szCs w:val="22"/>
          <w:lang w:eastAsia="pl-PL"/>
        </w:rPr>
        <w:t>.</w:t>
      </w:r>
    </w:p>
    <w:p w:rsidR="0035014F" w:rsidRPr="002801C0" w:rsidRDefault="0035014F" w:rsidP="0035014F">
      <w:pPr>
        <w:jc w:val="both"/>
        <w:rPr>
          <w:rFonts w:ascii="Times New Roman" w:hAnsi="Times New Roman"/>
          <w:b/>
          <w:sz w:val="22"/>
          <w:szCs w:val="22"/>
        </w:rPr>
      </w:pPr>
      <w:r w:rsidRPr="002801C0">
        <w:rPr>
          <w:rFonts w:ascii="Times New Roman" w:hAnsi="Times New Roman"/>
          <w:b/>
          <w:sz w:val="22"/>
          <w:szCs w:val="22"/>
        </w:rPr>
        <w:t>Odpowiedź Zamawiającego:</w:t>
      </w:r>
    </w:p>
    <w:p w:rsidR="00B341FB" w:rsidRPr="0035014F" w:rsidRDefault="00B341FB" w:rsidP="00B341FB">
      <w:pPr>
        <w:jc w:val="both"/>
        <w:rPr>
          <w:rFonts w:ascii="Times New Roman" w:hAnsi="Times New Roman"/>
          <w:sz w:val="22"/>
          <w:szCs w:val="22"/>
          <w:lang w:eastAsia="pl-PL"/>
        </w:rPr>
      </w:pPr>
      <w:r w:rsidRPr="002801C0">
        <w:rPr>
          <w:rFonts w:ascii="Times New Roman" w:hAnsi="Times New Roman"/>
          <w:sz w:val="22"/>
          <w:szCs w:val="22"/>
        </w:rPr>
        <w:t>Zamawiający</w:t>
      </w:r>
      <w:r w:rsidR="003F384E" w:rsidRPr="002801C0">
        <w:rPr>
          <w:rFonts w:ascii="Times New Roman" w:hAnsi="Times New Roman"/>
          <w:sz w:val="22"/>
          <w:szCs w:val="22"/>
        </w:rPr>
        <w:t xml:space="preserve"> informuje, iż</w:t>
      </w:r>
      <w:r w:rsidRPr="002801C0">
        <w:rPr>
          <w:rFonts w:ascii="Times New Roman" w:hAnsi="Times New Roman"/>
          <w:sz w:val="22"/>
          <w:szCs w:val="22"/>
        </w:rPr>
        <w:t xml:space="preserve"> będzie </w:t>
      </w:r>
      <w:r w:rsidRPr="0035014F">
        <w:rPr>
          <w:rFonts w:ascii="Times New Roman" w:hAnsi="Times New Roman"/>
          <w:sz w:val="22"/>
          <w:szCs w:val="22"/>
          <w:lang w:eastAsia="pl-PL"/>
        </w:rPr>
        <w:t>przewidziane miejsce na wycenę każdej z części oddzielnie.</w:t>
      </w:r>
      <w:r w:rsidRPr="002801C0">
        <w:rPr>
          <w:rFonts w:ascii="Times New Roman" w:hAnsi="Times New Roman"/>
          <w:sz w:val="22"/>
          <w:szCs w:val="22"/>
          <w:lang w:eastAsia="pl-PL"/>
        </w:rPr>
        <w:t xml:space="preserve"> </w:t>
      </w:r>
      <w:r w:rsidRPr="002801C0">
        <w:rPr>
          <w:rFonts w:ascii="Times New Roman" w:hAnsi="Times New Roman"/>
          <w:sz w:val="22"/>
          <w:szCs w:val="22"/>
          <w:lang w:eastAsia="pl-PL"/>
        </w:rPr>
        <w:br/>
        <w:t>W związku z tym, Zamawiający zmienia formularz ofertowy. Aktualny formularz ofertowy stanowi załącznik nr 1 do niniejszego pisma.</w:t>
      </w:r>
    </w:p>
    <w:p w:rsidR="00B341FB" w:rsidRPr="002801C0" w:rsidRDefault="00B341FB" w:rsidP="00B341FB">
      <w:pPr>
        <w:jc w:val="both"/>
        <w:rPr>
          <w:rFonts w:ascii="Times New Roman" w:hAnsi="Times New Roman"/>
          <w:b/>
          <w:sz w:val="22"/>
          <w:szCs w:val="22"/>
        </w:rPr>
      </w:pPr>
    </w:p>
    <w:p w:rsidR="0015245A" w:rsidRPr="002801C0" w:rsidRDefault="00B341FB" w:rsidP="00B341FB">
      <w:pPr>
        <w:jc w:val="both"/>
        <w:rPr>
          <w:rFonts w:ascii="Times New Roman" w:hAnsi="Times New Roman"/>
          <w:b/>
          <w:sz w:val="22"/>
          <w:szCs w:val="22"/>
        </w:rPr>
      </w:pPr>
      <w:r w:rsidRPr="002801C0">
        <w:rPr>
          <w:rFonts w:ascii="Times New Roman" w:hAnsi="Times New Roman"/>
          <w:b/>
          <w:sz w:val="22"/>
          <w:szCs w:val="22"/>
        </w:rPr>
        <w:t>Pytanie Wykonawcy nr 3:</w:t>
      </w:r>
    </w:p>
    <w:p w:rsidR="00B341FB" w:rsidRPr="00B341FB" w:rsidRDefault="00B341FB" w:rsidP="00B341FB">
      <w:pPr>
        <w:rPr>
          <w:rFonts w:ascii="Times New Roman" w:hAnsi="Times New Roman"/>
          <w:i/>
          <w:sz w:val="22"/>
          <w:szCs w:val="22"/>
          <w:lang w:eastAsia="pl-PL"/>
        </w:rPr>
      </w:pPr>
      <w:r w:rsidRPr="002801C0">
        <w:rPr>
          <w:rFonts w:ascii="Times New Roman" w:hAnsi="Times New Roman"/>
          <w:i/>
          <w:sz w:val="22"/>
          <w:szCs w:val="22"/>
          <w:lang w:eastAsia="pl-PL"/>
        </w:rPr>
        <w:t>„</w:t>
      </w:r>
      <w:r w:rsidRPr="00B341FB">
        <w:rPr>
          <w:rFonts w:ascii="Times New Roman" w:hAnsi="Times New Roman"/>
          <w:i/>
          <w:sz w:val="22"/>
          <w:szCs w:val="22"/>
          <w:lang w:eastAsia="pl-PL"/>
        </w:rPr>
        <w:t>Warunki udziału w postępowaniu: Czy dopuszczalne jest wskazanie tej samej osoby, która będzie pełniła jednocześnie dwie / trzy  funkcje, jeśli spełnia warunki?</w:t>
      </w:r>
      <w:r w:rsidRPr="002801C0">
        <w:rPr>
          <w:rFonts w:ascii="Times New Roman" w:hAnsi="Times New Roman"/>
          <w:i/>
          <w:sz w:val="22"/>
          <w:szCs w:val="22"/>
          <w:lang w:eastAsia="pl-PL"/>
        </w:rPr>
        <w:t>”</w:t>
      </w:r>
    </w:p>
    <w:p w:rsidR="00B341FB" w:rsidRPr="002801C0" w:rsidRDefault="00B341FB" w:rsidP="00B341FB">
      <w:pPr>
        <w:jc w:val="both"/>
        <w:rPr>
          <w:rFonts w:ascii="Times New Roman" w:hAnsi="Times New Roman"/>
          <w:b/>
          <w:sz w:val="22"/>
          <w:szCs w:val="22"/>
        </w:rPr>
      </w:pPr>
      <w:r w:rsidRPr="002801C0">
        <w:rPr>
          <w:rFonts w:ascii="Times New Roman" w:hAnsi="Times New Roman"/>
          <w:b/>
          <w:sz w:val="22"/>
          <w:szCs w:val="22"/>
        </w:rPr>
        <w:t>Odpowiedź Zamawiającego:</w:t>
      </w:r>
    </w:p>
    <w:p w:rsidR="00B341FB" w:rsidRPr="00B341FB" w:rsidRDefault="00B341FB" w:rsidP="00B341FB">
      <w:pPr>
        <w:rPr>
          <w:rFonts w:ascii="Times New Roman" w:hAnsi="Times New Roman"/>
          <w:sz w:val="22"/>
          <w:szCs w:val="22"/>
          <w:lang w:eastAsia="pl-PL"/>
        </w:rPr>
      </w:pPr>
      <w:r w:rsidRPr="00B341FB">
        <w:rPr>
          <w:rFonts w:ascii="Times New Roman" w:hAnsi="Times New Roman"/>
          <w:sz w:val="22"/>
          <w:szCs w:val="22"/>
          <w:lang w:eastAsia="pl-PL"/>
        </w:rPr>
        <w:t xml:space="preserve">Tak. </w:t>
      </w:r>
      <w:r w:rsidR="001D05B8">
        <w:rPr>
          <w:rFonts w:ascii="Times New Roman" w:hAnsi="Times New Roman"/>
          <w:sz w:val="22"/>
          <w:szCs w:val="22"/>
          <w:lang w:eastAsia="pl-PL"/>
        </w:rPr>
        <w:t>Z</w:t>
      </w:r>
      <w:r w:rsidRPr="00B341FB">
        <w:rPr>
          <w:rFonts w:ascii="Times New Roman" w:hAnsi="Times New Roman"/>
          <w:sz w:val="22"/>
          <w:szCs w:val="22"/>
          <w:lang w:eastAsia="pl-PL"/>
        </w:rPr>
        <w:t>amawiający dopuszcza taką możliwość. </w:t>
      </w:r>
    </w:p>
    <w:p w:rsidR="00B341FB" w:rsidRPr="002801C0" w:rsidRDefault="00B341FB" w:rsidP="00B341FB">
      <w:pPr>
        <w:jc w:val="both"/>
        <w:rPr>
          <w:rFonts w:ascii="Times New Roman" w:hAnsi="Times New Roman"/>
          <w:b/>
          <w:sz w:val="22"/>
          <w:szCs w:val="22"/>
        </w:rPr>
      </w:pPr>
    </w:p>
    <w:p w:rsidR="0015245A" w:rsidRPr="002801C0" w:rsidRDefault="00B341FB" w:rsidP="00B341FB">
      <w:pPr>
        <w:jc w:val="both"/>
        <w:rPr>
          <w:rFonts w:ascii="Times New Roman" w:hAnsi="Times New Roman"/>
          <w:b/>
          <w:sz w:val="22"/>
          <w:szCs w:val="22"/>
        </w:rPr>
      </w:pPr>
      <w:r w:rsidRPr="002801C0">
        <w:rPr>
          <w:rFonts w:ascii="Times New Roman" w:hAnsi="Times New Roman"/>
          <w:b/>
          <w:sz w:val="22"/>
          <w:szCs w:val="22"/>
        </w:rPr>
        <w:t>Pytanie Wykonawcy nr 4:</w:t>
      </w:r>
    </w:p>
    <w:p w:rsidR="00B341FB" w:rsidRPr="00B341FB" w:rsidRDefault="00B341FB" w:rsidP="00B341FB">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B341FB">
        <w:rPr>
          <w:rFonts w:ascii="Times New Roman" w:hAnsi="Times New Roman"/>
          <w:i/>
          <w:sz w:val="22"/>
          <w:szCs w:val="22"/>
          <w:lang w:eastAsia="pl-PL"/>
        </w:rPr>
        <w:t>Opis Przedmiotu Zamówienia, rozdział I: Czy osoby wskazane w punkcie 10 OPZ to te same osoby, które Wykonawca ma przedstawić na spełnienie warunku  udziału w postępowaniu?  Między treścią w SIWZ a OPZ są drobne rozbieżności w podanych wymaganiach. Proszę o weryfikację</w:t>
      </w:r>
      <w:r w:rsidRPr="002801C0">
        <w:rPr>
          <w:rFonts w:ascii="Times New Roman" w:hAnsi="Times New Roman"/>
          <w:i/>
          <w:sz w:val="22"/>
          <w:szCs w:val="22"/>
          <w:lang w:eastAsia="pl-PL"/>
        </w:rPr>
        <w:t>”</w:t>
      </w:r>
    </w:p>
    <w:p w:rsidR="00B341FB" w:rsidRPr="002801C0" w:rsidRDefault="00B341FB" w:rsidP="00B341FB">
      <w:pPr>
        <w:jc w:val="both"/>
        <w:rPr>
          <w:rFonts w:ascii="Times New Roman" w:hAnsi="Times New Roman"/>
          <w:b/>
          <w:sz w:val="22"/>
          <w:szCs w:val="22"/>
        </w:rPr>
      </w:pPr>
      <w:r w:rsidRPr="002801C0">
        <w:rPr>
          <w:rFonts w:ascii="Times New Roman" w:hAnsi="Times New Roman"/>
          <w:b/>
          <w:sz w:val="22"/>
          <w:szCs w:val="22"/>
        </w:rPr>
        <w:t>Odpowiedź Zamawiającego:</w:t>
      </w:r>
    </w:p>
    <w:p w:rsidR="00B341FB" w:rsidRPr="00B341FB" w:rsidRDefault="00B341FB" w:rsidP="00B341FB">
      <w:pPr>
        <w:rPr>
          <w:rFonts w:ascii="Times New Roman" w:hAnsi="Times New Roman"/>
          <w:sz w:val="22"/>
          <w:szCs w:val="22"/>
          <w:lang w:eastAsia="pl-PL"/>
        </w:rPr>
      </w:pPr>
      <w:r w:rsidRPr="00B341FB">
        <w:rPr>
          <w:rFonts w:ascii="Times New Roman" w:hAnsi="Times New Roman"/>
          <w:sz w:val="22"/>
          <w:szCs w:val="22"/>
          <w:lang w:eastAsia="pl-PL"/>
        </w:rPr>
        <w:t>Tak, są to te same osoby. W SIWZ (Rozdział VI, punkt 3.2 )zapis brzmi: </w:t>
      </w:r>
    </w:p>
    <w:p w:rsidR="00B341FB" w:rsidRPr="00B341FB" w:rsidRDefault="00B341FB" w:rsidP="00B341FB">
      <w:pPr>
        <w:rPr>
          <w:rFonts w:ascii="Times New Roman" w:hAnsi="Times New Roman"/>
          <w:sz w:val="22"/>
          <w:szCs w:val="22"/>
          <w:lang w:eastAsia="pl-PL"/>
        </w:rPr>
      </w:pPr>
      <w:r w:rsidRPr="00B341FB">
        <w:rPr>
          <w:rFonts w:ascii="Times New Roman" w:hAnsi="Times New Roman"/>
          <w:sz w:val="22"/>
          <w:szCs w:val="22"/>
          <w:lang w:eastAsia="pl-PL"/>
        </w:rPr>
        <w:t xml:space="preserve">Zamawiający uzna warunek za spełniony, jeżeli Wykonawca wykaże, że: </w:t>
      </w:r>
    </w:p>
    <w:p w:rsidR="00B341FB" w:rsidRPr="00B341FB" w:rsidRDefault="00B341FB" w:rsidP="00B341FB">
      <w:pPr>
        <w:ind w:left="426" w:hanging="426"/>
        <w:jc w:val="both"/>
        <w:rPr>
          <w:rFonts w:ascii="Times New Roman" w:hAnsi="Times New Roman"/>
          <w:sz w:val="22"/>
          <w:szCs w:val="22"/>
          <w:lang w:eastAsia="pl-PL"/>
        </w:rPr>
      </w:pPr>
      <w:r w:rsidRPr="00B341FB">
        <w:rPr>
          <w:rFonts w:ascii="Times New Roman" w:hAnsi="Times New Roman"/>
          <w:sz w:val="22"/>
          <w:szCs w:val="22"/>
          <w:lang w:eastAsia="pl-PL"/>
        </w:rPr>
        <w:t>2)   </w:t>
      </w:r>
      <w:r w:rsidRPr="002801C0">
        <w:rPr>
          <w:rFonts w:ascii="Times New Roman" w:hAnsi="Times New Roman"/>
          <w:sz w:val="22"/>
          <w:szCs w:val="22"/>
          <w:lang w:eastAsia="pl-PL"/>
        </w:rPr>
        <w:t xml:space="preserve"> </w:t>
      </w:r>
      <w:r w:rsidRPr="00B341FB">
        <w:rPr>
          <w:rFonts w:ascii="Times New Roman" w:hAnsi="Times New Roman"/>
          <w:sz w:val="22"/>
          <w:szCs w:val="22"/>
          <w:lang w:eastAsia="pl-PL"/>
        </w:rPr>
        <w:t>dysponuje następującym osobami skierowanymi przez wykonawcę do realizacji zamówienia publicznego, które będą odpowiedzialne za świadczenie usług:</w:t>
      </w:r>
    </w:p>
    <w:p w:rsidR="00B341FB" w:rsidRPr="00B341FB" w:rsidRDefault="00B341FB" w:rsidP="00B341FB">
      <w:pPr>
        <w:ind w:left="644" w:hanging="218"/>
        <w:jc w:val="both"/>
        <w:rPr>
          <w:rFonts w:ascii="Times New Roman" w:hAnsi="Times New Roman"/>
          <w:sz w:val="22"/>
          <w:szCs w:val="22"/>
          <w:lang w:eastAsia="pl-PL"/>
        </w:rPr>
      </w:pPr>
      <w:r w:rsidRPr="00B341FB">
        <w:rPr>
          <w:rFonts w:ascii="Times New Roman" w:hAnsi="Times New Roman"/>
          <w:sz w:val="22"/>
          <w:szCs w:val="22"/>
          <w:lang w:eastAsia="pl-PL"/>
        </w:rPr>
        <w:t xml:space="preserve">- co najmniej 2 osobami posiadającymi doświadczenie w organizacji co najmniej 2 usług w postaci 2– dniowych konferencji dla co najmniej 50 osób każda, każda konferencja o wartości co najmniej 50 000 zł brutto. </w:t>
      </w:r>
    </w:p>
    <w:p w:rsidR="00B341FB" w:rsidRPr="00B341FB" w:rsidRDefault="00B341FB" w:rsidP="00B341FB">
      <w:pPr>
        <w:ind w:left="644" w:hanging="218"/>
        <w:jc w:val="both"/>
        <w:rPr>
          <w:rFonts w:ascii="Times New Roman" w:hAnsi="Times New Roman"/>
          <w:sz w:val="22"/>
          <w:szCs w:val="22"/>
          <w:lang w:eastAsia="pl-PL"/>
        </w:rPr>
      </w:pPr>
      <w:r w:rsidRPr="002801C0">
        <w:rPr>
          <w:rFonts w:ascii="Times New Roman" w:hAnsi="Times New Roman"/>
          <w:sz w:val="22"/>
          <w:szCs w:val="22"/>
          <w:lang w:eastAsia="pl-PL"/>
        </w:rPr>
        <w:t>-</w:t>
      </w:r>
      <w:r w:rsidRPr="00B341FB">
        <w:rPr>
          <w:rFonts w:ascii="Times New Roman" w:hAnsi="Times New Roman"/>
          <w:sz w:val="22"/>
          <w:szCs w:val="22"/>
          <w:lang w:eastAsia="pl-PL"/>
        </w:rPr>
        <w:t xml:space="preserve"> 1 osobą posiadającą wykształcenie wyższe, która pełniła co najmniej 2–krotnie funkcje koordynatora zespołu odpowiedzialnego za organizację konferencji 2-dniowych dla co najmniej 50 osób każd</w:t>
      </w:r>
      <w:r w:rsidRPr="002801C0">
        <w:rPr>
          <w:rFonts w:ascii="Times New Roman" w:hAnsi="Times New Roman"/>
          <w:sz w:val="22"/>
          <w:szCs w:val="22"/>
          <w:lang w:eastAsia="pl-PL"/>
        </w:rPr>
        <w:t xml:space="preserve">e, każda o wartości co najmniej </w:t>
      </w:r>
      <w:r w:rsidRPr="00B341FB">
        <w:rPr>
          <w:rFonts w:ascii="Times New Roman" w:hAnsi="Times New Roman"/>
          <w:sz w:val="22"/>
          <w:szCs w:val="22"/>
          <w:lang w:eastAsia="pl-PL"/>
        </w:rPr>
        <w:t>50 000 zł brutto</w:t>
      </w:r>
    </w:p>
    <w:p w:rsidR="00B341FB" w:rsidRPr="00B341FB" w:rsidRDefault="00B341FB" w:rsidP="00B341FB">
      <w:pPr>
        <w:ind w:left="709" w:hanging="283"/>
        <w:jc w:val="both"/>
        <w:rPr>
          <w:rFonts w:ascii="Times New Roman" w:hAnsi="Times New Roman"/>
          <w:sz w:val="22"/>
          <w:szCs w:val="22"/>
          <w:lang w:eastAsia="pl-PL"/>
        </w:rPr>
      </w:pPr>
      <w:r w:rsidRPr="00B341FB">
        <w:rPr>
          <w:rFonts w:ascii="Times New Roman" w:hAnsi="Times New Roman"/>
          <w:sz w:val="22"/>
          <w:szCs w:val="22"/>
          <w:lang w:eastAsia="pl-PL"/>
        </w:rPr>
        <w:t>- co najmniej 1 osobą posiadającą wykształcenie wyższe, która posiada doświadczenie w  organizacji co najmniej 2 usług w postaci 2–dniowych konferencji dla co najmniej 50 osób każda, połączonych z rekrutacją uczestników na te wydarzenia, każda konferencja o wartości co najmniej 50 000 zł brutto.</w:t>
      </w:r>
    </w:p>
    <w:p w:rsidR="00B341FB" w:rsidRPr="00B341FB" w:rsidRDefault="00B341FB" w:rsidP="00072912">
      <w:pPr>
        <w:ind w:left="709" w:hanging="709"/>
        <w:jc w:val="both"/>
        <w:rPr>
          <w:rFonts w:ascii="Times New Roman" w:hAnsi="Times New Roman"/>
          <w:sz w:val="22"/>
          <w:szCs w:val="22"/>
          <w:lang w:eastAsia="pl-PL"/>
        </w:rPr>
      </w:pPr>
      <w:r w:rsidRPr="00B341FB">
        <w:rPr>
          <w:rFonts w:ascii="Times New Roman" w:hAnsi="Times New Roman"/>
          <w:sz w:val="22"/>
          <w:szCs w:val="22"/>
          <w:lang w:eastAsia="pl-PL"/>
        </w:rPr>
        <w:t>W SOPZ (Rozdział I, pkt 10) zapis brzmi: </w:t>
      </w:r>
    </w:p>
    <w:p w:rsidR="00B341FB" w:rsidRPr="00B341FB" w:rsidRDefault="00B341FB" w:rsidP="00B341FB">
      <w:pPr>
        <w:ind w:left="426" w:hanging="426"/>
        <w:rPr>
          <w:rFonts w:ascii="Times New Roman" w:hAnsi="Times New Roman"/>
          <w:sz w:val="22"/>
          <w:szCs w:val="22"/>
          <w:lang w:eastAsia="pl-PL"/>
        </w:rPr>
      </w:pPr>
      <w:r w:rsidRPr="00B341FB">
        <w:rPr>
          <w:rFonts w:ascii="Times New Roman" w:hAnsi="Times New Roman"/>
          <w:sz w:val="22"/>
          <w:szCs w:val="22"/>
          <w:lang w:eastAsia="pl-PL"/>
        </w:rPr>
        <w:t xml:space="preserve">1.    Wskazane przez Wykonawcę osoby muszą spełniać następujące wymagania: </w:t>
      </w:r>
    </w:p>
    <w:p w:rsidR="00B341FB" w:rsidRPr="00B341FB" w:rsidRDefault="00B341FB" w:rsidP="00B341FB">
      <w:pPr>
        <w:ind w:left="709" w:hanging="283"/>
        <w:jc w:val="both"/>
        <w:rPr>
          <w:rFonts w:ascii="Times New Roman" w:hAnsi="Times New Roman"/>
          <w:sz w:val="22"/>
          <w:szCs w:val="22"/>
          <w:lang w:eastAsia="pl-PL"/>
        </w:rPr>
      </w:pPr>
      <w:r w:rsidRPr="00B341FB">
        <w:rPr>
          <w:rFonts w:ascii="Times New Roman" w:hAnsi="Times New Roman"/>
          <w:sz w:val="22"/>
          <w:szCs w:val="22"/>
          <w:lang w:eastAsia="pl-PL"/>
        </w:rPr>
        <w:t xml:space="preserve">·   co najmniej 2 osoby posiadające doświadczenie w organizacji co najmniej </w:t>
      </w:r>
      <w:r w:rsidRPr="00B341FB">
        <w:rPr>
          <w:rFonts w:ascii="Times New Roman" w:hAnsi="Times New Roman"/>
          <w:sz w:val="22"/>
          <w:szCs w:val="22"/>
          <w:lang w:eastAsia="pl-PL"/>
        </w:rPr>
        <w:br/>
        <w:t xml:space="preserve">2 usług w postaci 2-dniowych konferencji dla co najmniej 100 osób każda, każda konferencja o wartości co najmniej 50 000 zł brutto. </w:t>
      </w:r>
    </w:p>
    <w:p w:rsidR="00B341FB" w:rsidRPr="00B341FB" w:rsidRDefault="00B341FB" w:rsidP="00B341FB">
      <w:pPr>
        <w:ind w:left="709" w:hanging="283"/>
        <w:jc w:val="both"/>
        <w:rPr>
          <w:rFonts w:ascii="Times New Roman" w:hAnsi="Times New Roman"/>
          <w:sz w:val="22"/>
          <w:szCs w:val="22"/>
          <w:lang w:eastAsia="pl-PL"/>
        </w:rPr>
      </w:pPr>
      <w:r w:rsidRPr="00B341FB">
        <w:rPr>
          <w:rFonts w:ascii="Times New Roman" w:hAnsi="Times New Roman"/>
          <w:sz w:val="22"/>
          <w:szCs w:val="22"/>
          <w:lang w:eastAsia="pl-PL"/>
        </w:rPr>
        <w:t>·    1 osoba, która pełniła co najmniej 2-krotnie funkcje koordynatora zespołu odpowiedzialnego za organizację konferencji 2-dniowych dla co najmniej 100 osób każde, każda o wartości co najmniej 50 000 zł brutto.</w:t>
      </w:r>
    </w:p>
    <w:p w:rsidR="00B341FB" w:rsidRPr="00B341FB" w:rsidRDefault="00B341FB" w:rsidP="00B341FB">
      <w:pPr>
        <w:ind w:left="709" w:hanging="283"/>
        <w:jc w:val="both"/>
        <w:rPr>
          <w:rFonts w:ascii="Times New Roman" w:hAnsi="Times New Roman"/>
          <w:sz w:val="22"/>
          <w:szCs w:val="22"/>
          <w:lang w:eastAsia="pl-PL"/>
        </w:rPr>
      </w:pPr>
      <w:r w:rsidRPr="00B341FB">
        <w:rPr>
          <w:rFonts w:ascii="Times New Roman" w:hAnsi="Times New Roman"/>
          <w:sz w:val="22"/>
          <w:szCs w:val="22"/>
          <w:lang w:eastAsia="pl-PL"/>
        </w:rPr>
        <w:lastRenderedPageBreak/>
        <w:t>·   </w:t>
      </w:r>
      <w:r w:rsidRPr="002801C0">
        <w:rPr>
          <w:rFonts w:ascii="Times New Roman" w:hAnsi="Times New Roman"/>
          <w:sz w:val="22"/>
          <w:szCs w:val="22"/>
          <w:lang w:eastAsia="pl-PL"/>
        </w:rPr>
        <w:t>c</w:t>
      </w:r>
      <w:r w:rsidRPr="00B341FB">
        <w:rPr>
          <w:rFonts w:ascii="Times New Roman" w:hAnsi="Times New Roman"/>
          <w:sz w:val="22"/>
          <w:szCs w:val="22"/>
          <w:lang w:eastAsia="pl-PL"/>
        </w:rPr>
        <w:t xml:space="preserve">o najmniej 1 osoba, która posiada doświadczenie w organizacji co najmniej </w:t>
      </w:r>
      <w:r w:rsidRPr="00B341FB">
        <w:rPr>
          <w:rFonts w:ascii="Times New Roman" w:hAnsi="Times New Roman"/>
          <w:sz w:val="22"/>
          <w:szCs w:val="22"/>
          <w:lang w:eastAsia="pl-PL"/>
        </w:rPr>
        <w:br/>
        <w:t>2 usług w postaci 2–dniowych konferencji dla co najmniej 100 osób każda, połączonych z rekrutacją uczestników na te wydarzenia, każda konferencja o wartości co najmniej 50 000 zł brutto.</w:t>
      </w:r>
    </w:p>
    <w:p w:rsidR="00B341FB" w:rsidRPr="00B341FB" w:rsidRDefault="00B341FB" w:rsidP="00072912">
      <w:pPr>
        <w:rPr>
          <w:rFonts w:ascii="Times New Roman" w:hAnsi="Times New Roman"/>
          <w:sz w:val="22"/>
          <w:szCs w:val="22"/>
          <w:u w:val="single"/>
          <w:lang w:eastAsia="pl-PL"/>
        </w:rPr>
      </w:pPr>
      <w:r w:rsidRPr="00B341FB">
        <w:rPr>
          <w:rFonts w:ascii="Times New Roman" w:hAnsi="Times New Roman"/>
          <w:sz w:val="22"/>
          <w:szCs w:val="22"/>
          <w:u w:val="single"/>
          <w:lang w:eastAsia="pl-PL"/>
        </w:rPr>
        <w:t xml:space="preserve">Zamawiający zmienia zapis w SOPZ </w:t>
      </w:r>
      <w:r w:rsidR="00E715C5" w:rsidRPr="00B341FB">
        <w:rPr>
          <w:rFonts w:ascii="Times New Roman" w:hAnsi="Times New Roman"/>
          <w:sz w:val="22"/>
          <w:szCs w:val="22"/>
          <w:u w:val="single"/>
          <w:lang w:eastAsia="pl-PL"/>
        </w:rPr>
        <w:t xml:space="preserve">(Rozdział I, pkt 10) </w:t>
      </w:r>
      <w:r w:rsidRPr="00B341FB">
        <w:rPr>
          <w:rFonts w:ascii="Times New Roman" w:hAnsi="Times New Roman"/>
          <w:sz w:val="22"/>
          <w:szCs w:val="22"/>
          <w:u w:val="single"/>
          <w:lang w:eastAsia="pl-PL"/>
        </w:rPr>
        <w:t>na tożsamy z zapisem SIWZ:</w:t>
      </w:r>
    </w:p>
    <w:p w:rsidR="00B341FB" w:rsidRPr="00B341FB" w:rsidRDefault="000119D6" w:rsidP="000119D6">
      <w:pPr>
        <w:shd w:val="clear" w:color="auto" w:fill="FFFFFF"/>
        <w:ind w:left="709" w:hanging="283"/>
        <w:jc w:val="both"/>
        <w:rPr>
          <w:rFonts w:ascii="Times New Roman" w:hAnsi="Times New Roman"/>
          <w:sz w:val="22"/>
          <w:szCs w:val="22"/>
          <w:lang w:eastAsia="pl-PL"/>
        </w:rPr>
      </w:pPr>
      <w:r w:rsidRPr="002801C0">
        <w:rPr>
          <w:rFonts w:ascii="Times New Roman" w:hAnsi="Times New Roman"/>
          <w:sz w:val="22"/>
          <w:szCs w:val="22"/>
          <w:lang w:eastAsia="pl-PL"/>
        </w:rPr>
        <w:t>-</w:t>
      </w:r>
      <w:r w:rsidR="00B341FB" w:rsidRPr="00B341FB">
        <w:rPr>
          <w:rFonts w:ascii="Times New Roman" w:hAnsi="Times New Roman"/>
          <w:sz w:val="22"/>
          <w:szCs w:val="22"/>
          <w:lang w:eastAsia="pl-PL"/>
        </w:rPr>
        <w:t> </w:t>
      </w:r>
      <w:r w:rsidRPr="002801C0">
        <w:rPr>
          <w:rFonts w:ascii="Times New Roman" w:hAnsi="Times New Roman"/>
          <w:sz w:val="22"/>
          <w:szCs w:val="22"/>
          <w:lang w:eastAsia="pl-PL"/>
        </w:rPr>
        <w:t xml:space="preserve">  </w:t>
      </w:r>
      <w:r w:rsidR="00B341FB" w:rsidRPr="00B341FB">
        <w:rPr>
          <w:rFonts w:ascii="Times New Roman" w:hAnsi="Times New Roman"/>
          <w:sz w:val="22"/>
          <w:szCs w:val="22"/>
          <w:lang w:eastAsia="pl-PL"/>
        </w:rPr>
        <w:t>dysponuje następującym osobami skierowanymi przez wykonawcę do realizacji zamówienia publicznego, które będą odpowiedzialne za świadczenie usług:</w:t>
      </w:r>
    </w:p>
    <w:p w:rsidR="00B341FB" w:rsidRPr="00B341FB" w:rsidRDefault="00B341FB" w:rsidP="000119D6">
      <w:pPr>
        <w:shd w:val="clear" w:color="auto" w:fill="FFFFFF"/>
        <w:ind w:left="709" w:hanging="283"/>
        <w:jc w:val="both"/>
        <w:rPr>
          <w:rFonts w:ascii="Times New Roman" w:hAnsi="Times New Roman"/>
          <w:sz w:val="22"/>
          <w:szCs w:val="22"/>
          <w:lang w:eastAsia="pl-PL"/>
        </w:rPr>
      </w:pPr>
      <w:r w:rsidRPr="00B341FB">
        <w:rPr>
          <w:rFonts w:ascii="Times New Roman" w:hAnsi="Times New Roman"/>
          <w:sz w:val="22"/>
          <w:szCs w:val="22"/>
          <w:lang w:eastAsia="pl-PL"/>
        </w:rPr>
        <w:t xml:space="preserve">- </w:t>
      </w:r>
      <w:r w:rsidR="000119D6" w:rsidRPr="002801C0">
        <w:rPr>
          <w:rFonts w:ascii="Times New Roman" w:hAnsi="Times New Roman"/>
          <w:sz w:val="22"/>
          <w:szCs w:val="22"/>
          <w:lang w:eastAsia="pl-PL"/>
        </w:rPr>
        <w:t xml:space="preserve"> </w:t>
      </w:r>
      <w:r w:rsidRPr="00B341FB">
        <w:rPr>
          <w:rFonts w:ascii="Times New Roman" w:hAnsi="Times New Roman"/>
          <w:sz w:val="22"/>
          <w:szCs w:val="22"/>
          <w:lang w:eastAsia="pl-PL"/>
        </w:rPr>
        <w:t>co najmniej 2 osobami posiadającymi doświadczenie w organizacji co najmniej 2 usług w postaci 2– dniowych konferencji dla co najmniej 50 osób każda, każda konferencja o wartości co najmniej 50 000 zł brutto.</w:t>
      </w:r>
    </w:p>
    <w:p w:rsidR="00B341FB" w:rsidRPr="00B341FB" w:rsidRDefault="000119D6" w:rsidP="000119D6">
      <w:pPr>
        <w:shd w:val="clear" w:color="auto" w:fill="FFFFFF"/>
        <w:ind w:left="709" w:hanging="283"/>
        <w:jc w:val="both"/>
        <w:rPr>
          <w:rFonts w:ascii="Times New Roman" w:hAnsi="Times New Roman"/>
          <w:sz w:val="22"/>
          <w:szCs w:val="22"/>
          <w:lang w:eastAsia="pl-PL"/>
        </w:rPr>
      </w:pPr>
      <w:r w:rsidRPr="002801C0">
        <w:rPr>
          <w:rFonts w:ascii="Times New Roman" w:hAnsi="Times New Roman"/>
          <w:sz w:val="22"/>
          <w:szCs w:val="22"/>
          <w:lang w:eastAsia="pl-PL"/>
        </w:rPr>
        <w:t xml:space="preserve">- </w:t>
      </w:r>
      <w:r w:rsidR="00B341FB" w:rsidRPr="00B341FB">
        <w:rPr>
          <w:rFonts w:ascii="Times New Roman" w:hAnsi="Times New Roman"/>
          <w:sz w:val="22"/>
          <w:szCs w:val="22"/>
          <w:lang w:eastAsia="pl-PL"/>
        </w:rPr>
        <w:t>  1 osobą posiadającą wykształcenie wyższe, która pełniła co najmniej 2–krotnie funkcje koordynatora zespołu odpowiedzialnego za organizację konferencji 2-dniowych dla co najmniej 50 osób każde, każda o wartości co najmniej</w:t>
      </w:r>
      <w:r w:rsidRPr="002801C0">
        <w:rPr>
          <w:rFonts w:ascii="Times New Roman" w:hAnsi="Times New Roman"/>
          <w:sz w:val="22"/>
          <w:szCs w:val="22"/>
          <w:lang w:eastAsia="pl-PL"/>
        </w:rPr>
        <w:t xml:space="preserve"> </w:t>
      </w:r>
      <w:r w:rsidR="00B341FB" w:rsidRPr="00B341FB">
        <w:rPr>
          <w:rFonts w:ascii="Times New Roman" w:hAnsi="Times New Roman"/>
          <w:sz w:val="22"/>
          <w:szCs w:val="22"/>
          <w:lang w:eastAsia="pl-PL"/>
        </w:rPr>
        <w:t>50 000 zł brutto</w:t>
      </w:r>
    </w:p>
    <w:p w:rsidR="00B341FB" w:rsidRPr="002801C0" w:rsidRDefault="00B341FB" w:rsidP="000119D6">
      <w:pPr>
        <w:shd w:val="clear" w:color="auto" w:fill="FFFFFF"/>
        <w:ind w:left="709" w:hanging="283"/>
        <w:jc w:val="both"/>
        <w:rPr>
          <w:rFonts w:ascii="Times New Roman" w:hAnsi="Times New Roman"/>
          <w:sz w:val="22"/>
          <w:szCs w:val="22"/>
          <w:lang w:eastAsia="pl-PL"/>
        </w:rPr>
      </w:pPr>
      <w:r w:rsidRPr="00B341FB">
        <w:rPr>
          <w:rFonts w:ascii="Times New Roman" w:hAnsi="Times New Roman"/>
          <w:sz w:val="22"/>
          <w:szCs w:val="22"/>
          <w:lang w:eastAsia="pl-PL"/>
        </w:rPr>
        <w:t>- co najmniej 1 osobą posiadającą wykształcenie wyższe, która posiada doświadczenie w  organizacji co najmniej 2 usług w postaci 2–dniowych konferencji dla co najmniej 50 osób każda, połączonych z rekrutacją uczestników na te wydarzenia, każda konferencja o wartości co najmniej 50 000 zł brutto.</w:t>
      </w:r>
    </w:p>
    <w:p w:rsidR="00A75D16" w:rsidRPr="00B341FB" w:rsidRDefault="00A75D16" w:rsidP="00A75D16">
      <w:pPr>
        <w:shd w:val="clear" w:color="auto" w:fill="FFFFFF"/>
        <w:ind w:left="709" w:hanging="283"/>
        <w:jc w:val="both"/>
        <w:rPr>
          <w:rFonts w:ascii="Times New Roman" w:hAnsi="Times New Roman"/>
          <w:sz w:val="22"/>
          <w:szCs w:val="22"/>
          <w:lang w:eastAsia="pl-PL"/>
        </w:rPr>
      </w:pPr>
    </w:p>
    <w:p w:rsidR="00B341FB" w:rsidRPr="002801C0" w:rsidRDefault="00A75D16" w:rsidP="00A75D16">
      <w:pPr>
        <w:jc w:val="both"/>
        <w:rPr>
          <w:rFonts w:ascii="Times New Roman" w:hAnsi="Times New Roman"/>
          <w:b/>
          <w:sz w:val="22"/>
          <w:szCs w:val="22"/>
        </w:rPr>
      </w:pPr>
      <w:r w:rsidRPr="002801C0">
        <w:rPr>
          <w:rFonts w:ascii="Times New Roman" w:hAnsi="Times New Roman"/>
          <w:b/>
          <w:sz w:val="22"/>
          <w:szCs w:val="22"/>
        </w:rPr>
        <w:t>Pytanie Wykonawcy nr 5:</w:t>
      </w:r>
    </w:p>
    <w:p w:rsidR="00A75D16" w:rsidRPr="002801C0" w:rsidRDefault="00A75D16" w:rsidP="00A75D16">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A75D16">
        <w:rPr>
          <w:rFonts w:ascii="Times New Roman" w:hAnsi="Times New Roman"/>
          <w:i/>
          <w:sz w:val="22"/>
          <w:szCs w:val="22"/>
          <w:lang w:eastAsia="pl-PL"/>
        </w:rPr>
        <w:t>Opis Przedmiotu Zamówienia, rozdział II, punkt 5-8. Zapewnienie wyżywienia dla uczestników zgłoszonych przez Zamawiającego - o jakie osoby chodzi w kontekście zapisu, że za rekrutację odpowiada Wykonawca?</w:t>
      </w:r>
      <w:r w:rsidRPr="002801C0">
        <w:rPr>
          <w:rFonts w:ascii="Times New Roman" w:hAnsi="Times New Roman"/>
          <w:i/>
          <w:sz w:val="22"/>
          <w:szCs w:val="22"/>
          <w:lang w:eastAsia="pl-PL"/>
        </w:rPr>
        <w:t>”</w:t>
      </w:r>
    </w:p>
    <w:p w:rsidR="00A75D16" w:rsidRPr="00A75D16" w:rsidRDefault="00A75D16" w:rsidP="00A75D16">
      <w:pPr>
        <w:jc w:val="both"/>
        <w:rPr>
          <w:rFonts w:ascii="Times New Roman" w:hAnsi="Times New Roman"/>
          <w:b/>
          <w:sz w:val="22"/>
          <w:szCs w:val="22"/>
        </w:rPr>
      </w:pPr>
      <w:r w:rsidRPr="002801C0">
        <w:rPr>
          <w:rFonts w:ascii="Times New Roman" w:hAnsi="Times New Roman"/>
          <w:b/>
          <w:sz w:val="22"/>
          <w:szCs w:val="22"/>
        </w:rPr>
        <w:t>Odpowiedź Zamawiającego:</w:t>
      </w:r>
    </w:p>
    <w:p w:rsidR="00A75D16" w:rsidRPr="00A75D16" w:rsidRDefault="00A75D16" w:rsidP="00A75D16">
      <w:pPr>
        <w:jc w:val="both"/>
        <w:rPr>
          <w:rFonts w:ascii="Times New Roman" w:hAnsi="Times New Roman"/>
          <w:sz w:val="22"/>
          <w:szCs w:val="22"/>
          <w:lang w:eastAsia="pl-PL"/>
        </w:rPr>
      </w:pPr>
      <w:r w:rsidRPr="00A75D16">
        <w:rPr>
          <w:rFonts w:ascii="Times New Roman" w:hAnsi="Times New Roman"/>
          <w:sz w:val="22"/>
          <w:szCs w:val="22"/>
          <w:lang w:eastAsia="pl-PL"/>
        </w:rPr>
        <w:t>Za rekrutację odpowiada Wykonawca.</w:t>
      </w:r>
      <w:r w:rsidRPr="002801C0">
        <w:rPr>
          <w:rFonts w:ascii="Times New Roman" w:hAnsi="Times New Roman"/>
          <w:sz w:val="22"/>
          <w:szCs w:val="22"/>
          <w:lang w:eastAsia="pl-PL"/>
        </w:rPr>
        <w:t xml:space="preserve"> </w:t>
      </w:r>
      <w:r w:rsidRPr="00A75D16">
        <w:rPr>
          <w:rFonts w:ascii="Times New Roman" w:hAnsi="Times New Roman"/>
          <w:sz w:val="22"/>
          <w:szCs w:val="22"/>
          <w:lang w:eastAsia="pl-PL"/>
        </w:rPr>
        <w:t>Niemniej Zamawiający ma prawo zweryfikować listę uczestników. Natomiast w rozdziale II punkt 5-8 mówimy o wszystkich uczestnik</w:t>
      </w:r>
      <w:r w:rsidR="001D05B8">
        <w:rPr>
          <w:rFonts w:ascii="Times New Roman" w:hAnsi="Times New Roman"/>
          <w:sz w:val="22"/>
          <w:szCs w:val="22"/>
          <w:lang w:eastAsia="pl-PL"/>
        </w:rPr>
        <w:t>ach</w:t>
      </w:r>
      <w:r w:rsidRPr="00A75D16">
        <w:rPr>
          <w:rFonts w:ascii="Times New Roman" w:hAnsi="Times New Roman"/>
          <w:sz w:val="22"/>
          <w:szCs w:val="22"/>
          <w:lang w:eastAsia="pl-PL"/>
        </w:rPr>
        <w:t>, również o  osobach zgłoszonych przez Zamawiającego, tj. trenerach i osobach kontrolujących, o których mowa w SOPZ.</w:t>
      </w:r>
    </w:p>
    <w:p w:rsidR="00A75D16" w:rsidRPr="00A75D16" w:rsidRDefault="00A75D16" w:rsidP="00A75D16">
      <w:pPr>
        <w:jc w:val="both"/>
        <w:rPr>
          <w:rFonts w:ascii="Times New Roman" w:hAnsi="Times New Roman"/>
          <w:sz w:val="22"/>
          <w:szCs w:val="22"/>
          <w:lang w:eastAsia="pl-PL"/>
        </w:rPr>
      </w:pPr>
      <w:r w:rsidRPr="00A75D16">
        <w:rPr>
          <w:rFonts w:ascii="Times New Roman" w:hAnsi="Times New Roman"/>
          <w:sz w:val="22"/>
          <w:szCs w:val="22"/>
          <w:lang w:eastAsia="pl-PL"/>
        </w:rPr>
        <w:t> </w:t>
      </w:r>
    </w:p>
    <w:p w:rsidR="00A75D16" w:rsidRPr="002801C0" w:rsidRDefault="00A75D16" w:rsidP="00C53A17">
      <w:pPr>
        <w:jc w:val="both"/>
        <w:rPr>
          <w:rFonts w:ascii="Times New Roman" w:hAnsi="Times New Roman"/>
          <w:b/>
          <w:sz w:val="22"/>
          <w:szCs w:val="22"/>
        </w:rPr>
      </w:pPr>
      <w:r w:rsidRPr="002801C0">
        <w:rPr>
          <w:rFonts w:ascii="Times New Roman" w:hAnsi="Times New Roman"/>
          <w:b/>
          <w:sz w:val="22"/>
          <w:szCs w:val="22"/>
        </w:rPr>
        <w:t>Pytanie Wykonawcy nr 6:</w:t>
      </w:r>
    </w:p>
    <w:p w:rsidR="004C2E06" w:rsidRPr="002801C0" w:rsidRDefault="00C53A17" w:rsidP="00C53A17">
      <w:pPr>
        <w:jc w:val="both"/>
        <w:rPr>
          <w:rFonts w:ascii="Times New Roman" w:hAnsi="Times New Roman"/>
          <w:i/>
          <w:sz w:val="22"/>
          <w:szCs w:val="22"/>
          <w:lang w:eastAsia="pl-PL"/>
        </w:rPr>
      </w:pPr>
      <w:r w:rsidRPr="002801C0">
        <w:rPr>
          <w:rFonts w:ascii="Times New Roman" w:hAnsi="Times New Roman"/>
          <w:i/>
          <w:sz w:val="22"/>
          <w:szCs w:val="22"/>
          <w:lang w:eastAsia="pl-PL"/>
        </w:rPr>
        <w:t>„</w:t>
      </w:r>
      <w:r w:rsidR="004C2E06" w:rsidRPr="004C2E06">
        <w:rPr>
          <w:rFonts w:ascii="Times New Roman" w:hAnsi="Times New Roman"/>
          <w:i/>
          <w:sz w:val="22"/>
          <w:szCs w:val="22"/>
          <w:lang w:eastAsia="pl-PL"/>
        </w:rPr>
        <w:t>Opis Przedmiotu Zamówienia, rozdział III - proszę o wyjaśnienie zapisu w punkcie 2 w kontekście wskazanego konkretnego terminu konferencji dla każdej z części</w:t>
      </w:r>
      <w:r w:rsidRPr="002801C0">
        <w:rPr>
          <w:rFonts w:ascii="Times New Roman" w:hAnsi="Times New Roman"/>
          <w:i/>
          <w:sz w:val="22"/>
          <w:szCs w:val="22"/>
          <w:lang w:eastAsia="pl-PL"/>
        </w:rPr>
        <w:t>”</w:t>
      </w:r>
    </w:p>
    <w:p w:rsidR="00C53A17" w:rsidRPr="004C2E06" w:rsidRDefault="00C53A17" w:rsidP="00C53A17">
      <w:pPr>
        <w:jc w:val="both"/>
        <w:rPr>
          <w:rFonts w:ascii="Times New Roman" w:hAnsi="Times New Roman"/>
          <w:i/>
          <w:sz w:val="22"/>
          <w:szCs w:val="22"/>
          <w:lang w:eastAsia="pl-PL"/>
        </w:rPr>
      </w:pPr>
      <w:r w:rsidRPr="002801C0">
        <w:rPr>
          <w:rFonts w:ascii="Times New Roman" w:hAnsi="Times New Roman"/>
          <w:b/>
          <w:sz w:val="22"/>
          <w:szCs w:val="22"/>
        </w:rPr>
        <w:t>Odpowiedź Zamawiającego:</w:t>
      </w:r>
    </w:p>
    <w:p w:rsidR="008450E6" w:rsidRPr="002801C0" w:rsidRDefault="004C2E06" w:rsidP="00C53A17">
      <w:pPr>
        <w:jc w:val="both"/>
        <w:rPr>
          <w:rFonts w:ascii="Times New Roman" w:hAnsi="Times New Roman"/>
          <w:sz w:val="22"/>
          <w:szCs w:val="22"/>
          <w:lang w:eastAsia="pl-PL"/>
        </w:rPr>
      </w:pPr>
      <w:r w:rsidRPr="004C2E06">
        <w:rPr>
          <w:rFonts w:ascii="Times New Roman" w:hAnsi="Times New Roman"/>
          <w:sz w:val="22"/>
          <w:szCs w:val="22"/>
          <w:lang w:eastAsia="pl-PL"/>
        </w:rPr>
        <w:t xml:space="preserve">Zamawiający jest przygotowany do przeprowadzenia konferencji w podanych w SOPZ </w:t>
      </w:r>
      <w:r w:rsidR="00C53A17" w:rsidRPr="002801C0">
        <w:rPr>
          <w:rFonts w:ascii="Times New Roman" w:hAnsi="Times New Roman"/>
          <w:sz w:val="22"/>
          <w:szCs w:val="22"/>
          <w:lang w:eastAsia="pl-PL"/>
        </w:rPr>
        <w:t>terminach</w:t>
      </w:r>
      <w:r w:rsidR="001D05B8">
        <w:rPr>
          <w:rFonts w:ascii="Times New Roman" w:hAnsi="Times New Roman"/>
          <w:sz w:val="22"/>
          <w:szCs w:val="22"/>
          <w:lang w:eastAsia="pl-PL"/>
        </w:rPr>
        <w:t xml:space="preserve"> i zależy mu na zachowaniu terminów</w:t>
      </w:r>
      <w:r w:rsidR="00C53A17" w:rsidRPr="002801C0">
        <w:rPr>
          <w:rFonts w:ascii="Times New Roman" w:hAnsi="Times New Roman"/>
          <w:sz w:val="22"/>
          <w:szCs w:val="22"/>
          <w:lang w:eastAsia="pl-PL"/>
        </w:rPr>
        <w:t xml:space="preserve">. Jednak </w:t>
      </w:r>
      <w:r w:rsidR="001D05B8">
        <w:rPr>
          <w:rFonts w:ascii="Times New Roman" w:hAnsi="Times New Roman"/>
          <w:sz w:val="22"/>
          <w:szCs w:val="22"/>
          <w:lang w:eastAsia="pl-PL"/>
        </w:rPr>
        <w:t>w przypadku nieprzewidzianych okoliczności Zamawiający zastrzega sobie mo</w:t>
      </w:r>
      <w:r w:rsidR="0028720A">
        <w:rPr>
          <w:rFonts w:ascii="Times New Roman" w:hAnsi="Times New Roman"/>
          <w:sz w:val="22"/>
          <w:szCs w:val="22"/>
          <w:lang w:eastAsia="pl-PL"/>
        </w:rPr>
        <w:t>żliwość zmiany termin</w:t>
      </w:r>
      <w:r w:rsidR="001D05B8">
        <w:rPr>
          <w:rFonts w:ascii="Times New Roman" w:hAnsi="Times New Roman"/>
          <w:sz w:val="22"/>
          <w:szCs w:val="22"/>
          <w:lang w:eastAsia="pl-PL"/>
        </w:rPr>
        <w:t>ów</w:t>
      </w:r>
      <w:r w:rsidR="0028720A">
        <w:rPr>
          <w:rFonts w:ascii="Times New Roman" w:hAnsi="Times New Roman"/>
          <w:sz w:val="22"/>
          <w:szCs w:val="22"/>
          <w:lang w:eastAsia="pl-PL"/>
        </w:rPr>
        <w:t xml:space="preserve"> </w:t>
      </w:r>
      <w:r w:rsidR="008450E6" w:rsidRPr="002801C0">
        <w:rPr>
          <w:rFonts w:ascii="Times New Roman" w:hAnsi="Times New Roman"/>
          <w:sz w:val="22"/>
          <w:szCs w:val="22"/>
          <w:lang w:eastAsia="pl-PL"/>
        </w:rPr>
        <w:t>konferencji z zastrze</w:t>
      </w:r>
      <w:r w:rsidRPr="004C2E06">
        <w:rPr>
          <w:rFonts w:ascii="Times New Roman" w:hAnsi="Times New Roman"/>
          <w:sz w:val="22"/>
          <w:szCs w:val="22"/>
          <w:lang w:eastAsia="pl-PL"/>
        </w:rPr>
        <w:t>żeniem zakończenia działań do 16 czerwca br. </w:t>
      </w:r>
    </w:p>
    <w:p w:rsidR="008450E6" w:rsidRPr="002801C0" w:rsidRDefault="008450E6" w:rsidP="00C53A17">
      <w:pPr>
        <w:jc w:val="both"/>
        <w:rPr>
          <w:rFonts w:ascii="Times New Roman" w:hAnsi="Times New Roman"/>
          <w:sz w:val="22"/>
          <w:szCs w:val="22"/>
          <w:lang w:eastAsia="pl-PL"/>
        </w:rPr>
      </w:pPr>
    </w:p>
    <w:p w:rsidR="008450E6" w:rsidRPr="002801C0" w:rsidRDefault="008450E6" w:rsidP="008450E6">
      <w:pPr>
        <w:jc w:val="both"/>
        <w:rPr>
          <w:rFonts w:ascii="Times New Roman" w:hAnsi="Times New Roman"/>
          <w:sz w:val="22"/>
          <w:szCs w:val="22"/>
          <w:lang w:eastAsia="pl-PL"/>
        </w:rPr>
      </w:pPr>
      <w:r w:rsidRPr="002801C0">
        <w:rPr>
          <w:rFonts w:ascii="Times New Roman" w:hAnsi="Times New Roman"/>
          <w:b/>
          <w:sz w:val="22"/>
          <w:szCs w:val="22"/>
        </w:rPr>
        <w:t>Pytanie Wykonawcy nr 7:</w:t>
      </w:r>
    </w:p>
    <w:p w:rsidR="004C2E06" w:rsidRPr="002801C0" w:rsidRDefault="008450E6" w:rsidP="008450E6">
      <w:pPr>
        <w:jc w:val="both"/>
        <w:rPr>
          <w:rFonts w:ascii="Times New Roman" w:hAnsi="Times New Roman"/>
          <w:i/>
          <w:sz w:val="22"/>
          <w:szCs w:val="22"/>
          <w:lang w:eastAsia="pl-PL"/>
        </w:rPr>
      </w:pPr>
      <w:r w:rsidRPr="002801C0">
        <w:rPr>
          <w:rFonts w:ascii="Times New Roman" w:hAnsi="Times New Roman"/>
          <w:i/>
          <w:sz w:val="22"/>
          <w:szCs w:val="22"/>
          <w:lang w:eastAsia="pl-PL"/>
        </w:rPr>
        <w:t>„</w:t>
      </w:r>
      <w:r w:rsidR="004C2E06" w:rsidRPr="004C2E06">
        <w:rPr>
          <w:rFonts w:ascii="Times New Roman" w:hAnsi="Times New Roman"/>
          <w:i/>
          <w:sz w:val="22"/>
          <w:szCs w:val="22"/>
          <w:lang w:eastAsia="pl-PL"/>
        </w:rPr>
        <w:t>Opis Przedmiotu Zamówienia, rozdział III - proszę o udostępnienie wzoru kosztorysu powykonawczego, o którym mowa w pkt 17.</w:t>
      </w:r>
      <w:r w:rsidRPr="002801C0">
        <w:rPr>
          <w:rFonts w:ascii="Times New Roman" w:hAnsi="Times New Roman"/>
          <w:i/>
          <w:sz w:val="22"/>
          <w:szCs w:val="22"/>
          <w:lang w:eastAsia="pl-PL"/>
        </w:rPr>
        <w:t>”</w:t>
      </w:r>
    </w:p>
    <w:p w:rsidR="008450E6" w:rsidRPr="004C2E06" w:rsidRDefault="008450E6" w:rsidP="008450E6">
      <w:pPr>
        <w:jc w:val="both"/>
        <w:rPr>
          <w:rFonts w:ascii="Times New Roman" w:hAnsi="Times New Roman"/>
          <w:i/>
          <w:sz w:val="22"/>
          <w:szCs w:val="22"/>
          <w:lang w:eastAsia="pl-PL"/>
        </w:rPr>
      </w:pPr>
      <w:r w:rsidRPr="002801C0">
        <w:rPr>
          <w:rFonts w:ascii="Times New Roman" w:hAnsi="Times New Roman"/>
          <w:b/>
          <w:sz w:val="22"/>
          <w:szCs w:val="22"/>
        </w:rPr>
        <w:t>Odpowiedź Zamawiającego:</w:t>
      </w:r>
    </w:p>
    <w:p w:rsidR="008450E6" w:rsidRPr="002801C0" w:rsidRDefault="004C2E06" w:rsidP="008450E6">
      <w:pPr>
        <w:jc w:val="both"/>
        <w:rPr>
          <w:rFonts w:ascii="Times New Roman" w:hAnsi="Times New Roman"/>
          <w:sz w:val="22"/>
          <w:szCs w:val="22"/>
          <w:lang w:eastAsia="pl-PL"/>
        </w:rPr>
      </w:pPr>
      <w:r w:rsidRPr="004C2E06">
        <w:rPr>
          <w:rFonts w:ascii="Times New Roman" w:hAnsi="Times New Roman"/>
          <w:sz w:val="22"/>
          <w:szCs w:val="22"/>
          <w:lang w:eastAsia="pl-PL"/>
        </w:rPr>
        <w:t xml:space="preserve">Zamawiający zamieszcza wzór </w:t>
      </w:r>
      <w:r w:rsidR="008450E6" w:rsidRPr="002801C0">
        <w:rPr>
          <w:rFonts w:ascii="Times New Roman" w:hAnsi="Times New Roman"/>
          <w:sz w:val="22"/>
          <w:szCs w:val="22"/>
          <w:lang w:eastAsia="pl-PL"/>
        </w:rPr>
        <w:t>kosztorysu powykonawczego, stanowi</w:t>
      </w:r>
      <w:r w:rsidR="001D05B8">
        <w:rPr>
          <w:rFonts w:ascii="Times New Roman" w:hAnsi="Times New Roman"/>
          <w:sz w:val="22"/>
          <w:szCs w:val="22"/>
          <w:lang w:eastAsia="pl-PL"/>
        </w:rPr>
        <w:t>ący</w:t>
      </w:r>
      <w:r w:rsidR="008450E6" w:rsidRPr="002801C0">
        <w:rPr>
          <w:rFonts w:ascii="Times New Roman" w:hAnsi="Times New Roman"/>
          <w:sz w:val="22"/>
          <w:szCs w:val="22"/>
          <w:lang w:eastAsia="pl-PL"/>
        </w:rPr>
        <w:t xml:space="preserve"> załącznik nr 2 do niniejszego pisma.</w:t>
      </w:r>
    </w:p>
    <w:p w:rsidR="007D0D7B" w:rsidRPr="0035014F" w:rsidRDefault="007D0D7B" w:rsidP="008450E6">
      <w:pPr>
        <w:jc w:val="both"/>
        <w:rPr>
          <w:rFonts w:ascii="Times New Roman" w:hAnsi="Times New Roman"/>
          <w:sz w:val="22"/>
          <w:szCs w:val="22"/>
          <w:lang w:eastAsia="pl-PL"/>
        </w:rPr>
      </w:pPr>
    </w:p>
    <w:p w:rsidR="007D0D7B" w:rsidRPr="002801C0" w:rsidRDefault="007D0D7B" w:rsidP="007D0D7B">
      <w:pPr>
        <w:jc w:val="both"/>
        <w:rPr>
          <w:rFonts w:ascii="Times New Roman" w:hAnsi="Times New Roman"/>
          <w:b/>
          <w:sz w:val="22"/>
          <w:szCs w:val="22"/>
        </w:rPr>
      </w:pPr>
      <w:r w:rsidRPr="002801C0">
        <w:rPr>
          <w:rFonts w:ascii="Times New Roman" w:hAnsi="Times New Roman"/>
          <w:b/>
          <w:sz w:val="22"/>
          <w:szCs w:val="22"/>
        </w:rPr>
        <w:t>Pytanie Wykonawcy nr 8:</w:t>
      </w:r>
    </w:p>
    <w:p w:rsidR="007D0D7B" w:rsidRPr="002801C0" w:rsidRDefault="007D0D7B" w:rsidP="007D0D7B">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7D0D7B">
        <w:rPr>
          <w:rFonts w:ascii="Times New Roman" w:hAnsi="Times New Roman"/>
          <w:i/>
          <w:sz w:val="22"/>
          <w:szCs w:val="22"/>
          <w:lang w:eastAsia="pl-PL"/>
        </w:rPr>
        <w:t>Opis Przedmiotu Zamówienia, rozdział IV - proszę o doprecyzowanie co Zamawiający rozumie przez "projekt promowania konferencji", o którym mowa w punkcie 1a.</w:t>
      </w:r>
      <w:r w:rsidRPr="002801C0">
        <w:rPr>
          <w:rFonts w:ascii="Times New Roman" w:hAnsi="Times New Roman"/>
          <w:i/>
          <w:sz w:val="22"/>
          <w:szCs w:val="22"/>
          <w:lang w:eastAsia="pl-PL"/>
        </w:rPr>
        <w:t>”</w:t>
      </w:r>
    </w:p>
    <w:p w:rsidR="007D0D7B" w:rsidRPr="004C2E06" w:rsidRDefault="007D0D7B" w:rsidP="007D0D7B">
      <w:pPr>
        <w:jc w:val="both"/>
        <w:rPr>
          <w:rFonts w:ascii="Times New Roman" w:hAnsi="Times New Roman"/>
          <w:i/>
          <w:sz w:val="22"/>
          <w:szCs w:val="22"/>
          <w:lang w:eastAsia="pl-PL"/>
        </w:rPr>
      </w:pPr>
      <w:r w:rsidRPr="002801C0">
        <w:rPr>
          <w:rFonts w:ascii="Times New Roman" w:hAnsi="Times New Roman"/>
          <w:b/>
          <w:sz w:val="22"/>
          <w:szCs w:val="22"/>
        </w:rPr>
        <w:t>Odpowiedź Zamawiającego:</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sz w:val="22"/>
          <w:szCs w:val="22"/>
          <w:lang w:eastAsia="pl-PL"/>
        </w:rPr>
        <w:t>Zamawiający rozumie przez ten zapis propozycję wszelkich działań, które Wykonawca zamierza podjąć w celu promocji konferencji.</w:t>
      </w:r>
    </w:p>
    <w:p w:rsidR="007D0D7B" w:rsidRPr="004C2E06" w:rsidRDefault="007D0D7B" w:rsidP="007D0D7B">
      <w:pPr>
        <w:jc w:val="both"/>
        <w:rPr>
          <w:rFonts w:ascii="Times New Roman" w:hAnsi="Times New Roman"/>
          <w:b/>
          <w:sz w:val="22"/>
          <w:szCs w:val="22"/>
        </w:rPr>
      </w:pPr>
    </w:p>
    <w:p w:rsidR="00A75D16" w:rsidRPr="002801C0" w:rsidRDefault="007D0D7B" w:rsidP="007D0D7B">
      <w:pPr>
        <w:jc w:val="both"/>
        <w:rPr>
          <w:rFonts w:ascii="Times New Roman" w:hAnsi="Times New Roman"/>
          <w:b/>
          <w:sz w:val="22"/>
          <w:szCs w:val="22"/>
        </w:rPr>
      </w:pPr>
      <w:r w:rsidRPr="002801C0">
        <w:rPr>
          <w:rFonts w:ascii="Times New Roman" w:hAnsi="Times New Roman"/>
          <w:b/>
          <w:sz w:val="22"/>
          <w:szCs w:val="22"/>
        </w:rPr>
        <w:t>Pytanie Wykonawcy nr 9:</w:t>
      </w:r>
    </w:p>
    <w:p w:rsidR="007D0D7B" w:rsidRPr="002801C0" w:rsidRDefault="007D0D7B" w:rsidP="007D0D7B">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7D0D7B">
        <w:rPr>
          <w:rFonts w:ascii="Times New Roman" w:hAnsi="Times New Roman"/>
          <w:i/>
          <w:sz w:val="22"/>
          <w:szCs w:val="22"/>
          <w:lang w:eastAsia="pl-PL"/>
        </w:rPr>
        <w:t>Opis Przedmiotu Zamówienia, rozdział IV, punkt 2b - kto będzie fizycznie zamieszczał informacje</w:t>
      </w:r>
      <w:r w:rsidR="008F46AE" w:rsidRPr="002801C0">
        <w:rPr>
          <w:rFonts w:ascii="Times New Roman" w:hAnsi="Times New Roman"/>
          <w:i/>
          <w:sz w:val="22"/>
          <w:szCs w:val="22"/>
          <w:lang w:eastAsia="pl-PL"/>
        </w:rPr>
        <w:br/>
      </w:r>
      <w:r w:rsidRPr="007D0D7B">
        <w:rPr>
          <w:rFonts w:ascii="Times New Roman" w:hAnsi="Times New Roman"/>
          <w:i/>
          <w:sz w:val="22"/>
          <w:szCs w:val="22"/>
          <w:lang w:eastAsia="pl-PL"/>
        </w:rPr>
        <w:t>na stronie ORE, Zamawiający czy Wykonawca?</w:t>
      </w:r>
      <w:r w:rsidRPr="002801C0">
        <w:rPr>
          <w:rFonts w:ascii="Times New Roman" w:hAnsi="Times New Roman"/>
          <w:i/>
          <w:sz w:val="22"/>
          <w:szCs w:val="22"/>
          <w:lang w:eastAsia="pl-PL"/>
        </w:rPr>
        <w:t>”</w:t>
      </w:r>
    </w:p>
    <w:p w:rsidR="007D0D7B" w:rsidRPr="004C2E06" w:rsidRDefault="007D0D7B" w:rsidP="007D0D7B">
      <w:pPr>
        <w:jc w:val="both"/>
        <w:rPr>
          <w:rFonts w:ascii="Times New Roman" w:hAnsi="Times New Roman"/>
          <w:i/>
          <w:sz w:val="22"/>
          <w:szCs w:val="22"/>
          <w:lang w:eastAsia="pl-PL"/>
        </w:rPr>
      </w:pPr>
      <w:r w:rsidRPr="002801C0">
        <w:rPr>
          <w:rFonts w:ascii="Times New Roman" w:hAnsi="Times New Roman"/>
          <w:b/>
          <w:sz w:val="22"/>
          <w:szCs w:val="22"/>
        </w:rPr>
        <w:t>Odpowiedź Zamawiającego:</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sz w:val="22"/>
          <w:szCs w:val="22"/>
          <w:lang w:eastAsia="pl-PL"/>
        </w:rPr>
        <w:t>Informacja na stronie ORE będzie zamieszczana przez Zamawiającego. </w:t>
      </w:r>
    </w:p>
    <w:p w:rsidR="007D0D7B" w:rsidRPr="00B341FB" w:rsidRDefault="007D0D7B" w:rsidP="007D0D7B">
      <w:pPr>
        <w:jc w:val="both"/>
        <w:rPr>
          <w:rFonts w:ascii="Times New Roman" w:hAnsi="Times New Roman"/>
          <w:sz w:val="22"/>
          <w:szCs w:val="22"/>
          <w:lang w:eastAsia="pl-PL"/>
        </w:rPr>
      </w:pPr>
    </w:p>
    <w:p w:rsidR="0015245A" w:rsidRPr="002801C0" w:rsidRDefault="007D0D7B" w:rsidP="007D0D7B">
      <w:pPr>
        <w:jc w:val="both"/>
        <w:rPr>
          <w:rFonts w:ascii="Times New Roman" w:hAnsi="Times New Roman"/>
          <w:b/>
          <w:sz w:val="22"/>
          <w:szCs w:val="22"/>
        </w:rPr>
      </w:pPr>
      <w:r w:rsidRPr="002801C0">
        <w:rPr>
          <w:rFonts w:ascii="Times New Roman" w:hAnsi="Times New Roman"/>
          <w:b/>
          <w:sz w:val="22"/>
          <w:szCs w:val="22"/>
        </w:rPr>
        <w:t>Pytanie Wykonawcy nr 10:</w:t>
      </w:r>
    </w:p>
    <w:p w:rsidR="007D0D7B" w:rsidRPr="002801C0" w:rsidRDefault="007D0D7B" w:rsidP="007D0D7B">
      <w:pPr>
        <w:jc w:val="both"/>
        <w:rPr>
          <w:rFonts w:ascii="Times New Roman" w:hAnsi="Times New Roman"/>
          <w:i/>
          <w:sz w:val="22"/>
          <w:szCs w:val="22"/>
          <w:lang w:eastAsia="pl-PL"/>
        </w:rPr>
      </w:pPr>
      <w:r w:rsidRPr="002801C0">
        <w:rPr>
          <w:rFonts w:ascii="Times New Roman" w:hAnsi="Times New Roman"/>
          <w:i/>
          <w:sz w:val="22"/>
          <w:szCs w:val="22"/>
          <w:lang w:eastAsia="pl-PL"/>
        </w:rPr>
        <w:lastRenderedPageBreak/>
        <w:t>„</w:t>
      </w:r>
      <w:r w:rsidRPr="007D0D7B">
        <w:rPr>
          <w:rFonts w:ascii="Times New Roman" w:hAnsi="Times New Roman"/>
          <w:i/>
          <w:sz w:val="22"/>
          <w:szCs w:val="22"/>
          <w:lang w:eastAsia="pl-PL"/>
        </w:rPr>
        <w:t xml:space="preserve">Opis Przedmiotu Zamówienia, rozdział IV, punkt 3 - aby przedstawić w sprawozdaniu konkluzje </w:t>
      </w:r>
      <w:r w:rsidR="008F46AE" w:rsidRPr="002801C0">
        <w:rPr>
          <w:rFonts w:ascii="Times New Roman" w:hAnsi="Times New Roman"/>
          <w:i/>
          <w:sz w:val="22"/>
          <w:szCs w:val="22"/>
          <w:lang w:eastAsia="pl-PL"/>
        </w:rPr>
        <w:br/>
      </w:r>
      <w:r w:rsidRPr="007D0D7B">
        <w:rPr>
          <w:rFonts w:ascii="Times New Roman" w:hAnsi="Times New Roman"/>
          <w:i/>
          <w:sz w:val="22"/>
          <w:szCs w:val="22"/>
          <w:lang w:eastAsia="pl-PL"/>
        </w:rPr>
        <w:t xml:space="preserve">z konferencji i wypracowane wnioski, Wykonawca musiałby brać czynny udział w warsztatach </w:t>
      </w:r>
      <w:r w:rsidR="008F46AE" w:rsidRPr="002801C0">
        <w:rPr>
          <w:rFonts w:ascii="Times New Roman" w:hAnsi="Times New Roman"/>
          <w:i/>
          <w:sz w:val="22"/>
          <w:szCs w:val="22"/>
          <w:lang w:eastAsia="pl-PL"/>
        </w:rPr>
        <w:br/>
      </w:r>
      <w:r w:rsidRPr="007D0D7B">
        <w:rPr>
          <w:rFonts w:ascii="Times New Roman" w:hAnsi="Times New Roman"/>
          <w:i/>
          <w:sz w:val="22"/>
          <w:szCs w:val="22"/>
          <w:lang w:eastAsia="pl-PL"/>
        </w:rPr>
        <w:t xml:space="preserve">i posiadać wiedzę branżową w temacie konferencji. Proszę o odstąpienie od tego zapisu </w:t>
      </w:r>
      <w:r w:rsidR="008F46AE" w:rsidRPr="002801C0">
        <w:rPr>
          <w:rFonts w:ascii="Times New Roman" w:hAnsi="Times New Roman"/>
          <w:i/>
          <w:sz w:val="22"/>
          <w:szCs w:val="22"/>
          <w:lang w:eastAsia="pl-PL"/>
        </w:rPr>
        <w:br/>
      </w:r>
      <w:r w:rsidRPr="007D0D7B">
        <w:rPr>
          <w:rFonts w:ascii="Times New Roman" w:hAnsi="Times New Roman"/>
          <w:i/>
          <w:sz w:val="22"/>
          <w:szCs w:val="22"/>
          <w:lang w:eastAsia="pl-PL"/>
        </w:rPr>
        <w:t>w sprawozdaniu</w:t>
      </w:r>
      <w:r w:rsidRPr="002801C0">
        <w:rPr>
          <w:rFonts w:ascii="Times New Roman" w:hAnsi="Times New Roman"/>
          <w:i/>
          <w:sz w:val="22"/>
          <w:szCs w:val="22"/>
          <w:lang w:eastAsia="pl-PL"/>
        </w:rPr>
        <w:t>”</w:t>
      </w:r>
      <w:r w:rsidRPr="007D0D7B">
        <w:rPr>
          <w:rFonts w:ascii="Times New Roman" w:hAnsi="Times New Roman"/>
          <w:i/>
          <w:sz w:val="22"/>
          <w:szCs w:val="22"/>
          <w:lang w:eastAsia="pl-PL"/>
        </w:rPr>
        <w:t>.</w:t>
      </w:r>
    </w:p>
    <w:p w:rsidR="007D0D7B" w:rsidRPr="004C2E06" w:rsidRDefault="007D0D7B" w:rsidP="007D0D7B">
      <w:pPr>
        <w:jc w:val="both"/>
        <w:rPr>
          <w:rFonts w:ascii="Times New Roman" w:hAnsi="Times New Roman"/>
          <w:i/>
          <w:sz w:val="22"/>
          <w:szCs w:val="22"/>
          <w:lang w:eastAsia="pl-PL"/>
        </w:rPr>
      </w:pPr>
      <w:r w:rsidRPr="002801C0">
        <w:rPr>
          <w:rFonts w:ascii="Times New Roman" w:hAnsi="Times New Roman"/>
          <w:b/>
          <w:sz w:val="22"/>
          <w:szCs w:val="22"/>
        </w:rPr>
        <w:t>Odpowiedź Zamawiającego:</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sz w:val="22"/>
          <w:szCs w:val="22"/>
          <w:lang w:eastAsia="pl-PL"/>
        </w:rPr>
        <w:t>Zamawiający dokonuje zmiany zapisu w Rozdziale IV , punkt 3.</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b/>
          <w:bCs/>
          <w:sz w:val="22"/>
          <w:szCs w:val="22"/>
          <w:lang w:eastAsia="pl-PL"/>
        </w:rPr>
        <w:t>Było:</w:t>
      </w:r>
      <w:r w:rsidRPr="007D0D7B">
        <w:rPr>
          <w:rFonts w:ascii="Times New Roman" w:hAnsi="Times New Roman"/>
          <w:sz w:val="22"/>
          <w:szCs w:val="22"/>
          <w:lang w:eastAsia="pl-PL"/>
        </w:rPr>
        <w:t> Wykonawca przygotowuje komunikaty oraz informacje o przebiegu konferencji ilustrowane wykonanymi zdjęciami. Każde sprawozdanie z konferencji powinno zawierać minimum opis konferencji, statystykę uczestników, konkluzje z konferencji/ wypracowane wnioski oraz dokumentację fotograficzną w ilości min. 20 fotografii </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sz w:val="22"/>
          <w:szCs w:val="22"/>
          <w:lang w:eastAsia="pl-PL"/>
        </w:rPr>
        <w:t>konferencji. Informacje zostaną umieszczone na stronie internetowej Ośrodka Rozwoju Edukacji.</w:t>
      </w:r>
      <w:r w:rsidR="008F46AE" w:rsidRPr="002801C0">
        <w:rPr>
          <w:rFonts w:ascii="Times New Roman" w:hAnsi="Times New Roman"/>
          <w:sz w:val="22"/>
          <w:szCs w:val="22"/>
          <w:lang w:eastAsia="pl-PL"/>
        </w:rPr>
        <w:t xml:space="preserve"> </w:t>
      </w:r>
      <w:r w:rsidRPr="007D0D7B">
        <w:rPr>
          <w:rFonts w:ascii="Times New Roman" w:hAnsi="Times New Roman"/>
          <w:b/>
          <w:bCs/>
          <w:sz w:val="22"/>
          <w:szCs w:val="22"/>
          <w:lang w:eastAsia="pl-PL"/>
        </w:rPr>
        <w:t>Jest:</w:t>
      </w:r>
      <w:r w:rsidRPr="007D0D7B">
        <w:rPr>
          <w:rFonts w:ascii="Times New Roman" w:hAnsi="Times New Roman"/>
          <w:sz w:val="22"/>
          <w:szCs w:val="22"/>
          <w:lang w:eastAsia="pl-PL"/>
        </w:rPr>
        <w:t xml:space="preserve">  </w:t>
      </w:r>
      <w:r w:rsidRPr="007D0D7B">
        <w:rPr>
          <w:rFonts w:ascii="Times New Roman" w:hAnsi="Times New Roman"/>
          <w:sz w:val="22"/>
          <w:szCs w:val="22"/>
          <w:shd w:val="clear" w:color="auto" w:fill="FFFFFF"/>
          <w:lang w:eastAsia="pl-PL"/>
        </w:rPr>
        <w:t> Wykonawca przygotowuje komunikaty oraz informacje o przebiegu konferencji ilustrowane wykonanymi zdjęciami. Każde sprawozdanie z konferencji powinno zawierać minimum opis konferencji, statystykę uczestników oraz dokumentację fotograficzną w ilości min. 20 fotografii </w:t>
      </w:r>
      <w:r w:rsidRPr="007D0D7B">
        <w:rPr>
          <w:rFonts w:ascii="Times New Roman" w:hAnsi="Times New Roman"/>
          <w:sz w:val="22"/>
          <w:szCs w:val="22"/>
          <w:lang w:eastAsia="pl-PL"/>
        </w:rPr>
        <w:t xml:space="preserve"> konferencji. Informacje zostaną umieszczone na stronie internetowej Ośrodka Rozwoju Edukacji.</w:t>
      </w:r>
    </w:p>
    <w:p w:rsidR="007D0D7B" w:rsidRPr="002801C0" w:rsidRDefault="007D0D7B" w:rsidP="007D0D7B">
      <w:pPr>
        <w:jc w:val="both"/>
        <w:rPr>
          <w:rFonts w:ascii="Times New Roman" w:hAnsi="Times New Roman"/>
          <w:b/>
          <w:i/>
          <w:sz w:val="22"/>
          <w:szCs w:val="22"/>
        </w:rPr>
      </w:pPr>
    </w:p>
    <w:p w:rsidR="007D0D7B" w:rsidRPr="002801C0" w:rsidRDefault="007D0D7B" w:rsidP="007D0D7B">
      <w:pPr>
        <w:jc w:val="both"/>
        <w:rPr>
          <w:rFonts w:ascii="Times New Roman" w:hAnsi="Times New Roman"/>
          <w:b/>
          <w:sz w:val="22"/>
          <w:szCs w:val="22"/>
        </w:rPr>
      </w:pPr>
      <w:r w:rsidRPr="002801C0">
        <w:rPr>
          <w:rFonts w:ascii="Times New Roman" w:hAnsi="Times New Roman"/>
          <w:b/>
          <w:sz w:val="22"/>
          <w:szCs w:val="22"/>
        </w:rPr>
        <w:t>Pytanie Wykonawcy nr 11:</w:t>
      </w:r>
    </w:p>
    <w:p w:rsidR="007D0D7B" w:rsidRPr="002801C0" w:rsidRDefault="007D0D7B" w:rsidP="007D0D7B">
      <w:pPr>
        <w:jc w:val="both"/>
        <w:rPr>
          <w:rFonts w:ascii="Times New Roman" w:hAnsi="Times New Roman"/>
          <w:i/>
          <w:sz w:val="22"/>
          <w:szCs w:val="22"/>
          <w:lang w:eastAsia="pl-PL"/>
        </w:rPr>
      </w:pPr>
      <w:r w:rsidRPr="002801C0">
        <w:rPr>
          <w:rFonts w:ascii="Times New Roman" w:hAnsi="Times New Roman"/>
          <w:i/>
          <w:sz w:val="22"/>
          <w:szCs w:val="22"/>
          <w:lang w:eastAsia="pl-PL"/>
        </w:rPr>
        <w:t>„</w:t>
      </w:r>
      <w:r w:rsidRPr="007D0D7B">
        <w:rPr>
          <w:rFonts w:ascii="Times New Roman" w:hAnsi="Times New Roman"/>
          <w:i/>
          <w:sz w:val="22"/>
          <w:szCs w:val="22"/>
          <w:lang w:eastAsia="pl-PL"/>
        </w:rPr>
        <w:t>Opis Przedmiotu Zamówienia, rozdział V, punkt 10 - proszę o doprecyzowanie w jaki sposób Zamawiający może ingerować w rekrutacji uczestników we wskazanym zakresie.</w:t>
      </w:r>
      <w:r w:rsidRPr="002801C0">
        <w:rPr>
          <w:rFonts w:ascii="Times New Roman" w:hAnsi="Times New Roman"/>
          <w:i/>
          <w:sz w:val="22"/>
          <w:szCs w:val="22"/>
          <w:lang w:eastAsia="pl-PL"/>
        </w:rPr>
        <w:t>”</w:t>
      </w:r>
    </w:p>
    <w:p w:rsidR="007D0D7B" w:rsidRPr="004C2E06" w:rsidRDefault="007D0D7B" w:rsidP="007D0D7B">
      <w:pPr>
        <w:jc w:val="both"/>
        <w:rPr>
          <w:rFonts w:ascii="Times New Roman" w:hAnsi="Times New Roman"/>
          <w:i/>
          <w:sz w:val="22"/>
          <w:szCs w:val="22"/>
          <w:lang w:eastAsia="pl-PL"/>
        </w:rPr>
      </w:pPr>
      <w:r w:rsidRPr="007D0D7B">
        <w:rPr>
          <w:rFonts w:ascii="Times New Roman" w:hAnsi="Times New Roman"/>
          <w:i/>
          <w:sz w:val="22"/>
          <w:szCs w:val="22"/>
          <w:lang w:eastAsia="pl-PL"/>
        </w:rPr>
        <w:t> </w:t>
      </w:r>
      <w:r w:rsidRPr="002801C0">
        <w:rPr>
          <w:rFonts w:ascii="Times New Roman" w:hAnsi="Times New Roman"/>
          <w:b/>
          <w:sz w:val="22"/>
          <w:szCs w:val="22"/>
        </w:rPr>
        <w:t>Odpowiedź Zamawiającego:</w:t>
      </w:r>
    </w:p>
    <w:p w:rsidR="007D0D7B" w:rsidRPr="007D0D7B" w:rsidRDefault="007D0D7B" w:rsidP="007D0D7B">
      <w:pPr>
        <w:jc w:val="both"/>
        <w:rPr>
          <w:rFonts w:ascii="Times New Roman" w:hAnsi="Times New Roman"/>
          <w:sz w:val="22"/>
          <w:szCs w:val="22"/>
          <w:lang w:eastAsia="pl-PL"/>
        </w:rPr>
      </w:pPr>
      <w:r w:rsidRPr="007D0D7B">
        <w:rPr>
          <w:rFonts w:ascii="Times New Roman" w:hAnsi="Times New Roman"/>
          <w:sz w:val="22"/>
          <w:szCs w:val="22"/>
          <w:shd w:val="clear" w:color="auto" w:fill="FFFFFF"/>
          <w:lang w:eastAsia="pl-PL"/>
        </w:rPr>
        <w:t> Zamawiający ma prawo zweryfikować czy zrekrutowane osoby należą do grupy odbiorców szkolenia. </w:t>
      </w:r>
    </w:p>
    <w:p w:rsidR="0015245A" w:rsidRDefault="007D0D7B" w:rsidP="00E837CF">
      <w:pPr>
        <w:jc w:val="both"/>
        <w:rPr>
          <w:rFonts w:ascii="Times New Roman" w:hAnsi="Times New Roman"/>
          <w:b/>
        </w:rPr>
      </w:pPr>
      <w:r w:rsidRPr="007D0D7B">
        <w:rPr>
          <w:rFonts w:ascii="Times New Roman" w:hAnsi="Times New Roman"/>
          <w:shd w:val="clear" w:color="auto" w:fill="FFFFFF"/>
          <w:lang w:eastAsia="pl-PL"/>
        </w:rPr>
        <w:t> </w:t>
      </w:r>
    </w:p>
    <w:p w:rsidR="002801C0" w:rsidRPr="002801C0" w:rsidRDefault="002801C0" w:rsidP="002801C0">
      <w:pPr>
        <w:jc w:val="center"/>
        <w:rPr>
          <w:rFonts w:ascii="Times New Roman" w:hAnsi="Times New Roman"/>
          <w:b/>
          <w:sz w:val="22"/>
          <w:szCs w:val="22"/>
          <w:u w:val="single"/>
        </w:rPr>
      </w:pPr>
      <w:r w:rsidRPr="002801C0">
        <w:rPr>
          <w:rFonts w:ascii="Times New Roman" w:hAnsi="Times New Roman"/>
          <w:b/>
          <w:sz w:val="22"/>
          <w:szCs w:val="22"/>
          <w:u w:val="single"/>
        </w:rPr>
        <w:t>Ponadto Zamawiający dokonuje zmiany terminu składania ofert:</w:t>
      </w:r>
    </w:p>
    <w:p w:rsidR="002801C0" w:rsidRPr="002801C0" w:rsidRDefault="002801C0" w:rsidP="00E837CF">
      <w:pPr>
        <w:jc w:val="both"/>
        <w:rPr>
          <w:rFonts w:ascii="Times New Roman" w:hAnsi="Times New Roman"/>
          <w:b/>
          <w:sz w:val="22"/>
          <w:szCs w:val="22"/>
        </w:rPr>
      </w:pPr>
      <w:r w:rsidRPr="002801C0">
        <w:rPr>
          <w:rFonts w:ascii="Times New Roman" w:hAnsi="Times New Roman"/>
          <w:b/>
          <w:sz w:val="22"/>
          <w:szCs w:val="22"/>
        </w:rPr>
        <w:t xml:space="preserve">Było: </w:t>
      </w:r>
    </w:p>
    <w:p w:rsidR="002801C0" w:rsidRPr="0028720A" w:rsidRDefault="002801C0" w:rsidP="002801C0">
      <w:pPr>
        <w:pStyle w:val="Tekstpodstawowy3"/>
        <w:shd w:val="clear" w:color="auto" w:fill="D9D9D9"/>
        <w:jc w:val="center"/>
        <w:rPr>
          <w:rFonts w:ascii="Times New Roman" w:eastAsia="Times New Roman" w:hAnsi="Times New Roman"/>
          <w:b/>
          <w:bCs/>
          <w:color w:val="000000"/>
          <w:sz w:val="22"/>
          <w:szCs w:val="22"/>
          <w:lang w:eastAsia="pl-PL"/>
        </w:rPr>
      </w:pPr>
      <w:r w:rsidRPr="0028720A">
        <w:rPr>
          <w:rFonts w:ascii="Times New Roman" w:hAnsi="Times New Roman"/>
          <w:b/>
          <w:sz w:val="22"/>
          <w:szCs w:val="22"/>
        </w:rPr>
        <w:t xml:space="preserve"> </w:t>
      </w:r>
      <w:r w:rsidRPr="0028720A">
        <w:rPr>
          <w:rFonts w:ascii="Times New Roman" w:eastAsia="Times New Roman" w:hAnsi="Times New Roman"/>
          <w:b/>
          <w:bCs/>
          <w:color w:val="000000"/>
          <w:sz w:val="22"/>
          <w:szCs w:val="22"/>
          <w:lang w:val="x-none" w:eastAsia="pl-PL"/>
        </w:rPr>
        <w:t>XIII. MIEJSCE ORAZ TERMIN SKŁADANIA I OTWARCIA OFERT</w:t>
      </w:r>
    </w:p>
    <w:p w:rsidR="002801C0" w:rsidRPr="002801C0" w:rsidRDefault="002801C0" w:rsidP="002801C0">
      <w:pPr>
        <w:jc w:val="both"/>
        <w:rPr>
          <w:rFonts w:ascii="Times New Roman" w:eastAsia="Times New Roman" w:hAnsi="Times New Roman"/>
          <w:color w:val="000000"/>
          <w:lang w:eastAsia="pl-PL"/>
        </w:rPr>
      </w:pPr>
    </w:p>
    <w:p w:rsidR="002801C0" w:rsidRPr="002801C0" w:rsidRDefault="002801C0" w:rsidP="002801C0">
      <w:pPr>
        <w:jc w:val="both"/>
        <w:rPr>
          <w:rFonts w:ascii="Times New Roman" w:eastAsia="Times New Roman" w:hAnsi="Times New Roman"/>
          <w:bCs/>
          <w:color w:val="000000"/>
          <w:sz w:val="22"/>
          <w:szCs w:val="22"/>
          <w:lang w:eastAsia="pl-PL"/>
        </w:rPr>
      </w:pPr>
      <w:r w:rsidRPr="002801C0">
        <w:rPr>
          <w:rFonts w:ascii="Times New Roman" w:eastAsia="Times New Roman" w:hAnsi="Times New Roman"/>
          <w:color w:val="000000"/>
          <w:sz w:val="22"/>
          <w:szCs w:val="22"/>
          <w:lang w:eastAsia="pl-PL"/>
        </w:rPr>
        <w:t xml:space="preserve">Ofertę w zamkniętej kopercie - opisanej jak w części XII – należy złożyć do </w:t>
      </w:r>
      <w:r w:rsidRPr="002801C0">
        <w:rPr>
          <w:rFonts w:ascii="Times New Roman" w:eastAsia="Times New Roman" w:hAnsi="Times New Roman"/>
          <w:bCs/>
          <w:color w:val="000000"/>
          <w:sz w:val="22"/>
          <w:szCs w:val="22"/>
          <w:lang w:eastAsia="pl-PL"/>
        </w:rPr>
        <w:t xml:space="preserve">dnia 15 maja </w:t>
      </w:r>
      <w:r w:rsidRPr="002801C0">
        <w:rPr>
          <w:rFonts w:ascii="Times New Roman" w:eastAsia="Times New Roman" w:hAnsi="Times New Roman"/>
          <w:bCs/>
          <w:sz w:val="22"/>
          <w:szCs w:val="22"/>
          <w:lang w:eastAsia="pl-PL"/>
        </w:rPr>
        <w:t>2018</w:t>
      </w:r>
      <w:r w:rsidRPr="002801C0">
        <w:rPr>
          <w:rFonts w:ascii="Times New Roman" w:eastAsia="Times New Roman" w:hAnsi="Times New Roman"/>
          <w:bCs/>
          <w:color w:val="000000"/>
          <w:sz w:val="22"/>
          <w:szCs w:val="22"/>
          <w:lang w:eastAsia="pl-PL"/>
        </w:rPr>
        <w:t xml:space="preserve"> r. do godz. 09:30, w pok. nr. 201.</w:t>
      </w:r>
    </w:p>
    <w:p w:rsidR="002801C0" w:rsidRPr="002801C0" w:rsidRDefault="002801C0" w:rsidP="002801C0">
      <w:pPr>
        <w:tabs>
          <w:tab w:val="num" w:pos="360"/>
        </w:tabs>
        <w:ind w:left="360" w:hanging="360"/>
        <w:jc w:val="center"/>
        <w:rPr>
          <w:rFonts w:ascii="Times New Roman" w:eastAsia="Times New Roman" w:hAnsi="Times New Roman"/>
          <w:bCs/>
          <w:i/>
          <w:iCs/>
          <w:color w:val="000000"/>
          <w:sz w:val="22"/>
          <w:szCs w:val="22"/>
          <w:lang w:eastAsia="pl-PL"/>
        </w:rPr>
      </w:pPr>
      <w:r w:rsidRPr="002801C0">
        <w:rPr>
          <w:rFonts w:ascii="Times New Roman" w:eastAsia="Times New Roman" w:hAnsi="Times New Roman"/>
          <w:bCs/>
          <w:i/>
          <w:iCs/>
          <w:color w:val="000000"/>
          <w:sz w:val="22"/>
          <w:szCs w:val="22"/>
          <w:lang w:eastAsia="pl-PL"/>
        </w:rPr>
        <w:t>Ośrodek Rozwoju Edukacji</w:t>
      </w:r>
    </w:p>
    <w:p w:rsidR="002801C0" w:rsidRPr="002801C0" w:rsidRDefault="002801C0" w:rsidP="002801C0">
      <w:pPr>
        <w:tabs>
          <w:tab w:val="num" w:pos="360"/>
        </w:tabs>
        <w:ind w:left="360" w:hanging="360"/>
        <w:jc w:val="center"/>
        <w:rPr>
          <w:rFonts w:ascii="Times New Roman" w:eastAsia="Times New Roman" w:hAnsi="Times New Roman"/>
          <w:color w:val="000000"/>
          <w:sz w:val="22"/>
          <w:szCs w:val="22"/>
          <w:lang w:eastAsia="pl-PL"/>
        </w:rPr>
      </w:pPr>
      <w:r w:rsidRPr="002801C0">
        <w:rPr>
          <w:rFonts w:ascii="Times New Roman" w:eastAsia="Times New Roman" w:hAnsi="Times New Roman"/>
          <w:bCs/>
          <w:i/>
          <w:iCs/>
          <w:color w:val="000000"/>
          <w:sz w:val="22"/>
          <w:szCs w:val="22"/>
          <w:lang w:eastAsia="pl-PL"/>
        </w:rPr>
        <w:t>00-478 Warszawa, Aleje Ujazdowskie 28</w:t>
      </w:r>
    </w:p>
    <w:p w:rsidR="002801C0" w:rsidRPr="002801C0" w:rsidRDefault="002801C0" w:rsidP="002801C0">
      <w:pPr>
        <w:keepNext/>
        <w:jc w:val="center"/>
        <w:outlineLvl w:val="2"/>
        <w:rPr>
          <w:rFonts w:ascii="Times New Roman" w:eastAsia="Times New Roman" w:hAnsi="Times New Roman"/>
          <w:bCs/>
          <w:color w:val="000000"/>
          <w:sz w:val="22"/>
          <w:szCs w:val="22"/>
          <w:lang w:val="x-none" w:eastAsia="pl-PL"/>
        </w:rPr>
      </w:pPr>
    </w:p>
    <w:p w:rsidR="002801C0" w:rsidRPr="002801C0" w:rsidRDefault="002801C0" w:rsidP="002801C0">
      <w:pPr>
        <w:keepNext/>
        <w:jc w:val="center"/>
        <w:outlineLvl w:val="2"/>
        <w:rPr>
          <w:rFonts w:ascii="Times New Roman" w:eastAsia="Times New Roman" w:hAnsi="Times New Roman"/>
          <w:bCs/>
          <w:sz w:val="22"/>
          <w:szCs w:val="22"/>
          <w:lang w:eastAsia="pl-PL"/>
        </w:rPr>
      </w:pPr>
      <w:r w:rsidRPr="002801C0">
        <w:rPr>
          <w:rFonts w:ascii="Times New Roman" w:eastAsia="Times New Roman" w:hAnsi="Times New Roman"/>
          <w:bCs/>
          <w:color w:val="000000"/>
          <w:sz w:val="22"/>
          <w:szCs w:val="22"/>
          <w:lang w:val="x-none" w:eastAsia="pl-PL"/>
        </w:rPr>
        <w:t xml:space="preserve">Otwarcie ofert odbędzie się </w:t>
      </w:r>
      <w:r w:rsidRPr="002801C0">
        <w:rPr>
          <w:rFonts w:ascii="Times New Roman" w:eastAsia="Times New Roman" w:hAnsi="Times New Roman"/>
          <w:bCs/>
          <w:color w:val="000000"/>
          <w:sz w:val="22"/>
          <w:szCs w:val="22"/>
          <w:lang w:eastAsia="pl-PL"/>
        </w:rPr>
        <w:t xml:space="preserve">w dniu </w:t>
      </w:r>
      <w:r w:rsidRPr="002801C0">
        <w:rPr>
          <w:rFonts w:ascii="Times New Roman" w:eastAsia="Times New Roman" w:hAnsi="Times New Roman"/>
          <w:color w:val="000000"/>
          <w:sz w:val="22"/>
          <w:szCs w:val="22"/>
          <w:lang w:val="x-none" w:eastAsia="pl-PL"/>
        </w:rPr>
        <w:t>w którym upływa termin składania ofert</w:t>
      </w:r>
      <w:r w:rsidRPr="002801C0">
        <w:rPr>
          <w:rFonts w:ascii="Times New Roman" w:eastAsia="Times New Roman" w:hAnsi="Times New Roman"/>
          <w:color w:val="000000"/>
          <w:sz w:val="22"/>
          <w:szCs w:val="22"/>
          <w:lang w:eastAsia="pl-PL"/>
        </w:rPr>
        <w:t xml:space="preserve"> </w:t>
      </w:r>
      <w:r w:rsidRPr="002801C0">
        <w:rPr>
          <w:rFonts w:ascii="Times New Roman" w:eastAsia="Times New Roman" w:hAnsi="Times New Roman"/>
          <w:bCs/>
          <w:sz w:val="22"/>
          <w:szCs w:val="22"/>
          <w:lang w:val="x-none" w:eastAsia="pl-PL"/>
        </w:rPr>
        <w:t>o godz.</w:t>
      </w:r>
      <w:r w:rsidRPr="002801C0">
        <w:rPr>
          <w:rFonts w:ascii="Times New Roman" w:eastAsia="Times New Roman" w:hAnsi="Times New Roman"/>
          <w:bCs/>
          <w:sz w:val="22"/>
          <w:szCs w:val="22"/>
          <w:lang w:eastAsia="pl-PL"/>
        </w:rPr>
        <w:t xml:space="preserve"> 10:00</w:t>
      </w:r>
    </w:p>
    <w:p w:rsidR="002801C0" w:rsidRPr="002801C0" w:rsidRDefault="002801C0" w:rsidP="002801C0">
      <w:pPr>
        <w:jc w:val="center"/>
        <w:rPr>
          <w:rFonts w:ascii="Times New Roman" w:eastAsia="Times New Roman" w:hAnsi="Times New Roman"/>
          <w:sz w:val="22"/>
          <w:szCs w:val="22"/>
          <w:lang w:eastAsia="pl-PL"/>
        </w:rPr>
      </w:pPr>
    </w:p>
    <w:p w:rsidR="002801C0" w:rsidRPr="002801C0" w:rsidRDefault="002801C0" w:rsidP="002801C0">
      <w:pPr>
        <w:tabs>
          <w:tab w:val="num" w:pos="360"/>
        </w:tabs>
        <w:ind w:left="360" w:hanging="360"/>
        <w:jc w:val="center"/>
        <w:rPr>
          <w:rFonts w:ascii="Times New Roman" w:eastAsia="Times New Roman" w:hAnsi="Times New Roman"/>
          <w:bCs/>
          <w:i/>
          <w:iCs/>
          <w:color w:val="000000"/>
          <w:sz w:val="22"/>
          <w:szCs w:val="22"/>
          <w:lang w:eastAsia="pl-PL"/>
        </w:rPr>
      </w:pPr>
      <w:r w:rsidRPr="002801C0">
        <w:rPr>
          <w:rFonts w:ascii="Times New Roman" w:eastAsia="Times New Roman" w:hAnsi="Times New Roman"/>
          <w:bCs/>
          <w:i/>
          <w:iCs/>
          <w:color w:val="000000"/>
          <w:sz w:val="22"/>
          <w:szCs w:val="22"/>
          <w:lang w:eastAsia="pl-PL"/>
        </w:rPr>
        <w:t>Ośrodek Rozwoju Edukacji</w:t>
      </w:r>
    </w:p>
    <w:p w:rsidR="002801C0" w:rsidRPr="002801C0" w:rsidRDefault="002801C0" w:rsidP="002801C0">
      <w:pPr>
        <w:numPr>
          <w:ilvl w:val="1"/>
          <w:numId w:val="4"/>
        </w:numPr>
        <w:jc w:val="center"/>
        <w:rPr>
          <w:rFonts w:ascii="Times New Roman" w:eastAsia="Times New Roman" w:hAnsi="Times New Roman"/>
          <w:bCs/>
          <w:i/>
          <w:iCs/>
          <w:color w:val="000000"/>
          <w:sz w:val="22"/>
          <w:szCs w:val="22"/>
          <w:lang w:eastAsia="pl-PL"/>
        </w:rPr>
      </w:pPr>
      <w:r w:rsidRPr="002801C0">
        <w:rPr>
          <w:rFonts w:ascii="Times New Roman" w:eastAsia="Times New Roman" w:hAnsi="Times New Roman"/>
          <w:bCs/>
          <w:i/>
          <w:iCs/>
          <w:color w:val="000000"/>
          <w:sz w:val="22"/>
          <w:szCs w:val="22"/>
          <w:lang w:eastAsia="pl-PL"/>
        </w:rPr>
        <w:t>Warszawa, Aleje Ujazdowskie 28</w:t>
      </w:r>
    </w:p>
    <w:p w:rsidR="002801C0" w:rsidRPr="002801C0" w:rsidRDefault="002801C0" w:rsidP="002801C0">
      <w:pPr>
        <w:ind w:left="675"/>
        <w:jc w:val="center"/>
        <w:rPr>
          <w:rFonts w:ascii="Times New Roman" w:eastAsia="Times New Roman" w:hAnsi="Times New Roman"/>
          <w:bCs/>
          <w:i/>
          <w:iCs/>
          <w:color w:val="000000"/>
          <w:sz w:val="22"/>
          <w:szCs w:val="22"/>
          <w:lang w:eastAsia="pl-PL"/>
        </w:rPr>
      </w:pPr>
      <w:r w:rsidRPr="002801C0">
        <w:rPr>
          <w:rFonts w:ascii="Times New Roman" w:eastAsia="Times New Roman" w:hAnsi="Times New Roman"/>
          <w:bCs/>
          <w:i/>
          <w:iCs/>
          <w:color w:val="000000"/>
          <w:sz w:val="22"/>
          <w:szCs w:val="22"/>
          <w:lang w:eastAsia="pl-PL"/>
        </w:rPr>
        <w:t>Nr postępowania WA/ZUZP/261/45/2018</w:t>
      </w:r>
    </w:p>
    <w:p w:rsidR="002801C0" w:rsidRPr="002801C0" w:rsidRDefault="002801C0" w:rsidP="002801C0">
      <w:pPr>
        <w:jc w:val="both"/>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eastAsia="pl-PL"/>
        </w:rPr>
        <w:t xml:space="preserve">Jeżeli w ofercie wykonawca poda cenę napisaną słownie inną niż cenę napisaną cyfrowo, podczas otwarcia ofert zostanie podana cena napisana słownie. </w:t>
      </w:r>
    </w:p>
    <w:p w:rsidR="002801C0" w:rsidRPr="002801C0" w:rsidRDefault="002801C0" w:rsidP="002801C0">
      <w:pPr>
        <w:jc w:val="both"/>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eastAsia="pl-PL"/>
        </w:rPr>
        <w:t>Zgodnie z art. 86 ust. 5 ustawy niezwłocznie po otwarciu ofert zamawiający zamieszcza na stronie internetowej informacje dotyczące:</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kwoty, jaką zamierza przeznaczyć na sfinansowanie zamówienia;</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firm oraz adresów wykonawców, którzy złożyli oferty w terminie;</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ceny, terminu wykonania zamówienia, okresu gwarancji i warunków płatności zawartych w ofertach.</w:t>
      </w:r>
    </w:p>
    <w:p w:rsidR="002801C0" w:rsidRPr="002801C0" w:rsidRDefault="002801C0" w:rsidP="002801C0">
      <w:pPr>
        <w:tabs>
          <w:tab w:val="left" w:pos="1418"/>
        </w:tabs>
        <w:ind w:left="1418"/>
        <w:jc w:val="both"/>
        <w:rPr>
          <w:rFonts w:ascii="Times New Roman" w:eastAsia="Times New Roman" w:hAnsi="Times New Roman"/>
          <w:bCs/>
          <w:sz w:val="22"/>
          <w:szCs w:val="22"/>
          <w:lang w:eastAsia="pl-PL"/>
        </w:rPr>
      </w:pPr>
    </w:p>
    <w:p w:rsidR="0015245A" w:rsidRPr="0028720A" w:rsidRDefault="002801C0" w:rsidP="00E837CF">
      <w:pPr>
        <w:jc w:val="both"/>
        <w:rPr>
          <w:rFonts w:ascii="Times New Roman" w:hAnsi="Times New Roman"/>
          <w:b/>
          <w:sz w:val="22"/>
          <w:szCs w:val="22"/>
        </w:rPr>
      </w:pPr>
      <w:r w:rsidRPr="0028720A">
        <w:rPr>
          <w:rFonts w:ascii="Times New Roman" w:hAnsi="Times New Roman"/>
          <w:b/>
          <w:sz w:val="22"/>
          <w:szCs w:val="22"/>
        </w:rPr>
        <w:t xml:space="preserve">Jest: </w:t>
      </w:r>
    </w:p>
    <w:p w:rsidR="002801C0" w:rsidRPr="0028720A" w:rsidRDefault="002801C0" w:rsidP="002801C0">
      <w:pPr>
        <w:shd w:val="clear" w:color="auto" w:fill="D9D9D9"/>
        <w:jc w:val="center"/>
        <w:rPr>
          <w:rFonts w:ascii="Times New Roman" w:eastAsia="Times New Roman" w:hAnsi="Times New Roman"/>
          <w:b/>
          <w:bCs/>
          <w:color w:val="000000"/>
          <w:sz w:val="22"/>
          <w:szCs w:val="22"/>
          <w:lang w:eastAsia="pl-PL"/>
        </w:rPr>
      </w:pPr>
      <w:r w:rsidRPr="0028720A">
        <w:rPr>
          <w:rFonts w:ascii="Times New Roman" w:eastAsia="Times New Roman" w:hAnsi="Times New Roman"/>
          <w:b/>
          <w:bCs/>
          <w:color w:val="000000"/>
          <w:sz w:val="22"/>
          <w:szCs w:val="22"/>
          <w:lang w:val="x-none" w:eastAsia="pl-PL"/>
        </w:rPr>
        <w:t>XIII. MIEJSCE ORAZ TERMIN SKŁADANIA I OTWARCIA OFERT</w:t>
      </w:r>
    </w:p>
    <w:p w:rsidR="002801C0" w:rsidRPr="0028720A" w:rsidRDefault="002801C0" w:rsidP="002801C0">
      <w:pPr>
        <w:jc w:val="both"/>
        <w:rPr>
          <w:rFonts w:ascii="Times New Roman" w:eastAsia="Times New Roman" w:hAnsi="Times New Roman"/>
          <w:color w:val="000000"/>
          <w:sz w:val="22"/>
          <w:szCs w:val="22"/>
          <w:lang w:eastAsia="pl-PL"/>
        </w:rPr>
      </w:pPr>
    </w:p>
    <w:p w:rsidR="002801C0" w:rsidRPr="0028720A" w:rsidRDefault="002801C0" w:rsidP="002801C0">
      <w:pPr>
        <w:jc w:val="both"/>
        <w:rPr>
          <w:rFonts w:ascii="Times New Roman" w:eastAsia="Times New Roman" w:hAnsi="Times New Roman"/>
          <w:b/>
          <w:bCs/>
          <w:color w:val="000000"/>
          <w:sz w:val="22"/>
          <w:szCs w:val="22"/>
          <w:u w:val="single"/>
          <w:lang w:eastAsia="pl-PL"/>
        </w:rPr>
      </w:pPr>
      <w:r w:rsidRPr="0028720A">
        <w:rPr>
          <w:rFonts w:ascii="Times New Roman" w:eastAsia="Times New Roman" w:hAnsi="Times New Roman"/>
          <w:color w:val="000000"/>
          <w:sz w:val="22"/>
          <w:szCs w:val="22"/>
          <w:lang w:eastAsia="pl-PL"/>
        </w:rPr>
        <w:t xml:space="preserve">Ofertę w zamkniętej kopercie - opisanej jak w części XII – należy złożyć do </w:t>
      </w:r>
      <w:r w:rsidRPr="0028720A">
        <w:rPr>
          <w:rFonts w:ascii="Times New Roman" w:eastAsia="Times New Roman" w:hAnsi="Times New Roman"/>
          <w:b/>
          <w:bCs/>
          <w:color w:val="000000"/>
          <w:sz w:val="22"/>
          <w:szCs w:val="22"/>
          <w:u w:val="single"/>
          <w:lang w:eastAsia="pl-PL"/>
        </w:rPr>
        <w:t xml:space="preserve">dnia 17 maja </w:t>
      </w:r>
      <w:r w:rsidRPr="0028720A">
        <w:rPr>
          <w:rFonts w:ascii="Times New Roman" w:eastAsia="Times New Roman" w:hAnsi="Times New Roman"/>
          <w:b/>
          <w:bCs/>
          <w:sz w:val="22"/>
          <w:szCs w:val="22"/>
          <w:u w:val="single"/>
          <w:lang w:eastAsia="pl-PL"/>
        </w:rPr>
        <w:t>2018</w:t>
      </w:r>
      <w:r w:rsidRPr="0028720A">
        <w:rPr>
          <w:rFonts w:ascii="Times New Roman" w:eastAsia="Times New Roman" w:hAnsi="Times New Roman"/>
          <w:b/>
          <w:bCs/>
          <w:color w:val="000000"/>
          <w:sz w:val="22"/>
          <w:szCs w:val="22"/>
          <w:u w:val="single"/>
          <w:lang w:eastAsia="pl-PL"/>
        </w:rPr>
        <w:t xml:space="preserve"> r. do godz. 09:30, w pok. nr. 201.</w:t>
      </w:r>
    </w:p>
    <w:p w:rsidR="002801C0" w:rsidRPr="0028720A" w:rsidRDefault="002801C0" w:rsidP="002801C0">
      <w:pPr>
        <w:tabs>
          <w:tab w:val="num" w:pos="360"/>
        </w:tabs>
        <w:ind w:left="360" w:hanging="360"/>
        <w:jc w:val="center"/>
        <w:rPr>
          <w:rFonts w:ascii="Times New Roman" w:eastAsia="Times New Roman" w:hAnsi="Times New Roman"/>
          <w:b/>
          <w:bCs/>
          <w:i/>
          <w:iCs/>
          <w:color w:val="000000"/>
          <w:sz w:val="22"/>
          <w:szCs w:val="22"/>
          <w:lang w:eastAsia="pl-PL"/>
        </w:rPr>
      </w:pPr>
      <w:r w:rsidRPr="0028720A">
        <w:rPr>
          <w:rFonts w:ascii="Times New Roman" w:eastAsia="Times New Roman" w:hAnsi="Times New Roman"/>
          <w:b/>
          <w:bCs/>
          <w:i/>
          <w:iCs/>
          <w:color w:val="000000"/>
          <w:sz w:val="22"/>
          <w:szCs w:val="22"/>
          <w:lang w:eastAsia="pl-PL"/>
        </w:rPr>
        <w:t>Ośrodek Rozwoju Edukacji</w:t>
      </w:r>
    </w:p>
    <w:p w:rsidR="002801C0" w:rsidRPr="0028720A" w:rsidRDefault="002801C0" w:rsidP="002801C0">
      <w:pPr>
        <w:tabs>
          <w:tab w:val="num" w:pos="360"/>
        </w:tabs>
        <w:ind w:left="360" w:hanging="360"/>
        <w:jc w:val="center"/>
        <w:rPr>
          <w:rFonts w:ascii="Times New Roman" w:eastAsia="Times New Roman" w:hAnsi="Times New Roman"/>
          <w:color w:val="000000"/>
          <w:sz w:val="22"/>
          <w:szCs w:val="22"/>
          <w:lang w:eastAsia="pl-PL"/>
        </w:rPr>
      </w:pPr>
      <w:r w:rsidRPr="0028720A">
        <w:rPr>
          <w:rFonts w:ascii="Times New Roman" w:eastAsia="Times New Roman" w:hAnsi="Times New Roman"/>
          <w:b/>
          <w:bCs/>
          <w:i/>
          <w:iCs/>
          <w:color w:val="000000"/>
          <w:sz w:val="22"/>
          <w:szCs w:val="22"/>
          <w:lang w:eastAsia="pl-PL"/>
        </w:rPr>
        <w:t>00-478 Warszawa, Aleje Ujazdowskie 28</w:t>
      </w:r>
    </w:p>
    <w:p w:rsidR="002801C0" w:rsidRPr="0028720A" w:rsidRDefault="002801C0" w:rsidP="002801C0">
      <w:pPr>
        <w:keepNext/>
        <w:jc w:val="center"/>
        <w:outlineLvl w:val="2"/>
        <w:rPr>
          <w:rFonts w:ascii="Times New Roman" w:eastAsia="Times New Roman" w:hAnsi="Times New Roman"/>
          <w:b/>
          <w:bCs/>
          <w:color w:val="000000"/>
          <w:sz w:val="22"/>
          <w:szCs w:val="22"/>
          <w:lang w:val="x-none" w:eastAsia="pl-PL"/>
        </w:rPr>
      </w:pPr>
    </w:p>
    <w:p w:rsidR="002801C0" w:rsidRPr="0028720A" w:rsidRDefault="002801C0" w:rsidP="002801C0">
      <w:pPr>
        <w:keepNext/>
        <w:jc w:val="center"/>
        <w:outlineLvl w:val="2"/>
        <w:rPr>
          <w:rFonts w:ascii="Times New Roman" w:eastAsia="Times New Roman" w:hAnsi="Times New Roman"/>
          <w:b/>
          <w:bCs/>
          <w:sz w:val="22"/>
          <w:szCs w:val="22"/>
          <w:lang w:eastAsia="pl-PL"/>
        </w:rPr>
      </w:pPr>
      <w:r w:rsidRPr="0028720A">
        <w:rPr>
          <w:rFonts w:ascii="Times New Roman" w:eastAsia="Times New Roman" w:hAnsi="Times New Roman"/>
          <w:b/>
          <w:bCs/>
          <w:color w:val="000000"/>
          <w:sz w:val="22"/>
          <w:szCs w:val="22"/>
          <w:lang w:val="x-none" w:eastAsia="pl-PL"/>
        </w:rPr>
        <w:t xml:space="preserve">Otwarcie ofert odbędzie się </w:t>
      </w:r>
      <w:r w:rsidRPr="0028720A">
        <w:rPr>
          <w:rFonts w:ascii="Times New Roman" w:eastAsia="Times New Roman" w:hAnsi="Times New Roman"/>
          <w:b/>
          <w:bCs/>
          <w:color w:val="000000"/>
          <w:sz w:val="22"/>
          <w:szCs w:val="22"/>
          <w:lang w:eastAsia="pl-PL"/>
        </w:rPr>
        <w:t xml:space="preserve">w dniu </w:t>
      </w:r>
      <w:r w:rsidRPr="0028720A">
        <w:rPr>
          <w:rFonts w:ascii="Times New Roman" w:eastAsia="Times New Roman" w:hAnsi="Times New Roman"/>
          <w:b/>
          <w:color w:val="000000"/>
          <w:sz w:val="22"/>
          <w:szCs w:val="22"/>
          <w:lang w:val="x-none" w:eastAsia="pl-PL"/>
        </w:rPr>
        <w:t>w którym upływa termin składania ofert</w:t>
      </w:r>
      <w:r w:rsidRPr="0028720A">
        <w:rPr>
          <w:rFonts w:ascii="Times New Roman" w:eastAsia="Times New Roman" w:hAnsi="Times New Roman"/>
          <w:b/>
          <w:color w:val="000000"/>
          <w:sz w:val="22"/>
          <w:szCs w:val="22"/>
          <w:lang w:eastAsia="pl-PL"/>
        </w:rPr>
        <w:t xml:space="preserve"> </w:t>
      </w:r>
      <w:r w:rsidRPr="0028720A">
        <w:rPr>
          <w:rFonts w:ascii="Times New Roman" w:eastAsia="Times New Roman" w:hAnsi="Times New Roman"/>
          <w:b/>
          <w:color w:val="000000"/>
          <w:sz w:val="22"/>
          <w:szCs w:val="22"/>
          <w:lang w:eastAsia="pl-PL"/>
        </w:rPr>
        <w:br/>
      </w:r>
      <w:r w:rsidRPr="0028720A">
        <w:rPr>
          <w:rFonts w:ascii="Times New Roman" w:eastAsia="Times New Roman" w:hAnsi="Times New Roman"/>
          <w:b/>
          <w:bCs/>
          <w:sz w:val="22"/>
          <w:szCs w:val="22"/>
          <w:lang w:val="x-none" w:eastAsia="pl-PL"/>
        </w:rPr>
        <w:t>o godz.</w:t>
      </w:r>
      <w:r w:rsidRPr="0028720A">
        <w:rPr>
          <w:rFonts w:ascii="Times New Roman" w:eastAsia="Times New Roman" w:hAnsi="Times New Roman"/>
          <w:b/>
          <w:bCs/>
          <w:sz w:val="22"/>
          <w:szCs w:val="22"/>
          <w:lang w:eastAsia="pl-PL"/>
        </w:rPr>
        <w:t xml:space="preserve"> 10:00</w:t>
      </w:r>
    </w:p>
    <w:p w:rsidR="002801C0" w:rsidRPr="0028720A" w:rsidRDefault="002801C0" w:rsidP="002801C0">
      <w:pPr>
        <w:jc w:val="center"/>
        <w:rPr>
          <w:rFonts w:ascii="Times New Roman" w:eastAsia="Times New Roman" w:hAnsi="Times New Roman"/>
          <w:sz w:val="22"/>
          <w:szCs w:val="22"/>
          <w:lang w:eastAsia="pl-PL"/>
        </w:rPr>
      </w:pPr>
    </w:p>
    <w:p w:rsidR="002801C0" w:rsidRPr="002801C0" w:rsidRDefault="002801C0" w:rsidP="002801C0">
      <w:pPr>
        <w:tabs>
          <w:tab w:val="num" w:pos="360"/>
        </w:tabs>
        <w:ind w:left="360" w:hanging="360"/>
        <w:jc w:val="center"/>
        <w:rPr>
          <w:rFonts w:ascii="Times New Roman" w:eastAsia="Times New Roman" w:hAnsi="Times New Roman"/>
          <w:b/>
          <w:bCs/>
          <w:i/>
          <w:iCs/>
          <w:color w:val="000000"/>
          <w:sz w:val="22"/>
          <w:szCs w:val="22"/>
          <w:lang w:eastAsia="pl-PL"/>
        </w:rPr>
      </w:pPr>
      <w:r w:rsidRPr="002801C0">
        <w:rPr>
          <w:rFonts w:ascii="Times New Roman" w:eastAsia="Times New Roman" w:hAnsi="Times New Roman"/>
          <w:b/>
          <w:bCs/>
          <w:i/>
          <w:iCs/>
          <w:color w:val="000000"/>
          <w:sz w:val="22"/>
          <w:szCs w:val="22"/>
          <w:lang w:eastAsia="pl-PL"/>
        </w:rPr>
        <w:lastRenderedPageBreak/>
        <w:t>Ośrodek Rozwoju Edukacji</w:t>
      </w:r>
    </w:p>
    <w:p w:rsidR="002801C0" w:rsidRPr="002801C0" w:rsidRDefault="002801C0" w:rsidP="002801C0">
      <w:pPr>
        <w:numPr>
          <w:ilvl w:val="1"/>
          <w:numId w:val="4"/>
        </w:numPr>
        <w:jc w:val="center"/>
        <w:rPr>
          <w:rFonts w:ascii="Times New Roman" w:eastAsia="Times New Roman" w:hAnsi="Times New Roman"/>
          <w:b/>
          <w:bCs/>
          <w:i/>
          <w:iCs/>
          <w:color w:val="000000"/>
          <w:sz w:val="22"/>
          <w:szCs w:val="22"/>
          <w:lang w:eastAsia="pl-PL"/>
        </w:rPr>
      </w:pPr>
      <w:r w:rsidRPr="002801C0">
        <w:rPr>
          <w:rFonts w:ascii="Times New Roman" w:eastAsia="Times New Roman" w:hAnsi="Times New Roman"/>
          <w:b/>
          <w:bCs/>
          <w:i/>
          <w:iCs/>
          <w:color w:val="000000"/>
          <w:sz w:val="22"/>
          <w:szCs w:val="22"/>
          <w:lang w:eastAsia="pl-PL"/>
        </w:rPr>
        <w:t>Warszawa, Aleje Ujazdowskie 28</w:t>
      </w:r>
    </w:p>
    <w:p w:rsidR="002801C0" w:rsidRPr="002801C0" w:rsidRDefault="002801C0" w:rsidP="002801C0">
      <w:pPr>
        <w:ind w:left="675"/>
        <w:jc w:val="center"/>
        <w:rPr>
          <w:rFonts w:ascii="Times New Roman" w:eastAsia="Times New Roman" w:hAnsi="Times New Roman"/>
          <w:b/>
          <w:bCs/>
          <w:i/>
          <w:iCs/>
          <w:color w:val="000000"/>
          <w:sz w:val="22"/>
          <w:szCs w:val="22"/>
          <w:lang w:eastAsia="pl-PL"/>
        </w:rPr>
      </w:pPr>
      <w:r w:rsidRPr="002801C0">
        <w:rPr>
          <w:rFonts w:ascii="Times New Roman" w:eastAsia="Times New Roman" w:hAnsi="Times New Roman"/>
          <w:b/>
          <w:bCs/>
          <w:i/>
          <w:iCs/>
          <w:color w:val="000000"/>
          <w:sz w:val="22"/>
          <w:szCs w:val="22"/>
          <w:lang w:eastAsia="pl-PL"/>
        </w:rPr>
        <w:t>Nr postępowania WA/ZUZP/261/45/2018</w:t>
      </w:r>
    </w:p>
    <w:p w:rsidR="002801C0" w:rsidRPr="002801C0" w:rsidRDefault="002801C0" w:rsidP="002801C0">
      <w:pPr>
        <w:jc w:val="both"/>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eastAsia="pl-PL"/>
        </w:rPr>
        <w:t xml:space="preserve">Jeżeli w ofercie wykonawca poda cenę napisaną słownie inną niż cenę napisaną cyfrowo, podczas otwarcia ofert zostanie podana cena napisana słownie. </w:t>
      </w:r>
    </w:p>
    <w:p w:rsidR="002801C0" w:rsidRPr="002801C0" w:rsidRDefault="002801C0" w:rsidP="002801C0">
      <w:pPr>
        <w:jc w:val="both"/>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eastAsia="pl-PL"/>
        </w:rPr>
        <w:t>Zgodnie z art. 86 ust. 5 ustawy niezwłocznie po otwarciu ofert zamawiający zamieszcza na stronie internetowej informacje dotyczące:</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kwoty, jaką zamierza przeznaczyć na sfinansowanie zamówienia;</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firm oraz adresów wykonawców, którzy złożyli oferty w terminie;</w:t>
      </w:r>
    </w:p>
    <w:p w:rsidR="002801C0" w:rsidRPr="002801C0" w:rsidRDefault="002801C0" w:rsidP="002801C0">
      <w:pPr>
        <w:numPr>
          <w:ilvl w:val="3"/>
          <w:numId w:val="12"/>
        </w:numPr>
        <w:tabs>
          <w:tab w:val="left" w:pos="1418"/>
        </w:tabs>
        <w:ind w:left="1418" w:hanging="425"/>
        <w:jc w:val="both"/>
        <w:rPr>
          <w:rFonts w:ascii="Times New Roman" w:eastAsia="Times New Roman" w:hAnsi="Times New Roman"/>
          <w:bCs/>
          <w:sz w:val="22"/>
          <w:szCs w:val="22"/>
          <w:lang w:eastAsia="pl-PL"/>
        </w:rPr>
      </w:pPr>
      <w:r w:rsidRPr="002801C0">
        <w:rPr>
          <w:rFonts w:ascii="Times New Roman" w:eastAsia="Times New Roman" w:hAnsi="Times New Roman"/>
          <w:bCs/>
          <w:sz w:val="22"/>
          <w:szCs w:val="22"/>
          <w:lang w:eastAsia="pl-PL"/>
        </w:rPr>
        <w:t>ceny, terminu wykonania zamówienia, okresu gwarancji i warunków płatności zawartych w ofertach.</w:t>
      </w:r>
    </w:p>
    <w:p w:rsidR="002801C0" w:rsidRPr="002801C0" w:rsidRDefault="002801C0" w:rsidP="002801C0">
      <w:pPr>
        <w:tabs>
          <w:tab w:val="left" w:pos="1418"/>
        </w:tabs>
        <w:ind w:left="1418"/>
        <w:jc w:val="both"/>
        <w:rPr>
          <w:rFonts w:ascii="Times New Roman" w:eastAsia="Times New Roman" w:hAnsi="Times New Roman"/>
          <w:bCs/>
          <w:sz w:val="22"/>
          <w:szCs w:val="22"/>
          <w:lang w:eastAsia="pl-PL"/>
        </w:rPr>
      </w:pPr>
    </w:p>
    <w:p w:rsidR="002801C0" w:rsidRDefault="002801C0" w:rsidP="00E837CF">
      <w:pPr>
        <w:jc w:val="both"/>
        <w:rPr>
          <w:rFonts w:ascii="Times New Roman" w:hAnsi="Times New Roman"/>
          <w:b/>
          <w:sz w:val="22"/>
          <w:szCs w:val="22"/>
        </w:rPr>
      </w:pPr>
      <w:r>
        <w:rPr>
          <w:rFonts w:ascii="Times New Roman" w:hAnsi="Times New Roman"/>
          <w:b/>
          <w:sz w:val="22"/>
          <w:szCs w:val="22"/>
        </w:rPr>
        <w:t>Zamawiający dokonuje zmiany w sposobie przygotowania ofert:</w:t>
      </w:r>
    </w:p>
    <w:p w:rsidR="002801C0" w:rsidRPr="002801C0" w:rsidRDefault="002801C0" w:rsidP="00E837CF">
      <w:pPr>
        <w:jc w:val="both"/>
        <w:rPr>
          <w:rFonts w:ascii="Times New Roman" w:hAnsi="Times New Roman"/>
          <w:b/>
          <w:sz w:val="22"/>
          <w:szCs w:val="22"/>
        </w:rPr>
      </w:pPr>
      <w:r w:rsidRPr="002801C0">
        <w:rPr>
          <w:rFonts w:ascii="Times New Roman" w:hAnsi="Times New Roman"/>
          <w:b/>
          <w:sz w:val="22"/>
          <w:szCs w:val="22"/>
        </w:rPr>
        <w:t>Było:</w:t>
      </w:r>
    </w:p>
    <w:p w:rsidR="002801C0" w:rsidRPr="002801C0" w:rsidRDefault="002801C0" w:rsidP="002801C0">
      <w:pPr>
        <w:shd w:val="clear" w:color="auto" w:fill="D9D9D9"/>
        <w:jc w:val="center"/>
        <w:rPr>
          <w:rFonts w:ascii="Times New Roman" w:eastAsia="Times New Roman" w:hAnsi="Times New Roman"/>
          <w:b/>
          <w:bCs/>
          <w:color w:val="000000"/>
          <w:sz w:val="22"/>
          <w:szCs w:val="22"/>
          <w:lang w:eastAsia="pl-PL"/>
        </w:rPr>
      </w:pPr>
      <w:r w:rsidRPr="002801C0">
        <w:rPr>
          <w:rFonts w:ascii="Times New Roman" w:eastAsia="Times New Roman" w:hAnsi="Times New Roman"/>
          <w:b/>
          <w:bCs/>
          <w:color w:val="000000"/>
          <w:sz w:val="22"/>
          <w:szCs w:val="22"/>
          <w:lang w:val="x-none" w:eastAsia="pl-PL"/>
        </w:rPr>
        <w:t>XII. OPIS SPOSOBU PRZYGOTOWANIA OFERT</w:t>
      </w:r>
    </w:p>
    <w:p w:rsidR="002801C0" w:rsidRPr="002801C0" w:rsidRDefault="002801C0" w:rsidP="002801C0">
      <w:pPr>
        <w:ind w:left="360"/>
        <w:jc w:val="both"/>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eastAsia="pl-PL"/>
        </w:rPr>
        <w:t>12.</w:t>
      </w:r>
      <w:r w:rsidR="0028720A">
        <w:rPr>
          <w:rFonts w:ascii="Times New Roman" w:eastAsia="Times New Roman" w:hAnsi="Times New Roman"/>
          <w:color w:val="000000"/>
          <w:sz w:val="22"/>
          <w:szCs w:val="22"/>
          <w:lang w:eastAsia="pl-PL"/>
        </w:rPr>
        <w:t xml:space="preserve"> </w:t>
      </w:r>
      <w:r w:rsidRPr="002801C0">
        <w:rPr>
          <w:rFonts w:ascii="Times New Roman" w:eastAsia="Times New Roman" w:hAnsi="Times New Roman"/>
          <w:color w:val="000000"/>
          <w:sz w:val="22"/>
          <w:szCs w:val="22"/>
          <w:lang w:eastAsia="pl-PL"/>
        </w:rPr>
        <w:t>Ofertę wraz ze wszystkimi załącznikami należy umieścić w jednej kopercie i zaadresować na Zamawiającego w następujący sposób:</w:t>
      </w:r>
    </w:p>
    <w:p w:rsidR="002801C0" w:rsidRPr="002801C0" w:rsidRDefault="002801C0" w:rsidP="002801C0">
      <w:pPr>
        <w:tabs>
          <w:tab w:val="num" w:pos="360"/>
        </w:tabs>
        <w:ind w:left="360" w:hanging="360"/>
        <w:jc w:val="center"/>
        <w:rPr>
          <w:rFonts w:ascii="Times New Roman" w:eastAsia="Times New Roman" w:hAnsi="Times New Roman"/>
          <w:bCs/>
          <w:i/>
          <w:iCs/>
          <w:color w:val="000000"/>
          <w:sz w:val="22"/>
          <w:szCs w:val="22"/>
          <w:lang w:eastAsia="pl-PL"/>
        </w:rPr>
      </w:pPr>
    </w:p>
    <w:p w:rsidR="002801C0" w:rsidRPr="002801C0" w:rsidRDefault="002801C0" w:rsidP="002801C0">
      <w:pPr>
        <w:tabs>
          <w:tab w:val="num" w:pos="360"/>
        </w:tabs>
        <w:ind w:left="360" w:hanging="360"/>
        <w:jc w:val="center"/>
        <w:rPr>
          <w:rFonts w:ascii="Times New Roman" w:eastAsia="Times New Roman" w:hAnsi="Times New Roman"/>
          <w:bCs/>
          <w:i/>
          <w:iCs/>
          <w:color w:val="000000"/>
          <w:sz w:val="22"/>
          <w:szCs w:val="22"/>
          <w:lang w:eastAsia="pl-PL"/>
        </w:rPr>
      </w:pPr>
      <w:r w:rsidRPr="002801C0">
        <w:rPr>
          <w:rFonts w:ascii="Times New Roman" w:eastAsia="Times New Roman" w:hAnsi="Times New Roman"/>
          <w:bCs/>
          <w:i/>
          <w:iCs/>
          <w:color w:val="000000"/>
          <w:sz w:val="22"/>
          <w:szCs w:val="22"/>
          <w:lang w:eastAsia="pl-PL"/>
        </w:rPr>
        <w:t>Ośrodek Rozwoju Edukacji</w:t>
      </w:r>
    </w:p>
    <w:p w:rsidR="002801C0" w:rsidRPr="002801C0" w:rsidRDefault="002801C0" w:rsidP="002801C0">
      <w:pPr>
        <w:tabs>
          <w:tab w:val="num" w:pos="360"/>
        </w:tabs>
        <w:ind w:left="360" w:hanging="360"/>
        <w:jc w:val="center"/>
        <w:rPr>
          <w:rFonts w:ascii="Times New Roman" w:eastAsia="Times New Roman" w:hAnsi="Times New Roman"/>
          <w:color w:val="000000"/>
          <w:sz w:val="22"/>
          <w:szCs w:val="22"/>
          <w:lang w:eastAsia="pl-PL"/>
        </w:rPr>
      </w:pPr>
      <w:r w:rsidRPr="002801C0">
        <w:rPr>
          <w:rFonts w:ascii="Times New Roman" w:eastAsia="Times New Roman" w:hAnsi="Times New Roman"/>
          <w:bCs/>
          <w:i/>
          <w:iCs/>
          <w:color w:val="000000"/>
          <w:sz w:val="22"/>
          <w:szCs w:val="22"/>
          <w:lang w:eastAsia="pl-PL"/>
        </w:rPr>
        <w:t xml:space="preserve">00-478 Warszawa, Aleje Ujazdowskie 28, pok. 201 </w:t>
      </w:r>
    </w:p>
    <w:p w:rsidR="002801C0" w:rsidRPr="002801C0" w:rsidRDefault="002801C0" w:rsidP="002801C0">
      <w:pPr>
        <w:ind w:left="2160" w:hanging="1800"/>
        <w:jc w:val="center"/>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val="x-none" w:eastAsia="pl-PL"/>
        </w:rPr>
        <w:t>z adnotacją:</w:t>
      </w:r>
    </w:p>
    <w:p w:rsidR="002801C0" w:rsidRPr="002801C0" w:rsidRDefault="002801C0" w:rsidP="002801C0">
      <w:pPr>
        <w:ind w:right="22"/>
        <w:jc w:val="center"/>
        <w:rPr>
          <w:rFonts w:ascii="Times New Roman" w:eastAsia="Times New Roman" w:hAnsi="Times New Roman"/>
          <w:sz w:val="22"/>
          <w:szCs w:val="22"/>
          <w:lang w:eastAsia="pl-PL"/>
        </w:rPr>
      </w:pPr>
      <w:r w:rsidRPr="002801C0">
        <w:rPr>
          <w:rFonts w:ascii="Times New Roman" w:eastAsia="Times New Roman" w:hAnsi="Times New Roman"/>
          <w:sz w:val="22"/>
          <w:szCs w:val="22"/>
          <w:lang w:eastAsia="pl-PL"/>
        </w:rPr>
        <w:t>„</w:t>
      </w:r>
      <w:r w:rsidRPr="002801C0">
        <w:rPr>
          <w:rFonts w:ascii="Times New Roman" w:eastAsia="Times New Roman" w:hAnsi="Times New Roman"/>
          <w:bCs/>
          <w:kern w:val="32"/>
          <w:sz w:val="22"/>
          <w:szCs w:val="22"/>
          <w:lang w:eastAsia="pl-PL"/>
        </w:rPr>
        <w:t xml:space="preserve">Przygotowanie i przeprowadzenie w zakresie organizacyjnym i rekrutacyjnym </w:t>
      </w:r>
      <w:r w:rsidRPr="002801C0">
        <w:rPr>
          <w:rFonts w:ascii="Times New Roman" w:eastAsia="Times New Roman" w:hAnsi="Times New Roman"/>
          <w:bCs/>
          <w:kern w:val="32"/>
          <w:sz w:val="22"/>
          <w:szCs w:val="22"/>
          <w:lang w:eastAsia="pl-PL"/>
        </w:rPr>
        <w:br/>
        <w:t xml:space="preserve"> konferencji w projekcie „Przywództwo – opracowanie modeli kształcenia </w:t>
      </w:r>
      <w:r w:rsidRPr="002801C0">
        <w:rPr>
          <w:rFonts w:ascii="Times New Roman" w:eastAsia="Times New Roman" w:hAnsi="Times New Roman"/>
          <w:bCs/>
          <w:kern w:val="32"/>
          <w:sz w:val="22"/>
          <w:szCs w:val="22"/>
          <w:lang w:eastAsia="pl-PL"/>
        </w:rPr>
        <w:br/>
        <w:t>i wspierania kadry kierowniczej systemu oświaty</w:t>
      </w:r>
      <w:r w:rsidRPr="002801C0">
        <w:rPr>
          <w:rFonts w:ascii="Times New Roman" w:eastAsia="Times New Roman" w:hAnsi="Times New Roman"/>
          <w:sz w:val="22"/>
          <w:szCs w:val="22"/>
          <w:lang w:eastAsia="pl-PL"/>
        </w:rPr>
        <w:t xml:space="preserve">” </w:t>
      </w:r>
    </w:p>
    <w:p w:rsidR="002801C0" w:rsidRPr="002801C0" w:rsidRDefault="002801C0" w:rsidP="002801C0">
      <w:pPr>
        <w:ind w:right="22"/>
        <w:jc w:val="center"/>
        <w:rPr>
          <w:rFonts w:ascii="Times New Roman" w:eastAsia="Times New Roman" w:hAnsi="Times New Roman"/>
          <w:bCs/>
          <w:iCs/>
          <w:color w:val="000000"/>
          <w:sz w:val="22"/>
          <w:szCs w:val="22"/>
          <w:lang w:eastAsia="pl-PL"/>
        </w:rPr>
      </w:pPr>
      <w:r w:rsidRPr="002801C0">
        <w:rPr>
          <w:rFonts w:ascii="Times New Roman" w:eastAsia="Times New Roman" w:hAnsi="Times New Roman"/>
          <w:sz w:val="22"/>
          <w:szCs w:val="22"/>
          <w:lang w:eastAsia="pl-PL"/>
        </w:rPr>
        <w:t>Nr postępowania WA/ZUZP/261/45/2018</w:t>
      </w:r>
    </w:p>
    <w:p w:rsidR="002801C0" w:rsidRPr="002801C0" w:rsidRDefault="002801C0" w:rsidP="002801C0">
      <w:pPr>
        <w:keepNext/>
        <w:tabs>
          <w:tab w:val="num" w:pos="360"/>
        </w:tabs>
        <w:autoSpaceDN w:val="0"/>
        <w:jc w:val="center"/>
        <w:outlineLvl w:val="8"/>
        <w:rPr>
          <w:rFonts w:ascii="Times New Roman" w:eastAsia="Times New Roman" w:hAnsi="Times New Roman"/>
          <w:color w:val="FF0000"/>
          <w:sz w:val="22"/>
          <w:szCs w:val="22"/>
          <w:lang w:eastAsia="pl-PL"/>
        </w:rPr>
      </w:pPr>
    </w:p>
    <w:p w:rsidR="002801C0" w:rsidRDefault="002801C0" w:rsidP="002801C0">
      <w:pPr>
        <w:tabs>
          <w:tab w:val="num" w:pos="360"/>
        </w:tabs>
        <w:jc w:val="both"/>
        <w:rPr>
          <w:rFonts w:ascii="Times New Roman" w:eastAsia="Times New Roman" w:hAnsi="Times New Roman"/>
          <w:color w:val="000000"/>
          <w:sz w:val="22"/>
          <w:szCs w:val="22"/>
          <w:lang w:eastAsia="pl-PL"/>
        </w:rPr>
      </w:pPr>
      <w:r w:rsidRPr="002801C0">
        <w:rPr>
          <w:rFonts w:ascii="Times New Roman" w:eastAsia="Times New Roman" w:hAnsi="Times New Roman"/>
          <w:bCs/>
          <w:color w:val="000000"/>
          <w:sz w:val="22"/>
          <w:szCs w:val="22"/>
          <w:lang w:eastAsia="pl-PL"/>
        </w:rPr>
        <w:t>Koperta winna być również opatrzona w nazwę i adres Wykonawcy</w:t>
      </w:r>
      <w:r w:rsidRPr="002801C0">
        <w:rPr>
          <w:rFonts w:ascii="Times New Roman" w:eastAsia="Times New Roman" w:hAnsi="Times New Roman"/>
          <w:color w:val="000000"/>
          <w:sz w:val="22"/>
          <w:szCs w:val="22"/>
          <w:lang w:eastAsia="pl-PL"/>
        </w:rPr>
        <w:t xml:space="preserve">, aby oferty złożone po terminie mogły być zwrócone Wykonawcom. </w:t>
      </w:r>
    </w:p>
    <w:p w:rsidR="002801C0" w:rsidRDefault="002801C0" w:rsidP="002801C0">
      <w:pPr>
        <w:tabs>
          <w:tab w:val="num" w:pos="360"/>
        </w:tabs>
        <w:jc w:val="both"/>
        <w:rPr>
          <w:rFonts w:ascii="Times New Roman" w:eastAsia="Times New Roman" w:hAnsi="Times New Roman"/>
          <w:b/>
          <w:color w:val="000000"/>
          <w:sz w:val="22"/>
          <w:szCs w:val="22"/>
          <w:lang w:eastAsia="pl-PL"/>
        </w:rPr>
      </w:pPr>
      <w:r w:rsidRPr="002801C0">
        <w:rPr>
          <w:rFonts w:ascii="Times New Roman" w:eastAsia="Times New Roman" w:hAnsi="Times New Roman"/>
          <w:b/>
          <w:color w:val="000000"/>
          <w:sz w:val="22"/>
          <w:szCs w:val="22"/>
          <w:lang w:eastAsia="pl-PL"/>
        </w:rPr>
        <w:t>Jest:</w:t>
      </w:r>
    </w:p>
    <w:p w:rsidR="0028720A" w:rsidRPr="002801C0" w:rsidRDefault="0028720A" w:rsidP="0028720A">
      <w:pPr>
        <w:shd w:val="clear" w:color="auto" w:fill="D9D9D9"/>
        <w:jc w:val="center"/>
        <w:rPr>
          <w:rFonts w:ascii="Times New Roman" w:eastAsia="Times New Roman" w:hAnsi="Times New Roman"/>
          <w:b/>
          <w:bCs/>
          <w:color w:val="000000"/>
          <w:sz w:val="22"/>
          <w:szCs w:val="22"/>
          <w:lang w:eastAsia="pl-PL"/>
        </w:rPr>
      </w:pPr>
      <w:r w:rsidRPr="002801C0">
        <w:rPr>
          <w:rFonts w:ascii="Times New Roman" w:eastAsia="Times New Roman" w:hAnsi="Times New Roman"/>
          <w:b/>
          <w:bCs/>
          <w:color w:val="000000"/>
          <w:sz w:val="22"/>
          <w:szCs w:val="22"/>
          <w:lang w:val="x-none" w:eastAsia="pl-PL"/>
        </w:rPr>
        <w:t>XII. OPIS SPOSOBU PRZYGOTOWANIA OFERT</w:t>
      </w:r>
    </w:p>
    <w:p w:rsidR="0028720A" w:rsidRPr="002801C0" w:rsidRDefault="0028720A" w:rsidP="002801C0">
      <w:pPr>
        <w:tabs>
          <w:tab w:val="num" w:pos="360"/>
        </w:tabs>
        <w:jc w:val="both"/>
        <w:rPr>
          <w:rFonts w:ascii="Times New Roman" w:eastAsia="Times New Roman" w:hAnsi="Times New Roman"/>
          <w:b/>
          <w:color w:val="000000"/>
          <w:sz w:val="22"/>
          <w:szCs w:val="22"/>
          <w:lang w:eastAsia="pl-PL"/>
        </w:rPr>
      </w:pPr>
    </w:p>
    <w:p w:rsidR="002801C0" w:rsidRPr="002801C0" w:rsidRDefault="0028720A" w:rsidP="0028720A">
      <w:pPr>
        <w:ind w:left="180"/>
        <w:jc w:val="both"/>
        <w:rPr>
          <w:rFonts w:ascii="Times New Roman" w:eastAsia="Times New Roman" w:hAnsi="Times New Roman"/>
          <w:color w:val="000000"/>
          <w:sz w:val="22"/>
          <w:szCs w:val="22"/>
          <w:lang w:eastAsia="pl-PL"/>
        </w:rPr>
      </w:pPr>
      <w:r>
        <w:rPr>
          <w:rFonts w:ascii="Times New Roman" w:eastAsia="Times New Roman" w:hAnsi="Times New Roman"/>
          <w:color w:val="000000"/>
          <w:sz w:val="22"/>
          <w:szCs w:val="22"/>
          <w:lang w:eastAsia="pl-PL"/>
        </w:rPr>
        <w:t>12.</w:t>
      </w:r>
      <w:bookmarkStart w:id="0" w:name="_GoBack"/>
      <w:bookmarkEnd w:id="0"/>
      <w:r w:rsidR="002801C0" w:rsidRPr="002801C0">
        <w:rPr>
          <w:rFonts w:ascii="Times New Roman" w:eastAsia="Times New Roman" w:hAnsi="Times New Roman"/>
          <w:color w:val="000000"/>
          <w:sz w:val="22"/>
          <w:szCs w:val="22"/>
          <w:lang w:eastAsia="pl-PL"/>
        </w:rPr>
        <w:t>Ofertę wraz ze wszystkimi załącznikami należy umieścić w jednej kopercie i zaadresować na Zamawiającego w następujący sposób:</w:t>
      </w:r>
    </w:p>
    <w:p w:rsidR="002801C0" w:rsidRPr="002801C0" w:rsidRDefault="002801C0" w:rsidP="002801C0">
      <w:pPr>
        <w:tabs>
          <w:tab w:val="num" w:pos="360"/>
        </w:tabs>
        <w:ind w:left="360" w:hanging="360"/>
        <w:jc w:val="center"/>
        <w:rPr>
          <w:rFonts w:ascii="Times New Roman" w:eastAsia="Times New Roman" w:hAnsi="Times New Roman"/>
          <w:b/>
          <w:bCs/>
          <w:i/>
          <w:iCs/>
          <w:color w:val="000000"/>
          <w:sz w:val="22"/>
          <w:szCs w:val="22"/>
          <w:lang w:eastAsia="pl-PL"/>
        </w:rPr>
      </w:pPr>
    </w:p>
    <w:p w:rsidR="002801C0" w:rsidRPr="002801C0" w:rsidRDefault="002801C0" w:rsidP="002801C0">
      <w:pPr>
        <w:tabs>
          <w:tab w:val="num" w:pos="360"/>
        </w:tabs>
        <w:ind w:left="360" w:hanging="360"/>
        <w:jc w:val="center"/>
        <w:rPr>
          <w:rFonts w:ascii="Times New Roman" w:eastAsia="Times New Roman" w:hAnsi="Times New Roman"/>
          <w:b/>
          <w:bCs/>
          <w:i/>
          <w:iCs/>
          <w:color w:val="000000"/>
          <w:sz w:val="22"/>
          <w:szCs w:val="22"/>
          <w:lang w:eastAsia="pl-PL"/>
        </w:rPr>
      </w:pPr>
      <w:r w:rsidRPr="002801C0">
        <w:rPr>
          <w:rFonts w:ascii="Times New Roman" w:eastAsia="Times New Roman" w:hAnsi="Times New Roman"/>
          <w:b/>
          <w:bCs/>
          <w:i/>
          <w:iCs/>
          <w:color w:val="000000"/>
          <w:sz w:val="22"/>
          <w:szCs w:val="22"/>
          <w:lang w:eastAsia="pl-PL"/>
        </w:rPr>
        <w:t>Ośrodek Rozwoju Edukacji</w:t>
      </w:r>
    </w:p>
    <w:p w:rsidR="002801C0" w:rsidRPr="002801C0" w:rsidRDefault="002801C0" w:rsidP="002801C0">
      <w:pPr>
        <w:tabs>
          <w:tab w:val="num" w:pos="360"/>
        </w:tabs>
        <w:ind w:left="360" w:hanging="360"/>
        <w:jc w:val="center"/>
        <w:rPr>
          <w:rFonts w:ascii="Times New Roman" w:eastAsia="Times New Roman" w:hAnsi="Times New Roman"/>
          <w:color w:val="000000"/>
          <w:sz w:val="22"/>
          <w:szCs w:val="22"/>
          <w:lang w:eastAsia="pl-PL"/>
        </w:rPr>
      </w:pPr>
      <w:r w:rsidRPr="002801C0">
        <w:rPr>
          <w:rFonts w:ascii="Times New Roman" w:eastAsia="Times New Roman" w:hAnsi="Times New Roman"/>
          <w:b/>
          <w:bCs/>
          <w:i/>
          <w:iCs/>
          <w:color w:val="000000"/>
          <w:sz w:val="22"/>
          <w:szCs w:val="22"/>
          <w:lang w:eastAsia="pl-PL"/>
        </w:rPr>
        <w:t xml:space="preserve">00-478 Warszawa, Aleje Ujazdowskie 28, pok. 201 </w:t>
      </w:r>
    </w:p>
    <w:p w:rsidR="002801C0" w:rsidRPr="002801C0" w:rsidRDefault="002801C0" w:rsidP="002801C0">
      <w:pPr>
        <w:ind w:left="2160" w:hanging="1800"/>
        <w:jc w:val="center"/>
        <w:rPr>
          <w:rFonts w:ascii="Times New Roman" w:eastAsia="Times New Roman" w:hAnsi="Times New Roman"/>
          <w:color w:val="000000"/>
          <w:sz w:val="22"/>
          <w:szCs w:val="22"/>
          <w:lang w:eastAsia="pl-PL"/>
        </w:rPr>
      </w:pPr>
      <w:r w:rsidRPr="002801C0">
        <w:rPr>
          <w:rFonts w:ascii="Times New Roman" w:eastAsia="Times New Roman" w:hAnsi="Times New Roman"/>
          <w:color w:val="000000"/>
          <w:sz w:val="22"/>
          <w:szCs w:val="22"/>
          <w:lang w:val="x-none" w:eastAsia="pl-PL"/>
        </w:rPr>
        <w:t>z adnotacją:</w:t>
      </w:r>
    </w:p>
    <w:p w:rsidR="002801C0" w:rsidRPr="002801C0" w:rsidRDefault="002801C0" w:rsidP="002801C0">
      <w:pPr>
        <w:ind w:right="22"/>
        <w:jc w:val="center"/>
        <w:rPr>
          <w:rFonts w:ascii="Times New Roman" w:eastAsia="Times New Roman" w:hAnsi="Times New Roman"/>
          <w:b/>
          <w:sz w:val="22"/>
          <w:szCs w:val="22"/>
          <w:lang w:eastAsia="pl-PL"/>
        </w:rPr>
      </w:pPr>
      <w:r w:rsidRPr="002801C0">
        <w:rPr>
          <w:rFonts w:ascii="Times New Roman" w:eastAsia="Times New Roman" w:hAnsi="Times New Roman"/>
          <w:b/>
          <w:sz w:val="22"/>
          <w:szCs w:val="22"/>
          <w:lang w:eastAsia="pl-PL"/>
        </w:rPr>
        <w:t>„</w:t>
      </w:r>
      <w:r w:rsidRPr="002801C0">
        <w:rPr>
          <w:rFonts w:ascii="Times New Roman" w:eastAsia="Times New Roman" w:hAnsi="Times New Roman"/>
          <w:b/>
          <w:bCs/>
          <w:kern w:val="32"/>
          <w:sz w:val="22"/>
          <w:szCs w:val="22"/>
          <w:lang w:eastAsia="pl-PL"/>
        </w:rPr>
        <w:t xml:space="preserve">Przygotowanie i przeprowadzenie w zakresie organizacyjnym i rekrutacyjnym </w:t>
      </w:r>
      <w:r w:rsidRPr="002801C0">
        <w:rPr>
          <w:rFonts w:ascii="Times New Roman" w:eastAsia="Times New Roman" w:hAnsi="Times New Roman"/>
          <w:b/>
          <w:bCs/>
          <w:kern w:val="32"/>
          <w:sz w:val="22"/>
          <w:szCs w:val="22"/>
          <w:lang w:eastAsia="pl-PL"/>
        </w:rPr>
        <w:br/>
        <w:t xml:space="preserve"> konferencji w projekcie „Przywództwo </w:t>
      </w:r>
      <w:r w:rsidRPr="002801C0">
        <w:rPr>
          <w:rFonts w:ascii="Times New Roman" w:eastAsia="Times New Roman" w:hAnsi="Times New Roman"/>
          <w:bCs/>
          <w:kern w:val="32"/>
          <w:sz w:val="22"/>
          <w:szCs w:val="22"/>
          <w:lang w:eastAsia="pl-PL"/>
        </w:rPr>
        <w:t xml:space="preserve">– </w:t>
      </w:r>
      <w:r w:rsidRPr="002801C0">
        <w:rPr>
          <w:rFonts w:ascii="Times New Roman" w:eastAsia="Times New Roman" w:hAnsi="Times New Roman"/>
          <w:b/>
          <w:bCs/>
          <w:kern w:val="32"/>
          <w:sz w:val="22"/>
          <w:szCs w:val="22"/>
          <w:lang w:eastAsia="pl-PL"/>
        </w:rPr>
        <w:t>opracowanie modeli kształcenia</w:t>
      </w:r>
      <w:r w:rsidRPr="002801C0">
        <w:rPr>
          <w:rFonts w:ascii="Times New Roman" w:eastAsia="Times New Roman" w:hAnsi="Times New Roman"/>
          <w:bCs/>
          <w:kern w:val="32"/>
          <w:sz w:val="22"/>
          <w:szCs w:val="22"/>
          <w:lang w:eastAsia="pl-PL"/>
        </w:rPr>
        <w:t xml:space="preserve"> </w:t>
      </w:r>
      <w:r w:rsidRPr="002801C0">
        <w:rPr>
          <w:rFonts w:ascii="Times New Roman" w:eastAsia="Times New Roman" w:hAnsi="Times New Roman"/>
          <w:b/>
          <w:bCs/>
          <w:kern w:val="32"/>
          <w:sz w:val="22"/>
          <w:szCs w:val="22"/>
          <w:lang w:eastAsia="pl-PL"/>
        </w:rPr>
        <w:br/>
        <w:t>i wspierania kadry kierowniczej systemu oświaty</w:t>
      </w:r>
      <w:r w:rsidRPr="002801C0">
        <w:rPr>
          <w:rFonts w:ascii="Times New Roman" w:eastAsia="Times New Roman" w:hAnsi="Times New Roman"/>
          <w:b/>
          <w:sz w:val="22"/>
          <w:szCs w:val="22"/>
          <w:lang w:eastAsia="pl-PL"/>
        </w:rPr>
        <w:t xml:space="preserve">” </w:t>
      </w:r>
    </w:p>
    <w:p w:rsidR="002801C0" w:rsidRPr="002801C0" w:rsidRDefault="002801C0" w:rsidP="002801C0">
      <w:pPr>
        <w:ind w:right="22"/>
        <w:jc w:val="center"/>
        <w:rPr>
          <w:rFonts w:ascii="Times New Roman" w:eastAsia="Times New Roman" w:hAnsi="Times New Roman"/>
          <w:b/>
          <w:bCs/>
          <w:iCs/>
          <w:color w:val="000000"/>
          <w:sz w:val="22"/>
          <w:szCs w:val="22"/>
          <w:lang w:eastAsia="pl-PL"/>
        </w:rPr>
      </w:pPr>
      <w:r w:rsidRPr="002801C0">
        <w:rPr>
          <w:rFonts w:ascii="Times New Roman" w:eastAsia="Times New Roman" w:hAnsi="Times New Roman"/>
          <w:b/>
          <w:sz w:val="22"/>
          <w:szCs w:val="22"/>
          <w:lang w:eastAsia="pl-PL"/>
        </w:rPr>
        <w:t>Nr postępowania WA/ZUZP/261/45/2018</w:t>
      </w:r>
    </w:p>
    <w:p w:rsidR="002801C0" w:rsidRPr="002801C0" w:rsidRDefault="002801C0" w:rsidP="002801C0">
      <w:pPr>
        <w:jc w:val="center"/>
        <w:rPr>
          <w:rFonts w:ascii="Times New Roman" w:eastAsia="Times New Roman" w:hAnsi="Times New Roman"/>
          <w:b/>
          <w:bCs/>
          <w:sz w:val="22"/>
          <w:szCs w:val="22"/>
          <w:u w:val="single"/>
          <w:lang w:eastAsia="pl-PL"/>
        </w:rPr>
      </w:pPr>
      <w:r w:rsidRPr="002801C0">
        <w:rPr>
          <w:rFonts w:ascii="Times New Roman" w:eastAsia="Times New Roman" w:hAnsi="Times New Roman"/>
          <w:b/>
          <w:sz w:val="22"/>
          <w:szCs w:val="22"/>
          <w:lang w:eastAsia="pl-PL"/>
        </w:rPr>
        <w:t xml:space="preserve">Nie otwierać przed dniem </w:t>
      </w:r>
      <w:r w:rsidRPr="002801C0">
        <w:rPr>
          <w:rFonts w:ascii="Times New Roman" w:eastAsia="Times New Roman" w:hAnsi="Times New Roman"/>
          <w:b/>
          <w:bCs/>
          <w:sz w:val="22"/>
          <w:szCs w:val="22"/>
          <w:u w:val="single"/>
          <w:lang w:eastAsia="pl-PL"/>
        </w:rPr>
        <w:t xml:space="preserve"> 17 maja 2018 r. do godz. 10:00.</w:t>
      </w:r>
    </w:p>
    <w:p w:rsidR="002801C0" w:rsidRPr="002801C0" w:rsidRDefault="002801C0" w:rsidP="002801C0">
      <w:pPr>
        <w:keepNext/>
        <w:tabs>
          <w:tab w:val="num" w:pos="360"/>
        </w:tabs>
        <w:autoSpaceDN w:val="0"/>
        <w:jc w:val="center"/>
        <w:outlineLvl w:val="8"/>
        <w:rPr>
          <w:rFonts w:ascii="Times New Roman" w:eastAsia="Times New Roman" w:hAnsi="Times New Roman"/>
          <w:color w:val="FF0000"/>
          <w:sz w:val="22"/>
          <w:szCs w:val="22"/>
          <w:lang w:eastAsia="pl-PL"/>
        </w:rPr>
      </w:pPr>
    </w:p>
    <w:p w:rsidR="002801C0" w:rsidRPr="002801C0" w:rsidRDefault="002801C0" w:rsidP="002801C0">
      <w:pPr>
        <w:tabs>
          <w:tab w:val="num" w:pos="360"/>
        </w:tabs>
        <w:jc w:val="both"/>
        <w:rPr>
          <w:rFonts w:ascii="Times New Roman" w:eastAsia="Times New Roman" w:hAnsi="Times New Roman"/>
          <w:color w:val="000000"/>
          <w:sz w:val="22"/>
          <w:szCs w:val="22"/>
          <w:lang w:eastAsia="pl-PL"/>
        </w:rPr>
      </w:pPr>
      <w:r w:rsidRPr="002801C0">
        <w:rPr>
          <w:rFonts w:ascii="Times New Roman" w:eastAsia="Times New Roman" w:hAnsi="Times New Roman"/>
          <w:b/>
          <w:bCs/>
          <w:color w:val="000000"/>
          <w:sz w:val="22"/>
          <w:szCs w:val="22"/>
          <w:lang w:eastAsia="pl-PL"/>
        </w:rPr>
        <w:t>Koperta winna być również opatrzona w nazwę i adres Wykonawcy</w:t>
      </w:r>
      <w:r w:rsidRPr="002801C0">
        <w:rPr>
          <w:rFonts w:ascii="Times New Roman" w:eastAsia="Times New Roman" w:hAnsi="Times New Roman"/>
          <w:color w:val="000000"/>
          <w:sz w:val="22"/>
          <w:szCs w:val="22"/>
          <w:lang w:eastAsia="pl-PL"/>
        </w:rPr>
        <w:t xml:space="preserve">, aby oferty złożone po terminie mogły być zwrócone Wykonawcom. </w:t>
      </w:r>
    </w:p>
    <w:p w:rsidR="002801C0" w:rsidRPr="002801C0" w:rsidRDefault="002801C0" w:rsidP="002801C0">
      <w:pPr>
        <w:tabs>
          <w:tab w:val="num" w:pos="360"/>
        </w:tabs>
        <w:jc w:val="both"/>
        <w:rPr>
          <w:rFonts w:ascii="Times New Roman" w:eastAsia="Times New Roman" w:hAnsi="Times New Roman"/>
          <w:color w:val="000000"/>
          <w:sz w:val="22"/>
          <w:szCs w:val="22"/>
          <w:lang w:eastAsia="pl-PL"/>
        </w:rPr>
      </w:pPr>
    </w:p>
    <w:p w:rsidR="002801C0" w:rsidRPr="002801C0" w:rsidRDefault="002801C0" w:rsidP="002801C0">
      <w:pPr>
        <w:tabs>
          <w:tab w:val="num" w:pos="360"/>
        </w:tabs>
        <w:jc w:val="both"/>
        <w:rPr>
          <w:rFonts w:ascii="Times New Roman" w:eastAsia="Times New Roman" w:hAnsi="Times New Roman"/>
          <w:color w:val="000000"/>
          <w:lang w:eastAsia="pl-PL"/>
        </w:rPr>
      </w:pPr>
    </w:p>
    <w:p w:rsidR="0015245A" w:rsidRPr="00FE366A" w:rsidRDefault="00FE366A" w:rsidP="00FE366A">
      <w:pPr>
        <w:jc w:val="center"/>
        <w:rPr>
          <w:rFonts w:ascii="Times New Roman" w:hAnsi="Times New Roman"/>
          <w:b/>
          <w:sz w:val="22"/>
          <w:szCs w:val="22"/>
        </w:rPr>
      </w:pPr>
      <w:r w:rsidRPr="00FE366A">
        <w:rPr>
          <w:rFonts w:ascii="Times New Roman" w:hAnsi="Times New Roman"/>
          <w:b/>
          <w:sz w:val="22"/>
          <w:szCs w:val="22"/>
        </w:rPr>
        <w:t>Zmieniona treść SIWZ jest wiążąca dla wszystkich Wykonawców.</w:t>
      </w:r>
    </w:p>
    <w:p w:rsidR="00F30A39" w:rsidRPr="00FE366A" w:rsidRDefault="00282836" w:rsidP="00FE366A">
      <w:pPr>
        <w:jc w:val="center"/>
        <w:rPr>
          <w:rFonts w:ascii="Times New Roman" w:hAnsi="Times New Roman"/>
          <w:sz w:val="22"/>
          <w:szCs w:val="22"/>
          <w:u w:val="single"/>
        </w:rPr>
      </w:pPr>
      <w:r w:rsidRPr="00FE366A">
        <w:rPr>
          <w:rFonts w:ascii="Times New Roman" w:hAnsi="Times New Roman"/>
          <w:sz w:val="22"/>
          <w:szCs w:val="22"/>
          <w:u w:val="single"/>
        </w:rPr>
        <w:t>Pozostałe zapisy SIWZ pozostają bez zmian.</w:t>
      </w:r>
    </w:p>
    <w:sectPr w:rsidR="00F30A39" w:rsidRPr="00FE366A" w:rsidSect="00CB415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28"/>
    <w:multiLevelType w:val="hybridMultilevel"/>
    <w:tmpl w:val="83641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E2F37"/>
    <w:multiLevelType w:val="multilevel"/>
    <w:tmpl w:val="12FCC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BF6BF9"/>
    <w:multiLevelType w:val="multilevel"/>
    <w:tmpl w:val="6734B15E"/>
    <w:lvl w:ilvl="0">
      <w:start w:val="1"/>
      <w:numFmt w:val="decimal"/>
      <w:lvlText w:val="%1."/>
      <w:lvlJc w:val="left"/>
      <w:pPr>
        <w:ind w:left="720" w:hanging="360"/>
      </w:pPr>
      <w:rPr>
        <w:b w:val="0"/>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nsid w:val="240D2E49"/>
    <w:multiLevelType w:val="hybridMultilevel"/>
    <w:tmpl w:val="94B2E7F4"/>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15ACBAC6">
      <w:start w:val="2"/>
      <w:numFmt w:val="decimal"/>
      <w:lvlText w:val="%3."/>
      <w:lvlJc w:val="left"/>
      <w:pPr>
        <w:ind w:left="3090" w:hanging="360"/>
      </w:pPr>
      <w:rPr>
        <w:rFonts w:hint="default"/>
      </w:rPr>
    </w:lvl>
    <w:lvl w:ilvl="3" w:tplc="04150017">
      <w:start w:val="1"/>
      <w:numFmt w:val="lowerLetter"/>
      <w:lvlText w:val="%4)"/>
      <w:lvlJc w:val="left"/>
      <w:pPr>
        <w:ind w:left="3630" w:hanging="360"/>
      </w:pPr>
      <w:rPr>
        <w:rFonts w:hint="default"/>
        <w:b w:val="0"/>
        <w:i w:val="0"/>
        <w:sz w:val="24"/>
        <w:szCs w:val="24"/>
      </w:rPr>
    </w:lvl>
    <w:lvl w:ilvl="4" w:tplc="04150019">
      <w:start w:val="1"/>
      <w:numFmt w:val="lowerLetter"/>
      <w:lvlText w:val="%5."/>
      <w:lvlJc w:val="left"/>
      <w:pPr>
        <w:ind w:left="4350" w:hanging="360"/>
      </w:pPr>
    </w:lvl>
    <w:lvl w:ilvl="5" w:tplc="1CBCB312">
      <w:start w:val="1"/>
      <w:numFmt w:val="lowerLetter"/>
      <w:lvlText w:val="%6)"/>
      <w:lvlJc w:val="left"/>
      <w:pPr>
        <w:ind w:left="786" w:hanging="36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
    <w:nsid w:val="262769A7"/>
    <w:multiLevelType w:val="multilevel"/>
    <w:tmpl w:val="56489F82"/>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E02A15"/>
    <w:multiLevelType w:val="hybridMultilevel"/>
    <w:tmpl w:val="434AF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1A38B3"/>
    <w:multiLevelType w:val="hybridMultilevel"/>
    <w:tmpl w:val="141E07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6D4AAB"/>
    <w:multiLevelType w:val="multilevel"/>
    <w:tmpl w:val="6E30C604"/>
    <w:lvl w:ilvl="0">
      <w:start w:val="1"/>
      <w:numFmt w:val="decimal"/>
      <w:lvlText w:val="%1."/>
      <w:lvlJc w:val="left"/>
      <w:pPr>
        <w:ind w:left="435" w:hanging="435"/>
      </w:pPr>
      <w:rPr>
        <w:rFonts w:hint="default"/>
      </w:rPr>
    </w:lvl>
    <w:lvl w:ilvl="1">
      <w:start w:val="10"/>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nsid w:val="4CDF46B7"/>
    <w:multiLevelType w:val="hybridMultilevel"/>
    <w:tmpl w:val="434AF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A45075"/>
    <w:multiLevelType w:val="hybridMultilevel"/>
    <w:tmpl w:val="E034A526"/>
    <w:lvl w:ilvl="0" w:tplc="BC7084D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D7"/>
    <w:rsid w:val="00001BF5"/>
    <w:rsid w:val="000119D6"/>
    <w:rsid w:val="00072912"/>
    <w:rsid w:val="0015245A"/>
    <w:rsid w:val="00155A35"/>
    <w:rsid w:val="001A7F0D"/>
    <w:rsid w:val="001B5272"/>
    <w:rsid w:val="001C7DF2"/>
    <w:rsid w:val="001D05B8"/>
    <w:rsid w:val="002801C0"/>
    <w:rsid w:val="00282836"/>
    <w:rsid w:val="0028720A"/>
    <w:rsid w:val="002D7E5F"/>
    <w:rsid w:val="00316C2B"/>
    <w:rsid w:val="00320F08"/>
    <w:rsid w:val="003404FB"/>
    <w:rsid w:val="00345392"/>
    <w:rsid w:val="0035014F"/>
    <w:rsid w:val="003A0628"/>
    <w:rsid w:val="003D6E6F"/>
    <w:rsid w:val="003F384E"/>
    <w:rsid w:val="004446B5"/>
    <w:rsid w:val="00481F5B"/>
    <w:rsid w:val="004C2E06"/>
    <w:rsid w:val="0052252B"/>
    <w:rsid w:val="00547409"/>
    <w:rsid w:val="005515FA"/>
    <w:rsid w:val="00577A07"/>
    <w:rsid w:val="005C5E89"/>
    <w:rsid w:val="005D281A"/>
    <w:rsid w:val="00617D33"/>
    <w:rsid w:val="0065107F"/>
    <w:rsid w:val="00657CD7"/>
    <w:rsid w:val="006B3065"/>
    <w:rsid w:val="00794927"/>
    <w:rsid w:val="007A392C"/>
    <w:rsid w:val="007D0D7B"/>
    <w:rsid w:val="0082752B"/>
    <w:rsid w:val="008450E6"/>
    <w:rsid w:val="00891F8A"/>
    <w:rsid w:val="008D3CBD"/>
    <w:rsid w:val="008F46AE"/>
    <w:rsid w:val="009A2465"/>
    <w:rsid w:val="00A47DD5"/>
    <w:rsid w:val="00A75D16"/>
    <w:rsid w:val="00AA576F"/>
    <w:rsid w:val="00AD1E0D"/>
    <w:rsid w:val="00B21A60"/>
    <w:rsid w:val="00B341FB"/>
    <w:rsid w:val="00C53A17"/>
    <w:rsid w:val="00C56E50"/>
    <w:rsid w:val="00C75667"/>
    <w:rsid w:val="00C82728"/>
    <w:rsid w:val="00CA4576"/>
    <w:rsid w:val="00CB4158"/>
    <w:rsid w:val="00CD6EB0"/>
    <w:rsid w:val="00D41D00"/>
    <w:rsid w:val="00D909AD"/>
    <w:rsid w:val="00DA41F0"/>
    <w:rsid w:val="00DB1EF6"/>
    <w:rsid w:val="00DC6C51"/>
    <w:rsid w:val="00E67035"/>
    <w:rsid w:val="00E715C5"/>
    <w:rsid w:val="00E837CF"/>
    <w:rsid w:val="00E93716"/>
    <w:rsid w:val="00F00C81"/>
    <w:rsid w:val="00F30A39"/>
    <w:rsid w:val="00F52A4C"/>
    <w:rsid w:val="00F92409"/>
    <w:rsid w:val="00FE3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A35"/>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C2B"/>
    <w:pPr>
      <w:ind w:left="720"/>
      <w:contextualSpacing/>
    </w:pPr>
  </w:style>
  <w:style w:type="paragraph" w:styleId="Tekstpodstawowy3">
    <w:name w:val="Body Text 3"/>
    <w:basedOn w:val="Normalny"/>
    <w:link w:val="Tekstpodstawowy3Znak"/>
    <w:uiPriority w:val="99"/>
    <w:semiHidden/>
    <w:unhideWhenUsed/>
    <w:rsid w:val="007A392C"/>
    <w:pPr>
      <w:spacing w:after="120"/>
    </w:pPr>
    <w:rPr>
      <w:sz w:val="16"/>
      <w:szCs w:val="16"/>
    </w:rPr>
  </w:style>
  <w:style w:type="character" w:customStyle="1" w:styleId="Tekstpodstawowy3Znak">
    <w:name w:val="Tekst podstawowy 3 Znak"/>
    <w:basedOn w:val="Domylnaczcionkaakapitu"/>
    <w:link w:val="Tekstpodstawowy3"/>
    <w:uiPriority w:val="99"/>
    <w:semiHidden/>
    <w:rsid w:val="007A392C"/>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2801C0"/>
    <w:pPr>
      <w:spacing w:after="120" w:line="480" w:lineRule="auto"/>
    </w:pPr>
  </w:style>
  <w:style w:type="character" w:customStyle="1" w:styleId="Tekstpodstawowy2Znak">
    <w:name w:val="Tekst podstawowy 2 Znak"/>
    <w:basedOn w:val="Domylnaczcionkaakapitu"/>
    <w:link w:val="Tekstpodstawowy2"/>
    <w:uiPriority w:val="99"/>
    <w:semiHidden/>
    <w:rsid w:val="002801C0"/>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577A07"/>
    <w:rPr>
      <w:rFonts w:ascii="Tahoma" w:hAnsi="Tahoma" w:cs="Tahoma"/>
      <w:sz w:val="16"/>
      <w:szCs w:val="16"/>
    </w:rPr>
  </w:style>
  <w:style w:type="character" w:customStyle="1" w:styleId="TekstdymkaZnak">
    <w:name w:val="Tekst dymka Znak"/>
    <w:basedOn w:val="Domylnaczcionkaakapitu"/>
    <w:link w:val="Tekstdymka"/>
    <w:uiPriority w:val="99"/>
    <w:semiHidden/>
    <w:rsid w:val="00577A0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77A07"/>
    <w:rPr>
      <w:sz w:val="16"/>
      <w:szCs w:val="16"/>
    </w:rPr>
  </w:style>
  <w:style w:type="paragraph" w:styleId="Tekstkomentarza">
    <w:name w:val="annotation text"/>
    <w:basedOn w:val="Normalny"/>
    <w:link w:val="TekstkomentarzaZnak"/>
    <w:uiPriority w:val="99"/>
    <w:semiHidden/>
    <w:unhideWhenUsed/>
    <w:rsid w:val="00577A07"/>
    <w:rPr>
      <w:sz w:val="20"/>
      <w:szCs w:val="20"/>
    </w:rPr>
  </w:style>
  <w:style w:type="character" w:customStyle="1" w:styleId="TekstkomentarzaZnak">
    <w:name w:val="Tekst komentarza Znak"/>
    <w:basedOn w:val="Domylnaczcionkaakapitu"/>
    <w:link w:val="Tekstkomentarza"/>
    <w:uiPriority w:val="99"/>
    <w:semiHidden/>
    <w:rsid w:val="00577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77A07"/>
    <w:rPr>
      <w:b/>
      <w:bCs/>
    </w:rPr>
  </w:style>
  <w:style w:type="character" w:customStyle="1" w:styleId="TematkomentarzaZnak">
    <w:name w:val="Temat komentarza Znak"/>
    <w:basedOn w:val="TekstkomentarzaZnak"/>
    <w:link w:val="Tematkomentarza"/>
    <w:uiPriority w:val="99"/>
    <w:semiHidden/>
    <w:rsid w:val="00577A0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A35"/>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C2B"/>
    <w:pPr>
      <w:ind w:left="720"/>
      <w:contextualSpacing/>
    </w:pPr>
  </w:style>
  <w:style w:type="paragraph" w:styleId="Tekstpodstawowy3">
    <w:name w:val="Body Text 3"/>
    <w:basedOn w:val="Normalny"/>
    <w:link w:val="Tekstpodstawowy3Znak"/>
    <w:uiPriority w:val="99"/>
    <w:semiHidden/>
    <w:unhideWhenUsed/>
    <w:rsid w:val="007A392C"/>
    <w:pPr>
      <w:spacing w:after="120"/>
    </w:pPr>
    <w:rPr>
      <w:sz w:val="16"/>
      <w:szCs w:val="16"/>
    </w:rPr>
  </w:style>
  <w:style w:type="character" w:customStyle="1" w:styleId="Tekstpodstawowy3Znak">
    <w:name w:val="Tekst podstawowy 3 Znak"/>
    <w:basedOn w:val="Domylnaczcionkaakapitu"/>
    <w:link w:val="Tekstpodstawowy3"/>
    <w:uiPriority w:val="99"/>
    <w:semiHidden/>
    <w:rsid w:val="007A392C"/>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2801C0"/>
    <w:pPr>
      <w:spacing w:after="120" w:line="480" w:lineRule="auto"/>
    </w:pPr>
  </w:style>
  <w:style w:type="character" w:customStyle="1" w:styleId="Tekstpodstawowy2Znak">
    <w:name w:val="Tekst podstawowy 2 Znak"/>
    <w:basedOn w:val="Domylnaczcionkaakapitu"/>
    <w:link w:val="Tekstpodstawowy2"/>
    <w:uiPriority w:val="99"/>
    <w:semiHidden/>
    <w:rsid w:val="002801C0"/>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577A07"/>
    <w:rPr>
      <w:rFonts w:ascii="Tahoma" w:hAnsi="Tahoma" w:cs="Tahoma"/>
      <w:sz w:val="16"/>
      <w:szCs w:val="16"/>
    </w:rPr>
  </w:style>
  <w:style w:type="character" w:customStyle="1" w:styleId="TekstdymkaZnak">
    <w:name w:val="Tekst dymka Znak"/>
    <w:basedOn w:val="Domylnaczcionkaakapitu"/>
    <w:link w:val="Tekstdymka"/>
    <w:uiPriority w:val="99"/>
    <w:semiHidden/>
    <w:rsid w:val="00577A0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77A07"/>
    <w:rPr>
      <w:sz w:val="16"/>
      <w:szCs w:val="16"/>
    </w:rPr>
  </w:style>
  <w:style w:type="paragraph" w:styleId="Tekstkomentarza">
    <w:name w:val="annotation text"/>
    <w:basedOn w:val="Normalny"/>
    <w:link w:val="TekstkomentarzaZnak"/>
    <w:uiPriority w:val="99"/>
    <w:semiHidden/>
    <w:unhideWhenUsed/>
    <w:rsid w:val="00577A07"/>
    <w:rPr>
      <w:sz w:val="20"/>
      <w:szCs w:val="20"/>
    </w:rPr>
  </w:style>
  <w:style w:type="character" w:customStyle="1" w:styleId="TekstkomentarzaZnak">
    <w:name w:val="Tekst komentarza Znak"/>
    <w:basedOn w:val="Domylnaczcionkaakapitu"/>
    <w:link w:val="Tekstkomentarza"/>
    <w:uiPriority w:val="99"/>
    <w:semiHidden/>
    <w:rsid w:val="00577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77A07"/>
    <w:rPr>
      <w:b/>
      <w:bCs/>
    </w:rPr>
  </w:style>
  <w:style w:type="character" w:customStyle="1" w:styleId="TematkomentarzaZnak">
    <w:name w:val="Temat komentarza Znak"/>
    <w:basedOn w:val="TekstkomentarzaZnak"/>
    <w:link w:val="Tematkomentarza"/>
    <w:uiPriority w:val="99"/>
    <w:semiHidden/>
    <w:rsid w:val="00577A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4993">
      <w:bodyDiv w:val="1"/>
      <w:marLeft w:val="0"/>
      <w:marRight w:val="0"/>
      <w:marTop w:val="0"/>
      <w:marBottom w:val="0"/>
      <w:divBdr>
        <w:top w:val="none" w:sz="0" w:space="0" w:color="auto"/>
        <w:left w:val="none" w:sz="0" w:space="0" w:color="auto"/>
        <w:bottom w:val="none" w:sz="0" w:space="0" w:color="auto"/>
        <w:right w:val="none" w:sz="0" w:space="0" w:color="auto"/>
      </w:divBdr>
    </w:div>
    <w:div w:id="48846647">
      <w:bodyDiv w:val="1"/>
      <w:marLeft w:val="0"/>
      <w:marRight w:val="0"/>
      <w:marTop w:val="0"/>
      <w:marBottom w:val="0"/>
      <w:divBdr>
        <w:top w:val="none" w:sz="0" w:space="0" w:color="auto"/>
        <w:left w:val="none" w:sz="0" w:space="0" w:color="auto"/>
        <w:bottom w:val="none" w:sz="0" w:space="0" w:color="auto"/>
        <w:right w:val="none" w:sz="0" w:space="0" w:color="auto"/>
      </w:divBdr>
    </w:div>
    <w:div w:id="54940063">
      <w:bodyDiv w:val="1"/>
      <w:marLeft w:val="0"/>
      <w:marRight w:val="0"/>
      <w:marTop w:val="0"/>
      <w:marBottom w:val="0"/>
      <w:divBdr>
        <w:top w:val="none" w:sz="0" w:space="0" w:color="auto"/>
        <w:left w:val="none" w:sz="0" w:space="0" w:color="auto"/>
        <w:bottom w:val="none" w:sz="0" w:space="0" w:color="auto"/>
        <w:right w:val="none" w:sz="0" w:space="0" w:color="auto"/>
      </w:divBdr>
    </w:div>
    <w:div w:id="66462447">
      <w:bodyDiv w:val="1"/>
      <w:marLeft w:val="0"/>
      <w:marRight w:val="0"/>
      <w:marTop w:val="0"/>
      <w:marBottom w:val="0"/>
      <w:divBdr>
        <w:top w:val="none" w:sz="0" w:space="0" w:color="auto"/>
        <w:left w:val="none" w:sz="0" w:space="0" w:color="auto"/>
        <w:bottom w:val="none" w:sz="0" w:space="0" w:color="auto"/>
        <w:right w:val="none" w:sz="0" w:space="0" w:color="auto"/>
      </w:divBdr>
    </w:div>
    <w:div w:id="67189076">
      <w:bodyDiv w:val="1"/>
      <w:marLeft w:val="0"/>
      <w:marRight w:val="0"/>
      <w:marTop w:val="0"/>
      <w:marBottom w:val="0"/>
      <w:divBdr>
        <w:top w:val="none" w:sz="0" w:space="0" w:color="auto"/>
        <w:left w:val="none" w:sz="0" w:space="0" w:color="auto"/>
        <w:bottom w:val="none" w:sz="0" w:space="0" w:color="auto"/>
        <w:right w:val="none" w:sz="0" w:space="0" w:color="auto"/>
      </w:divBdr>
    </w:div>
    <w:div w:id="93675083">
      <w:bodyDiv w:val="1"/>
      <w:marLeft w:val="0"/>
      <w:marRight w:val="0"/>
      <w:marTop w:val="0"/>
      <w:marBottom w:val="0"/>
      <w:divBdr>
        <w:top w:val="none" w:sz="0" w:space="0" w:color="auto"/>
        <w:left w:val="none" w:sz="0" w:space="0" w:color="auto"/>
        <w:bottom w:val="none" w:sz="0" w:space="0" w:color="auto"/>
        <w:right w:val="none" w:sz="0" w:space="0" w:color="auto"/>
      </w:divBdr>
    </w:div>
    <w:div w:id="130556440">
      <w:bodyDiv w:val="1"/>
      <w:marLeft w:val="0"/>
      <w:marRight w:val="0"/>
      <w:marTop w:val="0"/>
      <w:marBottom w:val="0"/>
      <w:divBdr>
        <w:top w:val="none" w:sz="0" w:space="0" w:color="auto"/>
        <w:left w:val="none" w:sz="0" w:space="0" w:color="auto"/>
        <w:bottom w:val="none" w:sz="0" w:space="0" w:color="auto"/>
        <w:right w:val="none" w:sz="0" w:space="0" w:color="auto"/>
      </w:divBdr>
    </w:div>
    <w:div w:id="137189583">
      <w:bodyDiv w:val="1"/>
      <w:marLeft w:val="0"/>
      <w:marRight w:val="0"/>
      <w:marTop w:val="0"/>
      <w:marBottom w:val="0"/>
      <w:divBdr>
        <w:top w:val="none" w:sz="0" w:space="0" w:color="auto"/>
        <w:left w:val="none" w:sz="0" w:space="0" w:color="auto"/>
        <w:bottom w:val="none" w:sz="0" w:space="0" w:color="auto"/>
        <w:right w:val="none" w:sz="0" w:space="0" w:color="auto"/>
      </w:divBdr>
    </w:div>
    <w:div w:id="348028744">
      <w:bodyDiv w:val="1"/>
      <w:marLeft w:val="0"/>
      <w:marRight w:val="0"/>
      <w:marTop w:val="0"/>
      <w:marBottom w:val="0"/>
      <w:divBdr>
        <w:top w:val="none" w:sz="0" w:space="0" w:color="auto"/>
        <w:left w:val="none" w:sz="0" w:space="0" w:color="auto"/>
        <w:bottom w:val="none" w:sz="0" w:space="0" w:color="auto"/>
        <w:right w:val="none" w:sz="0" w:space="0" w:color="auto"/>
      </w:divBdr>
    </w:div>
    <w:div w:id="410003097">
      <w:bodyDiv w:val="1"/>
      <w:marLeft w:val="0"/>
      <w:marRight w:val="0"/>
      <w:marTop w:val="0"/>
      <w:marBottom w:val="0"/>
      <w:divBdr>
        <w:top w:val="none" w:sz="0" w:space="0" w:color="auto"/>
        <w:left w:val="none" w:sz="0" w:space="0" w:color="auto"/>
        <w:bottom w:val="none" w:sz="0" w:space="0" w:color="auto"/>
        <w:right w:val="none" w:sz="0" w:space="0" w:color="auto"/>
      </w:divBdr>
    </w:div>
    <w:div w:id="434330217">
      <w:bodyDiv w:val="1"/>
      <w:marLeft w:val="0"/>
      <w:marRight w:val="0"/>
      <w:marTop w:val="0"/>
      <w:marBottom w:val="0"/>
      <w:divBdr>
        <w:top w:val="none" w:sz="0" w:space="0" w:color="auto"/>
        <w:left w:val="none" w:sz="0" w:space="0" w:color="auto"/>
        <w:bottom w:val="none" w:sz="0" w:space="0" w:color="auto"/>
        <w:right w:val="none" w:sz="0" w:space="0" w:color="auto"/>
      </w:divBdr>
    </w:div>
    <w:div w:id="484858513">
      <w:bodyDiv w:val="1"/>
      <w:marLeft w:val="0"/>
      <w:marRight w:val="0"/>
      <w:marTop w:val="0"/>
      <w:marBottom w:val="0"/>
      <w:divBdr>
        <w:top w:val="none" w:sz="0" w:space="0" w:color="auto"/>
        <w:left w:val="none" w:sz="0" w:space="0" w:color="auto"/>
        <w:bottom w:val="none" w:sz="0" w:space="0" w:color="auto"/>
        <w:right w:val="none" w:sz="0" w:space="0" w:color="auto"/>
      </w:divBdr>
    </w:div>
    <w:div w:id="674841556">
      <w:bodyDiv w:val="1"/>
      <w:marLeft w:val="0"/>
      <w:marRight w:val="0"/>
      <w:marTop w:val="0"/>
      <w:marBottom w:val="0"/>
      <w:divBdr>
        <w:top w:val="none" w:sz="0" w:space="0" w:color="auto"/>
        <w:left w:val="none" w:sz="0" w:space="0" w:color="auto"/>
        <w:bottom w:val="none" w:sz="0" w:space="0" w:color="auto"/>
        <w:right w:val="none" w:sz="0" w:space="0" w:color="auto"/>
      </w:divBdr>
    </w:div>
    <w:div w:id="697582211">
      <w:bodyDiv w:val="1"/>
      <w:marLeft w:val="0"/>
      <w:marRight w:val="0"/>
      <w:marTop w:val="0"/>
      <w:marBottom w:val="0"/>
      <w:divBdr>
        <w:top w:val="none" w:sz="0" w:space="0" w:color="auto"/>
        <w:left w:val="none" w:sz="0" w:space="0" w:color="auto"/>
        <w:bottom w:val="none" w:sz="0" w:space="0" w:color="auto"/>
        <w:right w:val="none" w:sz="0" w:space="0" w:color="auto"/>
      </w:divBdr>
    </w:div>
    <w:div w:id="796988950">
      <w:bodyDiv w:val="1"/>
      <w:marLeft w:val="0"/>
      <w:marRight w:val="0"/>
      <w:marTop w:val="0"/>
      <w:marBottom w:val="0"/>
      <w:divBdr>
        <w:top w:val="none" w:sz="0" w:space="0" w:color="auto"/>
        <w:left w:val="none" w:sz="0" w:space="0" w:color="auto"/>
        <w:bottom w:val="none" w:sz="0" w:space="0" w:color="auto"/>
        <w:right w:val="none" w:sz="0" w:space="0" w:color="auto"/>
      </w:divBdr>
    </w:div>
    <w:div w:id="878976157">
      <w:bodyDiv w:val="1"/>
      <w:marLeft w:val="0"/>
      <w:marRight w:val="0"/>
      <w:marTop w:val="0"/>
      <w:marBottom w:val="0"/>
      <w:divBdr>
        <w:top w:val="none" w:sz="0" w:space="0" w:color="auto"/>
        <w:left w:val="none" w:sz="0" w:space="0" w:color="auto"/>
        <w:bottom w:val="none" w:sz="0" w:space="0" w:color="auto"/>
        <w:right w:val="none" w:sz="0" w:space="0" w:color="auto"/>
      </w:divBdr>
    </w:div>
    <w:div w:id="998388699">
      <w:bodyDiv w:val="1"/>
      <w:marLeft w:val="0"/>
      <w:marRight w:val="0"/>
      <w:marTop w:val="0"/>
      <w:marBottom w:val="0"/>
      <w:divBdr>
        <w:top w:val="none" w:sz="0" w:space="0" w:color="auto"/>
        <w:left w:val="none" w:sz="0" w:space="0" w:color="auto"/>
        <w:bottom w:val="none" w:sz="0" w:space="0" w:color="auto"/>
        <w:right w:val="none" w:sz="0" w:space="0" w:color="auto"/>
      </w:divBdr>
    </w:div>
    <w:div w:id="1070469403">
      <w:bodyDiv w:val="1"/>
      <w:marLeft w:val="0"/>
      <w:marRight w:val="0"/>
      <w:marTop w:val="0"/>
      <w:marBottom w:val="0"/>
      <w:divBdr>
        <w:top w:val="none" w:sz="0" w:space="0" w:color="auto"/>
        <w:left w:val="none" w:sz="0" w:space="0" w:color="auto"/>
        <w:bottom w:val="none" w:sz="0" w:space="0" w:color="auto"/>
        <w:right w:val="none" w:sz="0" w:space="0" w:color="auto"/>
      </w:divBdr>
    </w:div>
    <w:div w:id="1092506311">
      <w:bodyDiv w:val="1"/>
      <w:marLeft w:val="0"/>
      <w:marRight w:val="0"/>
      <w:marTop w:val="0"/>
      <w:marBottom w:val="0"/>
      <w:divBdr>
        <w:top w:val="none" w:sz="0" w:space="0" w:color="auto"/>
        <w:left w:val="none" w:sz="0" w:space="0" w:color="auto"/>
        <w:bottom w:val="none" w:sz="0" w:space="0" w:color="auto"/>
        <w:right w:val="none" w:sz="0" w:space="0" w:color="auto"/>
      </w:divBdr>
    </w:div>
    <w:div w:id="1231305483">
      <w:bodyDiv w:val="1"/>
      <w:marLeft w:val="0"/>
      <w:marRight w:val="0"/>
      <w:marTop w:val="0"/>
      <w:marBottom w:val="0"/>
      <w:divBdr>
        <w:top w:val="none" w:sz="0" w:space="0" w:color="auto"/>
        <w:left w:val="none" w:sz="0" w:space="0" w:color="auto"/>
        <w:bottom w:val="none" w:sz="0" w:space="0" w:color="auto"/>
        <w:right w:val="none" w:sz="0" w:space="0" w:color="auto"/>
      </w:divBdr>
    </w:div>
    <w:div w:id="1289899653">
      <w:bodyDiv w:val="1"/>
      <w:marLeft w:val="0"/>
      <w:marRight w:val="0"/>
      <w:marTop w:val="0"/>
      <w:marBottom w:val="0"/>
      <w:divBdr>
        <w:top w:val="none" w:sz="0" w:space="0" w:color="auto"/>
        <w:left w:val="none" w:sz="0" w:space="0" w:color="auto"/>
        <w:bottom w:val="none" w:sz="0" w:space="0" w:color="auto"/>
        <w:right w:val="none" w:sz="0" w:space="0" w:color="auto"/>
      </w:divBdr>
    </w:div>
    <w:div w:id="1346706681">
      <w:bodyDiv w:val="1"/>
      <w:marLeft w:val="0"/>
      <w:marRight w:val="0"/>
      <w:marTop w:val="0"/>
      <w:marBottom w:val="0"/>
      <w:divBdr>
        <w:top w:val="none" w:sz="0" w:space="0" w:color="auto"/>
        <w:left w:val="none" w:sz="0" w:space="0" w:color="auto"/>
        <w:bottom w:val="none" w:sz="0" w:space="0" w:color="auto"/>
        <w:right w:val="none" w:sz="0" w:space="0" w:color="auto"/>
      </w:divBdr>
    </w:div>
    <w:div w:id="1353341059">
      <w:bodyDiv w:val="1"/>
      <w:marLeft w:val="0"/>
      <w:marRight w:val="0"/>
      <w:marTop w:val="0"/>
      <w:marBottom w:val="0"/>
      <w:divBdr>
        <w:top w:val="none" w:sz="0" w:space="0" w:color="auto"/>
        <w:left w:val="none" w:sz="0" w:space="0" w:color="auto"/>
        <w:bottom w:val="none" w:sz="0" w:space="0" w:color="auto"/>
        <w:right w:val="none" w:sz="0" w:space="0" w:color="auto"/>
      </w:divBdr>
    </w:div>
    <w:div w:id="1441609859">
      <w:bodyDiv w:val="1"/>
      <w:marLeft w:val="0"/>
      <w:marRight w:val="0"/>
      <w:marTop w:val="0"/>
      <w:marBottom w:val="0"/>
      <w:divBdr>
        <w:top w:val="none" w:sz="0" w:space="0" w:color="auto"/>
        <w:left w:val="none" w:sz="0" w:space="0" w:color="auto"/>
        <w:bottom w:val="none" w:sz="0" w:space="0" w:color="auto"/>
        <w:right w:val="none" w:sz="0" w:space="0" w:color="auto"/>
      </w:divBdr>
    </w:div>
    <w:div w:id="1631785822">
      <w:bodyDiv w:val="1"/>
      <w:marLeft w:val="0"/>
      <w:marRight w:val="0"/>
      <w:marTop w:val="0"/>
      <w:marBottom w:val="0"/>
      <w:divBdr>
        <w:top w:val="none" w:sz="0" w:space="0" w:color="auto"/>
        <w:left w:val="none" w:sz="0" w:space="0" w:color="auto"/>
        <w:bottom w:val="none" w:sz="0" w:space="0" w:color="auto"/>
        <w:right w:val="none" w:sz="0" w:space="0" w:color="auto"/>
      </w:divBdr>
    </w:div>
    <w:div w:id="1633946749">
      <w:bodyDiv w:val="1"/>
      <w:marLeft w:val="0"/>
      <w:marRight w:val="0"/>
      <w:marTop w:val="0"/>
      <w:marBottom w:val="0"/>
      <w:divBdr>
        <w:top w:val="none" w:sz="0" w:space="0" w:color="auto"/>
        <w:left w:val="none" w:sz="0" w:space="0" w:color="auto"/>
        <w:bottom w:val="none" w:sz="0" w:space="0" w:color="auto"/>
        <w:right w:val="none" w:sz="0" w:space="0" w:color="auto"/>
      </w:divBdr>
    </w:div>
    <w:div w:id="1690987675">
      <w:bodyDiv w:val="1"/>
      <w:marLeft w:val="0"/>
      <w:marRight w:val="0"/>
      <w:marTop w:val="0"/>
      <w:marBottom w:val="0"/>
      <w:divBdr>
        <w:top w:val="none" w:sz="0" w:space="0" w:color="auto"/>
        <w:left w:val="none" w:sz="0" w:space="0" w:color="auto"/>
        <w:bottom w:val="none" w:sz="0" w:space="0" w:color="auto"/>
        <w:right w:val="none" w:sz="0" w:space="0" w:color="auto"/>
      </w:divBdr>
    </w:div>
    <w:div w:id="1746411955">
      <w:bodyDiv w:val="1"/>
      <w:marLeft w:val="0"/>
      <w:marRight w:val="0"/>
      <w:marTop w:val="0"/>
      <w:marBottom w:val="0"/>
      <w:divBdr>
        <w:top w:val="none" w:sz="0" w:space="0" w:color="auto"/>
        <w:left w:val="none" w:sz="0" w:space="0" w:color="auto"/>
        <w:bottom w:val="none" w:sz="0" w:space="0" w:color="auto"/>
        <w:right w:val="none" w:sz="0" w:space="0" w:color="auto"/>
      </w:divBdr>
    </w:div>
    <w:div w:id="1888184139">
      <w:bodyDiv w:val="1"/>
      <w:marLeft w:val="0"/>
      <w:marRight w:val="0"/>
      <w:marTop w:val="0"/>
      <w:marBottom w:val="0"/>
      <w:divBdr>
        <w:top w:val="none" w:sz="0" w:space="0" w:color="auto"/>
        <w:left w:val="none" w:sz="0" w:space="0" w:color="auto"/>
        <w:bottom w:val="none" w:sz="0" w:space="0" w:color="auto"/>
        <w:right w:val="none" w:sz="0" w:space="0" w:color="auto"/>
      </w:divBdr>
    </w:div>
    <w:div w:id="1975673989">
      <w:bodyDiv w:val="1"/>
      <w:marLeft w:val="0"/>
      <w:marRight w:val="0"/>
      <w:marTop w:val="0"/>
      <w:marBottom w:val="0"/>
      <w:divBdr>
        <w:top w:val="none" w:sz="0" w:space="0" w:color="auto"/>
        <w:left w:val="none" w:sz="0" w:space="0" w:color="auto"/>
        <w:bottom w:val="none" w:sz="0" w:space="0" w:color="auto"/>
        <w:right w:val="none" w:sz="0" w:space="0" w:color="auto"/>
      </w:divBdr>
    </w:div>
    <w:div w:id="2095936232">
      <w:bodyDiv w:val="1"/>
      <w:marLeft w:val="0"/>
      <w:marRight w:val="0"/>
      <w:marTop w:val="0"/>
      <w:marBottom w:val="0"/>
      <w:divBdr>
        <w:top w:val="none" w:sz="0" w:space="0" w:color="auto"/>
        <w:left w:val="none" w:sz="0" w:space="0" w:color="auto"/>
        <w:bottom w:val="none" w:sz="0" w:space="0" w:color="auto"/>
        <w:right w:val="none" w:sz="0" w:space="0" w:color="auto"/>
      </w:divBdr>
    </w:div>
    <w:div w:id="21456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0E42-5CC1-4E46-85E2-63120EA9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2254</Words>
  <Characters>13525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Staśkiel</dc:creator>
  <cp:lastModifiedBy>Małgorzata Staśkiel</cp:lastModifiedBy>
  <cp:revision>6</cp:revision>
  <cp:lastPrinted>2018-05-10T07:50:00Z</cp:lastPrinted>
  <dcterms:created xsi:type="dcterms:W3CDTF">2018-05-12T09:48:00Z</dcterms:created>
  <dcterms:modified xsi:type="dcterms:W3CDTF">2018-05-12T12:31:00Z</dcterms:modified>
</cp:coreProperties>
</file>