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5" w:rsidRDefault="005D54BB" w:rsidP="004176DC">
      <w:pPr>
        <w:spacing w:after="0"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Załącznik nr </w:t>
      </w:r>
      <w:r w:rsidR="007208AF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do SzOPZ </w:t>
      </w:r>
    </w:p>
    <w:p w:rsidR="00E124D6" w:rsidRDefault="00E124D6" w:rsidP="005F475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</w:t>
      </w:r>
      <w:r w:rsidR="004176DC" w:rsidRPr="004176DC">
        <w:rPr>
          <w:rFonts w:ascii="Arial" w:hAnsi="Arial" w:cs="Arial"/>
          <w:b/>
        </w:rPr>
        <w:t xml:space="preserve"> </w:t>
      </w:r>
      <w:r w:rsidR="004176DC">
        <w:rPr>
          <w:rFonts w:ascii="Arial" w:hAnsi="Arial" w:cs="Arial"/>
          <w:b/>
        </w:rPr>
        <w:t xml:space="preserve">dotyczące stosowania wytycznych WCAG oraz grafiki </w:t>
      </w:r>
      <w:r>
        <w:rPr>
          <w:rFonts w:ascii="Arial" w:hAnsi="Arial" w:cs="Arial"/>
          <w:b/>
        </w:rPr>
        <w:t xml:space="preserve">adaptowanego </w:t>
      </w:r>
      <w:r>
        <w:rPr>
          <w:rFonts w:ascii="Arial" w:hAnsi="Arial" w:cs="Arial"/>
          <w:b/>
        </w:rPr>
        <w:br/>
        <w:t xml:space="preserve">i dostosowanego </w:t>
      </w:r>
      <w:r w:rsidR="004176DC">
        <w:rPr>
          <w:rFonts w:ascii="Arial" w:hAnsi="Arial" w:cs="Arial"/>
          <w:b/>
        </w:rPr>
        <w:t xml:space="preserve">modelowego zestawu narzędzi diagnostycznych </w:t>
      </w:r>
    </w:p>
    <w:p w:rsidR="005F475C" w:rsidRPr="005F475C" w:rsidRDefault="005F475C" w:rsidP="005F475C">
      <w:pPr>
        <w:spacing w:after="0" w:line="360" w:lineRule="auto"/>
        <w:rPr>
          <w:rFonts w:ascii="Arial" w:hAnsi="Arial" w:cs="Arial"/>
        </w:rPr>
      </w:pPr>
      <w:r w:rsidRPr="005F475C">
        <w:rPr>
          <w:rFonts w:ascii="Arial" w:hAnsi="Arial" w:cs="Arial"/>
        </w:rPr>
        <w:t>Wykonawca zobowiązuje się do stosowania</w:t>
      </w:r>
      <w:r w:rsidR="004176DC">
        <w:rPr>
          <w:rFonts w:ascii="Arial" w:hAnsi="Arial" w:cs="Arial"/>
        </w:rPr>
        <w:t>,</w:t>
      </w:r>
      <w:r w:rsidRPr="005F475C">
        <w:rPr>
          <w:rFonts w:ascii="Arial" w:hAnsi="Arial" w:cs="Arial"/>
        </w:rPr>
        <w:t xml:space="preserve"> w </w:t>
      </w:r>
      <w:r w:rsidR="00E124D6">
        <w:rPr>
          <w:rFonts w:ascii="Arial" w:hAnsi="Arial" w:cs="Arial"/>
        </w:rPr>
        <w:t xml:space="preserve">dostosowanym, adaptowanym </w:t>
      </w:r>
      <w:r w:rsidRPr="005F475C">
        <w:rPr>
          <w:rFonts w:ascii="Arial" w:hAnsi="Arial" w:cs="Arial"/>
        </w:rPr>
        <w:t>modelowym zestawie narzędzi diagnostycznych</w:t>
      </w:r>
      <w:r w:rsidR="004176DC">
        <w:rPr>
          <w:rFonts w:ascii="Arial" w:hAnsi="Arial" w:cs="Arial"/>
        </w:rPr>
        <w:t>,</w:t>
      </w:r>
      <w:r w:rsidRPr="005F475C">
        <w:rPr>
          <w:rFonts w:ascii="Arial" w:hAnsi="Arial" w:cs="Arial"/>
        </w:rPr>
        <w:t xml:space="preserve"> wytycznych WCAG 2.0 na poziomie AA opracowanych przez Zespół Promocji ORE, a w szczególności:</w:t>
      </w:r>
    </w:p>
    <w:p w:rsidR="005F475C" w:rsidRPr="005F475C" w:rsidRDefault="005F475C" w:rsidP="005F475C">
      <w:pPr>
        <w:spacing w:after="0" w:line="360" w:lineRule="auto"/>
        <w:rPr>
          <w:rFonts w:ascii="Arial" w:hAnsi="Arial" w:cs="Arial"/>
        </w:rPr>
      </w:pPr>
      <w:r w:rsidRPr="005F475C">
        <w:rPr>
          <w:rFonts w:ascii="Arial" w:hAnsi="Arial" w:cs="Arial"/>
        </w:rPr>
        <w:t xml:space="preserve"> </w:t>
      </w:r>
    </w:p>
    <w:p w:rsidR="005F475C" w:rsidRDefault="005F475C" w:rsidP="005F47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5F475C">
        <w:rPr>
          <w:rFonts w:ascii="Arial" w:hAnsi="Arial" w:cs="Arial"/>
        </w:rPr>
        <w:t>Przeka</w:t>
      </w:r>
      <w:r>
        <w:rPr>
          <w:rFonts w:ascii="Arial" w:hAnsi="Arial" w:cs="Arial"/>
        </w:rPr>
        <w:t>zania Zamawiającemu</w:t>
      </w:r>
      <w:r w:rsidRPr="005F475C">
        <w:rPr>
          <w:rFonts w:ascii="Arial" w:hAnsi="Arial" w:cs="Arial"/>
        </w:rPr>
        <w:t xml:space="preserve"> </w:t>
      </w:r>
      <w:r w:rsidR="008370B4">
        <w:rPr>
          <w:rFonts w:ascii="Arial" w:hAnsi="Arial" w:cs="Arial"/>
        </w:rPr>
        <w:t>także</w:t>
      </w:r>
      <w:r w:rsidRPr="005F475C">
        <w:rPr>
          <w:rFonts w:ascii="Arial" w:hAnsi="Arial" w:cs="Arial"/>
        </w:rPr>
        <w:t xml:space="preserve"> wersj</w:t>
      </w:r>
      <w:r>
        <w:rPr>
          <w:rFonts w:ascii="Arial" w:hAnsi="Arial" w:cs="Arial"/>
        </w:rPr>
        <w:t>i</w:t>
      </w:r>
      <w:r w:rsidRPr="005F475C">
        <w:rPr>
          <w:rFonts w:ascii="Arial" w:hAnsi="Arial" w:cs="Arial"/>
        </w:rPr>
        <w:t xml:space="preserve"> edytowaln</w:t>
      </w:r>
      <w:r>
        <w:rPr>
          <w:rFonts w:ascii="Arial" w:hAnsi="Arial" w:cs="Arial"/>
        </w:rPr>
        <w:t xml:space="preserve">ych opracowanych materiałów wchodzących w skład </w:t>
      </w:r>
      <w:r w:rsidR="002F73BA">
        <w:rPr>
          <w:rFonts w:ascii="Arial" w:hAnsi="Arial" w:cs="Arial"/>
        </w:rPr>
        <w:t xml:space="preserve">adaptowanego i dostosowanego </w:t>
      </w:r>
      <w:r>
        <w:rPr>
          <w:rFonts w:ascii="Arial" w:hAnsi="Arial" w:cs="Arial"/>
        </w:rPr>
        <w:t>modelowego zestawu narzędzi diagnostycznych (podręczniki, narzędzia, materiały do prowadzenia procesu postdiagnostycznego)</w:t>
      </w:r>
      <w:r w:rsidRPr="005F475C">
        <w:rPr>
          <w:rFonts w:ascii="Arial" w:hAnsi="Arial" w:cs="Arial"/>
        </w:rPr>
        <w:t xml:space="preserve">, </w:t>
      </w:r>
    </w:p>
    <w:p w:rsidR="00E124D6" w:rsidRDefault="005F475C" w:rsidP="005F47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124D6">
        <w:rPr>
          <w:rFonts w:ascii="Arial" w:hAnsi="Arial" w:cs="Arial"/>
        </w:rPr>
        <w:t>Zastosowania w miarę możliwości dostosowań dotycząc</w:t>
      </w:r>
      <w:r w:rsidR="008370B4" w:rsidRPr="00E124D6">
        <w:rPr>
          <w:rFonts w:ascii="Arial" w:hAnsi="Arial" w:cs="Arial"/>
        </w:rPr>
        <w:t xml:space="preserve">ych </w:t>
      </w:r>
      <w:r w:rsidRPr="00E124D6">
        <w:rPr>
          <w:rFonts w:ascii="Arial" w:hAnsi="Arial" w:cs="Arial"/>
        </w:rPr>
        <w:t>skrótowców, nagłówków, wyróżnień , list numerowanych i punktowanych, cytatów oraz tabel. W tekście edytowalnym podręcznika, w przypadku zdjęć zastosowani</w:t>
      </w:r>
      <w:r w:rsidR="008370B4" w:rsidRPr="00E124D6">
        <w:rPr>
          <w:rFonts w:ascii="Arial" w:hAnsi="Arial" w:cs="Arial"/>
        </w:rPr>
        <w:t>a</w:t>
      </w:r>
      <w:r w:rsidRPr="00E124D6">
        <w:rPr>
          <w:rFonts w:ascii="Arial" w:hAnsi="Arial" w:cs="Arial"/>
        </w:rPr>
        <w:t xml:space="preserve"> dostosowa</w:t>
      </w:r>
      <w:r w:rsidR="008370B4" w:rsidRPr="00E124D6">
        <w:rPr>
          <w:rFonts w:ascii="Arial" w:hAnsi="Arial" w:cs="Arial"/>
        </w:rPr>
        <w:t xml:space="preserve">ń </w:t>
      </w:r>
      <w:r w:rsidRPr="00E124D6">
        <w:rPr>
          <w:rFonts w:ascii="Arial" w:hAnsi="Arial" w:cs="Arial"/>
        </w:rPr>
        <w:t>dotycząc</w:t>
      </w:r>
      <w:r w:rsidR="008370B4" w:rsidRPr="00E124D6">
        <w:rPr>
          <w:rFonts w:ascii="Arial" w:hAnsi="Arial" w:cs="Arial"/>
        </w:rPr>
        <w:t>ych</w:t>
      </w:r>
      <w:r w:rsidRPr="00E124D6">
        <w:rPr>
          <w:rFonts w:ascii="Arial" w:hAnsi="Arial" w:cs="Arial"/>
        </w:rPr>
        <w:t xml:space="preserve"> alternatywnego opisu tam gdzie zdjęcie nie ma znaczenia dekoracyjnego, ożywiającego tekst.  W przypadku tabel Wykonawca będzie stosował wiersz nagłówkowy oraz style przy tworzeniu tabel, a nie będzie ich rysował własnoręcznie. </w:t>
      </w:r>
    </w:p>
    <w:p w:rsidR="005F475C" w:rsidRPr="00240FD7" w:rsidRDefault="005F475C" w:rsidP="005F475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40FD7">
        <w:rPr>
          <w:rFonts w:ascii="Arial" w:hAnsi="Arial" w:cs="Arial"/>
        </w:rPr>
        <w:t xml:space="preserve">Wykonawca przekaże ORE plik instalacyjny, który umożliwi zainstalowanie na wybranej </w:t>
      </w:r>
      <w:r w:rsidR="00240FD7" w:rsidRPr="00240FD7">
        <w:rPr>
          <w:rFonts w:ascii="Arial" w:hAnsi="Arial" w:cs="Arial"/>
        </w:rPr>
        <w:t xml:space="preserve">platformie ORE oraz na serwerze dostosowanej i adaptowanej lub po modyfikacji wersji </w:t>
      </w:r>
      <w:r w:rsidRPr="00240FD7">
        <w:rPr>
          <w:rFonts w:ascii="Arial" w:hAnsi="Arial" w:cs="Arial"/>
        </w:rPr>
        <w:t>narzędzia i umożliwi specjalistom z poradni psychologiczno-pedagogicznych korzystanie z wersji elektronicznych materiałów on – line. Zamawiający otrzyma kody źródłowe do pliku instalacyjnego</w:t>
      </w:r>
      <w:r w:rsidR="00E124D6" w:rsidRPr="00240FD7">
        <w:rPr>
          <w:rFonts w:ascii="Arial" w:hAnsi="Arial" w:cs="Arial"/>
        </w:rPr>
        <w:t xml:space="preserve"> oraz niezbędną dokumentację</w:t>
      </w:r>
      <w:r w:rsidRPr="00240FD7">
        <w:rPr>
          <w:rFonts w:ascii="Arial" w:hAnsi="Arial" w:cs="Arial"/>
        </w:rPr>
        <w:t>. Narzędzie będzie umożliwiało gromadzenie danych, generowanie wyników i raportów z badania</w:t>
      </w:r>
      <w:r w:rsidR="008370B4" w:rsidRPr="00240FD7">
        <w:rPr>
          <w:rFonts w:ascii="Arial" w:hAnsi="Arial" w:cs="Arial"/>
        </w:rPr>
        <w:t xml:space="preserve"> </w:t>
      </w:r>
      <w:r w:rsidR="00E124D6" w:rsidRPr="00240FD7">
        <w:rPr>
          <w:rFonts w:ascii="Arial" w:hAnsi="Arial" w:cs="Arial"/>
        </w:rPr>
        <w:t>oraz funkcjonalności opisane w SzOPZ</w:t>
      </w:r>
      <w:r w:rsidRPr="00240FD7">
        <w:rPr>
          <w:rFonts w:ascii="Arial" w:hAnsi="Arial" w:cs="Arial"/>
        </w:rPr>
        <w:t xml:space="preserve">. Poradnie psychologiczno-pedagogiczne otrzymają </w:t>
      </w:r>
      <w:r w:rsidR="0065155B" w:rsidRPr="00240FD7">
        <w:rPr>
          <w:rFonts w:ascii="Arial" w:hAnsi="Arial" w:cs="Arial"/>
        </w:rPr>
        <w:t>nagran</w:t>
      </w:r>
      <w:r w:rsidR="00DB2715" w:rsidRPr="00240FD7">
        <w:rPr>
          <w:rFonts w:ascii="Arial" w:hAnsi="Arial" w:cs="Arial"/>
        </w:rPr>
        <w:t>ą</w:t>
      </w:r>
      <w:r w:rsidR="0065155B" w:rsidRPr="00240FD7">
        <w:rPr>
          <w:rFonts w:ascii="Arial" w:hAnsi="Arial" w:cs="Arial"/>
        </w:rPr>
        <w:t xml:space="preserve"> na płytach wersję elektroniczną podręczników, materiałów postidagnostycznych oraz </w:t>
      </w:r>
      <w:r w:rsidR="00CE085F" w:rsidRPr="00240FD7">
        <w:rPr>
          <w:rFonts w:ascii="Arial" w:hAnsi="Arial" w:cs="Arial"/>
        </w:rPr>
        <w:t>innych niezbędnych materiałów do prowadzenia diagnozy</w:t>
      </w:r>
      <w:r w:rsidR="008370B4" w:rsidRPr="00240FD7">
        <w:rPr>
          <w:rFonts w:ascii="Arial" w:hAnsi="Arial" w:cs="Arial"/>
        </w:rPr>
        <w:t xml:space="preserve">. </w:t>
      </w:r>
    </w:p>
    <w:p w:rsidR="004176DC" w:rsidRPr="004176DC" w:rsidRDefault="004176DC" w:rsidP="005F475C">
      <w:pPr>
        <w:spacing w:after="0" w:line="360" w:lineRule="auto"/>
        <w:rPr>
          <w:rFonts w:ascii="Arial" w:hAnsi="Arial" w:cs="Arial"/>
          <w:u w:val="single"/>
        </w:rPr>
      </w:pPr>
      <w:r w:rsidRPr="004176DC">
        <w:rPr>
          <w:rFonts w:ascii="Arial" w:hAnsi="Arial" w:cs="Arial"/>
          <w:u w:val="single"/>
        </w:rPr>
        <w:t>Grafika m</w:t>
      </w:r>
      <w:r>
        <w:rPr>
          <w:rFonts w:ascii="Arial" w:hAnsi="Arial" w:cs="Arial"/>
          <w:u w:val="single"/>
        </w:rPr>
        <w:t>odelowego zestawu narzędzi diagnostycznych</w:t>
      </w:r>
    </w:p>
    <w:p w:rsidR="00DB2715" w:rsidRPr="00DB2715" w:rsidRDefault="0065155B" w:rsidP="00DB271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B2715">
        <w:rPr>
          <w:rFonts w:ascii="Arial" w:hAnsi="Arial" w:cs="Arial"/>
        </w:rPr>
        <w:t>Wykonawca z</w:t>
      </w:r>
      <w:r w:rsidR="005F475C" w:rsidRPr="00DB2715">
        <w:rPr>
          <w:rFonts w:ascii="Arial" w:hAnsi="Arial" w:cs="Arial"/>
        </w:rPr>
        <w:t>astosuje</w:t>
      </w:r>
      <w:r w:rsidRPr="00DB2715">
        <w:rPr>
          <w:rFonts w:ascii="Arial" w:hAnsi="Arial" w:cs="Arial"/>
        </w:rPr>
        <w:t xml:space="preserve"> w opracowaniu graficznym kolor</w:t>
      </w:r>
      <w:r w:rsidR="005F475C" w:rsidRPr="00DB2715">
        <w:rPr>
          <w:rFonts w:ascii="Arial" w:hAnsi="Arial" w:cs="Arial"/>
        </w:rPr>
        <w:t xml:space="preserve"> ziel</w:t>
      </w:r>
      <w:r w:rsidRPr="00DB2715">
        <w:rPr>
          <w:rFonts w:ascii="Arial" w:hAnsi="Arial" w:cs="Arial"/>
        </w:rPr>
        <w:t>ony</w:t>
      </w:r>
      <w:r w:rsidR="00DB2715" w:rsidRPr="00DB2715">
        <w:rPr>
          <w:rFonts w:ascii="Arial" w:hAnsi="Arial" w:cs="Arial"/>
        </w:rPr>
        <w:t xml:space="preserve"> (poniżej specyfikacja) </w:t>
      </w:r>
      <w:r w:rsidRPr="00DB2715">
        <w:rPr>
          <w:rFonts w:ascii="Arial" w:hAnsi="Arial" w:cs="Arial"/>
        </w:rPr>
        <w:t>w odniesieniu do</w:t>
      </w:r>
      <w:r w:rsidR="005F475C" w:rsidRPr="00DB2715">
        <w:rPr>
          <w:rFonts w:ascii="Arial" w:hAnsi="Arial" w:cs="Arial"/>
        </w:rPr>
        <w:t xml:space="preserve"> okładek </w:t>
      </w:r>
      <w:r w:rsidRPr="00DB2715">
        <w:rPr>
          <w:rFonts w:ascii="Arial" w:hAnsi="Arial" w:cs="Arial"/>
        </w:rPr>
        <w:t>i innych materiałów (wkomponowując te kolorystykę w przygotowaną przez siebie propozycj</w:t>
      </w:r>
      <w:r w:rsidR="008370B4" w:rsidRPr="00DB2715">
        <w:rPr>
          <w:rFonts w:ascii="Arial" w:hAnsi="Arial" w:cs="Arial"/>
        </w:rPr>
        <w:t>ę</w:t>
      </w:r>
      <w:r w:rsidRPr="00DB2715">
        <w:rPr>
          <w:rFonts w:ascii="Arial" w:hAnsi="Arial" w:cs="Arial"/>
        </w:rPr>
        <w:t xml:space="preserve"> graficzną stosując różne odcienie zieleni). </w:t>
      </w:r>
      <w:r w:rsidR="00DB2715">
        <w:rPr>
          <w:rFonts w:ascii="Arial" w:hAnsi="Arial" w:cs="Arial"/>
          <w:noProof/>
          <w:lang w:eastAsia="pl-PL"/>
        </w:rPr>
        <w:drawing>
          <wp:inline distT="0" distB="0" distL="0" distR="0">
            <wp:extent cx="1989455" cy="826770"/>
            <wp:effectExtent l="0" t="0" r="0" b="0"/>
            <wp:docPr id="1" name="Obraz 1" descr="C:\Users\amatejkowski\AppData\Local\Microsoft\Windows\Temporary Internet Files\Content.Outlook\D3WRGILA\kolory_ziel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ejkowski\AppData\Local\Microsoft\Windows\Temporary Internet Files\Content.Outlook\D3WRGILA\kolory_zielen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15" w:rsidRPr="00CE085F" w:rsidRDefault="004176DC" w:rsidP="00DB2715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</w:t>
      </w:r>
      <w:r w:rsidR="005F475C" w:rsidRPr="0065155B">
        <w:rPr>
          <w:rFonts w:ascii="Arial" w:hAnsi="Arial" w:cs="Arial"/>
        </w:rPr>
        <w:t>zastosuje wytyczne znajdując</w:t>
      </w:r>
      <w:r w:rsidR="008370B4">
        <w:rPr>
          <w:rFonts w:ascii="Arial" w:hAnsi="Arial" w:cs="Arial"/>
        </w:rPr>
        <w:t>e</w:t>
      </w:r>
      <w:r w:rsidR="005F475C" w:rsidRPr="0065155B">
        <w:rPr>
          <w:rFonts w:ascii="Arial" w:hAnsi="Arial" w:cs="Arial"/>
        </w:rPr>
        <w:t xml:space="preserve"> się w </w:t>
      </w:r>
      <w:r w:rsidR="005F475C" w:rsidRPr="00CE085F">
        <w:rPr>
          <w:rFonts w:ascii="Arial" w:hAnsi="Arial" w:cs="Arial"/>
          <w:b/>
        </w:rPr>
        <w:t xml:space="preserve">załączniku nr </w:t>
      </w:r>
      <w:r w:rsidR="007208AF">
        <w:rPr>
          <w:rFonts w:ascii="Arial" w:hAnsi="Arial" w:cs="Arial"/>
          <w:b/>
        </w:rPr>
        <w:t>5</w:t>
      </w:r>
      <w:r w:rsidR="0046476C">
        <w:rPr>
          <w:rFonts w:ascii="Arial" w:hAnsi="Arial" w:cs="Arial"/>
          <w:b/>
        </w:rPr>
        <w:t xml:space="preserve"> do SzOPZ  </w:t>
      </w:r>
      <w:r w:rsidR="005F475C" w:rsidRPr="0065155B">
        <w:rPr>
          <w:rFonts w:ascii="Arial" w:hAnsi="Arial" w:cs="Arial"/>
        </w:rPr>
        <w:t xml:space="preserve">do </w:t>
      </w:r>
      <w:r w:rsidR="00CE085F">
        <w:rPr>
          <w:rFonts w:ascii="Arial" w:hAnsi="Arial" w:cs="Arial"/>
        </w:rPr>
        <w:t>postępowania</w:t>
      </w:r>
      <w:r w:rsidR="005F475C" w:rsidRPr="0065155B">
        <w:rPr>
          <w:rFonts w:ascii="Arial" w:hAnsi="Arial" w:cs="Arial"/>
        </w:rPr>
        <w:t xml:space="preserve"> w sprawie oznakowania materiałów zgodnie z wytycznymi POWER, logotypami ORE oraz MEN.</w:t>
      </w:r>
    </w:p>
    <w:p w:rsidR="009C5B87" w:rsidRPr="00B70EEC" w:rsidRDefault="00CE085F" w:rsidP="00B70EE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uzgodni z Zamawiającym szczegółowy opis specyfikacji technicznej związanej z opracowaniem adaptacji i dostosowań modelowego zestawu narzędzi diagnostycznych TROS-KA.</w:t>
      </w:r>
    </w:p>
    <w:sectPr w:rsidR="009C5B87" w:rsidRPr="00B70EEC" w:rsidSect="00F20D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95" w:rsidRDefault="00553295" w:rsidP="00DB2715">
      <w:pPr>
        <w:spacing w:after="0" w:line="240" w:lineRule="auto"/>
      </w:pPr>
      <w:r>
        <w:separator/>
      </w:r>
    </w:p>
  </w:endnote>
  <w:endnote w:type="continuationSeparator" w:id="0">
    <w:p w:rsidR="00553295" w:rsidRDefault="00553295" w:rsidP="00DB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608294"/>
      <w:docPartObj>
        <w:docPartGallery w:val="Page Numbers (Bottom of Page)"/>
        <w:docPartUnique/>
      </w:docPartObj>
    </w:sdtPr>
    <w:sdtEndPr/>
    <w:sdtContent>
      <w:p w:rsidR="00DB2715" w:rsidRDefault="00DB2715">
        <w:pPr>
          <w:pStyle w:val="Stopka"/>
          <w:jc w:val="right"/>
        </w:pPr>
        <w:r w:rsidRPr="00322EC7">
          <w:rPr>
            <w:noProof/>
            <w:lang w:eastAsia="pl-PL"/>
          </w:rPr>
          <w:drawing>
            <wp:inline distT="0" distB="0" distL="0" distR="0">
              <wp:extent cx="5760720" cy="603685"/>
              <wp:effectExtent l="0" t="0" r="0" b="6350"/>
              <wp:docPr id="2" name="Obraz 2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20D96">
          <w:fldChar w:fldCharType="begin"/>
        </w:r>
        <w:r>
          <w:instrText>PAGE   \* MERGEFORMAT</w:instrText>
        </w:r>
        <w:r w:rsidR="00F20D96">
          <w:fldChar w:fldCharType="separate"/>
        </w:r>
        <w:r w:rsidR="00CF5404">
          <w:rPr>
            <w:noProof/>
          </w:rPr>
          <w:t>1</w:t>
        </w:r>
        <w:r w:rsidR="00F20D96">
          <w:fldChar w:fldCharType="end"/>
        </w:r>
      </w:p>
    </w:sdtContent>
  </w:sdt>
  <w:p w:rsidR="00DB2715" w:rsidRDefault="00DB2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95" w:rsidRDefault="00553295" w:rsidP="00DB2715">
      <w:pPr>
        <w:spacing w:after="0" w:line="240" w:lineRule="auto"/>
      </w:pPr>
      <w:r>
        <w:separator/>
      </w:r>
    </w:p>
  </w:footnote>
  <w:footnote w:type="continuationSeparator" w:id="0">
    <w:p w:rsidR="00553295" w:rsidRDefault="00553295" w:rsidP="00DB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15" w:rsidRDefault="00DB2715">
    <w:pPr>
      <w:pStyle w:val="Nagwek"/>
    </w:pPr>
    <w:r w:rsidRPr="002C72DE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-60325</wp:posOffset>
          </wp:positionV>
          <wp:extent cx="3314700" cy="525145"/>
          <wp:effectExtent l="0" t="0" r="0" b="8255"/>
          <wp:wrapNone/>
          <wp:docPr id="3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BD"/>
    <w:multiLevelType w:val="hybridMultilevel"/>
    <w:tmpl w:val="2E3E6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B81159"/>
    <w:multiLevelType w:val="hybridMultilevel"/>
    <w:tmpl w:val="8A484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7722"/>
    <w:multiLevelType w:val="hybridMultilevel"/>
    <w:tmpl w:val="4860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83"/>
    <w:rsid w:val="00240FD7"/>
    <w:rsid w:val="002F73BA"/>
    <w:rsid w:val="003102A3"/>
    <w:rsid w:val="004176DC"/>
    <w:rsid w:val="0046476C"/>
    <w:rsid w:val="00553295"/>
    <w:rsid w:val="005D54BB"/>
    <w:rsid w:val="005F475C"/>
    <w:rsid w:val="0065155B"/>
    <w:rsid w:val="006B77B7"/>
    <w:rsid w:val="007208AF"/>
    <w:rsid w:val="007D2683"/>
    <w:rsid w:val="00811C83"/>
    <w:rsid w:val="008370B4"/>
    <w:rsid w:val="00895A27"/>
    <w:rsid w:val="009C5B87"/>
    <w:rsid w:val="00B70EEC"/>
    <w:rsid w:val="00BF051F"/>
    <w:rsid w:val="00CE085F"/>
    <w:rsid w:val="00CF5404"/>
    <w:rsid w:val="00DB2715"/>
    <w:rsid w:val="00E124D6"/>
    <w:rsid w:val="00E230BA"/>
    <w:rsid w:val="00F20D96"/>
    <w:rsid w:val="00FF1B79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715"/>
  </w:style>
  <w:style w:type="paragraph" w:styleId="Stopka">
    <w:name w:val="footer"/>
    <w:basedOn w:val="Normalny"/>
    <w:link w:val="StopkaZnak"/>
    <w:uiPriority w:val="99"/>
    <w:unhideWhenUsed/>
    <w:rsid w:val="00DB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715"/>
  </w:style>
  <w:style w:type="character" w:styleId="Odwoaniedokomentarza">
    <w:name w:val="annotation reference"/>
    <w:basedOn w:val="Domylnaczcionkaakapitu"/>
    <w:uiPriority w:val="99"/>
    <w:semiHidden/>
    <w:unhideWhenUsed/>
    <w:rsid w:val="009C5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8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C5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715"/>
  </w:style>
  <w:style w:type="paragraph" w:styleId="Stopka">
    <w:name w:val="footer"/>
    <w:basedOn w:val="Normalny"/>
    <w:link w:val="StopkaZnak"/>
    <w:uiPriority w:val="99"/>
    <w:unhideWhenUsed/>
    <w:rsid w:val="00DB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715"/>
  </w:style>
  <w:style w:type="character" w:styleId="Odwoaniedokomentarza">
    <w:name w:val="annotation reference"/>
    <w:basedOn w:val="Domylnaczcionkaakapitu"/>
    <w:uiPriority w:val="99"/>
    <w:semiHidden/>
    <w:unhideWhenUsed/>
    <w:rsid w:val="009C5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8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C5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Anna Spryszyńska</cp:lastModifiedBy>
  <cp:revision>2</cp:revision>
  <dcterms:created xsi:type="dcterms:W3CDTF">2018-05-14T11:32:00Z</dcterms:created>
  <dcterms:modified xsi:type="dcterms:W3CDTF">2018-05-14T11:32:00Z</dcterms:modified>
</cp:coreProperties>
</file>