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E2CB" w14:textId="77777777" w:rsidR="00DD1024" w:rsidRDefault="00DD1024" w:rsidP="00332515">
      <w:pPr>
        <w:jc w:val="right"/>
      </w:pPr>
      <w:bookmarkStart w:id="0" w:name="_GoBack"/>
      <w:bookmarkEnd w:id="0"/>
    </w:p>
    <w:p w14:paraId="6EC164C1" w14:textId="0BD30136" w:rsidR="0065342C" w:rsidRPr="00087980" w:rsidRDefault="00332515" w:rsidP="00332515">
      <w:pPr>
        <w:jc w:val="right"/>
        <w:rPr>
          <w:rFonts w:cstheme="minorHAnsi"/>
        </w:rPr>
      </w:pPr>
      <w:r w:rsidRPr="00087980">
        <w:rPr>
          <w:rFonts w:cstheme="minorHAnsi"/>
        </w:rPr>
        <w:t xml:space="preserve">Warszawa, dnia </w:t>
      </w:r>
      <w:r w:rsidR="00B16159">
        <w:rPr>
          <w:rFonts w:cstheme="minorHAnsi"/>
        </w:rPr>
        <w:t>23</w:t>
      </w:r>
      <w:r w:rsidRPr="00087980">
        <w:rPr>
          <w:rFonts w:cstheme="minorHAnsi"/>
        </w:rPr>
        <w:t xml:space="preserve"> kwietnia 2018 r.</w:t>
      </w:r>
    </w:p>
    <w:p w14:paraId="340EDA28" w14:textId="77777777" w:rsidR="00AA36FD" w:rsidRPr="00087980" w:rsidRDefault="00AA36FD" w:rsidP="007B66E6">
      <w:pPr>
        <w:ind w:firstLine="6096"/>
        <w:rPr>
          <w:rFonts w:cstheme="minorHAnsi"/>
          <w:b/>
        </w:rPr>
      </w:pPr>
    </w:p>
    <w:p w14:paraId="071EE22F" w14:textId="77777777" w:rsidR="007B66E6" w:rsidRPr="00087980" w:rsidRDefault="007B66E6" w:rsidP="007B66E6">
      <w:pPr>
        <w:ind w:firstLine="6096"/>
        <w:rPr>
          <w:rFonts w:cstheme="minorHAnsi"/>
          <w:b/>
        </w:rPr>
      </w:pPr>
      <w:r w:rsidRPr="00087980">
        <w:rPr>
          <w:rFonts w:cstheme="minorHAnsi"/>
          <w:b/>
        </w:rPr>
        <w:t>Wg. rozdzielnika</w:t>
      </w:r>
    </w:p>
    <w:p w14:paraId="46D7C764" w14:textId="77777777" w:rsidR="007B66E6" w:rsidRPr="00087980" w:rsidRDefault="007B66E6" w:rsidP="00332515">
      <w:pPr>
        <w:jc w:val="center"/>
        <w:rPr>
          <w:rFonts w:cstheme="minorHAnsi"/>
          <w:b/>
        </w:rPr>
      </w:pPr>
    </w:p>
    <w:p w14:paraId="5F092882" w14:textId="7C476209" w:rsidR="00332515" w:rsidRPr="00087980" w:rsidRDefault="00D84DEB" w:rsidP="00060F16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087980">
        <w:rPr>
          <w:rFonts w:eastAsia="Times New Roman" w:cstheme="minorHAnsi"/>
          <w:b/>
          <w:lang w:eastAsia="pl-PL"/>
        </w:rPr>
        <w:t xml:space="preserve">ZMIANA NR </w:t>
      </w:r>
      <w:r w:rsidR="00060F16" w:rsidRPr="00087980">
        <w:rPr>
          <w:rFonts w:eastAsia="Times New Roman" w:cstheme="minorHAnsi"/>
          <w:b/>
          <w:lang w:eastAsia="pl-PL"/>
        </w:rPr>
        <w:t>1</w:t>
      </w:r>
      <w:r w:rsidRPr="00087980">
        <w:rPr>
          <w:rFonts w:eastAsia="Times New Roman" w:cstheme="minorHAnsi"/>
          <w:b/>
          <w:lang w:eastAsia="pl-PL"/>
        </w:rPr>
        <w:t xml:space="preserve"> TREŚCI SIWZ</w:t>
      </w:r>
    </w:p>
    <w:p w14:paraId="7D63F39E" w14:textId="5988E8FB" w:rsidR="00332515" w:rsidRPr="00087980" w:rsidRDefault="00332515" w:rsidP="00332515">
      <w:pPr>
        <w:ind w:left="709" w:hanging="709"/>
        <w:jc w:val="both"/>
        <w:rPr>
          <w:rFonts w:eastAsia="Times New Roman" w:cstheme="minorHAnsi"/>
          <w:i/>
          <w:lang w:eastAsia="pl-PL"/>
        </w:rPr>
      </w:pPr>
      <w:r w:rsidRPr="00087980">
        <w:rPr>
          <w:rFonts w:cstheme="minorHAnsi"/>
          <w:i/>
        </w:rPr>
        <w:t xml:space="preserve">Dotyczy: </w:t>
      </w:r>
      <w:r w:rsidRPr="00087980">
        <w:rPr>
          <w:rFonts w:eastAsia="Times New Roman" w:cstheme="minorHAnsi"/>
          <w:i/>
          <w:lang w:eastAsia="pl-PL"/>
        </w:rPr>
        <w:t>postępowania nr </w:t>
      </w:r>
      <w:r w:rsidR="00060F16" w:rsidRPr="00087980">
        <w:rPr>
          <w:rFonts w:eastAsia="Times New Roman" w:cstheme="minorHAnsi"/>
          <w:i/>
          <w:lang w:eastAsia="pl-PL"/>
        </w:rPr>
        <w:t xml:space="preserve">WA/ZUZP/261/37/2018 </w:t>
      </w:r>
      <w:r w:rsidRPr="00087980">
        <w:rPr>
          <w:rFonts w:eastAsia="Times New Roman" w:cstheme="minorHAnsi"/>
          <w:i/>
          <w:lang w:eastAsia="pl-PL"/>
        </w:rPr>
        <w:t>prowadzonego na podstawie art. 138 o ustawy</w:t>
      </w:r>
      <w:r w:rsidR="00C47B93" w:rsidRPr="00087980">
        <w:rPr>
          <w:rFonts w:eastAsia="Times New Roman" w:cstheme="minorHAnsi"/>
          <w:i/>
          <w:lang w:eastAsia="pl-PL"/>
        </w:rPr>
        <w:t xml:space="preserve"> Pzp</w:t>
      </w:r>
      <w:r w:rsidRPr="00087980">
        <w:rPr>
          <w:rFonts w:eastAsia="Times New Roman" w:cstheme="minorHAnsi"/>
          <w:i/>
          <w:lang w:eastAsia="pl-PL"/>
        </w:rPr>
        <w:t xml:space="preserve"> pn.</w:t>
      </w:r>
      <w:r w:rsidR="00C47B93" w:rsidRPr="00087980">
        <w:rPr>
          <w:rFonts w:eastAsia="Times New Roman" w:cstheme="minorHAnsi"/>
          <w:i/>
          <w:lang w:eastAsia="pl-PL"/>
        </w:rPr>
        <w:t> </w:t>
      </w:r>
      <w:r w:rsidR="00060F16" w:rsidRPr="00087980">
        <w:rPr>
          <w:rFonts w:eastAsia="Times New Roman" w:cstheme="minorHAnsi"/>
          <w:i/>
          <w:lang w:eastAsia="pl-PL"/>
        </w:rPr>
        <w:t>Autorzy suplementów do dyplomów i kwalifikacji – „Partnerstwo. Etap 2”</w:t>
      </w:r>
      <w:r w:rsidRPr="00087980">
        <w:rPr>
          <w:rFonts w:eastAsia="Times New Roman" w:cstheme="minorHAnsi"/>
          <w:i/>
          <w:lang w:eastAsia="pl-PL"/>
        </w:rPr>
        <w:t>.</w:t>
      </w:r>
    </w:p>
    <w:p w14:paraId="7185D158" w14:textId="3C01997F" w:rsidR="00D84DEB" w:rsidRPr="00087980" w:rsidRDefault="00332515" w:rsidP="00C672DE">
      <w:pPr>
        <w:spacing w:after="120" w:line="240" w:lineRule="auto"/>
        <w:ind w:firstLine="851"/>
        <w:jc w:val="both"/>
        <w:rPr>
          <w:rFonts w:eastAsia="Times New Roman" w:cstheme="minorHAnsi"/>
          <w:i/>
          <w:lang w:eastAsia="pl-PL"/>
        </w:rPr>
      </w:pPr>
      <w:r w:rsidRPr="00087980">
        <w:rPr>
          <w:rFonts w:eastAsia="Times New Roman" w:cstheme="minorHAnsi"/>
          <w:lang w:eastAsia="pl-PL"/>
        </w:rPr>
        <w:t>Ośrodek Rozwoju Edukacji, zwany dalej „Zamawiającym”, działając na podstawie art.</w:t>
      </w:r>
      <w:r w:rsidR="0068686C" w:rsidRPr="00087980">
        <w:rPr>
          <w:rFonts w:eastAsia="Times New Roman" w:cstheme="minorHAnsi"/>
          <w:lang w:eastAsia="pl-PL"/>
        </w:rPr>
        <w:t> </w:t>
      </w:r>
      <w:r w:rsidR="00B47400" w:rsidRPr="00087980">
        <w:rPr>
          <w:rFonts w:eastAsia="Times New Roman" w:cstheme="minorHAnsi"/>
          <w:lang w:eastAsia="pl-PL"/>
        </w:rPr>
        <w:t>38</w:t>
      </w:r>
      <w:r w:rsidRPr="00087980">
        <w:rPr>
          <w:rFonts w:eastAsia="Times New Roman" w:cstheme="minorHAnsi"/>
          <w:lang w:eastAsia="pl-PL"/>
        </w:rPr>
        <w:t xml:space="preserve"> ust</w:t>
      </w:r>
      <w:r w:rsidR="0011488F" w:rsidRPr="00087980">
        <w:rPr>
          <w:rFonts w:eastAsia="Times New Roman" w:cstheme="minorHAnsi"/>
          <w:lang w:eastAsia="pl-PL"/>
        </w:rPr>
        <w:t> </w:t>
      </w:r>
      <w:r w:rsidR="00B47400" w:rsidRPr="00087980">
        <w:rPr>
          <w:rFonts w:eastAsia="Times New Roman" w:cstheme="minorHAnsi"/>
          <w:lang w:eastAsia="pl-PL"/>
        </w:rPr>
        <w:t>4</w:t>
      </w:r>
      <w:r w:rsidR="00C47B93" w:rsidRPr="00087980">
        <w:rPr>
          <w:rFonts w:eastAsia="Times New Roman" w:cstheme="minorHAnsi"/>
          <w:lang w:eastAsia="pl-PL"/>
        </w:rPr>
        <w:t xml:space="preserve"> </w:t>
      </w:r>
      <w:r w:rsidRPr="00087980">
        <w:rPr>
          <w:rFonts w:eastAsia="Times New Roman" w:cstheme="minorHAnsi"/>
          <w:lang w:eastAsia="pl-PL"/>
        </w:rPr>
        <w:t xml:space="preserve">ustawy z dnia 29 stycznia 2004 r. Prawo zamówień publicznych (t.j. </w:t>
      </w:r>
      <w:r w:rsidRPr="00087980">
        <w:rPr>
          <w:rFonts w:cstheme="minorHAnsi"/>
        </w:rPr>
        <w:t>Dz. U. z</w:t>
      </w:r>
      <w:r w:rsidR="007D4B0E" w:rsidRPr="00087980">
        <w:rPr>
          <w:rFonts w:cstheme="minorHAnsi"/>
        </w:rPr>
        <w:t> </w:t>
      </w:r>
      <w:r w:rsidRPr="00087980">
        <w:rPr>
          <w:rFonts w:cstheme="minorHAnsi"/>
        </w:rPr>
        <w:t>2017 r. poz. 1579</w:t>
      </w:r>
      <w:r w:rsidRPr="00087980">
        <w:rPr>
          <w:rFonts w:eastAsia="Times New Roman" w:cstheme="minorHAnsi"/>
          <w:lang w:eastAsia="pl-PL"/>
        </w:rPr>
        <w:t>)</w:t>
      </w:r>
      <w:r w:rsidR="00C47B93" w:rsidRPr="00087980">
        <w:rPr>
          <w:rFonts w:eastAsia="Times New Roman" w:cstheme="minorHAnsi"/>
          <w:lang w:eastAsia="pl-PL"/>
        </w:rPr>
        <w:t>,</w:t>
      </w:r>
      <w:r w:rsidRPr="00087980">
        <w:rPr>
          <w:rFonts w:eastAsia="Times New Roman" w:cstheme="minorHAnsi"/>
          <w:lang w:eastAsia="pl-PL"/>
        </w:rPr>
        <w:t xml:space="preserve"> </w:t>
      </w:r>
      <w:r w:rsidR="00D84DEB" w:rsidRPr="00087980">
        <w:rPr>
          <w:rFonts w:cstheme="minorHAnsi"/>
          <w:b/>
          <w:bCs/>
        </w:rPr>
        <w:t xml:space="preserve">dokonuje zmiany treści </w:t>
      </w:r>
      <w:r w:rsidR="0011488F" w:rsidRPr="00087980">
        <w:rPr>
          <w:rFonts w:cstheme="minorHAnsi"/>
          <w:b/>
          <w:bCs/>
        </w:rPr>
        <w:t>Specyfikacji Istotnych Warunków Zamówienia (SI</w:t>
      </w:r>
      <w:r w:rsidR="00D84DEB" w:rsidRPr="00087980">
        <w:rPr>
          <w:rFonts w:cstheme="minorHAnsi"/>
          <w:b/>
          <w:bCs/>
        </w:rPr>
        <w:t>WZ</w:t>
      </w:r>
      <w:r w:rsidR="0011488F" w:rsidRPr="00087980">
        <w:rPr>
          <w:rFonts w:cstheme="minorHAnsi"/>
          <w:b/>
          <w:bCs/>
        </w:rPr>
        <w:t>)</w:t>
      </w:r>
      <w:r w:rsidR="00C672DE" w:rsidRPr="00087980">
        <w:rPr>
          <w:rFonts w:cstheme="minorHAnsi"/>
          <w:bCs/>
        </w:rPr>
        <w:t xml:space="preserve"> </w:t>
      </w:r>
      <w:r w:rsidR="00D84DEB" w:rsidRPr="00087980">
        <w:rPr>
          <w:rFonts w:cstheme="minorHAnsi"/>
        </w:rPr>
        <w:t xml:space="preserve">w </w:t>
      </w:r>
      <w:r w:rsidR="00C672DE" w:rsidRPr="00087980">
        <w:rPr>
          <w:rFonts w:cstheme="minorHAnsi"/>
        </w:rPr>
        <w:t xml:space="preserve">poniższym </w:t>
      </w:r>
      <w:r w:rsidR="00D84DEB" w:rsidRPr="00087980">
        <w:rPr>
          <w:rFonts w:cstheme="minorHAnsi"/>
        </w:rPr>
        <w:t>zakresie:</w:t>
      </w:r>
    </w:p>
    <w:p w14:paraId="3685080B" w14:textId="0484591D" w:rsidR="00D84DEB" w:rsidRPr="00087980" w:rsidRDefault="001A70E7" w:rsidP="00C672DE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Rozdział</w:t>
      </w:r>
      <w:r w:rsidR="00D84DEB" w:rsidRPr="00087980">
        <w:rPr>
          <w:rFonts w:cstheme="minorHAnsi"/>
          <w:b/>
          <w:bCs/>
        </w:rPr>
        <w:t xml:space="preserve"> </w:t>
      </w:r>
      <w:r w:rsidR="00C672DE" w:rsidRPr="00087980">
        <w:rPr>
          <w:rFonts w:cstheme="minorHAnsi"/>
          <w:b/>
          <w:bCs/>
        </w:rPr>
        <w:t>III,</w:t>
      </w:r>
      <w:r w:rsidR="00D84DEB" w:rsidRPr="00087980">
        <w:rPr>
          <w:rFonts w:cstheme="minorHAnsi"/>
          <w:b/>
          <w:bCs/>
        </w:rPr>
        <w:t xml:space="preserve"> </w:t>
      </w:r>
      <w:r w:rsidR="00C672DE" w:rsidRPr="00087980">
        <w:rPr>
          <w:rFonts w:cstheme="minorHAnsi"/>
          <w:b/>
          <w:bCs/>
        </w:rPr>
        <w:t>tabela nr 1, wiersz 43</w:t>
      </w:r>
      <w:r w:rsidR="00D84DEB" w:rsidRPr="00087980">
        <w:rPr>
          <w:rFonts w:eastAsia="Lucida Sans Unicode" w:cstheme="minorHAnsi"/>
        </w:rPr>
        <w:t>:</w:t>
      </w:r>
    </w:p>
    <w:p w14:paraId="28925C73" w14:textId="77777777" w:rsidR="00D84DEB" w:rsidRPr="00087980" w:rsidRDefault="00D84DEB" w:rsidP="00D84DEB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6C5E2FA2" w14:textId="77777777" w:rsidTr="0077488F">
        <w:trPr>
          <w:trHeight w:val="1392"/>
        </w:trPr>
        <w:tc>
          <w:tcPr>
            <w:tcW w:w="709" w:type="dxa"/>
            <w:vAlign w:val="center"/>
          </w:tcPr>
          <w:p w14:paraId="0153ED7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43</w:t>
            </w:r>
          </w:p>
        </w:tc>
        <w:tc>
          <w:tcPr>
            <w:tcW w:w="1305" w:type="dxa"/>
          </w:tcPr>
          <w:p w14:paraId="0BC91059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3B84E952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74F7BC99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731102</w:t>
            </w:r>
          </w:p>
        </w:tc>
        <w:tc>
          <w:tcPr>
            <w:tcW w:w="1945" w:type="dxa"/>
          </w:tcPr>
          <w:p w14:paraId="5F0B3EF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 xml:space="preserve">mechanik automatyki przemysłowej i urządzeń precyzyjnych </w:t>
            </w:r>
            <w:r w:rsidRPr="00087980">
              <w:rPr>
                <w:rFonts w:ascii="Calibri" w:eastAsia="Calibri" w:hAnsi="Calibri"/>
                <w:bCs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2268" w:type="dxa"/>
          </w:tcPr>
          <w:p w14:paraId="4D7AFCC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i urządzeń precyzyjnych </w:t>
            </w:r>
          </w:p>
          <w:p w14:paraId="023FDB26" w14:textId="6FE2638F" w:rsidR="0077488F" w:rsidRPr="00087980" w:rsidRDefault="0077488F" w:rsidP="007748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Montaż, uruchamianie i  obsługiwanie układów automatyki przemysłowej </w:t>
            </w:r>
          </w:p>
        </w:tc>
        <w:tc>
          <w:tcPr>
            <w:tcW w:w="709" w:type="dxa"/>
          </w:tcPr>
          <w:p w14:paraId="66C7028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MG.16 </w:t>
            </w:r>
          </w:p>
          <w:p w14:paraId="7BB86741" w14:textId="2A50F167" w:rsidR="0077488F" w:rsidRPr="00087980" w:rsidRDefault="0077488F" w:rsidP="007748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MMP.17</w:t>
            </w:r>
          </w:p>
        </w:tc>
      </w:tr>
    </w:tbl>
    <w:p w14:paraId="744C3283" w14:textId="77777777" w:rsidR="00D84DEB" w:rsidRPr="00087980" w:rsidRDefault="00D84DEB" w:rsidP="00D84DEB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4D707099" w14:textId="77777777" w:rsidTr="0077488F">
        <w:trPr>
          <w:trHeight w:val="1392"/>
        </w:trPr>
        <w:tc>
          <w:tcPr>
            <w:tcW w:w="709" w:type="dxa"/>
            <w:vAlign w:val="center"/>
          </w:tcPr>
          <w:p w14:paraId="1B98B100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43</w:t>
            </w:r>
          </w:p>
        </w:tc>
        <w:tc>
          <w:tcPr>
            <w:tcW w:w="1305" w:type="dxa"/>
          </w:tcPr>
          <w:p w14:paraId="4BCAFF47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45B01C10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1031606A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731102</w:t>
            </w:r>
          </w:p>
        </w:tc>
        <w:tc>
          <w:tcPr>
            <w:tcW w:w="1945" w:type="dxa"/>
          </w:tcPr>
          <w:p w14:paraId="514C8ABD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 xml:space="preserve">mechanik automatyki przemysłowej i urządzeń precyzyjnych </w:t>
            </w:r>
            <w:r w:rsidRPr="00087980">
              <w:rPr>
                <w:rFonts w:ascii="Calibri" w:eastAsia="Calibri" w:hAnsi="Calibri"/>
                <w:bCs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2268" w:type="dxa"/>
          </w:tcPr>
          <w:p w14:paraId="00735266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i urządzeń precyzyjnych </w:t>
            </w:r>
          </w:p>
          <w:p w14:paraId="632CCF72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</w:t>
            </w:r>
          </w:p>
        </w:tc>
        <w:tc>
          <w:tcPr>
            <w:tcW w:w="709" w:type="dxa"/>
          </w:tcPr>
          <w:p w14:paraId="491F31B0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MG.16 </w:t>
            </w:r>
          </w:p>
          <w:p w14:paraId="4CC21A1C" w14:textId="77777777" w:rsidR="005D146E" w:rsidRPr="00087980" w:rsidRDefault="005D146E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MMP.16</w:t>
            </w:r>
          </w:p>
        </w:tc>
      </w:tr>
    </w:tbl>
    <w:p w14:paraId="0584E6F7" w14:textId="21747874" w:rsidR="00C672DE" w:rsidRPr="00087980" w:rsidRDefault="00C672DE" w:rsidP="001A70E7">
      <w:pPr>
        <w:pStyle w:val="Akapitzlist"/>
        <w:widowControl w:val="0"/>
        <w:numPr>
          <w:ilvl w:val="0"/>
          <w:numId w:val="3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Rozdział III, tabela nr 1, wiersz 4</w:t>
      </w:r>
      <w:r w:rsidR="0077488F" w:rsidRPr="00087980">
        <w:rPr>
          <w:rFonts w:cstheme="minorHAnsi"/>
          <w:b/>
          <w:bCs/>
        </w:rPr>
        <w:t>4</w:t>
      </w:r>
      <w:r w:rsidRPr="00087980">
        <w:rPr>
          <w:rFonts w:eastAsia="Lucida Sans Unicode" w:cstheme="minorHAnsi"/>
        </w:rPr>
        <w:t>:</w:t>
      </w:r>
    </w:p>
    <w:p w14:paraId="569D4462" w14:textId="77777777" w:rsidR="00C672DE" w:rsidRPr="00087980" w:rsidRDefault="00C672DE" w:rsidP="00C672DE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4C0E0C0E" w14:textId="77777777" w:rsidTr="0077488F">
        <w:trPr>
          <w:trHeight w:val="1406"/>
        </w:trPr>
        <w:tc>
          <w:tcPr>
            <w:tcW w:w="709" w:type="dxa"/>
            <w:vAlign w:val="center"/>
          </w:tcPr>
          <w:p w14:paraId="6E771CC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44</w:t>
            </w:r>
          </w:p>
        </w:tc>
        <w:tc>
          <w:tcPr>
            <w:tcW w:w="1305" w:type="dxa"/>
          </w:tcPr>
          <w:p w14:paraId="6A98FE1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0A5806D5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6E0ACA61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311909</w:t>
            </w:r>
          </w:p>
        </w:tc>
        <w:tc>
          <w:tcPr>
            <w:tcW w:w="1945" w:type="dxa"/>
          </w:tcPr>
          <w:p w14:paraId="2F02E38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technik automatyk</w:t>
            </w:r>
          </w:p>
        </w:tc>
        <w:tc>
          <w:tcPr>
            <w:tcW w:w="2268" w:type="dxa"/>
          </w:tcPr>
          <w:p w14:paraId="1C1BDD0F" w14:textId="18F10C4E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Przeglądy, konserwacja, diagnostyka i naprawa instalacji automatyki przemysłowej Eksploatacja układów automatyki przemysłowej</w:t>
            </w:r>
          </w:p>
        </w:tc>
        <w:tc>
          <w:tcPr>
            <w:tcW w:w="709" w:type="dxa"/>
          </w:tcPr>
          <w:p w14:paraId="73FC5134" w14:textId="38D3218F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EE.18 </w:t>
            </w:r>
          </w:p>
          <w:p w14:paraId="31C4200B" w14:textId="2681EB21" w:rsidR="0077488F" w:rsidRPr="00087980" w:rsidRDefault="0077488F" w:rsidP="0077488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EEE.18</w:t>
            </w:r>
          </w:p>
        </w:tc>
      </w:tr>
    </w:tbl>
    <w:p w14:paraId="121F42BF" w14:textId="77777777" w:rsidR="001A70E7" w:rsidRPr="00087980" w:rsidRDefault="001A70E7" w:rsidP="00C672DE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545063A4" w14:textId="77777777" w:rsidR="001A70E7" w:rsidRPr="00087980" w:rsidRDefault="001A70E7" w:rsidP="00C672DE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2B0B64A5" w14:textId="77777777" w:rsidR="001A70E7" w:rsidRPr="00087980" w:rsidRDefault="001A70E7" w:rsidP="00C672DE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61EC77B0" w14:textId="77777777" w:rsidR="00C672DE" w:rsidRPr="00087980" w:rsidRDefault="00C672DE" w:rsidP="00C672DE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22BC75B9" w14:textId="77777777" w:rsidTr="006B184F">
        <w:trPr>
          <w:trHeight w:val="14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4AC0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44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74F0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F568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A809A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311909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669D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technik automatyk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621DC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Montaż i uruchamianie urządzeń automatyki przemysłowej</w:t>
            </w:r>
          </w:p>
          <w:p w14:paraId="629DD1D5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Montaż, uruchamianie i obsługiwanie układów automatyki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7BB35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EE.17 </w:t>
            </w:r>
          </w:p>
          <w:p w14:paraId="0125D08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EEE.17</w:t>
            </w:r>
          </w:p>
        </w:tc>
      </w:tr>
      <w:tr w:rsidR="00087980" w:rsidRPr="00087980" w14:paraId="1EFED8B5" w14:textId="77777777" w:rsidTr="006B184F">
        <w:trPr>
          <w:trHeight w:val="140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D0F07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6563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5ABC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B8077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C39E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5F47D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Przeglądy, konserwacja, diagnostyka i naprawa instalacji automatyki przemysłowej </w:t>
            </w:r>
          </w:p>
          <w:p w14:paraId="73F12145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Eksploatacja układów automatyki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6474F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EE.18 </w:t>
            </w:r>
          </w:p>
          <w:p w14:paraId="143A634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EEE.18</w:t>
            </w:r>
          </w:p>
        </w:tc>
      </w:tr>
    </w:tbl>
    <w:p w14:paraId="47B88B68" w14:textId="31A5770B" w:rsidR="00C672DE" w:rsidRPr="00087980" w:rsidRDefault="00C672DE" w:rsidP="00C672DE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 xml:space="preserve">  </w:t>
      </w:r>
    </w:p>
    <w:p w14:paraId="7D03C9FE" w14:textId="71E487B0" w:rsidR="000C6EFD" w:rsidRPr="00087980" w:rsidRDefault="000C6EFD" w:rsidP="000C6EFD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Rozdział X</w:t>
      </w:r>
      <w:r w:rsidRPr="00087980">
        <w:rPr>
          <w:rFonts w:eastAsia="Lucida Sans Unicode" w:cstheme="minorHAnsi"/>
        </w:rPr>
        <w:t>:</w:t>
      </w:r>
    </w:p>
    <w:p w14:paraId="03183DA1" w14:textId="240166C0" w:rsidR="000C6EFD" w:rsidRPr="00087980" w:rsidRDefault="000C6EFD" w:rsidP="000C6EFD">
      <w:pPr>
        <w:tabs>
          <w:tab w:val="num" w:pos="426"/>
        </w:tabs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Wykreśla się</w:t>
      </w:r>
      <w:r w:rsidRPr="00087980">
        <w:rPr>
          <w:rFonts w:cstheme="minorHAnsi"/>
          <w:bCs/>
        </w:rPr>
        <w:t xml:space="preserve"> ustęp 5 w brzmieniu: „W ofercie Wykonawca winien wskazać Hotel, w którym będzie organizował spotkanie.”</w:t>
      </w:r>
    </w:p>
    <w:p w14:paraId="732858FA" w14:textId="56B631FB" w:rsidR="00A83EE9" w:rsidRPr="00087980" w:rsidRDefault="00FE531E" w:rsidP="00A83EE9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</w:t>
      </w:r>
      <w:r w:rsidR="00A83EE9" w:rsidRPr="00087980">
        <w:rPr>
          <w:rFonts w:cstheme="minorHAnsi"/>
          <w:b/>
          <w:bCs/>
        </w:rPr>
        <w:t xml:space="preserve"> nr 1 do SIWZ (SOPZ) Warunki realizacji umowy (str.23):</w:t>
      </w:r>
    </w:p>
    <w:p w14:paraId="6DEA6069" w14:textId="77777777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p w14:paraId="059608E9" w14:textId="700DCE4A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Zamawiający w części 2, 4-7, 9-13, 15-20, 23-34, 36-39, 42-53, 55, 57-67, 69-72,77 w celu opracowania jednego suplementu do dyplomu i jednego suplementu do kwalifikacji zamierza przeznaczyć maksymalnie 4000 zł.</w:t>
      </w:r>
    </w:p>
    <w:p w14:paraId="53818412" w14:textId="60759005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Zamawiający w części 1, 3, 8, 21-22, 35, 40-41, 68, 73-76, 78 w celu opracowania jednego suplementu do dyplomu i dwóch suplementów do kwalifikacji zamierza przeznaczyć maksymalnie 7000 zł..</w:t>
      </w:r>
    </w:p>
    <w:p w14:paraId="2AB47DFB" w14:textId="77777777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p w14:paraId="4911D6C5" w14:textId="2C58DBFE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Zamawiający w części 2, 4-7, 9-13, 15-20, 23-34, 36-39, 42-43,</w:t>
      </w:r>
      <w:r w:rsidR="00CC2266" w:rsidRPr="00087980">
        <w:rPr>
          <w:rFonts w:cstheme="minorHAnsi"/>
        </w:rPr>
        <w:t xml:space="preserve"> 45-53</w:t>
      </w:r>
      <w:r w:rsidRPr="00087980">
        <w:rPr>
          <w:rFonts w:cstheme="minorHAnsi"/>
        </w:rPr>
        <w:t>, 55, 57-67, 69-72,77 w celu opracowania jednego suplementu do dyplomu i jednego suplementu do kwalifikacji zamierza przeznaczyć maksymalnie 4000 zł.</w:t>
      </w:r>
    </w:p>
    <w:p w14:paraId="6951DF0C" w14:textId="1923089A" w:rsidR="00A83EE9" w:rsidRPr="00087980" w:rsidRDefault="00A83EE9" w:rsidP="00A83EE9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 xml:space="preserve">Zamawiający w części 1, 3, 8, 21-22, 35, 40-41, 44, 68, 73-76, 78 w celu opracowania jednego suplementu do dyplomu i dwóch suplementów do kwalifikacji zamierza przeznaczyć maksymalnie 7000 zł..  </w:t>
      </w:r>
    </w:p>
    <w:p w14:paraId="04E6B989" w14:textId="20A82775" w:rsidR="00A83EE9" w:rsidRPr="00087980" w:rsidRDefault="00FE531E" w:rsidP="00CC2266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</w:t>
      </w:r>
      <w:r w:rsidR="00CC2266" w:rsidRPr="00087980">
        <w:rPr>
          <w:rFonts w:cstheme="minorHAnsi"/>
          <w:b/>
          <w:bCs/>
        </w:rPr>
        <w:t xml:space="preserve"> nr 1 do SIWZ (SOPZ) Warunki udziału w postępowaniu Tabela nr 1, wiersz 43:</w:t>
      </w:r>
    </w:p>
    <w:p w14:paraId="30304EDB" w14:textId="77777777" w:rsidR="0077488F" w:rsidRPr="00087980" w:rsidRDefault="0077488F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41EB9903" w14:textId="77777777" w:rsidTr="006B184F">
        <w:trPr>
          <w:trHeight w:val="1392"/>
        </w:trPr>
        <w:tc>
          <w:tcPr>
            <w:tcW w:w="709" w:type="dxa"/>
            <w:vAlign w:val="center"/>
          </w:tcPr>
          <w:p w14:paraId="484DFD3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43</w:t>
            </w:r>
          </w:p>
        </w:tc>
        <w:tc>
          <w:tcPr>
            <w:tcW w:w="1305" w:type="dxa"/>
          </w:tcPr>
          <w:p w14:paraId="72F77EF7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1BCECA1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672B674F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731102</w:t>
            </w:r>
          </w:p>
        </w:tc>
        <w:tc>
          <w:tcPr>
            <w:tcW w:w="1945" w:type="dxa"/>
          </w:tcPr>
          <w:p w14:paraId="0727402F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 xml:space="preserve">mechanik automatyki przemysłowej i urządzeń precyzyjnych </w:t>
            </w:r>
            <w:r w:rsidRPr="00087980">
              <w:rPr>
                <w:rFonts w:ascii="Calibri" w:eastAsia="Calibri" w:hAnsi="Calibri"/>
                <w:bCs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2268" w:type="dxa"/>
          </w:tcPr>
          <w:p w14:paraId="07D5EF91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i urządzeń precyzyjnych </w:t>
            </w:r>
          </w:p>
          <w:p w14:paraId="355452C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Montaż, uruchamianie i  obsługiwanie układów automatyki przemysłowej </w:t>
            </w:r>
          </w:p>
        </w:tc>
        <w:tc>
          <w:tcPr>
            <w:tcW w:w="709" w:type="dxa"/>
          </w:tcPr>
          <w:p w14:paraId="7EF7C872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MG.16 </w:t>
            </w:r>
          </w:p>
          <w:p w14:paraId="02D1B3C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MMP.17</w:t>
            </w:r>
          </w:p>
        </w:tc>
      </w:tr>
    </w:tbl>
    <w:p w14:paraId="0BB946B7" w14:textId="77777777" w:rsidR="001A70E7" w:rsidRPr="00087980" w:rsidRDefault="001A70E7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5DDA97FF" w14:textId="77777777" w:rsidR="001A70E7" w:rsidRPr="00087980" w:rsidRDefault="001A70E7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2605F059" w14:textId="77777777" w:rsidR="001A70E7" w:rsidRPr="00087980" w:rsidRDefault="001A70E7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</w:p>
    <w:p w14:paraId="0659E442" w14:textId="77777777" w:rsidR="0077488F" w:rsidRPr="00087980" w:rsidRDefault="0077488F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53602CCC" w14:textId="77777777" w:rsidTr="006B184F">
        <w:trPr>
          <w:trHeight w:val="1392"/>
        </w:trPr>
        <w:tc>
          <w:tcPr>
            <w:tcW w:w="709" w:type="dxa"/>
            <w:vAlign w:val="center"/>
          </w:tcPr>
          <w:p w14:paraId="41966C2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43</w:t>
            </w:r>
          </w:p>
        </w:tc>
        <w:tc>
          <w:tcPr>
            <w:tcW w:w="1305" w:type="dxa"/>
          </w:tcPr>
          <w:p w14:paraId="42BEF1A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324947F8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405AC6B1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731102</w:t>
            </w:r>
          </w:p>
        </w:tc>
        <w:tc>
          <w:tcPr>
            <w:tcW w:w="1945" w:type="dxa"/>
          </w:tcPr>
          <w:p w14:paraId="758546B8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 xml:space="preserve">mechanik automatyki przemysłowej i urządzeń precyzyjnych </w:t>
            </w:r>
            <w:r w:rsidRPr="00087980">
              <w:rPr>
                <w:rFonts w:ascii="Calibri" w:eastAsia="Calibri" w:hAnsi="Calibri"/>
                <w:bCs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2268" w:type="dxa"/>
          </w:tcPr>
          <w:p w14:paraId="14F6F98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i urządzeń precyzyjnych </w:t>
            </w:r>
          </w:p>
          <w:p w14:paraId="61D08809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Montaż i obsługa układów automatyki przemysłowej </w:t>
            </w:r>
          </w:p>
        </w:tc>
        <w:tc>
          <w:tcPr>
            <w:tcW w:w="709" w:type="dxa"/>
          </w:tcPr>
          <w:p w14:paraId="17FFBE1A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MG.16 </w:t>
            </w:r>
          </w:p>
          <w:p w14:paraId="492CB67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MMP.16</w:t>
            </w:r>
          </w:p>
        </w:tc>
      </w:tr>
    </w:tbl>
    <w:p w14:paraId="2BA371D7" w14:textId="55AFE69C" w:rsidR="0077488F" w:rsidRPr="00087980" w:rsidRDefault="00FE531E" w:rsidP="0077488F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</w:t>
      </w:r>
      <w:r w:rsidR="0077488F" w:rsidRPr="00087980">
        <w:rPr>
          <w:rFonts w:cstheme="minorHAnsi"/>
          <w:b/>
          <w:bCs/>
        </w:rPr>
        <w:t xml:space="preserve"> nr 1 do SIWZ (SOPZ) Warunki udziału w postępowaniu Tabela nr 1, wiersz 44</w:t>
      </w:r>
      <w:r w:rsidR="0077488F" w:rsidRPr="00087980">
        <w:rPr>
          <w:rFonts w:eastAsia="Lucida Sans Unicode" w:cstheme="minorHAnsi"/>
        </w:rPr>
        <w:t>:</w:t>
      </w:r>
    </w:p>
    <w:p w14:paraId="385315E1" w14:textId="77777777" w:rsidR="0077488F" w:rsidRPr="00087980" w:rsidRDefault="0077488F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9356" w:type="dxa"/>
        <w:tblInd w:w="-1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0562CB86" w14:textId="77777777" w:rsidTr="006B184F">
        <w:trPr>
          <w:trHeight w:val="1406"/>
        </w:trPr>
        <w:tc>
          <w:tcPr>
            <w:tcW w:w="709" w:type="dxa"/>
            <w:vAlign w:val="center"/>
          </w:tcPr>
          <w:p w14:paraId="667B2B3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44</w:t>
            </w:r>
          </w:p>
        </w:tc>
        <w:tc>
          <w:tcPr>
            <w:tcW w:w="1305" w:type="dxa"/>
          </w:tcPr>
          <w:p w14:paraId="1E36761D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</w:tcPr>
          <w:p w14:paraId="2A5DFDC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</w:tcPr>
          <w:p w14:paraId="72DE249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311909</w:t>
            </w:r>
          </w:p>
        </w:tc>
        <w:tc>
          <w:tcPr>
            <w:tcW w:w="1945" w:type="dxa"/>
          </w:tcPr>
          <w:p w14:paraId="4F2FB35D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technik automatyk</w:t>
            </w:r>
          </w:p>
        </w:tc>
        <w:tc>
          <w:tcPr>
            <w:tcW w:w="2268" w:type="dxa"/>
          </w:tcPr>
          <w:p w14:paraId="4CE25096" w14:textId="77777777" w:rsidR="001A70E7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Przeglądy, konserwacja, diagnostyka i naprawa instalacji automatyki przemysłowej </w:t>
            </w:r>
          </w:p>
          <w:p w14:paraId="7400DB43" w14:textId="213A648F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Eksploatacja układów automatyki przemysłowej</w:t>
            </w:r>
          </w:p>
        </w:tc>
        <w:tc>
          <w:tcPr>
            <w:tcW w:w="709" w:type="dxa"/>
          </w:tcPr>
          <w:p w14:paraId="5FE8896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EE.18 </w:t>
            </w:r>
          </w:p>
          <w:p w14:paraId="76ED36F8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EEE.18</w:t>
            </w:r>
          </w:p>
        </w:tc>
      </w:tr>
    </w:tbl>
    <w:p w14:paraId="3A2677DF" w14:textId="77777777" w:rsidR="0077488F" w:rsidRPr="00087980" w:rsidRDefault="0077488F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09"/>
      </w:tblGrid>
      <w:tr w:rsidR="00087980" w:rsidRPr="00087980" w14:paraId="2EA071EA" w14:textId="77777777" w:rsidTr="006B184F">
        <w:trPr>
          <w:trHeight w:val="14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17595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87980">
              <w:rPr>
                <w:rFonts w:ascii="Calibri" w:eastAsia="Calibri" w:hAnsi="Calibri"/>
                <w:sz w:val="20"/>
                <w:szCs w:val="20"/>
              </w:rPr>
              <w:t>Część 44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8D19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mechaniczna - mechanika precyzyjna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D3618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0FEF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311909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18E0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sz w:val="18"/>
                <w:szCs w:val="18"/>
              </w:rPr>
              <w:t>technik automatyk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1EBD9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Montaż i uruchamianie urządzeń automatyki przemysłowej</w:t>
            </w:r>
          </w:p>
          <w:p w14:paraId="34F1A6BE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Montaż, uruchamianie i obsługiwanie układów automatyki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6A8B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EE.17 </w:t>
            </w:r>
          </w:p>
          <w:p w14:paraId="6FD3E26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EEE.17</w:t>
            </w:r>
          </w:p>
        </w:tc>
      </w:tr>
      <w:tr w:rsidR="00087980" w:rsidRPr="00087980" w14:paraId="54FA1F3B" w14:textId="77777777" w:rsidTr="006B184F">
        <w:trPr>
          <w:trHeight w:val="140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EED5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highlight w:val="green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4A39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57290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8BE86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1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20E11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297E3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Przeglądy, konserwacja, diagnostyka i naprawa instalacji automatyki przemysłowej </w:t>
            </w:r>
          </w:p>
          <w:p w14:paraId="3B09C704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Eksploatacja układów automatyki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4BF58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 xml:space="preserve">EE.18 </w:t>
            </w:r>
          </w:p>
          <w:p w14:paraId="79CD531B" w14:textId="77777777" w:rsidR="0077488F" w:rsidRPr="00087980" w:rsidRDefault="0077488F" w:rsidP="006B18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eastAsia="Calibri" w:hAnsi="Calibri"/>
                <w:i/>
                <w:iCs/>
                <w:sz w:val="18"/>
                <w:szCs w:val="18"/>
              </w:rPr>
              <w:t>EEE.18</w:t>
            </w:r>
          </w:p>
        </w:tc>
      </w:tr>
    </w:tbl>
    <w:p w14:paraId="7437EB80" w14:textId="298FE227" w:rsidR="0077488F" w:rsidRPr="00087980" w:rsidRDefault="00FE531E" w:rsidP="00FE531E">
      <w:pPr>
        <w:pStyle w:val="Akapitzlist"/>
        <w:widowControl w:val="0"/>
        <w:numPr>
          <w:ilvl w:val="0"/>
          <w:numId w:val="3"/>
        </w:numPr>
        <w:suppressAutoHyphens/>
        <w:spacing w:before="120" w:after="120" w:line="240" w:lineRule="auto"/>
        <w:ind w:left="357" w:hanging="357"/>
        <w:contextualSpacing w:val="0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</w:t>
      </w:r>
      <w:r w:rsidR="0077488F" w:rsidRPr="00087980">
        <w:rPr>
          <w:rFonts w:cstheme="minorHAnsi"/>
          <w:b/>
          <w:bCs/>
        </w:rPr>
        <w:t xml:space="preserve"> nr 3 do SIWZ (formularz oferty)</w:t>
      </w:r>
      <w:r w:rsidR="0077488F" w:rsidRPr="00087980">
        <w:rPr>
          <w:rFonts w:eastAsia="Lucida Sans Unicode" w:cstheme="minorHAnsi"/>
        </w:rPr>
        <w:t>:</w:t>
      </w:r>
    </w:p>
    <w:p w14:paraId="205286E3" w14:textId="77777777" w:rsidR="0077488F" w:rsidRPr="00087980" w:rsidRDefault="0077488F" w:rsidP="0077488F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p w14:paraId="08CBD26F" w14:textId="65D67F96" w:rsidR="000753AA" w:rsidRPr="00087980" w:rsidRDefault="00CC2266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 xml:space="preserve"> </w:t>
      </w:r>
      <w:r w:rsidR="000753AA" w:rsidRPr="00087980">
        <w:rPr>
          <w:rFonts w:cstheme="minorHAnsi"/>
        </w:rPr>
        <w:t>Zamawiający w części 2, 4-7, 9-13, 15-20, 23-34, 36-39, 42-53, 55, 57-67, 69-72,77 w celu opracowania jednego suplementu do dyplomu i jednego suplementu do kwalifikacji zamierza przeznaczyć maksymalnie 4000 zł.</w:t>
      </w:r>
    </w:p>
    <w:p w14:paraId="7F59B9B6" w14:textId="60F8FC55" w:rsidR="00CC2266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Zamawiający w części 1, 3, 8, 21-22, 35, 40-41, 44, 68, 73-76, 78 w celu opracowania jednego suplementu do dyplomu i dwóch suplementów do kwalifikacji zamierza przeznaczyć maksymalnie 7000 zł.</w:t>
      </w:r>
    </w:p>
    <w:p w14:paraId="55839E08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p w14:paraId="1889EE12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Zamawiający w części 2, 4-7, 9-13, 15-20, 23-34, 36-39, 42-43, 45-53, 55, 57-67, 69-72,77 w celu opracowania jednego suplementu do dyplomu i jednego suplementu do kwalifikacji zamierza przeznaczyć maksymalnie 4000 zł.</w:t>
      </w:r>
    </w:p>
    <w:p w14:paraId="7E7EE9A6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lastRenderedPageBreak/>
        <w:t>Zamawiający w części 1, 3, 8, 21-22, 35, 40-41, 44, 68, 73-76, 78 w celu opracowania jednego suplementu do dyplomu i dwóch suplementów do kwalifikacji zamierza przeznaczyć maksymalnie 7000 zł.</w:t>
      </w:r>
    </w:p>
    <w:p w14:paraId="7C8E1BE7" w14:textId="18589537" w:rsidR="000753AA" w:rsidRPr="00087980" w:rsidRDefault="000753AA" w:rsidP="000753AA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 nr 3 do SIWZ (formularz oferty)</w:t>
      </w:r>
      <w:r w:rsidRPr="00087980">
        <w:rPr>
          <w:rFonts w:eastAsia="Lucida Sans Unicode" w:cstheme="minorHAnsi"/>
        </w:rPr>
        <w:t>:</w:t>
      </w:r>
    </w:p>
    <w:p w14:paraId="72D15584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4867"/>
        <w:gridCol w:w="2016"/>
      </w:tblGrid>
      <w:tr w:rsidR="00087980" w:rsidRPr="00087980" w14:paraId="29DAA089" w14:textId="77777777" w:rsidTr="000753AA">
        <w:trPr>
          <w:jc w:val="center"/>
        </w:trPr>
        <w:tc>
          <w:tcPr>
            <w:tcW w:w="9298" w:type="dxa"/>
            <w:gridSpan w:val="3"/>
            <w:shd w:val="clear" w:color="auto" w:fill="BDD6EE"/>
          </w:tcPr>
          <w:p w14:paraId="16C5896B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b/>
                <w:sz w:val="20"/>
                <w:szCs w:val="20"/>
              </w:rPr>
              <w:t>Część 43</w:t>
            </w:r>
          </w:p>
          <w:p w14:paraId="3335967A" w14:textId="77777777" w:rsidR="000753AA" w:rsidRPr="00087980" w:rsidRDefault="000753AA" w:rsidP="006B184F">
            <w:pPr>
              <w:rPr>
                <w:b/>
              </w:rPr>
            </w:pPr>
            <w:r w:rsidRPr="00087980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08798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087980" w:rsidRPr="00087980" w14:paraId="593DA57E" w14:textId="77777777" w:rsidTr="000753AA">
        <w:trPr>
          <w:trHeight w:val="585"/>
          <w:jc w:val="center"/>
        </w:trPr>
        <w:tc>
          <w:tcPr>
            <w:tcW w:w="2415" w:type="dxa"/>
            <w:shd w:val="clear" w:color="auto" w:fill="E2EFD9"/>
            <w:vAlign w:val="center"/>
          </w:tcPr>
          <w:p w14:paraId="434D75EB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DYPLOMU:</w:t>
            </w:r>
          </w:p>
        </w:tc>
        <w:tc>
          <w:tcPr>
            <w:tcW w:w="4867" w:type="dxa"/>
            <w:shd w:val="clear" w:color="auto" w:fill="FFF2CC"/>
            <w:vAlign w:val="center"/>
          </w:tcPr>
          <w:p w14:paraId="0DB1A386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kwalifikacji:</w:t>
            </w:r>
          </w:p>
        </w:tc>
        <w:tc>
          <w:tcPr>
            <w:tcW w:w="2016" w:type="dxa"/>
            <w:shd w:val="clear" w:color="auto" w:fill="auto"/>
          </w:tcPr>
          <w:p w14:paraId="72DAF569" w14:textId="77777777" w:rsidR="000753AA" w:rsidRPr="00087980" w:rsidRDefault="000753AA" w:rsidP="006B184F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Łączna cena brutto za wykonanie zamówienia</w:t>
            </w:r>
          </w:p>
          <w:p w14:paraId="5505C404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w części 43</w:t>
            </w:r>
          </w:p>
        </w:tc>
      </w:tr>
      <w:tr w:rsidR="00087980" w:rsidRPr="00087980" w14:paraId="1ECA4ADD" w14:textId="77777777" w:rsidTr="000753AA">
        <w:trPr>
          <w:trHeight w:val="830"/>
          <w:jc w:val="center"/>
        </w:trPr>
        <w:tc>
          <w:tcPr>
            <w:tcW w:w="2415" w:type="dxa"/>
            <w:shd w:val="clear" w:color="auto" w:fill="E2EFD9"/>
            <w:vAlign w:val="center"/>
          </w:tcPr>
          <w:p w14:paraId="2D02BD06" w14:textId="02A93594" w:rsidR="000753AA" w:rsidRPr="00087980" w:rsidRDefault="000753AA" w:rsidP="006B184F">
            <w:pPr>
              <w:rPr>
                <w:rFonts w:ascii="Calibri" w:hAnsi="Calibri"/>
                <w:sz w:val="18"/>
                <w:szCs w:val="18"/>
              </w:rPr>
            </w:pPr>
            <w:r w:rsidRPr="00087980">
              <w:rPr>
                <w:rFonts w:ascii="Calibri" w:hAnsi="Calibri"/>
                <w:sz w:val="18"/>
                <w:szCs w:val="18"/>
              </w:rPr>
              <w:t>731102 mechanik automatyki przemysłowej i urządzeń precyzyjnych (zmiana nazwy zawodu na mechanik automatyki przemysłowej)</w:t>
            </w:r>
          </w:p>
        </w:tc>
        <w:tc>
          <w:tcPr>
            <w:tcW w:w="4867" w:type="dxa"/>
            <w:shd w:val="clear" w:color="auto" w:fill="FFF2CC"/>
            <w:vAlign w:val="center"/>
          </w:tcPr>
          <w:p w14:paraId="507AD82F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 xml:space="preserve">MG.16.Montaż i obsługa układów automatyki przemysłowej i urządzeń precyzyjnych </w:t>
            </w:r>
          </w:p>
          <w:p w14:paraId="56BD9333" w14:textId="13C45739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EEE.17.Montaż, uruchamianie i obsługiwanie układów automatyki przemysłowej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41C4DF13" w14:textId="77777777" w:rsidR="000753AA" w:rsidRPr="00087980" w:rsidRDefault="000753AA" w:rsidP="006B184F">
            <w:pPr>
              <w:rPr>
                <w:rFonts w:ascii="Calibri" w:hAnsi="Calibri"/>
                <w:sz w:val="20"/>
              </w:rPr>
            </w:pPr>
            <w:r w:rsidRPr="00087980">
              <w:rPr>
                <w:rFonts w:ascii="Calibri" w:hAnsi="Calibri"/>
                <w:sz w:val="20"/>
              </w:rPr>
              <w:t>…………………..</w:t>
            </w:r>
          </w:p>
          <w:p w14:paraId="38AEA3AF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sz w:val="20"/>
              </w:rPr>
              <w:t>słownie ………...</w:t>
            </w:r>
          </w:p>
        </w:tc>
      </w:tr>
      <w:tr w:rsidR="00087980" w:rsidRPr="00087980" w14:paraId="0D98ED87" w14:textId="77777777" w:rsidTr="000753AA">
        <w:trPr>
          <w:trHeight w:val="856"/>
          <w:jc w:val="center"/>
        </w:trPr>
        <w:tc>
          <w:tcPr>
            <w:tcW w:w="2415" w:type="dxa"/>
            <w:shd w:val="clear" w:color="auto" w:fill="E2EFD9"/>
          </w:tcPr>
          <w:p w14:paraId="51A6D567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0855B773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4867" w:type="dxa"/>
            <w:shd w:val="clear" w:color="auto" w:fill="FFF2CC"/>
          </w:tcPr>
          <w:p w14:paraId="5B6B60E3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4170C173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016" w:type="dxa"/>
            <w:vMerge/>
            <w:shd w:val="clear" w:color="auto" w:fill="auto"/>
          </w:tcPr>
          <w:p w14:paraId="1DBA4294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2DC535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4"/>
        <w:gridCol w:w="2048"/>
      </w:tblGrid>
      <w:tr w:rsidR="00087980" w:rsidRPr="00087980" w14:paraId="787C3A92" w14:textId="77777777" w:rsidTr="006B184F">
        <w:trPr>
          <w:jc w:val="center"/>
        </w:trPr>
        <w:tc>
          <w:tcPr>
            <w:tcW w:w="9809" w:type="dxa"/>
            <w:gridSpan w:val="3"/>
            <w:shd w:val="clear" w:color="auto" w:fill="BDD6EE"/>
          </w:tcPr>
          <w:p w14:paraId="46486549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b/>
                <w:sz w:val="20"/>
                <w:szCs w:val="20"/>
              </w:rPr>
              <w:t>Część 43</w:t>
            </w:r>
          </w:p>
          <w:p w14:paraId="62628459" w14:textId="77777777" w:rsidR="000753AA" w:rsidRPr="00087980" w:rsidRDefault="000753AA" w:rsidP="006B184F">
            <w:pPr>
              <w:rPr>
                <w:b/>
              </w:rPr>
            </w:pPr>
            <w:r w:rsidRPr="00087980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08798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087980" w:rsidRPr="00087980" w14:paraId="677E36F7" w14:textId="77777777" w:rsidTr="006B184F">
        <w:trPr>
          <w:trHeight w:val="585"/>
          <w:jc w:val="center"/>
        </w:trPr>
        <w:tc>
          <w:tcPr>
            <w:tcW w:w="2580" w:type="dxa"/>
            <w:shd w:val="clear" w:color="auto" w:fill="E2EFD9"/>
            <w:vAlign w:val="center"/>
          </w:tcPr>
          <w:p w14:paraId="50DFF6FD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DYPLOMU:</w:t>
            </w:r>
          </w:p>
        </w:tc>
        <w:tc>
          <w:tcPr>
            <w:tcW w:w="5107" w:type="dxa"/>
            <w:shd w:val="clear" w:color="auto" w:fill="FFF2CC"/>
            <w:vAlign w:val="center"/>
          </w:tcPr>
          <w:p w14:paraId="3B131CCE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kwalifikacji:</w:t>
            </w:r>
          </w:p>
        </w:tc>
        <w:tc>
          <w:tcPr>
            <w:tcW w:w="2122" w:type="dxa"/>
            <w:shd w:val="clear" w:color="auto" w:fill="auto"/>
          </w:tcPr>
          <w:p w14:paraId="6744DCF5" w14:textId="77777777" w:rsidR="000753AA" w:rsidRPr="00087980" w:rsidRDefault="000753AA" w:rsidP="006B184F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Łączna cena brutto za wykonanie zamówienia</w:t>
            </w:r>
          </w:p>
          <w:p w14:paraId="57DD7FD7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w części 43</w:t>
            </w:r>
          </w:p>
        </w:tc>
      </w:tr>
      <w:tr w:rsidR="00087980" w:rsidRPr="00087980" w14:paraId="2715180D" w14:textId="77777777" w:rsidTr="006B184F">
        <w:trPr>
          <w:trHeight w:val="830"/>
          <w:jc w:val="center"/>
        </w:trPr>
        <w:tc>
          <w:tcPr>
            <w:tcW w:w="2580" w:type="dxa"/>
            <w:shd w:val="clear" w:color="auto" w:fill="E2EFD9"/>
            <w:vAlign w:val="center"/>
          </w:tcPr>
          <w:p w14:paraId="700F9617" w14:textId="77777777" w:rsidR="000753AA" w:rsidRPr="00087980" w:rsidRDefault="000753AA" w:rsidP="006B184F">
            <w:pPr>
              <w:rPr>
                <w:rFonts w:ascii="Calibri" w:hAnsi="Calibri"/>
                <w:sz w:val="18"/>
                <w:szCs w:val="18"/>
              </w:rPr>
            </w:pPr>
            <w:r w:rsidRPr="00087980">
              <w:rPr>
                <w:rFonts w:ascii="Calibri" w:hAnsi="Calibri"/>
                <w:sz w:val="18"/>
                <w:szCs w:val="18"/>
              </w:rPr>
              <w:t xml:space="preserve">731102 mechanik automatyki przemysłowej i urządzeń precyzyjnych </w:t>
            </w:r>
            <w:r w:rsidRPr="00087980">
              <w:rPr>
                <w:rFonts w:ascii="Calibri" w:hAnsi="Calibri"/>
                <w:i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5107" w:type="dxa"/>
            <w:shd w:val="clear" w:color="auto" w:fill="FFF2CC"/>
            <w:vAlign w:val="center"/>
          </w:tcPr>
          <w:p w14:paraId="20FDF3EF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MG.16.Montaż i obsługa układów automatyki przemysłowej i urządzeń precyzyjnych</w:t>
            </w:r>
          </w:p>
          <w:p w14:paraId="4983C9CD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MMP.16 .Montaż i obsługa układów automatyki przemysłowej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14:paraId="5FE19D3B" w14:textId="77777777" w:rsidR="000753AA" w:rsidRPr="00087980" w:rsidRDefault="000753AA" w:rsidP="006B184F">
            <w:pPr>
              <w:rPr>
                <w:rFonts w:ascii="Calibri" w:hAnsi="Calibri"/>
                <w:sz w:val="20"/>
              </w:rPr>
            </w:pPr>
            <w:r w:rsidRPr="00087980">
              <w:rPr>
                <w:rFonts w:ascii="Calibri" w:hAnsi="Calibri"/>
                <w:sz w:val="20"/>
              </w:rPr>
              <w:t>…………………..</w:t>
            </w:r>
          </w:p>
          <w:p w14:paraId="6D59BF84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sz w:val="20"/>
              </w:rPr>
              <w:t>słownie ………...</w:t>
            </w:r>
          </w:p>
        </w:tc>
      </w:tr>
      <w:tr w:rsidR="00087980" w:rsidRPr="00087980" w14:paraId="68A9F82B" w14:textId="77777777" w:rsidTr="006B184F">
        <w:trPr>
          <w:trHeight w:val="856"/>
          <w:jc w:val="center"/>
        </w:trPr>
        <w:tc>
          <w:tcPr>
            <w:tcW w:w="2580" w:type="dxa"/>
            <w:shd w:val="clear" w:color="auto" w:fill="E2EFD9"/>
          </w:tcPr>
          <w:p w14:paraId="6F48702E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49047D29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5107" w:type="dxa"/>
            <w:shd w:val="clear" w:color="auto" w:fill="FFF2CC"/>
          </w:tcPr>
          <w:p w14:paraId="4C426FD3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2BC8DB01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122" w:type="dxa"/>
            <w:vMerge/>
            <w:shd w:val="clear" w:color="auto" w:fill="auto"/>
          </w:tcPr>
          <w:p w14:paraId="538677AD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CF07B1E" w14:textId="03F047F3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</w:p>
    <w:p w14:paraId="189B8E2D" w14:textId="19610B57" w:rsidR="000753AA" w:rsidRPr="00087980" w:rsidRDefault="000753AA" w:rsidP="000753AA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  <w:bCs/>
        </w:rPr>
      </w:pPr>
      <w:r w:rsidRPr="00087980">
        <w:rPr>
          <w:rFonts w:cstheme="minorHAnsi"/>
          <w:b/>
          <w:bCs/>
        </w:rPr>
        <w:t>Załącznika nr 3 do SIWZ (formularz oferty)</w:t>
      </w:r>
      <w:r w:rsidRPr="00087980">
        <w:rPr>
          <w:rFonts w:eastAsia="Lucida Sans Unicode" w:cstheme="minorHAnsi"/>
        </w:rPr>
        <w:t>:</w:t>
      </w:r>
    </w:p>
    <w:p w14:paraId="22AA2246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Było: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4631"/>
        <w:gridCol w:w="2015"/>
      </w:tblGrid>
      <w:tr w:rsidR="00087980" w:rsidRPr="00087980" w14:paraId="430C6459" w14:textId="77777777" w:rsidTr="000753AA">
        <w:trPr>
          <w:jc w:val="center"/>
        </w:trPr>
        <w:tc>
          <w:tcPr>
            <w:tcW w:w="9062" w:type="dxa"/>
            <w:gridSpan w:val="3"/>
            <w:shd w:val="clear" w:color="auto" w:fill="BDD6EE"/>
          </w:tcPr>
          <w:p w14:paraId="1A9858DB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b/>
                <w:sz w:val="20"/>
                <w:szCs w:val="20"/>
              </w:rPr>
              <w:t>Część 44</w:t>
            </w:r>
          </w:p>
          <w:p w14:paraId="6195989B" w14:textId="33D00CD6" w:rsidR="000753AA" w:rsidRPr="00087980" w:rsidRDefault="000753AA" w:rsidP="000753AA">
            <w:pPr>
              <w:rPr>
                <w:b/>
              </w:rPr>
            </w:pPr>
            <w:r w:rsidRPr="00087980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08798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087980" w:rsidRPr="00087980" w14:paraId="58D78996" w14:textId="77777777" w:rsidTr="000753AA">
        <w:trPr>
          <w:trHeight w:val="585"/>
          <w:jc w:val="center"/>
        </w:trPr>
        <w:tc>
          <w:tcPr>
            <w:tcW w:w="2416" w:type="dxa"/>
            <w:shd w:val="clear" w:color="auto" w:fill="E2EFD9"/>
            <w:vAlign w:val="center"/>
          </w:tcPr>
          <w:p w14:paraId="4D7295B4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Cena brutto za suplement do </w:t>
            </w: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lastRenderedPageBreak/>
              <w:t>DYPLOMU:</w:t>
            </w:r>
          </w:p>
        </w:tc>
        <w:tc>
          <w:tcPr>
            <w:tcW w:w="4631" w:type="dxa"/>
            <w:shd w:val="clear" w:color="auto" w:fill="FFF2CC"/>
            <w:vAlign w:val="center"/>
          </w:tcPr>
          <w:p w14:paraId="758399D5" w14:textId="204446DF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lastRenderedPageBreak/>
              <w:t>Cena brutto za suplement do kwalifikacji:</w:t>
            </w:r>
          </w:p>
        </w:tc>
        <w:tc>
          <w:tcPr>
            <w:tcW w:w="2015" w:type="dxa"/>
            <w:shd w:val="clear" w:color="auto" w:fill="auto"/>
          </w:tcPr>
          <w:p w14:paraId="54B17FE8" w14:textId="77777777" w:rsidR="000753AA" w:rsidRPr="00087980" w:rsidRDefault="000753AA" w:rsidP="006B184F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Łączna cena brutto za </w:t>
            </w: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lastRenderedPageBreak/>
              <w:t>wykonanie zamówienia</w:t>
            </w:r>
          </w:p>
          <w:p w14:paraId="3884C71E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w części 44</w:t>
            </w:r>
          </w:p>
        </w:tc>
      </w:tr>
      <w:tr w:rsidR="00087980" w:rsidRPr="00087980" w14:paraId="6FD29FDF" w14:textId="77777777" w:rsidTr="004977FF">
        <w:trPr>
          <w:trHeight w:val="830"/>
          <w:jc w:val="center"/>
        </w:trPr>
        <w:tc>
          <w:tcPr>
            <w:tcW w:w="2416" w:type="dxa"/>
            <w:shd w:val="clear" w:color="auto" w:fill="E2EFD9"/>
            <w:vAlign w:val="center"/>
          </w:tcPr>
          <w:p w14:paraId="5FC62877" w14:textId="77777777" w:rsidR="000753AA" w:rsidRPr="00087980" w:rsidRDefault="000753AA" w:rsidP="006B184F">
            <w:pPr>
              <w:rPr>
                <w:rFonts w:ascii="Calibri" w:hAnsi="Calibri"/>
                <w:sz w:val="18"/>
                <w:szCs w:val="18"/>
              </w:rPr>
            </w:pPr>
            <w:r w:rsidRPr="00087980">
              <w:rPr>
                <w:rFonts w:ascii="Calibri" w:hAnsi="Calibri"/>
                <w:sz w:val="18"/>
                <w:szCs w:val="18"/>
              </w:rPr>
              <w:lastRenderedPageBreak/>
              <w:t>311909 technik automatyk</w:t>
            </w:r>
          </w:p>
        </w:tc>
        <w:tc>
          <w:tcPr>
            <w:tcW w:w="4631" w:type="dxa"/>
            <w:shd w:val="clear" w:color="auto" w:fill="FFF2CC"/>
            <w:vAlign w:val="center"/>
          </w:tcPr>
          <w:p w14:paraId="3815A7C3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 xml:space="preserve">EE.18. Przeglądy, konserwacja, diagnostyka i naprawa instalacji automatyki przemysłowej </w:t>
            </w:r>
          </w:p>
          <w:p w14:paraId="5C0CBF86" w14:textId="31D1C28D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EEE.18. Eksploatacja układów automatyki przemysłowej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701C6B37" w14:textId="77777777" w:rsidR="000753AA" w:rsidRPr="00087980" w:rsidRDefault="000753AA" w:rsidP="006B184F">
            <w:pPr>
              <w:rPr>
                <w:rFonts w:ascii="Calibri" w:hAnsi="Calibri"/>
                <w:sz w:val="20"/>
              </w:rPr>
            </w:pPr>
            <w:r w:rsidRPr="00087980">
              <w:rPr>
                <w:rFonts w:ascii="Calibri" w:hAnsi="Calibri"/>
                <w:sz w:val="20"/>
              </w:rPr>
              <w:t>…………………..</w:t>
            </w:r>
          </w:p>
          <w:p w14:paraId="0D4A20A2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sz w:val="20"/>
              </w:rPr>
              <w:t>słownie ………...</w:t>
            </w:r>
          </w:p>
        </w:tc>
      </w:tr>
      <w:tr w:rsidR="00087980" w:rsidRPr="00087980" w14:paraId="1A296333" w14:textId="77777777" w:rsidTr="00403B77">
        <w:trPr>
          <w:trHeight w:val="856"/>
          <w:jc w:val="center"/>
        </w:trPr>
        <w:tc>
          <w:tcPr>
            <w:tcW w:w="2416" w:type="dxa"/>
            <w:shd w:val="clear" w:color="auto" w:fill="E2EFD9"/>
          </w:tcPr>
          <w:p w14:paraId="7E4C109D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472658BC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4631" w:type="dxa"/>
            <w:shd w:val="clear" w:color="auto" w:fill="FFF2CC"/>
          </w:tcPr>
          <w:p w14:paraId="000F5404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69B83614" w14:textId="6716C6A9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015" w:type="dxa"/>
            <w:vMerge/>
            <w:shd w:val="clear" w:color="auto" w:fill="auto"/>
          </w:tcPr>
          <w:p w14:paraId="5AFF95F9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714577B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eastAsia="Lucida Sans Unicode" w:cstheme="minorHAnsi"/>
          <w:b/>
        </w:rPr>
      </w:pPr>
      <w:r w:rsidRPr="00087980">
        <w:rPr>
          <w:rFonts w:eastAsia="Lucida Sans Unicode" w:cstheme="minorHAnsi"/>
          <w:b/>
        </w:rPr>
        <w:t>Jest: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133"/>
        <w:gridCol w:w="2638"/>
        <w:gridCol w:w="2048"/>
      </w:tblGrid>
      <w:tr w:rsidR="00087980" w:rsidRPr="00087980" w14:paraId="42A6FDD4" w14:textId="77777777" w:rsidTr="006B184F">
        <w:trPr>
          <w:jc w:val="center"/>
        </w:trPr>
        <w:tc>
          <w:tcPr>
            <w:tcW w:w="9286" w:type="dxa"/>
            <w:gridSpan w:val="4"/>
            <w:shd w:val="clear" w:color="auto" w:fill="BDD6EE"/>
          </w:tcPr>
          <w:p w14:paraId="0B42BA88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b/>
                <w:sz w:val="20"/>
                <w:szCs w:val="20"/>
              </w:rPr>
              <w:t>Część 44</w:t>
            </w:r>
          </w:p>
          <w:p w14:paraId="19FAB964" w14:textId="77777777" w:rsidR="000753AA" w:rsidRPr="00087980" w:rsidRDefault="000753AA" w:rsidP="006B184F">
            <w:pPr>
              <w:rPr>
                <w:b/>
              </w:rPr>
            </w:pPr>
            <w:r w:rsidRPr="00087980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087980">
              <w:rPr>
                <w:rFonts w:ascii="Calibri" w:hAnsi="Calibri"/>
                <w:b/>
                <w:sz w:val="18"/>
                <w:szCs w:val="20"/>
              </w:rPr>
              <w:t>(1 suplement do dyplomu i 2 suplementy do kwalifikacji)</w:t>
            </w:r>
          </w:p>
        </w:tc>
      </w:tr>
      <w:tr w:rsidR="00087980" w:rsidRPr="00087980" w14:paraId="40AC47BC" w14:textId="77777777" w:rsidTr="006B184F">
        <w:trPr>
          <w:trHeight w:val="585"/>
          <w:jc w:val="center"/>
        </w:trPr>
        <w:tc>
          <w:tcPr>
            <w:tcW w:w="2467" w:type="dxa"/>
            <w:shd w:val="clear" w:color="auto" w:fill="E2EFD9"/>
            <w:vAlign w:val="center"/>
          </w:tcPr>
          <w:p w14:paraId="1B649951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DYPLOMU:</w:t>
            </w:r>
          </w:p>
        </w:tc>
        <w:tc>
          <w:tcPr>
            <w:tcW w:w="2133" w:type="dxa"/>
            <w:shd w:val="clear" w:color="auto" w:fill="FFF2CC"/>
            <w:vAlign w:val="center"/>
          </w:tcPr>
          <w:p w14:paraId="7D5A7018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kwalifikacji:</w:t>
            </w:r>
          </w:p>
        </w:tc>
        <w:tc>
          <w:tcPr>
            <w:tcW w:w="2638" w:type="dxa"/>
            <w:shd w:val="clear" w:color="auto" w:fill="FFF2CC"/>
            <w:vAlign w:val="center"/>
          </w:tcPr>
          <w:p w14:paraId="118B475A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Cena brutto za suplement do kwalifikacji:</w:t>
            </w:r>
          </w:p>
        </w:tc>
        <w:tc>
          <w:tcPr>
            <w:tcW w:w="2048" w:type="dxa"/>
            <w:shd w:val="clear" w:color="auto" w:fill="auto"/>
          </w:tcPr>
          <w:p w14:paraId="273CFA46" w14:textId="77777777" w:rsidR="000753AA" w:rsidRPr="00087980" w:rsidRDefault="000753AA" w:rsidP="006B184F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Łączna cena brutto za wykonanie zamówienia</w:t>
            </w:r>
          </w:p>
          <w:p w14:paraId="695A1A35" w14:textId="77777777" w:rsidR="000753AA" w:rsidRPr="00087980" w:rsidRDefault="000753AA" w:rsidP="006B184F">
            <w:pPr>
              <w:rPr>
                <w:b/>
                <w:sz w:val="18"/>
              </w:rPr>
            </w:pPr>
            <w:r w:rsidRPr="00087980">
              <w:rPr>
                <w:rFonts w:ascii="Calibri" w:hAnsi="Calibri"/>
                <w:b/>
                <w:i/>
                <w:iCs/>
                <w:sz w:val="18"/>
                <w:szCs w:val="18"/>
              </w:rPr>
              <w:t>w części 44</w:t>
            </w:r>
          </w:p>
        </w:tc>
      </w:tr>
      <w:tr w:rsidR="00087980" w:rsidRPr="00087980" w14:paraId="6DD2C92C" w14:textId="77777777" w:rsidTr="006B184F">
        <w:trPr>
          <w:trHeight w:val="830"/>
          <w:jc w:val="center"/>
        </w:trPr>
        <w:tc>
          <w:tcPr>
            <w:tcW w:w="2467" w:type="dxa"/>
            <w:shd w:val="clear" w:color="auto" w:fill="E2EFD9"/>
            <w:vAlign w:val="center"/>
          </w:tcPr>
          <w:p w14:paraId="2C48C107" w14:textId="77777777" w:rsidR="000753AA" w:rsidRPr="00087980" w:rsidRDefault="000753AA" w:rsidP="006B184F">
            <w:pPr>
              <w:rPr>
                <w:rFonts w:ascii="Calibri" w:hAnsi="Calibri"/>
                <w:sz w:val="18"/>
                <w:szCs w:val="18"/>
              </w:rPr>
            </w:pPr>
            <w:r w:rsidRPr="00087980">
              <w:rPr>
                <w:rFonts w:ascii="Calibri" w:hAnsi="Calibri"/>
                <w:sz w:val="18"/>
                <w:szCs w:val="18"/>
              </w:rPr>
              <w:t>311909 technik automatyk</w:t>
            </w:r>
          </w:p>
        </w:tc>
        <w:tc>
          <w:tcPr>
            <w:tcW w:w="2133" w:type="dxa"/>
            <w:shd w:val="clear" w:color="auto" w:fill="FFF2CC"/>
            <w:vAlign w:val="center"/>
          </w:tcPr>
          <w:p w14:paraId="7E21F930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EE.17. Montaż i uruchamianie urządzeń automatyki przemysłowej</w:t>
            </w: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br/>
              <w:t>EEE.17. Montaż, uruchamianie i obsługiwanie układów automatyki przemysłowej</w:t>
            </w:r>
          </w:p>
        </w:tc>
        <w:tc>
          <w:tcPr>
            <w:tcW w:w="2638" w:type="dxa"/>
            <w:shd w:val="clear" w:color="auto" w:fill="FFF2CC"/>
          </w:tcPr>
          <w:p w14:paraId="7861A9DC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t>EE.18. Przeglądy, konserwacja, diagnostyka i naprawa instalacji automatyki przemysłowej</w:t>
            </w:r>
            <w:r w:rsidRPr="00087980">
              <w:rPr>
                <w:rFonts w:ascii="Calibri" w:hAnsi="Calibri"/>
                <w:i/>
                <w:iCs/>
                <w:sz w:val="18"/>
                <w:szCs w:val="18"/>
              </w:rPr>
              <w:br/>
              <w:t>EEE.18. Eksploatacja układów automatyki przemysłowej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14:paraId="55BE4DD6" w14:textId="77777777" w:rsidR="000753AA" w:rsidRPr="00087980" w:rsidRDefault="000753AA" w:rsidP="006B184F">
            <w:pPr>
              <w:rPr>
                <w:rFonts w:ascii="Calibri" w:hAnsi="Calibri"/>
                <w:sz w:val="20"/>
              </w:rPr>
            </w:pPr>
            <w:r w:rsidRPr="00087980">
              <w:rPr>
                <w:rFonts w:ascii="Calibri" w:hAnsi="Calibri"/>
                <w:sz w:val="20"/>
              </w:rPr>
              <w:t>…………………..</w:t>
            </w:r>
          </w:p>
          <w:p w14:paraId="00BD00C2" w14:textId="77777777" w:rsidR="000753AA" w:rsidRPr="00087980" w:rsidRDefault="000753AA" w:rsidP="006B184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087980">
              <w:rPr>
                <w:rFonts w:ascii="Calibri" w:hAnsi="Calibri"/>
                <w:sz w:val="20"/>
              </w:rPr>
              <w:t>słownie ………...</w:t>
            </w:r>
          </w:p>
        </w:tc>
      </w:tr>
      <w:tr w:rsidR="00087980" w:rsidRPr="00087980" w14:paraId="51A0F3FF" w14:textId="77777777" w:rsidTr="006B184F">
        <w:trPr>
          <w:trHeight w:val="856"/>
          <w:jc w:val="center"/>
        </w:trPr>
        <w:tc>
          <w:tcPr>
            <w:tcW w:w="2467" w:type="dxa"/>
            <w:shd w:val="clear" w:color="auto" w:fill="E2EFD9"/>
          </w:tcPr>
          <w:p w14:paraId="4A7C8DC1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2756F25E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133" w:type="dxa"/>
            <w:shd w:val="clear" w:color="auto" w:fill="FFF2CC"/>
          </w:tcPr>
          <w:p w14:paraId="4D9CBE0A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113360D3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638" w:type="dxa"/>
            <w:shd w:val="clear" w:color="auto" w:fill="FFF2CC"/>
          </w:tcPr>
          <w:p w14:paraId="7B16344C" w14:textId="77777777" w:rsidR="000753AA" w:rsidRPr="00087980" w:rsidRDefault="000753AA" w:rsidP="006B184F">
            <w:pPr>
              <w:rPr>
                <w:rFonts w:ascii="Calibri" w:hAnsi="Calibri"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14:paraId="1DE149E9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7980">
              <w:rPr>
                <w:rFonts w:ascii="Calibri" w:hAnsi="Calibri"/>
                <w:sz w:val="20"/>
                <w:szCs w:val="20"/>
              </w:rPr>
              <w:t>słownie ………...</w:t>
            </w:r>
          </w:p>
        </w:tc>
        <w:tc>
          <w:tcPr>
            <w:tcW w:w="2048" w:type="dxa"/>
            <w:vMerge/>
            <w:shd w:val="clear" w:color="auto" w:fill="auto"/>
          </w:tcPr>
          <w:p w14:paraId="66DD44B0" w14:textId="77777777" w:rsidR="000753AA" w:rsidRPr="00087980" w:rsidRDefault="000753AA" w:rsidP="006B18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DD434C" w14:textId="77777777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</w:p>
    <w:p w14:paraId="2EEE06F8" w14:textId="163D3282" w:rsidR="000753AA" w:rsidRPr="00087980" w:rsidRDefault="000753AA" w:rsidP="000753AA">
      <w:pPr>
        <w:widowControl w:val="0"/>
        <w:suppressAutoHyphens/>
        <w:spacing w:after="120" w:line="240" w:lineRule="auto"/>
        <w:ind w:left="426"/>
        <w:jc w:val="both"/>
        <w:rPr>
          <w:rFonts w:cstheme="minorHAnsi"/>
        </w:rPr>
      </w:pPr>
      <w:r w:rsidRPr="00087980">
        <w:rPr>
          <w:rFonts w:cstheme="minorHAnsi"/>
        </w:rPr>
        <w:t>Zmodyfikowany „formularz oferty” przedkłada się w załączeniu.</w:t>
      </w:r>
    </w:p>
    <w:p w14:paraId="2DE24E53" w14:textId="77777777" w:rsidR="00D84DEB" w:rsidRPr="00087980" w:rsidRDefault="00D84DEB" w:rsidP="00D84DEB">
      <w:pPr>
        <w:pStyle w:val="Akapitzlist"/>
        <w:widowControl w:val="0"/>
        <w:tabs>
          <w:tab w:val="left" w:pos="426"/>
        </w:tabs>
        <w:overflowPunct w:val="0"/>
        <w:adjustRightInd w:val="0"/>
        <w:spacing w:after="120" w:line="240" w:lineRule="auto"/>
        <w:ind w:left="360"/>
        <w:rPr>
          <w:rFonts w:cstheme="minorHAnsi"/>
        </w:rPr>
      </w:pPr>
    </w:p>
    <w:p w14:paraId="500E98B9" w14:textId="542972DE" w:rsidR="00C672DE" w:rsidRPr="00087980" w:rsidRDefault="00D84DEB" w:rsidP="0077488F">
      <w:pPr>
        <w:spacing w:after="0" w:line="240" w:lineRule="auto"/>
        <w:jc w:val="both"/>
        <w:rPr>
          <w:rFonts w:cstheme="minorHAnsi"/>
        </w:rPr>
      </w:pPr>
      <w:r w:rsidRPr="00087980">
        <w:rPr>
          <w:rFonts w:cstheme="minorHAnsi"/>
        </w:rPr>
        <w:t>Pozostałe zapisy SIWZ pozostają bez zmian.</w:t>
      </w:r>
    </w:p>
    <w:sectPr w:rsidR="00C672DE" w:rsidRPr="00087980" w:rsidSect="0068686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7EC4" w14:textId="77777777" w:rsidR="003A1C91" w:rsidRDefault="003A1C91" w:rsidP="00DD1024">
      <w:pPr>
        <w:spacing w:after="0" w:line="240" w:lineRule="auto"/>
      </w:pPr>
      <w:r>
        <w:separator/>
      </w:r>
    </w:p>
  </w:endnote>
  <w:endnote w:type="continuationSeparator" w:id="0">
    <w:p w14:paraId="25B21EB2" w14:textId="77777777" w:rsidR="003A1C91" w:rsidRDefault="003A1C91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007672720"/>
      <w:docPartObj>
        <w:docPartGallery w:val="Page Numbers (Bottom of Page)"/>
        <w:docPartUnique/>
      </w:docPartObj>
    </w:sdtPr>
    <w:sdtEndPr/>
    <w:sdtContent>
      <w:p w14:paraId="2CC79E8D" w14:textId="6719AD63" w:rsidR="00B47400" w:rsidRPr="00B47400" w:rsidRDefault="00B47400">
        <w:pPr>
          <w:pStyle w:val="Stopka"/>
          <w:jc w:val="right"/>
          <w:rPr>
            <w:sz w:val="16"/>
            <w:szCs w:val="16"/>
          </w:rPr>
        </w:pPr>
        <w:r w:rsidRPr="00B47400">
          <w:rPr>
            <w:sz w:val="16"/>
            <w:szCs w:val="16"/>
          </w:rPr>
          <w:fldChar w:fldCharType="begin"/>
        </w:r>
        <w:r w:rsidRPr="00B47400">
          <w:rPr>
            <w:sz w:val="16"/>
            <w:szCs w:val="16"/>
          </w:rPr>
          <w:instrText>PAGE   \* MERGEFORMAT</w:instrText>
        </w:r>
        <w:r w:rsidRPr="00B47400">
          <w:rPr>
            <w:sz w:val="16"/>
            <w:szCs w:val="16"/>
          </w:rPr>
          <w:fldChar w:fldCharType="separate"/>
        </w:r>
        <w:r w:rsidR="00B16159">
          <w:rPr>
            <w:noProof/>
            <w:sz w:val="16"/>
            <w:szCs w:val="16"/>
          </w:rPr>
          <w:t>4</w:t>
        </w:r>
        <w:r w:rsidRPr="00B47400">
          <w:rPr>
            <w:sz w:val="16"/>
            <w:szCs w:val="16"/>
          </w:rPr>
          <w:fldChar w:fldCharType="end"/>
        </w:r>
      </w:p>
    </w:sdtContent>
  </w:sdt>
  <w:p w14:paraId="2F7A85E3" w14:textId="77777777" w:rsidR="00B47400" w:rsidRDefault="00B47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F6DC" w14:textId="094D5F32" w:rsidR="00060F16" w:rsidRPr="00060F16" w:rsidRDefault="00060F16" w:rsidP="00060F16">
    <w:pPr>
      <w:pStyle w:val="Stopka"/>
    </w:pPr>
    <w:r>
      <w:rPr>
        <w:noProof/>
        <w:lang w:eastAsia="pl-PL"/>
      </w:rPr>
      <w:drawing>
        <wp:inline distT="0" distB="0" distL="0" distR="0" wp14:anchorId="69F8EDC4" wp14:editId="120CD662">
          <wp:extent cx="5760720" cy="886265"/>
          <wp:effectExtent l="0" t="0" r="0" b="9525"/>
          <wp:docPr id="2" name="Obraz 2" descr="Znalezione obrazy dla zapytania logotypy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DFD7" w14:textId="77777777" w:rsidR="003A1C91" w:rsidRDefault="003A1C91" w:rsidP="00DD1024">
      <w:pPr>
        <w:spacing w:after="0" w:line="240" w:lineRule="auto"/>
      </w:pPr>
      <w:r>
        <w:separator/>
      </w:r>
    </w:p>
  </w:footnote>
  <w:footnote w:type="continuationSeparator" w:id="0">
    <w:p w14:paraId="0355502A" w14:textId="77777777" w:rsidR="003A1C91" w:rsidRDefault="003A1C91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0587" w14:textId="77777777" w:rsidR="0068686C" w:rsidRDefault="0068686C">
    <w:pPr>
      <w:pStyle w:val="Nagwek"/>
    </w:pPr>
    <w:r w:rsidRPr="00DD102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D9723F" wp14:editId="0A00AE83">
          <wp:simplePos x="0" y="0"/>
          <wp:positionH relativeFrom="margin">
            <wp:align>center</wp:align>
          </wp:positionH>
          <wp:positionV relativeFrom="paragraph">
            <wp:posOffset>-208453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68D5"/>
    <w:multiLevelType w:val="hybridMultilevel"/>
    <w:tmpl w:val="27044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140C"/>
    <w:multiLevelType w:val="hybridMultilevel"/>
    <w:tmpl w:val="95AEC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D2"/>
    <w:rsid w:val="00060F16"/>
    <w:rsid w:val="000753AA"/>
    <w:rsid w:val="00087980"/>
    <w:rsid w:val="000C6EFD"/>
    <w:rsid w:val="0011488F"/>
    <w:rsid w:val="00155214"/>
    <w:rsid w:val="001A70E7"/>
    <w:rsid w:val="001B6FB8"/>
    <w:rsid w:val="00224F10"/>
    <w:rsid w:val="002C082C"/>
    <w:rsid w:val="00332515"/>
    <w:rsid w:val="003A1C91"/>
    <w:rsid w:val="00457ACD"/>
    <w:rsid w:val="00540B13"/>
    <w:rsid w:val="005B1DCA"/>
    <w:rsid w:val="005D146E"/>
    <w:rsid w:val="0065342C"/>
    <w:rsid w:val="0068686C"/>
    <w:rsid w:val="006C05FC"/>
    <w:rsid w:val="0071501B"/>
    <w:rsid w:val="00721251"/>
    <w:rsid w:val="0077488F"/>
    <w:rsid w:val="007B66E6"/>
    <w:rsid w:val="007D4B0E"/>
    <w:rsid w:val="00A83EE9"/>
    <w:rsid w:val="00AA36FD"/>
    <w:rsid w:val="00AB1055"/>
    <w:rsid w:val="00AE2A65"/>
    <w:rsid w:val="00B16159"/>
    <w:rsid w:val="00B47400"/>
    <w:rsid w:val="00BC3DD2"/>
    <w:rsid w:val="00C47B93"/>
    <w:rsid w:val="00C672DE"/>
    <w:rsid w:val="00CC2266"/>
    <w:rsid w:val="00D21617"/>
    <w:rsid w:val="00D84DEB"/>
    <w:rsid w:val="00DD1024"/>
    <w:rsid w:val="00EA3A28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22"/>
  <w15:docId w15:val="{F44834ED-6837-433E-8DF0-CC256C9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tekst,BulletC,Wyliczanie,Obiekt,List Paragraph,Numerowanie,maz_wyliczenie,opis dzialania,K-P_odwolanie,A_wyliczenie,Akapit z listą 1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tekst Znak,BulletC Znak,Wyliczanie Znak,Obiekt Znak,List Paragraph Znak,Numerowanie Znak,maz_wyliczenie Znak,opis dzialania Znak,K-P_odwolanie Znak,A_wyliczenie Znak,Akapit z listą 1 Znak"/>
    <w:link w:val="Akapitzlist"/>
    <w:uiPriority w:val="34"/>
    <w:qFormat/>
    <w:rsid w:val="00D8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Profil</cp:lastModifiedBy>
  <cp:revision>2</cp:revision>
  <dcterms:created xsi:type="dcterms:W3CDTF">2018-04-23T18:28:00Z</dcterms:created>
  <dcterms:modified xsi:type="dcterms:W3CDTF">2018-04-23T18:28:00Z</dcterms:modified>
</cp:coreProperties>
</file>