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568" w14:textId="2C6747DA" w:rsidR="00496CE6" w:rsidRPr="00266FF0" w:rsidRDefault="00D408C5" w:rsidP="002E470C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SZACOWANIE WARTOŚCI </w:t>
      </w:r>
      <w:r w:rsidRPr="00266FF0">
        <w:rPr>
          <w:rFonts w:ascii="Arial" w:hAnsi="Arial" w:cs="Arial"/>
          <w:b/>
        </w:rPr>
        <w:t>ZAMÓWIENIA</w:t>
      </w:r>
    </w:p>
    <w:p w14:paraId="4F2DE773" w14:textId="04E15559" w:rsidR="00496CE6" w:rsidRDefault="00496CE6" w:rsidP="002E470C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B3036">
        <w:rPr>
          <w:rFonts w:ascii="Arial" w:hAnsi="Arial" w:cs="Arial"/>
          <w:sz w:val="22"/>
          <w:szCs w:val="22"/>
        </w:rPr>
        <w:t xml:space="preserve">Przedmiotem zamówienia jest opracowanie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publikacji o charakterze poradnikowym z zakresu edukacji włączającej i poradnictw</w:t>
      </w:r>
      <w:r w:rsidR="00D408C5">
        <w:rPr>
          <w:rFonts w:ascii="Arial" w:hAnsi="Arial" w:cs="Arial"/>
          <w:sz w:val="22"/>
          <w:szCs w:val="22"/>
        </w:rPr>
        <w:t xml:space="preserve">a psychologiczno-pedagogicznego </w:t>
      </w:r>
      <w:r w:rsidR="00D408C5" w:rsidRPr="00496CE6">
        <w:rPr>
          <w:rFonts w:ascii="Arial" w:hAnsi="Arial" w:cs="Arial"/>
          <w:sz w:val="22"/>
          <w:szCs w:val="22"/>
        </w:rPr>
        <w:t xml:space="preserve">w ramach projektu „Uczeń ze specjalnymi potrzebami edukacyjnymi – opracowanie modelu szkolenia i doradztwa”, współfinansowanego ze środków Europejskiego Funduszu Społecznego w ramach Programu Operacyjnego Wiedza Edukacja Rozwój 2014–2020. </w:t>
      </w:r>
    </w:p>
    <w:p w14:paraId="707E8A20" w14:textId="6DBF004D" w:rsidR="008528D0" w:rsidRPr="00EE188F" w:rsidRDefault="008528D0" w:rsidP="00DF06ED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Publikacje skierowane będą do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grup odbiorców, w tym pracowników systemu edukacji, a także do dzieci i uczniów oraz ich rodziców:</w:t>
      </w:r>
    </w:p>
    <w:p w14:paraId="4185E4B0" w14:textId="32991954" w:rsidR="008528D0" w:rsidRPr="00F17E02" w:rsidRDefault="008528D0" w:rsidP="00084E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1E3AF86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17A61EE5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0F2CAE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D926903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625E5FD2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366D67FC" w14:textId="5F838B55" w:rsidR="00F17E02" w:rsidRPr="00F17E02" w:rsidRDefault="00F17E02" w:rsidP="00F17E0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61D4C786" w14:textId="77777777" w:rsidR="009A7D60" w:rsidRP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poradników, w szczególności zmiany tytułów i podtytułów, łączenia lub rozdzielania niektórych treści, zmiany kolejności opisów.</w:t>
      </w:r>
    </w:p>
    <w:p w14:paraId="7D060944" w14:textId="3AF756D1" w:rsid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7E72DFFD" w14:textId="52199A8E" w:rsidR="008528D0" w:rsidRPr="00EE188F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CE2BABE" w14:textId="09E589EE" w:rsidR="00057933" w:rsidRPr="00AD296D" w:rsidRDefault="00EE188F" w:rsidP="00AD296D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>AJĄCEJ I PRACY Z KLASĄ/GRUPĄ ZRÓ</w:t>
      </w: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ŻNICOWANĄ POD WZGLĘDEM POTRZEB ROZWOJOWYCH I EDUKACYJNYCH</w:t>
      </w:r>
    </w:p>
    <w:p w14:paraId="2B8FAE40" w14:textId="7696A91D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</w:t>
      </w:r>
      <w:r w:rsidR="00D03070">
        <w:rPr>
          <w:rFonts w:ascii="Arial" w:eastAsia="Arial" w:hAnsi="Arial" w:cs="Arial"/>
          <w:sz w:val="22"/>
          <w:szCs w:val="21"/>
          <w:lang w:bidi="pl-PL"/>
        </w:rPr>
        <w:t>musi zawierać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co najmniej następujące części/zeszyty:</w:t>
      </w:r>
    </w:p>
    <w:p w14:paraId="5E0408E4" w14:textId="69E409EF" w:rsidR="008528D0" w:rsidRPr="00057933" w:rsidRDefault="008528D0" w:rsidP="00DF06E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Grupa zróżnicowana pod względem potrzeb rozwojowych i edukacyjnych 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2E470C">
        <w:rPr>
          <w:rFonts w:ascii="Arial" w:eastAsia="Arial" w:hAnsi="Arial" w:cs="Arial"/>
          <w:sz w:val="22"/>
          <w:szCs w:val="21"/>
          <w:lang w:bidi="pl-PL"/>
        </w:rPr>
        <w:t>–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0A7FEE" w:rsidRPr="00057933">
        <w:rPr>
          <w:rStyle w:val="Odwoaniedokomentarza"/>
          <w:rFonts w:ascii="Arial" w:hAnsi="Arial" w:cs="Arial"/>
          <w:sz w:val="22"/>
          <w:szCs w:val="22"/>
        </w:rPr>
        <w:t>t</w:t>
      </w:r>
      <w:r w:rsidR="000A7FEE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5BD5FECC" w14:textId="1D70C04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włączającej o wysokiej jakości dla wszystkich uczniów, </w:t>
      </w:r>
    </w:p>
    <w:p w14:paraId="75554402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098DDEA8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22A38B9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DF06E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609279C3" w:rsidR="008528D0" w:rsidRPr="00D408C5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408C5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</w:t>
      </w:r>
      <w:r w:rsidR="000A7FEE" w:rsidRPr="00D408C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D408C5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68E2744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772F721A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131F1B2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:</w:t>
      </w:r>
    </w:p>
    <w:p w14:paraId="439A2DA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i obszary tematyczne w podstawie programowej wychowania przedszkolnego istotne z punktu widzenia różnorodności potrzeb rozwojowych i edukacyjnych dzieci,</w:t>
      </w:r>
    </w:p>
    <w:p w14:paraId="6E05547F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2394382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DF06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DF06E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5BDC21ED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: </w:t>
      </w:r>
    </w:p>
    <w:p w14:paraId="0BBB2DCF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0CCD64DB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C92CD18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DF06ED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57E01C5A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14DAB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ocenianie dla rozwoju, wspierające proces uczenia się ucznia i rozwijające jego podmiotowość, </w:t>
      </w:r>
    </w:p>
    <w:p w14:paraId="3860581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3B9F6B0" w:rsidR="008528D0" w:rsidRDefault="008528D0" w:rsidP="002E470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0 str. </w:t>
      </w:r>
      <w:r w:rsidR="006D291A" w:rsidRPr="00D15A13">
        <w:rPr>
          <w:rFonts w:ascii="Arial" w:eastAsia="Arial" w:hAnsi="Arial" w:cs="Arial"/>
          <w:sz w:val="22"/>
          <w:szCs w:val="21"/>
          <w:lang w:bidi="pl-PL"/>
        </w:rPr>
        <w:t>S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4020666C" w14:textId="14B7E972" w:rsidR="008528D0" w:rsidRPr="00757BDF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</w:t>
      </w:r>
      <w:r w:rsidR="00885C5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360617D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DF06ED">
      <w:pPr>
        <w:pStyle w:val="Akapitzlist"/>
        <w:numPr>
          <w:ilvl w:val="0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2BB3562C" w:rsidR="008528D0" w:rsidRPr="00C414B1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–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przedmioty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ogólnokształcące</w:t>
      </w:r>
      <w:r w:rsidRPr="00502D97">
        <w:rPr>
          <w:rFonts w:ascii="Arial" w:eastAsia="Arial" w:hAnsi="Arial" w:cs="Arial"/>
          <w:b/>
          <w:bCs/>
          <w:sz w:val="22"/>
          <w:szCs w:val="21"/>
          <w:lang w:bidi="pl-PL"/>
        </w:rPr>
        <w:t>)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C04DF0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911CADE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7AA07518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78B920B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206E47C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DF06ED">
      <w:pPr>
        <w:pStyle w:val="Akapitzlist"/>
        <w:numPr>
          <w:ilvl w:val="0"/>
          <w:numId w:val="8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18D9ABBE" w:rsidR="008528D0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</w:t>
      </w:r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 z </w:t>
      </w:r>
      <w:proofErr w:type="spellStart"/>
      <w:r w:rsidR="00651DC3">
        <w:rPr>
          <w:rFonts w:ascii="Arial" w:eastAsia="Arial" w:hAnsi="Arial" w:cs="Arial"/>
          <w:sz w:val="22"/>
          <w:szCs w:val="21"/>
          <w:lang w:bidi="pl-PL"/>
        </w:rPr>
        <w:t>późn</w:t>
      </w:r>
      <w:proofErr w:type="spellEnd"/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 w:rsidR="00AD296D">
        <w:rPr>
          <w:rFonts w:ascii="Arial" w:eastAsia="Arial" w:hAnsi="Arial" w:cs="Arial"/>
          <w:sz w:val="22"/>
          <w:szCs w:val="21"/>
          <w:lang w:bidi="pl-PL"/>
        </w:rPr>
        <w:t>zm</w:t>
      </w:r>
      <w:r w:rsidR="00651DC3">
        <w:rPr>
          <w:rFonts w:ascii="Arial" w:eastAsia="Arial" w:hAnsi="Arial" w:cs="Arial"/>
          <w:sz w:val="22"/>
          <w:szCs w:val="21"/>
          <w:lang w:bidi="pl-PL"/>
        </w:rPr>
        <w:t>.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)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handlowej (HAN), które stanowią załącznik nr 11 do rozporządzenia;</w:t>
      </w:r>
    </w:p>
    <w:p w14:paraId="72BC884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hotelarsko-gastronomiczno-turystycznej (HGT), które stanowią załącznik nr 12 do rozporządzenia;</w:t>
      </w:r>
    </w:p>
    <w:p w14:paraId="45C5F10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ogrodniczej (OGR), które stanowią załącznik nr 19 do rozporządzenia;</w:t>
      </w:r>
    </w:p>
    <w:p w14:paraId="0E80AC20" w14:textId="77777777" w:rsidR="008528D0" w:rsidRPr="006E7D99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Pr="00AD296D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719E473A" w14:textId="016D3677" w:rsidR="00AD296D" w:rsidRPr="00AD296D" w:rsidRDefault="00AD296D" w:rsidP="00AD296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107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hAnsi="Arial" w:cs="Arial"/>
          <w:sz w:val="22"/>
          <w:szCs w:val="22"/>
        </w:rPr>
        <w:t>W pora</w:t>
      </w:r>
      <w:r>
        <w:rPr>
          <w:rFonts w:ascii="Arial" w:hAnsi="Arial" w:cs="Arial"/>
          <w:sz w:val="22"/>
          <w:szCs w:val="22"/>
        </w:rPr>
        <w:t>dniku należy zawrzeć informacje</w:t>
      </w:r>
      <w:r w:rsidRPr="00AD296D">
        <w:rPr>
          <w:rFonts w:ascii="Arial" w:hAnsi="Arial" w:cs="Arial"/>
          <w:sz w:val="22"/>
          <w:szCs w:val="22"/>
        </w:rPr>
        <w:t xml:space="preserve"> pomagające uwzględnić predyspozycje uczniów ze specjalnymi potrzebami edukacyjnymi (w tym uczniów zdolnych) do wykonywania poszczególnych zawodów. Należy również uwzględnić regulacje prawne związane z zawodami regulowanymi i wpływem tych regulacji na wykonywanie tych zawodów prze</w:t>
      </w:r>
      <w:r>
        <w:rPr>
          <w:rFonts w:ascii="Arial" w:hAnsi="Arial" w:cs="Arial"/>
          <w:sz w:val="22"/>
          <w:szCs w:val="22"/>
        </w:rPr>
        <w:t>z</w:t>
      </w:r>
      <w:r w:rsidRPr="00AD296D">
        <w:rPr>
          <w:rFonts w:ascii="Arial" w:hAnsi="Arial" w:cs="Arial"/>
          <w:sz w:val="22"/>
          <w:szCs w:val="22"/>
        </w:rPr>
        <w:t xml:space="preserve"> osoby ze SPE.</w:t>
      </w:r>
    </w:p>
    <w:p w14:paraId="0C574938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CB0A440" w:rsidR="008528D0" w:rsidRPr="006A3349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FFC76A1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2712B6EA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3FFECFA" w14:textId="77777777" w:rsidR="00C46811" w:rsidRPr="002D4E41" w:rsidRDefault="00C46811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</w:p>
    <w:p w14:paraId="00A3465F" w14:textId="2BBF7BDF" w:rsidR="008528D0" w:rsidRDefault="00EE188F" w:rsidP="00F048F9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084E1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8528D0">
        <w:rPr>
          <w:rFonts w:ascii="Arial" w:hAnsi="Arial" w:cs="Arial"/>
          <w:b/>
          <w:sz w:val="22"/>
          <w:szCs w:val="22"/>
        </w:rPr>
        <w:t>w zakresie</w:t>
      </w:r>
      <w:r w:rsidR="008528D0"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3A754A6D" w:rsidR="008528D0" w:rsidRDefault="008528D0" w:rsidP="00084E1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następujące części/zeszyty:</w:t>
      </w:r>
    </w:p>
    <w:p w14:paraId="6371911C" w14:textId="54F2E719" w:rsidR="008528D0" w:rsidRPr="00057933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Edukacja włączają</w:t>
      </w:r>
      <w:r w:rsidR="00F048F9">
        <w:rPr>
          <w:rFonts w:ascii="Arial" w:eastAsia="Arial" w:hAnsi="Arial" w:cs="Arial"/>
          <w:b/>
          <w:sz w:val="22"/>
          <w:szCs w:val="21"/>
          <w:lang w:bidi="pl-PL"/>
        </w:rPr>
        <w:t xml:space="preserve">ca – 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 xml:space="preserve">3 poradniki dla rodziców 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1) dzieci w wieku przedszkolnym 2) uczniów szkoły podstawowej 3) uczniów szkoły ponadpodstawowej)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54C8219" w14:textId="1E73175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Twoje dziecko w edukacji włączającej – co to oznacza?</w:t>
      </w:r>
    </w:p>
    <w:p w14:paraId="3327B939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17D6103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Jaką pomoc Twoje dziecko może otrzymać w przedszkolu/szkole?</w:t>
      </w:r>
    </w:p>
    <w:p w14:paraId="7BB3E5CD" w14:textId="02E83DC6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Twoja rola jako rodzica w na różnych etapach udzielania pomocy?</w:t>
      </w:r>
    </w:p>
    <w:p w14:paraId="3F83E4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>potrzeb, możliwości i czynników środowiskowych wpływających na funkcjonowanie Twojego dziecka</w:t>
      </w:r>
    </w:p>
    <w:p w14:paraId="41E4EC64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4F245781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będą przebiegać procedury edukacyjne w przedszkolu/szkole Twojego dziecka</w:t>
      </w:r>
    </w:p>
    <w:p w14:paraId="12BDCB0D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0CE74FC9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będzie przebiegać proces wychowawczy w przedszkolu/szkole Twojego dziecka?</w:t>
      </w:r>
    </w:p>
    <w:p w14:paraId="1DEB5FCA" w14:textId="4B11A3D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69C688D2" w14:textId="2E2CB703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rola Twojego dziecka w tym całym procesie i jak mu możesz pomóc w wypełnianiu tej roli?</w:t>
      </w:r>
    </w:p>
    <w:p w14:paraId="007BC239" w14:textId="36DB534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305AD042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5B6687A5" w14:textId="77777777" w:rsidR="008528D0" w:rsidRPr="00B450B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Istotne jest, aby dokument dawał dzieciom możliwość zrozumienia z czym mierzą się ich rówieśnicy z niepełnosprawnościami, chorobami przewlekłymi, odmienni kulturowo, trudnościami w kontaktach 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42081B8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E8B659F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3DA130A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w czym mi mogą pomóc dorośli w szkole? </w:t>
      </w:r>
    </w:p>
    <w:p w14:paraId="1085B6DC" w14:textId="6BD3CC55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by tu pomóc? – omówienie zasad współdziałania w grupie zróżnicowanej, edukacji rówieśniczej i udzielania wsparcia kolegom i koleżankom</w:t>
      </w:r>
    </w:p>
    <w:p w14:paraId="74C4BDEE" w14:textId="3752C108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moi rodzice w mojej szkole – jak rodzic może pomóc dziecku w kontekście szkoły</w:t>
      </w:r>
    </w:p>
    <w:p w14:paraId="3AB75384" w14:textId="7CC415F6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czym jest poradnia? – wyjaśnienie zasad działania instytucji na rzecz dziecka </w:t>
      </w:r>
    </w:p>
    <w:p w14:paraId="260BB2C4" w14:textId="098B783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 to prawda, że dzieci i ryby głosu nie mają? – prawa ucznia dotyczące współdecydowania o wsparciu, które uzyskuje na różnych etapach procesu</w:t>
      </w:r>
    </w:p>
    <w:p w14:paraId="29D5CB71" w14:textId="468F23DA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45381BA5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43367F6" w14:textId="422CEAE6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Różnorodność w szkole – co to oznacza?</w:t>
      </w:r>
    </w:p>
    <w:p w14:paraId="73284246" w14:textId="503C5484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Na czym polega edukacja włączająca i w jaki sposób ona Ciebie dotyczy?</w:t>
      </w:r>
    </w:p>
    <w:p w14:paraId="6A8365A6" w14:textId="3583396D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Co się dzieje, kiedy uczniowie o zróżnicowanych potrzebach spotykają się w jednej klasie/grupie?</w:t>
      </w:r>
    </w:p>
    <w:p w14:paraId="4DDF72A3" w14:textId="063ECC8A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Jaka jest rola Twoja i Twoich rodziców w uzyskiwaniu pomocy i wsparcia? Czego możesz oczekiwać od szkoły?</w:t>
      </w:r>
    </w:p>
    <w:p w14:paraId="103DAF2F" w14:textId="3239779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powinny wyglądać lekcje w edukacji włączającej i jakiej pomocy możesz się spodziewać?</w:t>
      </w:r>
    </w:p>
    <w:p w14:paraId="29765AFE" w14:textId="61AEA5B0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Zajęcia dodatkowe, wspierające Twój rozwój</w:t>
      </w:r>
      <w:r w:rsidR="00A05460" w:rsidRPr="00196E89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0417411C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Sprawdzanie wiedzy i ocenie w szkole włączającej i podczas egzaminu. </w:t>
      </w:r>
    </w:p>
    <w:p w14:paraId="1DCACBCF" w14:textId="0B297F6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Jakich działań możesz się spodziewać po stronie wychowawców i specjalistów?</w:t>
      </w:r>
    </w:p>
    <w:p w14:paraId="07F974E8" w14:textId="520A518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Jakiego wsparcia możesz oczekiwać od poradni psychologiczno-pedagogicznej?</w:t>
      </w:r>
    </w:p>
    <w:p w14:paraId="08069E4F" w14:textId="70E6E5E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Gdzie szukać pomocy, jeśli coś nie działa jak powinno?</w:t>
      </w:r>
    </w:p>
    <w:p w14:paraId="291B227A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42121F0D" w:rsidR="008528D0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6506BE9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36D312F6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środowiskowych wpływających na Twoje funkcjonowanie </w:t>
      </w:r>
    </w:p>
    <w:p w14:paraId="32C6264B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5C360007" w14:textId="68387B57" w:rsidR="008528D0" w:rsidRPr="00F048F9" w:rsidRDefault="00EE188F" w:rsidP="00F048F9">
      <w:pPr>
        <w:pStyle w:val="Akapitzlist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ZESTAW </w:t>
      </w:r>
      <w:bookmarkStart w:id="0" w:name="_Hlk51162429"/>
      <w:r w:rsidRPr="00F048F9">
        <w:rPr>
          <w:rFonts w:ascii="Arial" w:eastAsia="Arial" w:hAnsi="Arial" w:cs="Arial"/>
          <w:b/>
          <w:sz w:val="22"/>
          <w:szCs w:val="21"/>
          <w:lang w:bidi="pl-PL"/>
        </w:rPr>
        <w:t>PORADNIKÓW DLA PRACOWNIKÓW NIEPEDAGOGICZNYCH W EDUKACJI WŁĄCZAJĄCEJ</w:t>
      </w:r>
    </w:p>
    <w:p w14:paraId="45D71692" w14:textId="4145391E" w:rsidR="008528D0" w:rsidRPr="001E4EF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18E76392" w:rsidR="008528D0" w:rsidRPr="0005793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39D822E" w14:textId="77777777" w:rsidR="008528D0" w:rsidRPr="00657112" w:rsidRDefault="008528D0" w:rsidP="00DF06ED">
      <w:pPr>
        <w:numPr>
          <w:ilvl w:val="0"/>
          <w:numId w:val="21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21DB3EC4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7303A4F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3AF1C00E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6750C2A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DF06ED">
      <w:pPr>
        <w:pStyle w:val="Akapitzlist"/>
        <w:numPr>
          <w:ilvl w:val="0"/>
          <w:numId w:val="18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6761AD61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32BEED0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E9522D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osobowych.</w:t>
      </w:r>
    </w:p>
    <w:p w14:paraId="78296B83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452AE423" w:rsidR="008528D0" w:rsidRPr="00A76BAA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5034DE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DF06ED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646523CC" w:rsidR="008528D0" w:rsidRPr="00BB3363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</w:p>
    <w:p w14:paraId="13FBC67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DF06ED">
      <w:pPr>
        <w:pStyle w:val="Akapitzlist"/>
        <w:numPr>
          <w:ilvl w:val="0"/>
          <w:numId w:val="20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677822E5" w:rsidR="008528D0" w:rsidRPr="00BB336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89A2EF" w14:textId="77777777" w:rsidR="008528D0" w:rsidRPr="009A4546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bookmarkEnd w:id="0"/>
    <w:p w14:paraId="04191FEE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2ABAFE0B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1" w:name="_Hlk51163135"/>
      <w:r w:rsidRPr="00E20567">
        <w:rPr>
          <w:rFonts w:ascii="Arial" w:hAnsi="Arial" w:cs="Arial"/>
          <w:b/>
          <w:sz w:val="22"/>
          <w:szCs w:val="22"/>
        </w:rPr>
        <w:t>PORADNIKÓW DLA DYREKTORÓW SZKÓŁ I PRZEDSZKOLI W EDUKACJI WŁĄCZAJĄCEJ</w:t>
      </w:r>
    </w:p>
    <w:p w14:paraId="5BFC4A28" w14:textId="0E2567A9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2B6DAF96" w:rsidR="008528D0" w:rsidRPr="00A125A6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125A6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A125A6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2B81245" w14:textId="6DDC87A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oraz szkoły, w zależności od etapu edukacyjnego i typu szkoły,</w:t>
      </w:r>
    </w:p>
    <w:p w14:paraId="356AC4D6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404DB9B6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DE4F282" w:rsidR="008528D0" w:rsidRPr="00657112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A325CA3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07E47B46" w:rsidR="008528D0" w:rsidRPr="004C1F9A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>Specjalistycznym Centrum W</w:t>
      </w:r>
      <w:r w:rsidR="008A27F2">
        <w:rPr>
          <w:rFonts w:ascii="Arial" w:hAnsi="Arial" w:cs="Arial"/>
          <w:sz w:val="22"/>
          <w:szCs w:val="22"/>
        </w:rPr>
        <w:t>spierania Edukacji Włączającej –</w:t>
      </w:r>
      <w:r>
        <w:rPr>
          <w:rFonts w:ascii="Arial" w:hAnsi="Arial" w:cs="Arial"/>
          <w:sz w:val="22"/>
          <w:szCs w:val="22"/>
        </w:rPr>
        <w:t xml:space="preserve">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DF06ED">
      <w:pPr>
        <w:pStyle w:val="Akapitzlist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2C8BB3FD" w:rsidR="008528D0" w:rsidRPr="000D7D39" w:rsidRDefault="008528D0" w:rsidP="00DF06ED">
      <w:pPr>
        <w:pStyle w:val="Akapitzlist"/>
        <w:numPr>
          <w:ilvl w:val="0"/>
          <w:numId w:val="4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6E9B1B4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DF06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DF06ED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36825BA7" w:rsidR="008528D0" w:rsidRPr="00657112" w:rsidRDefault="008528D0" w:rsidP="00DF06ED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F43759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coaching w pracy dyrektora przedszkola/szkoły.</w:t>
      </w:r>
    </w:p>
    <w:p w14:paraId="34AC71C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64BADC27" w:rsidR="008528D0" w:rsidRPr="00BB3363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83F8F10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bookmarkEnd w:id="1"/>
    <w:p w14:paraId="473853D9" w14:textId="2CB9E2C7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2" w:name="_Hlk51164026"/>
      <w:r w:rsidRPr="00E20567">
        <w:rPr>
          <w:rFonts w:ascii="Arial" w:hAnsi="Arial" w:cs="Arial"/>
          <w:b/>
          <w:sz w:val="22"/>
          <w:szCs w:val="22"/>
        </w:rPr>
        <w:t>PORADNIKÓW DLA DYREKTORÓW I PRACOWNIKÓW PLACÓWEK DOSKONALENIA NAUCZYCIELI W ZAKRESIE EDUKACJI WŁĄCZAJĄCEJ (PDN)</w:t>
      </w:r>
    </w:p>
    <w:p w14:paraId="56F59269" w14:textId="084B6712" w:rsidR="008528D0" w:rsidRPr="00022D5A" w:rsidRDefault="008528D0" w:rsidP="00E9522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="00E9522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22D5A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5FEAA2D" w14:textId="6359D723" w:rsidR="008528D0" w:rsidRPr="00607C24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5D346A2" w14:textId="00DA4813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372EACA7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510BA2E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675FD0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40897395" w:rsidR="008528D0" w:rsidRPr="001523BB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1BB3BA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089F4817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Skuteczne zarządzanie placówką w kontekście zapewniania edukacji włączającej o wysokiej jakości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F730E9A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mentoring)</w:t>
      </w:r>
    </w:p>
    <w:p w14:paraId="0D3C96E6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27B74289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480A8A77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zapewnianie lokalnie dostępnej oferty w zakresie podnoszenia jakości edukacji włączającej dla rożnych grup odbiorców. </w:t>
      </w:r>
    </w:p>
    <w:bookmarkEnd w:id="2"/>
    <w:p w14:paraId="35EE6342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73BD1744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</w:t>
      </w:r>
      <w:r w:rsidR="008A27F2" w:rsidRPr="00E20567">
        <w:rPr>
          <w:rFonts w:ascii="Arial" w:hAnsi="Arial" w:cs="Arial"/>
          <w:b/>
          <w:sz w:val="22"/>
          <w:szCs w:val="22"/>
        </w:rPr>
        <w:t>. W TYM W PRACY Z KLASĄ/</w:t>
      </w:r>
      <w:r w:rsidRPr="00E20567">
        <w:rPr>
          <w:rFonts w:ascii="Arial" w:hAnsi="Arial" w:cs="Arial"/>
          <w:b/>
          <w:sz w:val="22"/>
          <w:szCs w:val="22"/>
        </w:rPr>
        <w:t xml:space="preserve">GRUPĄ O ZRÓŻNICOWANYCH POTRZEBACH EDUKACYJNYCH </w:t>
      </w:r>
    </w:p>
    <w:p w14:paraId="181CF983" w14:textId="458E54B4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F1398A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następujące części/zeszyty:</w:t>
      </w:r>
    </w:p>
    <w:p w14:paraId="2A9CC2CD" w14:textId="09E088D7" w:rsidR="008528D0" w:rsidRPr="00607C24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AE9EC64" w14:textId="377974F9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498956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34C6DD30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1749C082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Zadania poradni w kontekście budowania włączającego środowiska przedszkoli i szkół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51FBED3" w14:textId="2FE00E5E" w:rsidR="008528D0" w:rsidRPr="00AF659C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4C2038A1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3CD60BEF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62CDA788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0C8989D2" w:rsidR="008528D0" w:rsidRPr="00E864DA" w:rsidRDefault="008528D0" w:rsidP="00DF06ED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83D3591" w14:textId="0B294931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>OBJĘTOŚĆ: 15 str. standardowych</w:t>
      </w:r>
    </w:p>
    <w:p w14:paraId="1661251F" w14:textId="13194A25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25ADC0FE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00DB8327" w:rsidR="008528D0" w:rsidRPr="00607C24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A9C5BD3" w14:textId="49E981F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1E2BBE2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0F2B3E82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E952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262D5B15" w:rsidR="008528D0" w:rsidRPr="00E864DA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</w:p>
    <w:p w14:paraId="6BEF7B59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0909AE43" w:rsidR="008528D0" w:rsidRPr="00F618CF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>rozpatrywanie spraw wpływających do kuratorium oświaty z uwzględnieniem założeń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536EFA2F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polityką oświatową 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6380BF9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5D4371AD" w:rsidR="008528D0" w:rsidRPr="004A25C5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7F6CE7E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1009F5B2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5DCD38ED" w:rsidR="008528D0" w:rsidRPr="00E864DA" w:rsidRDefault="008528D0" w:rsidP="00DF06ED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  <w:r w:rsidR="00D03070">
        <w:rPr>
          <w:rFonts w:ascii="Arial" w:hAnsi="Arial" w:cs="Arial"/>
          <w:b/>
          <w:sz w:val="22"/>
          <w:szCs w:val="22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449C31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DF06ED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4A9EF24C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4EC238FB" w14:textId="08F1D06F" w:rsidR="00537DCF" w:rsidRDefault="00537DCF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20478119" w14:textId="77777777" w:rsidR="008528D0" w:rsidRPr="005D7258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5D7258">
        <w:rPr>
          <w:rFonts w:ascii="Arial" w:eastAsia="Arial" w:hAnsi="Arial" w:cs="Arial"/>
          <w:b/>
          <w:lang w:bidi="pl-PL"/>
        </w:rPr>
        <w:t>Zasady współpracy</w:t>
      </w:r>
    </w:p>
    <w:p w14:paraId="72305314" w14:textId="65D04AC3" w:rsidR="008528D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Do każdego z </w:t>
      </w:r>
      <w:r w:rsidR="005D72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pakietów poradników zatrudnione zostaną zespoły </w:t>
      </w:r>
      <w:r w:rsidR="008206C2">
        <w:rPr>
          <w:rFonts w:ascii="Arial" w:hAnsi="Arial" w:cs="Arial"/>
          <w:sz w:val="22"/>
          <w:szCs w:val="22"/>
        </w:rPr>
        <w:t>3-5</w:t>
      </w:r>
      <w:r>
        <w:rPr>
          <w:rFonts w:ascii="Arial" w:hAnsi="Arial" w:cs="Arial"/>
          <w:sz w:val="22"/>
          <w:szCs w:val="22"/>
        </w:rPr>
        <w:t>-osobowe. Zakłada się</w:t>
      </w:r>
      <w:r w:rsidR="00F7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wył</w:t>
      </w:r>
      <w:r w:rsidR="00F7517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</w:t>
      </w:r>
      <w:r w:rsidR="006077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nie do wykonania zadania zespołów, a nie pojedynczych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>Eksperci wyb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iorą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spośród siebie redaktora merytorycznego, który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 xml:space="preserve"> będzie ich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reprezent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w kontaktach z Zamawiającym we wszystkich sprawach dotyczących realizacji umowy.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</w:t>
      </w:r>
      <w:r w:rsidR="006B42DD">
        <w:rPr>
          <w:rFonts w:ascii="Arial" w:hAnsi="Arial" w:cs="Arial"/>
          <w:sz w:val="22"/>
          <w:szCs w:val="22"/>
        </w:rPr>
        <w:t xml:space="preserve">solidarnie </w:t>
      </w:r>
      <w:r w:rsidRPr="005F5F97">
        <w:rPr>
          <w:rFonts w:ascii="Arial" w:hAnsi="Arial" w:cs="Arial"/>
          <w:sz w:val="22"/>
          <w:szCs w:val="22"/>
        </w:rPr>
        <w:t xml:space="preserve">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5BD11BF0" w:rsidR="008528D0" w:rsidRPr="0030683D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r w:rsidR="00D03070">
        <w:rPr>
          <w:rFonts w:ascii="Arial" w:hAnsi="Arial" w:cs="Arial"/>
          <w:sz w:val="22"/>
          <w:szCs w:val="22"/>
        </w:rPr>
        <w:t xml:space="preserve">ujednolicenia </w:t>
      </w:r>
      <w:r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1E138DF6" w:rsidR="008528D0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5D7258">
        <w:rPr>
          <w:rFonts w:ascii="Arial" w:hAnsi="Arial" w:cs="Arial"/>
          <w:sz w:val="22"/>
          <w:szCs w:val="22"/>
        </w:rPr>
        <w:t>30 czerwca</w:t>
      </w:r>
      <w:r w:rsidR="006D291A">
        <w:rPr>
          <w:rFonts w:ascii="Arial" w:hAnsi="Arial" w:cs="Arial"/>
          <w:sz w:val="22"/>
          <w:szCs w:val="22"/>
        </w:rPr>
        <w:t xml:space="preserve"> 2021 r.</w:t>
      </w:r>
    </w:p>
    <w:p w14:paraId="07F852E8" w14:textId="7BA7B583" w:rsidR="0046527D" w:rsidRPr="0092202D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r w:rsidRPr="005F5F97">
        <w:rPr>
          <w:rFonts w:ascii="Arial" w:hAnsi="Arial" w:cs="Arial"/>
          <w:sz w:val="22"/>
          <w:szCs w:val="22"/>
        </w:rPr>
        <w:t>Wycenę proszę przesłać na załączonym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BD17E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kwietnia </w:t>
      </w:r>
      <w:r w:rsidRPr="00E63FC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E63FCD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  <w:bookmarkEnd w:id="3"/>
    </w:p>
    <w:p w14:paraId="5C913D1C" w14:textId="77777777" w:rsidR="0046527D" w:rsidRPr="007445EE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2EB42653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02F04E2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6DB3DED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3E36F30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3. Pani/Pana dane osobowe przetwarzane będą w celu związanym z postępowaniem o udzielenie zamówienia publicznego w tym szacowania wartości zamówienia, zgodnie z obowiązującymi przepisami prawa;</w:t>
      </w:r>
    </w:p>
    <w:p w14:paraId="172D3FDC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4. 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46527D">
        <w:rPr>
          <w:rFonts w:ascii="Arial" w:hAnsi="Arial" w:cs="Arial"/>
          <w:sz w:val="22"/>
          <w:szCs w:val="22"/>
        </w:rPr>
        <w:t>późn</w:t>
      </w:r>
      <w:proofErr w:type="spellEnd"/>
      <w:r w:rsidRPr="0046527D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46527D">
        <w:rPr>
          <w:rFonts w:ascii="Arial" w:hAnsi="Arial" w:cs="Arial"/>
          <w:sz w:val="22"/>
          <w:szCs w:val="22"/>
        </w:rPr>
        <w:t>Pzp</w:t>
      </w:r>
      <w:proofErr w:type="spellEnd"/>
      <w:r w:rsidRPr="0046527D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3DF78FF9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46527D">
        <w:rPr>
          <w:rFonts w:ascii="Arial" w:hAnsi="Arial" w:cs="Arial"/>
          <w:sz w:val="22"/>
          <w:szCs w:val="22"/>
        </w:rPr>
        <w:t>Pzp</w:t>
      </w:r>
      <w:proofErr w:type="spellEnd"/>
      <w:r w:rsidRPr="0046527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D5B0E02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 xml:space="preserve">6. Podanie danych osobowych Pani/Pana dotyczących jest dobrowolne ale niezbędne w celu wzięcia udziału w postępowaniu o udzielenie zamówienia publicznego na etapie szacowania wartości zamówienia; </w:t>
      </w:r>
    </w:p>
    <w:p w14:paraId="093558AB" w14:textId="77777777" w:rsidR="0046527D" w:rsidRP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7. Pani/Pana dane osobowe nie będą podlegały zautomatyzowanemu podejmowaniu decyzji w tym również profilowaniu;</w:t>
      </w:r>
    </w:p>
    <w:p w14:paraId="10A0E831" w14:textId="3864938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527D">
        <w:rPr>
          <w:rFonts w:ascii="Arial" w:hAnsi="Arial" w:cs="Arial"/>
          <w:sz w:val="22"/>
          <w:szCs w:val="22"/>
        </w:rPr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7BEA92B" w14:textId="686CC8AA" w:rsidR="0046527D" w:rsidRDefault="0046527D" w:rsidP="0046527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C182AC" w14:textId="7777777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6527D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EE5" w16cex:dateUtc="2020-11-20T13:19:00Z"/>
  <w16cex:commentExtensible w16cex:durableId="2357855F" w16cex:dateUtc="2020-11-12T08:56:00Z"/>
  <w16cex:commentExtensible w16cex:durableId="2357D5FE" w16cex:dateUtc="2020-11-12T14:40:00Z"/>
  <w16cex:commentExtensible w16cex:durableId="235CB98A" w16cex:dateUtc="2020-11-16T07:40:00Z"/>
  <w16cex:commentExtensible w16cex:durableId="23625037" w16cex:dateUtc="2020-11-20T13:24:00Z"/>
  <w16cex:commentExtensible w16cex:durableId="2357D613" w16cex:dateUtc="2020-11-12T14:41:00Z"/>
  <w16cex:commentExtensible w16cex:durableId="235CB9A5" w16cex:dateUtc="2020-11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F0A5D" w16cid:durableId="23624EE5"/>
  <w16cid:commentId w16cid:paraId="4717B88F" w16cid:durableId="2357855F"/>
  <w16cid:commentId w16cid:paraId="4E0EFDAE" w16cid:durableId="2357D5FE"/>
  <w16cid:commentId w16cid:paraId="049E4ABA" w16cid:durableId="235CB98A"/>
  <w16cid:commentId w16cid:paraId="0FE7D35A" w16cid:durableId="23625037"/>
  <w16cid:commentId w16cid:paraId="3D2B26DC" w16cid:durableId="2357D613"/>
  <w16cid:commentId w16cid:paraId="30B6C702" w16cid:durableId="235CB9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D772" w14:textId="77777777" w:rsidR="00116569" w:rsidRDefault="00116569" w:rsidP="000F6EF9">
      <w:r>
        <w:separator/>
      </w:r>
    </w:p>
  </w:endnote>
  <w:endnote w:type="continuationSeparator" w:id="0">
    <w:p w14:paraId="0BB6E08D" w14:textId="77777777" w:rsidR="00116569" w:rsidRDefault="00116569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F048F9" w:rsidRDefault="00F048F9" w:rsidP="0097635F">
    <w:pPr>
      <w:pStyle w:val="Stopka"/>
      <w:jc w:val="center"/>
    </w:pPr>
  </w:p>
  <w:p w14:paraId="26299C4A" w14:textId="77777777" w:rsidR="00F048F9" w:rsidRDefault="00F048F9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2602" w14:textId="77777777" w:rsidR="00116569" w:rsidRDefault="00116569" w:rsidP="000F6EF9">
      <w:r>
        <w:separator/>
      </w:r>
    </w:p>
  </w:footnote>
  <w:footnote w:type="continuationSeparator" w:id="0">
    <w:p w14:paraId="383353A3" w14:textId="77777777" w:rsidR="00116569" w:rsidRDefault="00116569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F048F9" w:rsidRDefault="00F048F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20"/>
  </w:num>
  <w:num w:numId="5">
    <w:abstractNumId w:val="39"/>
  </w:num>
  <w:num w:numId="6">
    <w:abstractNumId w:val="12"/>
  </w:num>
  <w:num w:numId="7">
    <w:abstractNumId w:val="29"/>
  </w:num>
  <w:num w:numId="8">
    <w:abstractNumId w:val="53"/>
  </w:num>
  <w:num w:numId="9">
    <w:abstractNumId w:val="8"/>
  </w:num>
  <w:num w:numId="10">
    <w:abstractNumId w:val="49"/>
  </w:num>
  <w:num w:numId="11">
    <w:abstractNumId w:val="54"/>
  </w:num>
  <w:num w:numId="12">
    <w:abstractNumId w:val="24"/>
  </w:num>
  <w:num w:numId="13">
    <w:abstractNumId w:val="48"/>
  </w:num>
  <w:num w:numId="14">
    <w:abstractNumId w:val="35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41"/>
  </w:num>
  <w:num w:numId="20">
    <w:abstractNumId w:val="23"/>
  </w:num>
  <w:num w:numId="21">
    <w:abstractNumId w:val="42"/>
  </w:num>
  <w:num w:numId="22">
    <w:abstractNumId w:val="9"/>
  </w:num>
  <w:num w:numId="23">
    <w:abstractNumId w:val="16"/>
  </w:num>
  <w:num w:numId="24">
    <w:abstractNumId w:val="37"/>
  </w:num>
  <w:num w:numId="25">
    <w:abstractNumId w:val="21"/>
  </w:num>
  <w:num w:numId="26">
    <w:abstractNumId w:val="51"/>
  </w:num>
  <w:num w:numId="27">
    <w:abstractNumId w:val="5"/>
  </w:num>
  <w:num w:numId="28">
    <w:abstractNumId w:val="50"/>
  </w:num>
  <w:num w:numId="29">
    <w:abstractNumId w:val="10"/>
  </w:num>
  <w:num w:numId="30">
    <w:abstractNumId w:val="27"/>
  </w:num>
  <w:num w:numId="31">
    <w:abstractNumId w:val="11"/>
  </w:num>
  <w:num w:numId="32">
    <w:abstractNumId w:val="46"/>
  </w:num>
  <w:num w:numId="33">
    <w:abstractNumId w:val="45"/>
  </w:num>
  <w:num w:numId="34">
    <w:abstractNumId w:val="32"/>
  </w:num>
  <w:num w:numId="35">
    <w:abstractNumId w:val="6"/>
  </w:num>
  <w:num w:numId="36">
    <w:abstractNumId w:val="52"/>
  </w:num>
  <w:num w:numId="37">
    <w:abstractNumId w:val="1"/>
  </w:num>
  <w:num w:numId="38">
    <w:abstractNumId w:val="7"/>
  </w:num>
  <w:num w:numId="39">
    <w:abstractNumId w:val="13"/>
  </w:num>
  <w:num w:numId="40">
    <w:abstractNumId w:val="28"/>
  </w:num>
  <w:num w:numId="41">
    <w:abstractNumId w:val="34"/>
  </w:num>
  <w:num w:numId="42">
    <w:abstractNumId w:val="31"/>
  </w:num>
  <w:num w:numId="43">
    <w:abstractNumId w:val="14"/>
  </w:num>
  <w:num w:numId="44">
    <w:abstractNumId w:val="19"/>
  </w:num>
  <w:num w:numId="45">
    <w:abstractNumId w:val="36"/>
  </w:num>
  <w:num w:numId="46">
    <w:abstractNumId w:val="55"/>
  </w:num>
  <w:num w:numId="47">
    <w:abstractNumId w:val="22"/>
  </w:num>
  <w:num w:numId="48">
    <w:abstractNumId w:val="44"/>
  </w:num>
  <w:num w:numId="49">
    <w:abstractNumId w:val="4"/>
  </w:num>
  <w:num w:numId="50">
    <w:abstractNumId w:val="0"/>
  </w:num>
  <w:num w:numId="51">
    <w:abstractNumId w:val="43"/>
  </w:num>
  <w:num w:numId="52">
    <w:abstractNumId w:val="15"/>
  </w:num>
  <w:num w:numId="53">
    <w:abstractNumId w:val="38"/>
  </w:num>
  <w:num w:numId="54">
    <w:abstractNumId w:val="2"/>
  </w:num>
  <w:num w:numId="55">
    <w:abstractNumId w:val="33"/>
  </w:num>
  <w:num w:numId="56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46D9"/>
    <w:rsid w:val="0005752C"/>
    <w:rsid w:val="00057933"/>
    <w:rsid w:val="00084E14"/>
    <w:rsid w:val="000964E5"/>
    <w:rsid w:val="000A7FEE"/>
    <w:rsid w:val="000B2F68"/>
    <w:rsid w:val="000F6EF9"/>
    <w:rsid w:val="00102F48"/>
    <w:rsid w:val="00116569"/>
    <w:rsid w:val="001432B1"/>
    <w:rsid w:val="00154453"/>
    <w:rsid w:val="00175E88"/>
    <w:rsid w:val="00187718"/>
    <w:rsid w:val="0019505E"/>
    <w:rsid w:val="00196E89"/>
    <w:rsid w:val="001A53EF"/>
    <w:rsid w:val="001B2D13"/>
    <w:rsid w:val="001B3CA3"/>
    <w:rsid w:val="001B4125"/>
    <w:rsid w:val="001B7696"/>
    <w:rsid w:val="001F0CB8"/>
    <w:rsid w:val="00232EB5"/>
    <w:rsid w:val="00253972"/>
    <w:rsid w:val="00265BBA"/>
    <w:rsid w:val="00274779"/>
    <w:rsid w:val="002C3CAC"/>
    <w:rsid w:val="002C4B36"/>
    <w:rsid w:val="002C5067"/>
    <w:rsid w:val="002E0EB6"/>
    <w:rsid w:val="002E470C"/>
    <w:rsid w:val="002E6F10"/>
    <w:rsid w:val="002F0701"/>
    <w:rsid w:val="0031417D"/>
    <w:rsid w:val="00355BDB"/>
    <w:rsid w:val="00367C3E"/>
    <w:rsid w:val="003943CF"/>
    <w:rsid w:val="003A06B8"/>
    <w:rsid w:val="003A20CA"/>
    <w:rsid w:val="003A3666"/>
    <w:rsid w:val="003C2E2D"/>
    <w:rsid w:val="003D4F13"/>
    <w:rsid w:val="003D6249"/>
    <w:rsid w:val="003F0DD9"/>
    <w:rsid w:val="00406F33"/>
    <w:rsid w:val="004221F7"/>
    <w:rsid w:val="0042760F"/>
    <w:rsid w:val="004326D3"/>
    <w:rsid w:val="0043534C"/>
    <w:rsid w:val="004405DB"/>
    <w:rsid w:val="00455D3C"/>
    <w:rsid w:val="0046527D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53ECC"/>
    <w:rsid w:val="00555DFD"/>
    <w:rsid w:val="0056672F"/>
    <w:rsid w:val="0057058B"/>
    <w:rsid w:val="00590106"/>
    <w:rsid w:val="00591C85"/>
    <w:rsid w:val="00594E20"/>
    <w:rsid w:val="00595D6A"/>
    <w:rsid w:val="005A3E2D"/>
    <w:rsid w:val="005B2930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1DC3"/>
    <w:rsid w:val="006529A4"/>
    <w:rsid w:val="00681E86"/>
    <w:rsid w:val="006B42DD"/>
    <w:rsid w:val="006D291A"/>
    <w:rsid w:val="006D7CAB"/>
    <w:rsid w:val="006E7BAA"/>
    <w:rsid w:val="006F60D6"/>
    <w:rsid w:val="00715791"/>
    <w:rsid w:val="007203F3"/>
    <w:rsid w:val="007212FF"/>
    <w:rsid w:val="007546A1"/>
    <w:rsid w:val="00761992"/>
    <w:rsid w:val="00763664"/>
    <w:rsid w:val="007913DE"/>
    <w:rsid w:val="00797809"/>
    <w:rsid w:val="007A4F7F"/>
    <w:rsid w:val="007A52EC"/>
    <w:rsid w:val="007A6B58"/>
    <w:rsid w:val="007D0C02"/>
    <w:rsid w:val="007D16FD"/>
    <w:rsid w:val="007D5AE8"/>
    <w:rsid w:val="007E5882"/>
    <w:rsid w:val="007E67B3"/>
    <w:rsid w:val="00815F08"/>
    <w:rsid w:val="008206C2"/>
    <w:rsid w:val="008232FD"/>
    <w:rsid w:val="008425F3"/>
    <w:rsid w:val="00845D7F"/>
    <w:rsid w:val="00847871"/>
    <w:rsid w:val="008528D0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22EF"/>
    <w:rsid w:val="008F6446"/>
    <w:rsid w:val="00901491"/>
    <w:rsid w:val="00912C2D"/>
    <w:rsid w:val="00912EF6"/>
    <w:rsid w:val="0097635F"/>
    <w:rsid w:val="009A7D60"/>
    <w:rsid w:val="009D5CE8"/>
    <w:rsid w:val="009E4C70"/>
    <w:rsid w:val="009F310D"/>
    <w:rsid w:val="00A02E10"/>
    <w:rsid w:val="00A05460"/>
    <w:rsid w:val="00A0670A"/>
    <w:rsid w:val="00A125A6"/>
    <w:rsid w:val="00A43F7D"/>
    <w:rsid w:val="00A75289"/>
    <w:rsid w:val="00A823AE"/>
    <w:rsid w:val="00AB34F2"/>
    <w:rsid w:val="00AC5493"/>
    <w:rsid w:val="00AD0644"/>
    <w:rsid w:val="00AD296D"/>
    <w:rsid w:val="00AD4C60"/>
    <w:rsid w:val="00AF4CE7"/>
    <w:rsid w:val="00B01B3E"/>
    <w:rsid w:val="00B03937"/>
    <w:rsid w:val="00B044CB"/>
    <w:rsid w:val="00B175FD"/>
    <w:rsid w:val="00B22D2F"/>
    <w:rsid w:val="00B41F9F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46811"/>
    <w:rsid w:val="00C55065"/>
    <w:rsid w:val="00C57056"/>
    <w:rsid w:val="00C60558"/>
    <w:rsid w:val="00C7240B"/>
    <w:rsid w:val="00C7519C"/>
    <w:rsid w:val="00CD2109"/>
    <w:rsid w:val="00CE00D0"/>
    <w:rsid w:val="00CE2124"/>
    <w:rsid w:val="00CE2502"/>
    <w:rsid w:val="00CE3BFD"/>
    <w:rsid w:val="00CE7D79"/>
    <w:rsid w:val="00D03070"/>
    <w:rsid w:val="00D15D28"/>
    <w:rsid w:val="00D2730D"/>
    <w:rsid w:val="00D4024A"/>
    <w:rsid w:val="00D408C5"/>
    <w:rsid w:val="00D72A3C"/>
    <w:rsid w:val="00DA5F4D"/>
    <w:rsid w:val="00DB581B"/>
    <w:rsid w:val="00DC149D"/>
    <w:rsid w:val="00DC5C40"/>
    <w:rsid w:val="00DD7BBC"/>
    <w:rsid w:val="00DF06ED"/>
    <w:rsid w:val="00E05797"/>
    <w:rsid w:val="00E20567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E188F"/>
    <w:rsid w:val="00EE2ED1"/>
    <w:rsid w:val="00EE6F64"/>
    <w:rsid w:val="00F03506"/>
    <w:rsid w:val="00F048F9"/>
    <w:rsid w:val="00F12CC1"/>
    <w:rsid w:val="00F1398A"/>
    <w:rsid w:val="00F17E02"/>
    <w:rsid w:val="00F21461"/>
    <w:rsid w:val="00F60DEE"/>
    <w:rsid w:val="00F60E66"/>
    <w:rsid w:val="00F70785"/>
    <w:rsid w:val="00F75178"/>
    <w:rsid w:val="00F76957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AAA2B194-3277-421F-83CA-37E7890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9B99-1462-445A-998A-0CC8EA0E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8218</Words>
  <Characters>49309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Administrator</cp:lastModifiedBy>
  <cp:revision>5</cp:revision>
  <cp:lastPrinted>2019-12-31T07:13:00Z</cp:lastPrinted>
  <dcterms:created xsi:type="dcterms:W3CDTF">2021-03-31T09:57:00Z</dcterms:created>
  <dcterms:modified xsi:type="dcterms:W3CDTF">2021-03-31T10:34:00Z</dcterms:modified>
</cp:coreProperties>
</file>