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6B1D" w14:textId="094ED554" w:rsidR="002A1297" w:rsidRPr="002C39FD" w:rsidRDefault="002C39FD" w:rsidP="002C39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C39FD">
        <w:rPr>
          <w:rFonts w:eastAsia="Times New Roman" w:cstheme="minorHAnsi"/>
          <w:sz w:val="24"/>
          <w:szCs w:val="24"/>
          <w:lang w:eastAsia="pl-PL"/>
        </w:rPr>
        <w:t>Załącznik nr 1</w:t>
      </w:r>
    </w:p>
    <w:p w14:paraId="56261B1C" w14:textId="77777777" w:rsidR="002A1297" w:rsidRDefault="002A1297" w:rsidP="002A129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Zestaw do wideokonferencji – opis przedmiotu zamówienia</w:t>
      </w:r>
    </w:p>
    <w:p w14:paraId="0EEADBD7" w14:textId="5861A607" w:rsidR="002A1297" w:rsidRDefault="002A1297" w:rsidP="002A1297">
      <w:pPr>
        <w:rPr>
          <w:rFonts w:cstheme="minorHAnsi"/>
        </w:rPr>
      </w:pPr>
      <w:r>
        <w:rPr>
          <w:rFonts w:cstheme="minorHAnsi"/>
        </w:rPr>
        <w:t xml:space="preserve">Przedmiotem zamówienia jest zestaw do wideokonferencji składający się z </w:t>
      </w:r>
      <w:r w:rsidR="00A71278">
        <w:rPr>
          <w:rFonts w:cstheme="minorHAnsi"/>
        </w:rPr>
        <w:t xml:space="preserve">ekranu dotykowego z wbudowanymi mikrofonami, głośnikami, </w:t>
      </w:r>
      <w:proofErr w:type="gramStart"/>
      <w:r w:rsidR="00A71278">
        <w:rPr>
          <w:rFonts w:cstheme="minorHAnsi"/>
        </w:rPr>
        <w:t xml:space="preserve">kamerą  </w:t>
      </w:r>
      <w:r w:rsidR="00B636A6">
        <w:rPr>
          <w:rFonts w:cstheme="minorHAnsi"/>
        </w:rPr>
        <w:t>oraz</w:t>
      </w:r>
      <w:proofErr w:type="gramEnd"/>
      <w:r w:rsidR="00B636A6">
        <w:rPr>
          <w:rFonts w:cstheme="minorHAnsi"/>
        </w:rPr>
        <w:t xml:space="preserve"> zainstalowanym</w:t>
      </w:r>
      <w:r w:rsidR="00A71278">
        <w:rPr>
          <w:rFonts w:cstheme="minorHAnsi"/>
        </w:rPr>
        <w:t xml:space="preserve"> systemem operacyjnym</w:t>
      </w:r>
      <w:r w:rsidR="009C13D7">
        <w:rPr>
          <w:rFonts w:cstheme="minorHAnsi"/>
        </w:rPr>
        <w:t>.</w:t>
      </w:r>
    </w:p>
    <w:p w14:paraId="3EE4E947" w14:textId="68598DA4" w:rsidR="00431D82" w:rsidRPr="002C39FD" w:rsidRDefault="00431D82" w:rsidP="00D2039D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2C39FD">
        <w:rPr>
          <w:rFonts w:eastAsia="Times New Roman" w:cstheme="minorHAnsi"/>
          <w:sz w:val="32"/>
          <w:szCs w:val="32"/>
          <w:lang w:eastAsia="pl-PL"/>
        </w:rPr>
        <w:t xml:space="preserve">Specyfikacje </w:t>
      </w:r>
      <w:r w:rsidR="00D2039D" w:rsidRPr="002C39FD">
        <w:rPr>
          <w:rFonts w:eastAsia="Times New Roman" w:cstheme="minorHAnsi"/>
          <w:sz w:val="32"/>
          <w:szCs w:val="32"/>
          <w:lang w:eastAsia="pl-PL"/>
        </w:rPr>
        <w:t>szczegółowe</w:t>
      </w:r>
    </w:p>
    <w:p w14:paraId="292DA5BD" w14:textId="77777777" w:rsidR="002A1297" w:rsidRPr="00431D82" w:rsidRDefault="002A1297" w:rsidP="0043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3823"/>
        <w:gridCol w:w="3003"/>
      </w:tblGrid>
      <w:tr w:rsidR="00A71278" w:rsidRPr="00431D82" w14:paraId="6C5D329E" w14:textId="325F4A0E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7524A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 xml:space="preserve">Model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6295A" w14:textId="47EFCF03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31D82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>IdeaHub</w:t>
            </w:r>
            <w:proofErr w:type="spellEnd"/>
            <w:r w:rsidRPr="00431D82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 xml:space="preserve"> </w:t>
            </w:r>
            <w:r w:rsidRPr="00DA1678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>Pro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8D212" w14:textId="5CDE1C98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bCs/>
                <w:lang w:eastAsia="pl-PL"/>
              </w:rPr>
            </w:pPr>
            <w:r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 xml:space="preserve">Spełnia / Nie spełnia </w:t>
            </w:r>
          </w:p>
        </w:tc>
      </w:tr>
      <w:tr w:rsidR="00A71278" w:rsidRPr="00431D82" w14:paraId="6B75AD9D" w14:textId="438FC2B6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B7D5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Rozmiar ekranu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0505" w14:textId="33B52EDF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86"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ADB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0F2988BE" w14:textId="5734E7B2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EB5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Korpus główny </w:t>
            </w:r>
          </w:p>
        </w:tc>
        <w:tc>
          <w:tcPr>
            <w:tcW w:w="3823" w:type="dxa"/>
            <w:vAlign w:val="center"/>
            <w:hideMark/>
          </w:tcPr>
          <w:p w14:paraId="07F83B3A" w14:textId="14484888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kodek, kamera, zestaw mikrofonów i głośników</w:t>
            </w:r>
          </w:p>
        </w:tc>
        <w:tc>
          <w:tcPr>
            <w:tcW w:w="3003" w:type="dxa"/>
          </w:tcPr>
          <w:p w14:paraId="23A9867C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54D9F7EE" w14:textId="39990F53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9CF7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Rysik </w:t>
            </w:r>
          </w:p>
        </w:tc>
        <w:tc>
          <w:tcPr>
            <w:tcW w:w="3823" w:type="dxa"/>
            <w:vAlign w:val="center"/>
            <w:hideMark/>
          </w:tcPr>
          <w:p w14:paraId="45A76305" w14:textId="6F3ADBF0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2</w:t>
            </w:r>
          </w:p>
        </w:tc>
        <w:tc>
          <w:tcPr>
            <w:tcW w:w="3003" w:type="dxa"/>
          </w:tcPr>
          <w:p w14:paraId="3FEDB98C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6025EEB3" w14:textId="1DF3F3E6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5A33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Uchwyt ścienny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814" w14:textId="560FC348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√(opcjonalne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F56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25C7D4F" w14:textId="671BF33B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3E38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Stojak na kółkach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CD46" w14:textId="6F164255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proofErr w:type="gramStart"/>
            <w:r>
              <w:rPr>
                <w:rFonts w:ascii="HuaweiSans" w:eastAsia="Times New Roman" w:hAnsi="HuaweiSans" w:cs="Times New Roman"/>
                <w:lang w:eastAsia="pl-PL"/>
              </w:rPr>
              <w:t>√(</w:t>
            </w:r>
            <w:proofErr w:type="gramEnd"/>
            <w:r>
              <w:rPr>
                <w:rFonts w:ascii="HuaweiSans" w:eastAsia="Times New Roman" w:hAnsi="HuaweiSans" w:cs="Times New Roman"/>
                <w:lang w:eastAsia="pl-PL"/>
              </w:rPr>
              <w:t>w zestawie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918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0F90568A" w14:textId="13826E76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2873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Kable </w:t>
            </w:r>
          </w:p>
        </w:tc>
        <w:tc>
          <w:tcPr>
            <w:tcW w:w="3823" w:type="dxa"/>
            <w:vAlign w:val="center"/>
            <w:hideMark/>
          </w:tcPr>
          <w:p w14:paraId="7CBB8C35" w14:textId="51BC39A3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kable sieciowe i kable zasilające</w:t>
            </w:r>
          </w:p>
        </w:tc>
        <w:tc>
          <w:tcPr>
            <w:tcW w:w="3003" w:type="dxa"/>
          </w:tcPr>
          <w:p w14:paraId="0DD455F3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066B42F8" w14:textId="25F1FDC8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592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Touch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(tablet)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9D02" w14:textId="216F64D5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√(opcjonalne)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577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DB7C488" w14:textId="0755AED6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E0C9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IdeaShare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</w:t>
            </w:r>
          </w:p>
        </w:tc>
        <w:tc>
          <w:tcPr>
            <w:tcW w:w="3823" w:type="dxa"/>
            <w:vAlign w:val="center"/>
            <w:hideMark/>
          </w:tcPr>
          <w:p w14:paraId="77FB790E" w14:textId="2DA4CCDC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√(opcjonalne)</w:t>
            </w:r>
          </w:p>
        </w:tc>
        <w:tc>
          <w:tcPr>
            <w:tcW w:w="3003" w:type="dxa"/>
          </w:tcPr>
          <w:p w14:paraId="7D20EABB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19AB7A3" w14:textId="72DA0177" w:rsidTr="00EB40DD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7240C" w14:textId="1F674BDB" w:rsidR="00A71278" w:rsidRPr="00DA16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bCs/>
                <w:lang w:eastAsia="pl-PL"/>
              </w:rPr>
            </w:pPr>
            <w:r w:rsidRPr="00DA1678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>System</w:t>
            </w:r>
          </w:p>
        </w:tc>
      </w:tr>
      <w:tr w:rsidR="00A71278" w:rsidRPr="00431D82" w14:paraId="216D3067" w14:textId="65AEB6E6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7264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CPU </w:t>
            </w:r>
          </w:p>
        </w:tc>
        <w:tc>
          <w:tcPr>
            <w:tcW w:w="3823" w:type="dxa"/>
            <w:vAlign w:val="center"/>
            <w:hideMark/>
          </w:tcPr>
          <w:p w14:paraId="33EEC7BF" w14:textId="40147EAC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color w:val="2B2F31"/>
                <w:lang w:eastAsia="pl-PL"/>
              </w:rPr>
              <w:t>podwójny chip 4-core@1,5 GHz + 4-core@1,8 GHz</w:t>
            </w:r>
          </w:p>
        </w:tc>
        <w:tc>
          <w:tcPr>
            <w:tcW w:w="3003" w:type="dxa"/>
          </w:tcPr>
          <w:p w14:paraId="7AAB8DE3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color w:val="2B2F31"/>
                <w:lang w:eastAsia="pl-PL"/>
              </w:rPr>
            </w:pPr>
          </w:p>
        </w:tc>
      </w:tr>
      <w:tr w:rsidR="00A71278" w:rsidRPr="00431D82" w14:paraId="5DE01C2F" w14:textId="226F32BB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9BE2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RAM </w:t>
            </w:r>
          </w:p>
        </w:tc>
        <w:tc>
          <w:tcPr>
            <w:tcW w:w="3823" w:type="dxa"/>
            <w:vAlign w:val="center"/>
            <w:hideMark/>
          </w:tcPr>
          <w:p w14:paraId="1C2D96B5" w14:textId="6D4C6951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color w:val="2B2F31"/>
                <w:lang w:eastAsia="pl-PL"/>
              </w:rPr>
              <w:t>12GB</w:t>
            </w:r>
          </w:p>
        </w:tc>
        <w:tc>
          <w:tcPr>
            <w:tcW w:w="3003" w:type="dxa"/>
          </w:tcPr>
          <w:p w14:paraId="1EF9EDC0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color w:val="2B2F31"/>
                <w:lang w:eastAsia="pl-PL"/>
              </w:rPr>
            </w:pPr>
          </w:p>
        </w:tc>
      </w:tr>
      <w:tr w:rsidR="00A71278" w:rsidRPr="00431D82" w14:paraId="3E337EC5" w14:textId="7522B2F7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31E1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Flash </w:t>
            </w:r>
          </w:p>
        </w:tc>
        <w:tc>
          <w:tcPr>
            <w:tcW w:w="3823" w:type="dxa"/>
            <w:vAlign w:val="center"/>
            <w:hideMark/>
          </w:tcPr>
          <w:p w14:paraId="2D5096A5" w14:textId="27714AA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color w:val="2B2F31"/>
                <w:lang w:eastAsia="pl-PL"/>
              </w:rPr>
              <w:t>64GB</w:t>
            </w:r>
          </w:p>
        </w:tc>
        <w:tc>
          <w:tcPr>
            <w:tcW w:w="3003" w:type="dxa"/>
          </w:tcPr>
          <w:p w14:paraId="4F38B43A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color w:val="2B2F31"/>
                <w:lang w:eastAsia="pl-PL"/>
              </w:rPr>
            </w:pPr>
          </w:p>
        </w:tc>
      </w:tr>
      <w:tr w:rsidR="00A71278" w:rsidRPr="00431D82" w14:paraId="02484586" w14:textId="4D66F0B5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1FF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Moc AI </w:t>
            </w:r>
          </w:p>
        </w:tc>
        <w:tc>
          <w:tcPr>
            <w:tcW w:w="3823" w:type="dxa"/>
            <w:vAlign w:val="center"/>
            <w:hideMark/>
          </w:tcPr>
          <w:p w14:paraId="635591D9" w14:textId="4049B6D2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color w:val="2B2F31"/>
                <w:lang w:eastAsia="pl-PL"/>
              </w:rPr>
              <w:t>4T FLOPS</w:t>
            </w:r>
          </w:p>
        </w:tc>
        <w:tc>
          <w:tcPr>
            <w:tcW w:w="3003" w:type="dxa"/>
          </w:tcPr>
          <w:p w14:paraId="012D2F37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color w:val="2B2F31"/>
                <w:lang w:eastAsia="pl-PL"/>
              </w:rPr>
            </w:pPr>
          </w:p>
        </w:tc>
      </w:tr>
      <w:tr w:rsidR="00A71278" w:rsidRPr="00431D82" w14:paraId="48695382" w14:textId="3D791431" w:rsidTr="0025092D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87304" w14:textId="3F818B33" w:rsidR="00A71278" w:rsidRPr="00DA16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bCs/>
                <w:color w:val="2B2F31"/>
                <w:lang w:eastAsia="pl-PL"/>
              </w:rPr>
            </w:pPr>
            <w:r w:rsidRPr="00DA1678">
              <w:rPr>
                <w:rFonts w:ascii="HuaweiSans" w:eastAsia="Times New Roman" w:hAnsi="HuaweiSans" w:cs="Times New Roman"/>
                <w:b/>
                <w:bCs/>
                <w:color w:val="2B2F31"/>
                <w:lang w:eastAsia="pl-PL"/>
              </w:rPr>
              <w:t>Ekran</w:t>
            </w:r>
          </w:p>
        </w:tc>
      </w:tr>
      <w:tr w:rsidR="00A71278" w:rsidRPr="00431D82" w14:paraId="67200659" w14:textId="0431563F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766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Typ ekranu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A432" w14:textId="66F75B12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D-LED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0AD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552B6309" w14:textId="1A11F9FB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6F08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Rozdzielczość </w:t>
            </w:r>
          </w:p>
        </w:tc>
        <w:tc>
          <w:tcPr>
            <w:tcW w:w="3823" w:type="dxa"/>
            <w:vAlign w:val="center"/>
            <w:hideMark/>
          </w:tcPr>
          <w:p w14:paraId="27B3D709" w14:textId="3A6DB800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Min. 4K</w:t>
            </w:r>
          </w:p>
        </w:tc>
        <w:tc>
          <w:tcPr>
            <w:tcW w:w="3003" w:type="dxa"/>
          </w:tcPr>
          <w:p w14:paraId="3EAFD2D9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C711408" w14:textId="7A389F4D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A2E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Częstotliwość odświeżania </w:t>
            </w:r>
          </w:p>
        </w:tc>
        <w:tc>
          <w:tcPr>
            <w:tcW w:w="3823" w:type="dxa"/>
            <w:vAlign w:val="center"/>
            <w:hideMark/>
          </w:tcPr>
          <w:p w14:paraId="5411B2D3" w14:textId="1E38B883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Min. 60Hz</w:t>
            </w:r>
          </w:p>
        </w:tc>
        <w:tc>
          <w:tcPr>
            <w:tcW w:w="3003" w:type="dxa"/>
          </w:tcPr>
          <w:p w14:paraId="69445052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EC0898F" w14:textId="7CCA43A9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7C82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Dokładność </w:t>
            </w:r>
          </w:p>
        </w:tc>
        <w:tc>
          <w:tcPr>
            <w:tcW w:w="3823" w:type="dxa"/>
            <w:vAlign w:val="center"/>
            <w:hideMark/>
          </w:tcPr>
          <w:p w14:paraId="034065DC" w14:textId="5896ACAA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1 mm</w:t>
            </w:r>
          </w:p>
        </w:tc>
        <w:tc>
          <w:tcPr>
            <w:tcW w:w="3003" w:type="dxa"/>
          </w:tcPr>
          <w:p w14:paraId="76929D7B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F35BCE8" w14:textId="71B077E2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304E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Wielodotykowy </w:t>
            </w:r>
          </w:p>
        </w:tc>
        <w:tc>
          <w:tcPr>
            <w:tcW w:w="3823" w:type="dxa"/>
            <w:vAlign w:val="center"/>
            <w:hideMark/>
          </w:tcPr>
          <w:p w14:paraId="72A2A985" w14:textId="3F553FBA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20 punktów</w:t>
            </w:r>
          </w:p>
        </w:tc>
        <w:tc>
          <w:tcPr>
            <w:tcW w:w="3003" w:type="dxa"/>
          </w:tcPr>
          <w:p w14:paraId="19F41137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8EB20DD" w14:textId="4345250D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DDFB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Antyrefleks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</w:t>
            </w:r>
          </w:p>
        </w:tc>
        <w:tc>
          <w:tcPr>
            <w:tcW w:w="3823" w:type="dxa"/>
            <w:vAlign w:val="center"/>
            <w:hideMark/>
          </w:tcPr>
          <w:p w14:paraId="1C733FEE" w14:textId="2FCC2E70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3003" w:type="dxa"/>
          </w:tcPr>
          <w:p w14:paraId="4EAB34CB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33F1181" w14:textId="19153E1E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7C41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Jasność adaptacyjna </w:t>
            </w:r>
          </w:p>
        </w:tc>
        <w:tc>
          <w:tcPr>
            <w:tcW w:w="3823" w:type="dxa"/>
            <w:vAlign w:val="center"/>
            <w:hideMark/>
          </w:tcPr>
          <w:p w14:paraId="2C41BEAC" w14:textId="471E46B2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3003" w:type="dxa"/>
          </w:tcPr>
          <w:p w14:paraId="5EFCCDBA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5EE9D4D" w14:textId="236D47B1" w:rsidTr="00801F7B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41317" w14:textId="5E696A8E" w:rsidR="00A71278" w:rsidRDefault="00A71278" w:rsidP="00431D82">
            <w:pPr>
              <w:spacing w:after="0" w:line="240" w:lineRule="auto"/>
              <w:jc w:val="center"/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</w:pPr>
            <w:r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  <w:t>Kamera</w:t>
            </w:r>
          </w:p>
        </w:tc>
      </w:tr>
      <w:tr w:rsidR="00A71278" w:rsidRPr="00431D82" w14:paraId="3A3D48A0" w14:textId="443D1F43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89C8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Rozdzielczość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93B4" w14:textId="010B2B45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4K30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93C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DD6C819" w14:textId="2FD1A237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208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Śledzenie głosu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DF4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5B8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4BF1DC0" w14:textId="4207503C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1FE0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Autokadrowanie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</w:t>
            </w:r>
          </w:p>
        </w:tc>
        <w:tc>
          <w:tcPr>
            <w:tcW w:w="3823" w:type="dxa"/>
            <w:vAlign w:val="center"/>
            <w:hideMark/>
          </w:tcPr>
          <w:p w14:paraId="4CFC5863" w14:textId="534C3D78" w:rsidR="00A71278" w:rsidRPr="00431D82" w:rsidRDefault="00A71278" w:rsidP="004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3003" w:type="dxa"/>
          </w:tcPr>
          <w:p w14:paraId="2D9DF713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A49E3E3" w14:textId="201C4F3F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B41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lastRenderedPageBreak/>
              <w:t>Ultraszeroki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kąt </w:t>
            </w:r>
          </w:p>
        </w:tc>
        <w:tc>
          <w:tcPr>
            <w:tcW w:w="3823" w:type="dxa"/>
            <w:vAlign w:val="center"/>
            <w:hideMark/>
          </w:tcPr>
          <w:p w14:paraId="596C45E5" w14:textId="2487B9F4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80 stopni</w:t>
            </w:r>
          </w:p>
        </w:tc>
        <w:tc>
          <w:tcPr>
            <w:tcW w:w="3003" w:type="dxa"/>
          </w:tcPr>
          <w:p w14:paraId="7918F854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5B64FD7" w14:textId="4DFBA38E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1BF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Przeciwmgielne, odporne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 xml:space="preserve">na pyły i migotanie </w:t>
            </w:r>
          </w:p>
        </w:tc>
        <w:tc>
          <w:tcPr>
            <w:tcW w:w="3823" w:type="dxa"/>
            <w:vAlign w:val="center"/>
            <w:hideMark/>
          </w:tcPr>
          <w:p w14:paraId="61F227BA" w14:textId="71475785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3003" w:type="dxa"/>
          </w:tcPr>
          <w:p w14:paraId="49BE4DEF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857761C" w14:textId="24C0B161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ABEB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Zoom </w:t>
            </w:r>
          </w:p>
        </w:tc>
        <w:tc>
          <w:tcPr>
            <w:tcW w:w="3823" w:type="dxa"/>
            <w:vAlign w:val="center"/>
            <w:hideMark/>
          </w:tcPr>
          <w:p w14:paraId="776EB166" w14:textId="05F58EDA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Min. 2x zoom cyfrowy</w:t>
            </w:r>
          </w:p>
        </w:tc>
        <w:tc>
          <w:tcPr>
            <w:tcW w:w="3003" w:type="dxa"/>
          </w:tcPr>
          <w:p w14:paraId="0F618AC4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40FA25C" w14:textId="2C154158" w:rsidTr="00445266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89307" w14:textId="53E4C0E8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</w:pPr>
            <w:r w:rsidRPr="00431D82"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  <w:t>Głośniki</w:t>
            </w:r>
          </w:p>
        </w:tc>
      </w:tr>
      <w:tr w:rsidR="00A71278" w:rsidRPr="00431D82" w14:paraId="1957B417" w14:textId="1AAD4704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8608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Częstotliwość </w:t>
            </w:r>
          </w:p>
        </w:tc>
        <w:tc>
          <w:tcPr>
            <w:tcW w:w="3823" w:type="dxa"/>
            <w:vAlign w:val="center"/>
            <w:hideMark/>
          </w:tcPr>
          <w:p w14:paraId="5D50C2AF" w14:textId="3875EB91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100 </w:t>
            </w:r>
            <w:proofErr w:type="spellStart"/>
            <w:r>
              <w:rPr>
                <w:rFonts w:ascii="HuaweiSans" w:eastAsia="Times New Roman" w:hAnsi="HuaweiSans" w:cs="Times New Roman"/>
                <w:lang w:eastAsia="pl-PL"/>
              </w:rPr>
              <w:t>Hz</w:t>
            </w:r>
            <w:proofErr w:type="spellEnd"/>
            <w:r>
              <w:rPr>
                <w:rFonts w:ascii="HuaweiSans" w:eastAsia="Times New Roman" w:hAnsi="HuaweiSans" w:cs="Times New Roman"/>
                <w:lang w:eastAsia="pl-PL"/>
              </w:rPr>
              <w:t xml:space="preserve"> ~22KHz</w:t>
            </w:r>
          </w:p>
        </w:tc>
        <w:tc>
          <w:tcPr>
            <w:tcW w:w="3003" w:type="dxa"/>
          </w:tcPr>
          <w:p w14:paraId="048A2545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DE86423" w14:textId="42C4801D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85EF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Ilość </w:t>
            </w:r>
          </w:p>
        </w:tc>
        <w:tc>
          <w:tcPr>
            <w:tcW w:w="3823" w:type="dxa"/>
            <w:vAlign w:val="center"/>
            <w:hideMark/>
          </w:tcPr>
          <w:p w14:paraId="5D6483CC" w14:textId="470BB782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4</w:t>
            </w:r>
          </w:p>
        </w:tc>
        <w:tc>
          <w:tcPr>
            <w:tcW w:w="3003" w:type="dxa"/>
          </w:tcPr>
          <w:p w14:paraId="0773AD48" w14:textId="77777777" w:rsidR="00A71278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E59C9FE" w14:textId="7BCB6756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65E2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Stereo audio </w:t>
            </w:r>
          </w:p>
        </w:tc>
        <w:tc>
          <w:tcPr>
            <w:tcW w:w="3823" w:type="dxa"/>
            <w:vAlign w:val="center"/>
            <w:hideMark/>
          </w:tcPr>
          <w:p w14:paraId="444BCE2C" w14:textId="4086F165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3003" w:type="dxa"/>
          </w:tcPr>
          <w:p w14:paraId="454859AF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038279A1" w14:textId="03A569C4" w:rsidTr="00FE6EF4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739D9" w14:textId="56B54AB0" w:rsidR="00A71278" w:rsidRDefault="00A71278" w:rsidP="00431D82">
            <w:pPr>
              <w:spacing w:after="0" w:line="240" w:lineRule="auto"/>
              <w:jc w:val="center"/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</w:pPr>
            <w:r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  <w:t>Mikrofony</w:t>
            </w:r>
          </w:p>
        </w:tc>
      </w:tr>
      <w:tr w:rsidR="00A71278" w:rsidRPr="00431D82" w14:paraId="326F4C7C" w14:textId="0AD33C23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0BBC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Odległość odbioru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dźwięku</w:t>
            </w:r>
          </w:p>
        </w:tc>
        <w:tc>
          <w:tcPr>
            <w:tcW w:w="3823" w:type="dxa"/>
            <w:vAlign w:val="center"/>
            <w:hideMark/>
          </w:tcPr>
          <w:p w14:paraId="592695BF" w14:textId="51FD623E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8 m</w:t>
            </w:r>
          </w:p>
        </w:tc>
        <w:tc>
          <w:tcPr>
            <w:tcW w:w="3003" w:type="dxa"/>
          </w:tcPr>
          <w:p w14:paraId="64B6B965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62B6F9B0" w14:textId="50F337C0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FFC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Kąt odbioru dźwięku </w:t>
            </w:r>
          </w:p>
        </w:tc>
        <w:tc>
          <w:tcPr>
            <w:tcW w:w="3823" w:type="dxa"/>
            <w:shd w:val="clear" w:color="auto" w:fill="FFFFFF" w:themeFill="background1"/>
            <w:vAlign w:val="center"/>
            <w:hideMark/>
          </w:tcPr>
          <w:p w14:paraId="6F8B316E" w14:textId="00AEC243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180 stopni do przodu</w:t>
            </w:r>
          </w:p>
        </w:tc>
        <w:tc>
          <w:tcPr>
            <w:tcW w:w="3003" w:type="dxa"/>
            <w:shd w:val="clear" w:color="auto" w:fill="FFFFFF" w:themeFill="background1"/>
          </w:tcPr>
          <w:p w14:paraId="1DAE9559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DA56C95" w14:textId="4DA42D94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BC1E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Ilość </w:t>
            </w:r>
          </w:p>
        </w:tc>
        <w:tc>
          <w:tcPr>
            <w:tcW w:w="3823" w:type="dxa"/>
            <w:vAlign w:val="center"/>
            <w:hideMark/>
          </w:tcPr>
          <w:p w14:paraId="63D252A8" w14:textId="4B5F40BB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12</w:t>
            </w:r>
          </w:p>
        </w:tc>
        <w:tc>
          <w:tcPr>
            <w:tcW w:w="3003" w:type="dxa"/>
          </w:tcPr>
          <w:p w14:paraId="2E757416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5F2F15FD" w14:textId="6AF34A5A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652C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Domena częstotliwości </w:t>
            </w:r>
          </w:p>
        </w:tc>
        <w:tc>
          <w:tcPr>
            <w:tcW w:w="3823" w:type="dxa"/>
            <w:vAlign w:val="center"/>
            <w:hideMark/>
          </w:tcPr>
          <w:p w14:paraId="046C5FBE" w14:textId="20432F36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100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Hz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- 20 KHz</w:t>
            </w:r>
          </w:p>
        </w:tc>
        <w:tc>
          <w:tcPr>
            <w:tcW w:w="3003" w:type="dxa"/>
          </w:tcPr>
          <w:p w14:paraId="12786126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83A50EA" w14:textId="2F33AB6C" w:rsidTr="00A71278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8652" w14:textId="77777777" w:rsidR="00A71278" w:rsidRPr="00431D82" w:rsidRDefault="00A71278" w:rsidP="0043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Ulepszone funkcje </w:t>
            </w:r>
          </w:p>
        </w:tc>
        <w:tc>
          <w:tcPr>
            <w:tcW w:w="3823" w:type="dxa"/>
            <w:vAlign w:val="center"/>
            <w:hideMark/>
          </w:tcPr>
          <w:p w14:paraId="6601B6A4" w14:textId="3951E501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Eliminacja echa, tłumienie szumów, automatyczna kontrola wzmocnienia i mikrofony zewnętrzne</w:t>
            </w:r>
          </w:p>
        </w:tc>
        <w:tc>
          <w:tcPr>
            <w:tcW w:w="3003" w:type="dxa"/>
          </w:tcPr>
          <w:p w14:paraId="6C44260C" w14:textId="77777777" w:rsidR="00A71278" w:rsidRPr="00431D82" w:rsidRDefault="00A71278" w:rsidP="00431D82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</w:tbl>
    <w:p w14:paraId="003F0411" w14:textId="4FAF2132" w:rsidR="00431D82" w:rsidRPr="00431D82" w:rsidRDefault="00431D82" w:rsidP="0043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5"/>
        <w:gridCol w:w="4066"/>
        <w:gridCol w:w="2971"/>
      </w:tblGrid>
      <w:tr w:rsidR="00A71278" w:rsidRPr="00431D82" w14:paraId="0DC141D0" w14:textId="32D4806F" w:rsidTr="00251FF4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FE22A" w14:textId="0F8B1D22" w:rsidR="00A71278" w:rsidRPr="00DA1678" w:rsidRDefault="00A71278" w:rsidP="00DA1678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bCs/>
                <w:lang w:eastAsia="pl-PL"/>
              </w:rPr>
            </w:pPr>
            <w:r w:rsidRPr="00DA1678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>Porty</w:t>
            </w:r>
          </w:p>
        </w:tc>
      </w:tr>
      <w:tr w:rsidR="00A71278" w:rsidRPr="00431D82" w14:paraId="72EC08FB" w14:textId="1CA435CF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99F" w14:textId="2AB5D4CC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Porty wejściowe wideo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FB6" w14:textId="6FFF5D82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wbudowana kamera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HDMI (4K 30fps), 1 x HDMI (1080p 60fps, kamery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zewnętrzne)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opcjonalne wejście OPS (4K 30fps)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3CA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0B5D308" w14:textId="3BEB4210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8F72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Porty wyjściowe wideo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DBCE" w14:textId="1DD455A5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wbudowane LCD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HDMI (1080p 60fps)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5F2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518C979F" w14:textId="29868F5B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AD3B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Porty wejściowe audio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34E" w14:textId="5071D0D2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wbudowany układ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mikrofonów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3,5 mm LINE IN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HD-AI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wejście OPS (opcjonalne)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lastRenderedPageBreak/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HDMI (wejście audio, w konflikcie z OPS)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2C1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BBC20E0" w14:textId="01116E8A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82C2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Porty wyjściowe audio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17B4" w14:textId="0AE63D62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wbudowany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głośnik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1x3,5 mm LINE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OUT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 x HDMI (wyjście audio)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EFF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2C39FD" w14:paraId="23FF18DD" w14:textId="30453C38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F33D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Inne porty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809" w14:textId="49EA2D01" w:rsidR="00A71278" w:rsidRPr="002C39FD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 xml:space="preserve">Min. 2 x USB 3,0 </w:t>
            </w:r>
            <w:proofErr w:type="spellStart"/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>typ</w:t>
            </w:r>
            <w:proofErr w:type="spellEnd"/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>-A</w:t>
            </w:r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br/>
              <w:t xml:space="preserve">Min. 1 x USB 2,0 </w:t>
            </w:r>
            <w:proofErr w:type="spellStart"/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>typ</w:t>
            </w:r>
            <w:proofErr w:type="spellEnd"/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>-B</w:t>
            </w:r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br/>
              <w:t>Min. 1 x RJ45 (10/100/1000 Mb/s LAN)</w:t>
            </w:r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br/>
              <w:t>Min. 1 x RJ45 (</w:t>
            </w:r>
            <w:proofErr w:type="spellStart"/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>dla</w:t>
            </w:r>
            <w:proofErr w:type="spellEnd"/>
            <w:r w:rsidRPr="002C39FD">
              <w:rPr>
                <w:rFonts w:ascii="HuaweiSans" w:eastAsia="Times New Roman" w:hAnsi="HuaweiSans" w:cs="Times New Roman"/>
                <w:lang w:val="en-GB" w:eastAsia="pl-PL"/>
              </w:rPr>
              <w:t xml:space="preserve"> Touch)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C6E" w14:textId="77777777" w:rsidR="00A71278" w:rsidRPr="002C39FD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val="en-GB" w:eastAsia="pl-PL"/>
              </w:rPr>
            </w:pPr>
          </w:p>
        </w:tc>
      </w:tr>
      <w:tr w:rsidR="00A71278" w:rsidRPr="00431D82" w14:paraId="74D0F7A9" w14:textId="5E98067A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9F58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Wi-Fi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AA44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2,4 GHz and 5 GHz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7F5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6115C394" w14:textId="1163F91F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F8A5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Bluetooth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9B4B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√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6B2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9C1DDDC" w14:textId="3FCB697D" w:rsidTr="000B27AB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ABD8B" w14:textId="0B4BF61D" w:rsidR="00A71278" w:rsidRPr="00DA1678" w:rsidRDefault="00A71278" w:rsidP="00DA1678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bCs/>
                <w:lang w:eastAsia="pl-PL"/>
              </w:rPr>
            </w:pPr>
            <w:r w:rsidRPr="00DA1678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>Wymagania wobec energii elektrycznej</w:t>
            </w:r>
          </w:p>
        </w:tc>
      </w:tr>
      <w:tr w:rsidR="00A71278" w:rsidRPr="00431D82" w14:paraId="2202B9E5" w14:textId="4066753B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E27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Znamionowe napięcie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robocze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DB88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100V ~ 240V AC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C77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7EE99A5" w14:textId="2B986784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56E3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Częstotliwość pracy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345B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50Hz 60Hz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4F8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721EC29" w14:textId="620D828B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09D7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Maks. moc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EBF" w14:textId="4448BCDB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450 W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E08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3D0128A" w14:textId="1B6A80DF" w:rsidTr="00B936B8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EB08B" w14:textId="75F1D789" w:rsidR="00A71278" w:rsidRDefault="00A71278" w:rsidP="00DA1678">
            <w:pPr>
              <w:spacing w:after="0" w:line="240" w:lineRule="auto"/>
              <w:jc w:val="center"/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</w:pPr>
            <w:r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  <w:t>Certyfikacja</w:t>
            </w:r>
          </w:p>
        </w:tc>
      </w:tr>
      <w:tr w:rsidR="00A71278" w:rsidRPr="00431D82" w14:paraId="7014B898" w14:textId="7D27B3E9" w:rsidTr="00A71278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F114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Zgodność z przepisami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67E8" w14:textId="341721C8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CCC, CE (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RoHS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, REACH oraz WEEE), VCCI, Licencja dostępu do sieci MIIT,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oraz certyfikacja typu radiowego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5AA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</w:tbl>
    <w:p w14:paraId="068E3128" w14:textId="5345E59C" w:rsidR="00431D82" w:rsidRPr="00431D82" w:rsidRDefault="00431D82" w:rsidP="0043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2"/>
        <w:gridCol w:w="4362"/>
        <w:gridCol w:w="2693"/>
      </w:tblGrid>
      <w:tr w:rsidR="00A71278" w:rsidRPr="00431D82" w14:paraId="1980A96F" w14:textId="3246BA58" w:rsidTr="00A71278">
        <w:trPr>
          <w:trHeight w:val="34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25D95" w14:textId="6FF2F00F" w:rsidR="00A71278" w:rsidRPr="00431D82" w:rsidRDefault="00A71278" w:rsidP="00DA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1678">
              <w:rPr>
                <w:rFonts w:ascii="HuaweiSans" w:eastAsia="Times New Roman" w:hAnsi="HuaweiSans" w:cs="Times New Roman"/>
                <w:b/>
                <w:bCs/>
                <w:lang w:eastAsia="pl-PL"/>
              </w:rPr>
              <w:t>Protokoły komunikacyjne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784F4" w14:textId="77777777" w:rsidR="00A71278" w:rsidRPr="00DA1678" w:rsidRDefault="00A71278" w:rsidP="00DA1678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bCs/>
                <w:lang w:eastAsia="pl-PL"/>
              </w:rPr>
            </w:pPr>
          </w:p>
        </w:tc>
      </w:tr>
      <w:tr w:rsidR="00A71278" w:rsidRPr="00431D82" w14:paraId="42ED6354" w14:textId="44646D51" w:rsidTr="00A71278">
        <w:trPr>
          <w:trHeight w:val="70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39A" w14:textId="22531D3B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Protokoły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 xml:space="preserve">multimedialne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AB3" w14:textId="7677BA96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ITU-T H.323 oraz IETF 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CBF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55C0C86D" w14:textId="519E70CC" w:rsidTr="00A71278">
        <w:trPr>
          <w:trHeight w:val="70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D7F2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Protokoły kodeków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audio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49D6" w14:textId="6A3E10E3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AAC-LD mono/stereo, G.711A, G.711U, G.722, G.722.1C oraz OPUS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426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3ADA097" w14:textId="0D8F812E" w:rsidTr="00A71278">
        <w:trPr>
          <w:trHeight w:val="68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75C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Protokoły kodeków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wideo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57E" w14:textId="6A1AD32B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H.265, H.264 SVC, H.264 HP oraz H.264 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05A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4330CE0" w14:textId="3257D0D7" w:rsidTr="00A71278">
        <w:trPr>
          <w:trHeight w:val="106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9D8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lastRenderedPageBreak/>
              <w:t>Protokoły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transmisji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sieciowej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44A8" w14:textId="58FC8052" w:rsidR="00A71278" w:rsidRPr="00431D82" w:rsidRDefault="00A71278" w:rsidP="00A7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TCP/IP, RTP, RTCP, DHCP, DNS, SMTP, SNMP, SNTP, Telnet, </w:t>
            </w:r>
            <w:proofErr w:type="gramStart"/>
            <w:r w:rsidRPr="00431D82">
              <w:rPr>
                <w:rFonts w:ascii="HuaweiSans" w:eastAsia="Times New Roman" w:hAnsi="HuaweiSans" w:cs="Times New Roman"/>
                <w:lang w:eastAsia="pl-PL"/>
              </w:rPr>
              <w:t>SSH,HTTP</w:t>
            </w:r>
            <w:proofErr w:type="gramEnd"/>
            <w:r w:rsidRPr="00431D82">
              <w:rPr>
                <w:rFonts w:ascii="HuaweiSans" w:eastAsia="Times New Roman" w:hAnsi="HuaweiSans" w:cs="Times New Roman"/>
                <w:lang w:eastAsia="pl-PL"/>
              </w:rPr>
              <w:t>, HTTPS oraz TR-069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145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34FB6225" w14:textId="367EB3C0" w:rsidTr="00A71278">
        <w:trPr>
          <w:trHeight w:val="68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370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Protokoły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dwustrumieniowe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7CCB" w14:textId="69D3B6E2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ITU-T H.239 oraz BFCP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4F1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5C652A4B" w14:textId="073E8360" w:rsidTr="00A71278">
        <w:trPr>
          <w:trHeight w:val="70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FA30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Inne protokoły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 xml:space="preserve">komunikacyjne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C79E" w14:textId="7A1BE7EC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H.225, H.235, H.241, H.245, H.281, H.460, RFC2833, LDAP oraz LDAPS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AD8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00F33EEA" w14:textId="0F069018" w:rsidTr="00A71278">
        <w:trPr>
          <w:trHeight w:val="70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5B42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Standardy Wi-Fi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CEEB" w14:textId="7874BA01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 xml:space="preserve">Min. 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IEEE 802.11 a/b/g/n/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ac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/w, IEEE 802.1x, WPA2, Wi-Fi AP oraz stacyjny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EDC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9E56955" w14:textId="6DBF52DA" w:rsidTr="00A71278">
        <w:trPr>
          <w:trHeight w:val="34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4970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Protokoły IP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0A88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IPv4 i IPv6 podwójny stos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998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1E3BC6DC" w14:textId="5B77948F" w:rsidTr="00DF3924">
        <w:trPr>
          <w:trHeight w:val="344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B11B6" w14:textId="663C3301" w:rsidR="00A71278" w:rsidRPr="00431D82" w:rsidRDefault="00A71278" w:rsidP="00DA1678">
            <w:pPr>
              <w:spacing w:after="0" w:line="240" w:lineRule="auto"/>
              <w:jc w:val="center"/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</w:pPr>
            <w:r w:rsidRPr="00431D82">
              <w:rPr>
                <w:rFonts w:ascii="HuaweiSans-Bold" w:eastAsia="Times New Roman" w:hAnsi="HuaweiSans-Bold" w:cs="Times New Roman"/>
                <w:b/>
                <w:bCs/>
                <w:lang w:eastAsia="pl-PL"/>
              </w:rPr>
              <w:t>Specyfikacje dla konferencji</w:t>
            </w:r>
          </w:p>
        </w:tc>
      </w:tr>
      <w:tr w:rsidR="00A71278" w:rsidRPr="00431D82" w14:paraId="1F7EF23A" w14:textId="13332BD7" w:rsidTr="00A71278">
        <w:trPr>
          <w:trHeight w:val="35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AE00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Tryb konferencji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2C29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natywne konferencje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DD7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68784188" w14:textId="17250691" w:rsidTr="00A71278">
        <w:trPr>
          <w:trHeight w:val="34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5955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Kodek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0FE9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H.265 1080p kodek sprzętowy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AC4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249017D2" w14:textId="1098DCA0" w:rsidTr="00A71278">
        <w:trPr>
          <w:trHeight w:val="281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E821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Rozdzielczości wideo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1F24" w14:textId="1C6A2B04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Min. H.264 pasmo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1080p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Min. pasmo: 512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/s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720p 60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Min. pasmo: 768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/s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720p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Min. pasmo: 384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/s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Min. H.265 pasmo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1080p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Min. pasmo: 384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/s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720p 60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Min. pasmo: 512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/s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720p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Min. pasmo: 256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>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B2D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7E68F45" w14:textId="6FD1EEE7" w:rsidTr="00A71278">
        <w:trPr>
          <w:trHeight w:val="316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8D5C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Rozdzielczość treści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D37E" w14:textId="2803398D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Wejście: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1920 × 1080 24/25/30/50/60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1920 × 1200 60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3840 × 2160 25/30/50/60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Wyjście: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1920 × 1080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3840 × 2160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Rozdzielczości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kodeków: 1080p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(1920 x 1080)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1920 x 1200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>4K (3840 x 2160)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0C9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8C192C2" w14:textId="64761C5F" w:rsidTr="00A71278">
        <w:trPr>
          <w:trHeight w:val="247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392F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lastRenderedPageBreak/>
              <w:t>Rozdzielczości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dwustrumieniowe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A84C" w14:textId="0E4D26FA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>Wideokonferencje: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1080p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+ 1080p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30fps 1080p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+ 4K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8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Konferencje danych: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1080p 30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Min. 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4K 8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fps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44C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C50FC7E" w14:textId="75B36DC8" w:rsidTr="00A71278">
        <w:trPr>
          <w:trHeight w:val="1395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F3D8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Języki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75E" w14:textId="42F67FCE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chiński uproszczony, chiński tradycyjny, angielski, </w:t>
            </w:r>
            <w:proofErr w:type="gramStart"/>
            <w:r w:rsidRPr="00431D82">
              <w:rPr>
                <w:rFonts w:ascii="HuaweiSans" w:eastAsia="Times New Roman" w:hAnsi="HuaweiSans" w:cs="Times New Roman"/>
                <w:lang w:eastAsia="pl-PL"/>
              </w:rPr>
              <w:t>hiszpański(</w:t>
            </w:r>
            <w:proofErr w:type="gramEnd"/>
            <w:r w:rsidRPr="00431D82">
              <w:rPr>
                <w:rFonts w:ascii="HuaweiSans" w:eastAsia="Times New Roman" w:hAnsi="HuaweiSans" w:cs="Times New Roman"/>
                <w:lang w:eastAsia="pl-PL"/>
              </w:rPr>
              <w:t>Europa),</w:t>
            </w:r>
            <w:r>
              <w:rPr>
                <w:rFonts w:ascii="HuaweiSans" w:eastAsia="Times New Roman" w:hAnsi="HuaweiSans" w:cs="Times New Roman"/>
                <w:lang w:eastAsia="pl-PL"/>
              </w:rPr>
              <w:t xml:space="preserve"> Polski</w:t>
            </w:r>
            <w:r w:rsidRPr="00431D82">
              <w:rPr>
                <w:rFonts w:ascii="HuaweiSans" w:eastAsia="Times New Roman" w:hAnsi="HuaweiSans" w:cs="Times New Roman"/>
                <w:lang w:eastAsia="pl-PL"/>
              </w:rPr>
              <w:br/>
              <w:t>francuski, rosyjski, japoński, niemiecki i portugalski (Brazylia)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801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FB51696" w14:textId="0B13C35D" w:rsidTr="00A71278">
        <w:trPr>
          <w:trHeight w:val="106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3AA6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Bezpieczeństwo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DA14" w14:textId="77777777" w:rsidR="00A71278" w:rsidRPr="00431D82" w:rsidRDefault="00A71278" w:rsidP="00DA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Wbudowany u SRTP i chińskie algorytmy kład szyfrując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kryptogra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y, który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fiob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</w:t>
            </w:r>
            <w:proofErr w:type="spellStart"/>
            <w:r w:rsidRPr="00431D82">
              <w:rPr>
                <w:rFonts w:ascii="HuaweiSans" w:eastAsia="Times New Roman" w:hAnsi="HuaweiSans" w:cs="Times New Roman"/>
                <w:lang w:eastAsia="pl-PL"/>
              </w:rPr>
              <w:t>czne</w:t>
            </w:r>
            <w:proofErr w:type="spellEnd"/>
            <w:r w:rsidRPr="00431D82">
              <w:rPr>
                <w:rFonts w:ascii="HuaweiSans" w:eastAsia="Times New Roman" w:hAnsi="HuaweiSans" w:cs="Times New Roman"/>
                <w:lang w:eastAsia="pl-PL"/>
              </w:rPr>
              <w:t xml:space="preserve"> sługuje szyfrowanie H.235, STARTTLS, TL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A26" w14:textId="77777777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434F0AA9" w14:textId="30D29299" w:rsidTr="000A681A">
        <w:trPr>
          <w:trHeight w:val="344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EB34D" w14:textId="0A8CB30A" w:rsidR="00A71278" w:rsidRDefault="00A71278" w:rsidP="00A71278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lang w:eastAsia="pl-PL"/>
              </w:rPr>
            </w:pPr>
            <w:r w:rsidRPr="00A71278">
              <w:rPr>
                <w:rFonts w:ascii="HuaweiSans" w:eastAsia="Times New Roman" w:hAnsi="HuaweiSans" w:cs="Times New Roman"/>
                <w:b/>
                <w:lang w:eastAsia="pl-PL"/>
              </w:rPr>
              <w:t>System operacyjny</w:t>
            </w:r>
          </w:p>
        </w:tc>
      </w:tr>
      <w:tr w:rsidR="00A71278" w:rsidRPr="00431D82" w14:paraId="33B6A2AF" w14:textId="7B4161E4" w:rsidTr="00A71278">
        <w:trPr>
          <w:trHeight w:val="34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8EFD" w14:textId="4E607194" w:rsidR="00A71278" w:rsidRPr="00431D82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System operacyjny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23A" w14:textId="04A2D1C5" w:rsidR="00A71278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Windows 10 Enterprise</w:t>
            </w:r>
            <w:r w:rsidR="00F654F1">
              <w:rPr>
                <w:rFonts w:ascii="HuaweiSans" w:eastAsia="Times New Roman" w:hAnsi="HuaweiSans" w:cs="Times New Roman"/>
                <w:lang w:eastAsia="pl-PL"/>
              </w:rPr>
              <w:t>,</w:t>
            </w:r>
          </w:p>
          <w:p w14:paraId="3C1E5FAC" w14:textId="3A87BE78" w:rsidR="00F654F1" w:rsidRPr="00F654F1" w:rsidRDefault="00F654F1" w:rsidP="00F654F1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 w:rsidRPr="00F654F1">
              <w:rPr>
                <w:rFonts w:ascii="HuaweiSans" w:eastAsia="Times New Roman" w:hAnsi="HuaweiSans" w:cs="Times New Roman"/>
                <w:lang w:eastAsia="pl-PL"/>
              </w:rPr>
              <w:t>w języku polskim, co najmniej następujące elementy: pomoc techniczna i komunikaty systemowe,</w:t>
            </w:r>
          </w:p>
          <w:p w14:paraId="74491097" w14:textId="77777777" w:rsidR="00F654F1" w:rsidRPr="00F654F1" w:rsidRDefault="00F654F1" w:rsidP="00F654F1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 w:rsidRPr="00F654F1">
              <w:rPr>
                <w:rFonts w:ascii="HuaweiSans" w:eastAsia="Times New Roman" w:hAnsi="HuaweiSans" w:cs="Times New Roman"/>
                <w:lang w:eastAsia="pl-PL"/>
              </w:rPr>
              <w:t xml:space="preserve">wsparcie dla większości powszechnie używanych drukarek i urządzeń sieciowych, standardów USB, </w:t>
            </w:r>
            <w:proofErr w:type="spellStart"/>
            <w:r w:rsidRPr="00F654F1">
              <w:rPr>
                <w:rFonts w:ascii="HuaweiSans" w:eastAsia="Times New Roman" w:hAnsi="HuaweiSans" w:cs="Times New Roman"/>
                <w:lang w:eastAsia="pl-PL"/>
              </w:rPr>
              <w:t>Plug&amp;Play</w:t>
            </w:r>
            <w:proofErr w:type="spellEnd"/>
            <w:r w:rsidRPr="00F654F1">
              <w:rPr>
                <w:rFonts w:ascii="HuaweiSans" w:eastAsia="Times New Roman" w:hAnsi="HuaweiSans" w:cs="Times New Roman"/>
                <w:lang w:eastAsia="pl-PL"/>
              </w:rPr>
              <w:t xml:space="preserve">, </w:t>
            </w:r>
            <w:proofErr w:type="spellStart"/>
            <w:r w:rsidRPr="00F654F1">
              <w:rPr>
                <w:rFonts w:ascii="HuaweiSans" w:eastAsia="Times New Roman" w:hAnsi="HuaweiSans" w:cs="Times New Roman"/>
                <w:lang w:eastAsia="pl-PL"/>
              </w:rPr>
              <w:t>FireWire</w:t>
            </w:r>
            <w:proofErr w:type="spellEnd"/>
            <w:r w:rsidRPr="00F654F1">
              <w:rPr>
                <w:rFonts w:ascii="HuaweiSans" w:eastAsia="Times New Roman" w:hAnsi="HuaweiSans" w:cs="Times New Roman"/>
                <w:lang w:eastAsia="pl-PL"/>
              </w:rPr>
              <w:t>,</w:t>
            </w:r>
          </w:p>
          <w:p w14:paraId="4A4427C6" w14:textId="320E5928" w:rsidR="00F654F1" w:rsidRPr="00431D82" w:rsidRDefault="00F654F1" w:rsidP="00F654F1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 w:rsidRPr="00F654F1">
              <w:rPr>
                <w:rFonts w:ascii="HuaweiSans" w:eastAsia="Times New Roman" w:hAnsi="HuaweiSans" w:cs="Times New Roman"/>
                <w:lang w:eastAsia="pl-PL"/>
              </w:rPr>
              <w:t>możliwość przywracania plików systemowych,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EA1" w14:textId="77777777" w:rsidR="00A71278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</w:tc>
      </w:tr>
      <w:tr w:rsidR="00A71278" w:rsidRPr="00431D82" w14:paraId="761DEEC4" w14:textId="6681C145" w:rsidTr="00A71278">
        <w:trPr>
          <w:trHeight w:val="344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6968" w14:textId="5B27C682" w:rsidR="00A71278" w:rsidRPr="00A71278" w:rsidRDefault="00A71278" w:rsidP="00A71278">
            <w:pPr>
              <w:spacing w:after="0" w:line="240" w:lineRule="auto"/>
              <w:jc w:val="center"/>
              <w:rPr>
                <w:rFonts w:ascii="HuaweiSans" w:eastAsia="Times New Roman" w:hAnsi="HuaweiSans" w:cs="Times New Roman"/>
                <w:b/>
                <w:lang w:eastAsia="pl-PL"/>
              </w:rPr>
            </w:pPr>
            <w:r w:rsidRPr="00A71278">
              <w:rPr>
                <w:rFonts w:ascii="HuaweiSans" w:eastAsia="Times New Roman" w:hAnsi="HuaweiSans" w:cs="Times New Roman"/>
                <w:b/>
                <w:lang w:eastAsia="pl-PL"/>
              </w:rPr>
              <w:t>Warunki gwarancji</w:t>
            </w:r>
          </w:p>
        </w:tc>
      </w:tr>
      <w:tr w:rsidR="00A71278" w:rsidRPr="00431D82" w14:paraId="51D7F74C" w14:textId="2E387F7E" w:rsidTr="00EA2D38">
        <w:trPr>
          <w:trHeight w:val="198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F6E" w14:textId="268A0A71" w:rsidR="00A71278" w:rsidRDefault="00A71278" w:rsidP="00DA16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Warunki gwarancji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6D3" w14:textId="03C12359" w:rsidR="00A71278" w:rsidRPr="00EA2D38" w:rsidRDefault="00A71278" w:rsidP="00D225E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HuaweiSans" w:hAnsi="HuaweiSans"/>
                <w:w w:val="100"/>
              </w:rPr>
            </w:pPr>
            <w:r w:rsidRPr="00EA2D38">
              <w:rPr>
                <w:rFonts w:ascii="HuaweiSans" w:hAnsi="HuaweiSans"/>
                <w:w w:val="100"/>
              </w:rPr>
              <w:t xml:space="preserve">Min. 3-letnia gwarancja producenta komputera liczona od daty dostawy, świadczona w miejscu instalacji komputera. Usunięcie awarii </w:t>
            </w:r>
            <w:proofErr w:type="gramStart"/>
            <w:r w:rsidRPr="00EA2D38">
              <w:rPr>
                <w:rFonts w:ascii="HuaweiSans" w:hAnsi="HuaweiSans"/>
                <w:w w:val="100"/>
              </w:rPr>
              <w:t>-  3</w:t>
            </w:r>
            <w:proofErr w:type="gramEnd"/>
            <w:r w:rsidRPr="00EA2D38">
              <w:rPr>
                <w:rFonts w:ascii="HuaweiSans" w:hAnsi="HuaweiSans"/>
                <w:w w:val="100"/>
              </w:rPr>
              <w:t xml:space="preserve"> dni robocze po otrzymaniu zgłoszenia (przyjmowanie zgłoszeń w dni robocze w </w:t>
            </w:r>
            <w:r w:rsidRPr="00EA2D38">
              <w:rPr>
                <w:rFonts w:ascii="HuaweiSans" w:hAnsi="HuaweiSans"/>
                <w:w w:val="100"/>
              </w:rPr>
              <w:lastRenderedPageBreak/>
              <w:t>godzinach 8.00 — 16.00 telefonicznie, lub faksem, lub e-mail), w przypadku braku możliwości naprawy w w/w terminie podstawienie sprzętu zastępczego o nie gorszych parametrach technicznych,</w:t>
            </w:r>
          </w:p>
          <w:p w14:paraId="5A6EEE8B" w14:textId="77777777" w:rsidR="00A71278" w:rsidRPr="00EA2D38" w:rsidRDefault="00A71278" w:rsidP="00D225E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HuaweiSans" w:hAnsi="HuaweiSans"/>
                <w:w w:val="100"/>
              </w:rPr>
            </w:pPr>
            <w:r w:rsidRPr="00EA2D38">
              <w:rPr>
                <w:rFonts w:ascii="HuaweiSans" w:hAnsi="HuaweiSans"/>
                <w:w w:val="100"/>
              </w:rPr>
              <w:t>W przypadku awarii nośników danych w okresie gwarancji takich jak dyski twarde itp., pozostają one u Zamawiającego,</w:t>
            </w:r>
          </w:p>
          <w:p w14:paraId="6CC227EE" w14:textId="77777777" w:rsidR="00A71278" w:rsidRPr="00EA2D38" w:rsidRDefault="00A71278" w:rsidP="00D225E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HuaweiSans" w:hAnsi="HuaweiSans"/>
                <w:w w:val="100"/>
              </w:rPr>
            </w:pPr>
            <w:r w:rsidRPr="00EA2D38">
              <w:rPr>
                <w:rFonts w:ascii="HuaweiSans" w:hAnsi="HuaweiSans"/>
                <w:w w:val="100"/>
              </w:rPr>
              <w:t>Serwis urządzeń realizowany przez producenta lub autoryzowanego partnera serwisowego producenta,</w:t>
            </w:r>
          </w:p>
          <w:p w14:paraId="55239A01" w14:textId="6F82C2B4" w:rsidR="00A71278" w:rsidRPr="00EA2D38" w:rsidRDefault="00A71278" w:rsidP="00D225E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HuaweiSans" w:hAnsi="HuaweiSans"/>
              </w:rPr>
            </w:pPr>
            <w:r w:rsidRPr="00EA2D38">
              <w:rPr>
                <w:rFonts w:ascii="HuaweiSans" w:hAnsi="HuaweiSans"/>
                <w:w w:val="100"/>
              </w:rPr>
              <w:t>Serwis urządzeń realizowany zgodnie z wymaganiami normy ISO 9001.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E3E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94721CA" w14:textId="12B748E6" w:rsidR="00A71278" w:rsidRPr="00D225E6" w:rsidRDefault="00D225E6" w:rsidP="00D225E6">
            <w:pPr>
              <w:spacing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hAnsi="HuaweiSans"/>
              </w:rPr>
              <w:t>1.</w:t>
            </w:r>
            <w:r w:rsidRPr="00D225E6">
              <w:rPr>
                <w:rFonts w:ascii="HuaweiSans" w:hAnsi="HuaweiSans"/>
              </w:rPr>
              <w:t>Spełnia / nie spełnia</w:t>
            </w:r>
          </w:p>
          <w:p w14:paraId="48E49485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3F7B48C5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54FF0FF0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8EE7224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3365BA19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2432E0C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691F977B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0E0CD0F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64FF16C4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47C8EE03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F782E1E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50FB7DD3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162363FA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4EA0C471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0C75C7C9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09278F5B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471A369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5592DCE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327F1811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17E45850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15D321D8" w14:textId="3C52DB93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2.</w:t>
            </w:r>
            <w:r w:rsidR="00D225E6">
              <w:rPr>
                <w:rFonts w:ascii="HuaweiSans" w:eastAsia="Times New Roman" w:hAnsi="HuaweiSans" w:cs="Times New Roman"/>
                <w:lang w:eastAsia="pl-PL"/>
              </w:rPr>
              <w:t xml:space="preserve"> </w:t>
            </w:r>
            <w:r w:rsidR="00D225E6">
              <w:rPr>
                <w:rFonts w:ascii="HuaweiSans" w:hAnsi="HuaweiSans"/>
              </w:rPr>
              <w:t>Spełnia / nie spełnia</w:t>
            </w:r>
          </w:p>
          <w:p w14:paraId="1F91043E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0D207E0F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74F3408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B235894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1AB936F3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293F9D9" w14:textId="4EC379B0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3.</w:t>
            </w:r>
            <w:r w:rsidR="00D225E6">
              <w:rPr>
                <w:rFonts w:ascii="HuaweiSans" w:eastAsia="Times New Roman" w:hAnsi="HuaweiSans" w:cs="Times New Roman"/>
                <w:lang w:eastAsia="pl-PL"/>
              </w:rPr>
              <w:t xml:space="preserve"> </w:t>
            </w:r>
            <w:r w:rsidR="00D225E6">
              <w:rPr>
                <w:rFonts w:ascii="HuaweiSans" w:hAnsi="HuaweiSans"/>
              </w:rPr>
              <w:t>Spełnia / nie spełnia</w:t>
            </w:r>
          </w:p>
          <w:p w14:paraId="4A1CBB53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2A1F9BF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9BFCB0D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5F553DB" w14:textId="77777777" w:rsidR="00EA2D38" w:rsidRDefault="00EA2D38" w:rsidP="00A71278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487FCDE7" w14:textId="0C1E0227" w:rsidR="00EA2D38" w:rsidRPr="00D225E6" w:rsidRDefault="00D225E6" w:rsidP="00D225E6">
            <w:pPr>
              <w:spacing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hAnsi="HuaweiSans"/>
              </w:rPr>
              <w:t>4.</w:t>
            </w:r>
            <w:r w:rsidRPr="00D225E6">
              <w:rPr>
                <w:rFonts w:ascii="HuaweiSans" w:hAnsi="HuaweiSans"/>
              </w:rPr>
              <w:t>Spełnia / nie spełnia</w:t>
            </w:r>
          </w:p>
        </w:tc>
      </w:tr>
      <w:tr w:rsidR="00D225E6" w:rsidRPr="00431D82" w14:paraId="5F8AD61A" w14:textId="77777777" w:rsidTr="00EA2D38">
        <w:trPr>
          <w:trHeight w:val="198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CBD" w14:textId="2349035C" w:rsidR="00D225E6" w:rsidRPr="00D225E6" w:rsidRDefault="00D225E6" w:rsidP="00D225E6">
            <w:pPr>
              <w:spacing w:line="240" w:lineRule="auto"/>
              <w:rPr>
                <w:rFonts w:ascii="HuaweiSans" w:eastAsia="Times New Roman" w:hAnsi="HuaweiSans"/>
                <w:lang w:eastAsia="pl-PL"/>
              </w:rPr>
            </w:pPr>
            <w:r w:rsidRPr="00D225E6">
              <w:rPr>
                <w:rFonts w:ascii="HuaweiSans" w:hAnsi="HuaweiSans"/>
              </w:rPr>
              <w:lastRenderedPageBreak/>
              <w:t>Standardy i certyfikaty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9F9" w14:textId="77777777" w:rsidR="00D225E6" w:rsidRPr="00D225E6" w:rsidRDefault="00D225E6" w:rsidP="00D225E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HuaweiSans" w:hAnsi="HuaweiSans"/>
                <w:w w:val="100"/>
              </w:rPr>
            </w:pPr>
            <w:r w:rsidRPr="00D225E6">
              <w:rPr>
                <w:rFonts w:ascii="HuaweiSans" w:hAnsi="HuaweiSans"/>
                <w:w w:val="100"/>
              </w:rPr>
              <w:t>Deklaracja zgodności CE dla oferowanego modelu komputera (załączyć do oferty)</w:t>
            </w:r>
          </w:p>
          <w:p w14:paraId="545BBAB1" w14:textId="77777777" w:rsidR="00D225E6" w:rsidRPr="00D225E6" w:rsidRDefault="00D225E6" w:rsidP="00D225E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HuaweiSans" w:hAnsi="HuaweiSans"/>
                <w:w w:val="100"/>
              </w:rPr>
            </w:pPr>
            <w:r w:rsidRPr="00D225E6">
              <w:rPr>
                <w:rFonts w:ascii="HuaweiSans" w:hAnsi="HuaweiSans"/>
                <w:w w:val="100"/>
              </w:rPr>
              <w:t xml:space="preserve">Komputer musi spełniać wymogi normy Energy Star 5.x lub </w:t>
            </w:r>
            <w:proofErr w:type="gramStart"/>
            <w:r w:rsidRPr="00D225E6">
              <w:rPr>
                <w:rFonts w:ascii="HuaweiSans" w:hAnsi="HuaweiSans"/>
                <w:w w:val="100"/>
              </w:rPr>
              <w:t>6.x .</w:t>
            </w:r>
            <w:proofErr w:type="gramEnd"/>
            <w:r w:rsidRPr="00D225E6">
              <w:rPr>
                <w:rFonts w:ascii="HuaweiSans" w:hAnsi="HuaweiSans"/>
                <w:w w:val="100"/>
              </w:rPr>
              <w:t xml:space="preserve"> Wymagany certyfikat lub wpis dotyczący oferowanego modelu komputera </w:t>
            </w:r>
            <w:proofErr w:type="gramStart"/>
            <w:r w:rsidRPr="00D225E6">
              <w:rPr>
                <w:rFonts w:ascii="HuaweiSans" w:hAnsi="HuaweiSans"/>
                <w:w w:val="100"/>
              </w:rPr>
              <w:t>w  internetowym</w:t>
            </w:r>
            <w:proofErr w:type="gramEnd"/>
            <w:r w:rsidRPr="00D225E6">
              <w:rPr>
                <w:rFonts w:ascii="HuaweiSans" w:hAnsi="HuaweiSans"/>
                <w:w w:val="100"/>
              </w:rPr>
              <w:t xml:space="preserve"> katalogu </w:t>
            </w:r>
            <w:r w:rsidRPr="00D225E6">
              <w:rPr>
                <w:rFonts w:ascii="HuaweiSans" w:hAnsi="HuaweiSans"/>
                <w:w w:val="100"/>
              </w:rPr>
              <w:lastRenderedPageBreak/>
              <w:t>http://www.energystar.gov – dopuszcza się wydruk ze strony internetowej</w:t>
            </w:r>
          </w:p>
          <w:p w14:paraId="56706DED" w14:textId="5E15EBD8" w:rsidR="00D225E6" w:rsidRPr="00A71278" w:rsidRDefault="00D225E6" w:rsidP="00D225E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HuaweiSans" w:hAnsi="HuaweiSans"/>
              </w:rPr>
            </w:pPr>
            <w:r w:rsidRPr="00D225E6">
              <w:rPr>
                <w:rFonts w:ascii="HuaweiSans" w:hAnsi="HuaweiSans"/>
                <w:w w:val="100"/>
              </w:rPr>
              <w:t>Oferowany model komputera musi posiadać certyfikat Microsoft, potwierdzający poprawną współpracę z oferowanym systemem operacyjnym (załączyć wydruk ze strony Microsoft WHCL)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F18" w14:textId="4DC645CB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lastRenderedPageBreak/>
              <w:t>1.</w:t>
            </w:r>
            <w:r>
              <w:rPr>
                <w:rFonts w:ascii="HuaweiSans" w:hAnsi="HuaweiSans"/>
              </w:rPr>
              <w:t xml:space="preserve"> Spełnia / nie spełnia</w:t>
            </w:r>
          </w:p>
          <w:p w14:paraId="4A99EF2C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5EFE710E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65A419EE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501A9167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D713A8A" w14:textId="475C4CDF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eastAsia="Times New Roman" w:hAnsi="HuaweiSans" w:cs="Times New Roman"/>
                <w:lang w:eastAsia="pl-PL"/>
              </w:rPr>
              <w:t>2.</w:t>
            </w:r>
            <w:r>
              <w:rPr>
                <w:rFonts w:ascii="HuaweiSans" w:hAnsi="HuaweiSans"/>
              </w:rPr>
              <w:t xml:space="preserve"> Spełnia / nie spełnia</w:t>
            </w:r>
          </w:p>
          <w:p w14:paraId="7C7BEA1F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5ABF7842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63926CB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48B7BD2E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2D82C2E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3885523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12A42CBA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2945B970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431909A8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7BE51610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0A5605AB" w14:textId="77777777" w:rsidR="00D225E6" w:rsidRDefault="00D225E6" w:rsidP="00D225E6">
            <w:pPr>
              <w:spacing w:after="0" w:line="240" w:lineRule="auto"/>
              <w:rPr>
                <w:rFonts w:ascii="HuaweiSans" w:eastAsia="Times New Roman" w:hAnsi="HuaweiSans" w:cs="Times New Roman"/>
                <w:lang w:eastAsia="pl-PL"/>
              </w:rPr>
            </w:pPr>
          </w:p>
          <w:p w14:paraId="32361330" w14:textId="119237E6" w:rsidR="00D225E6" w:rsidRPr="00D225E6" w:rsidRDefault="00D225E6" w:rsidP="00D225E6">
            <w:pPr>
              <w:spacing w:line="240" w:lineRule="auto"/>
              <w:rPr>
                <w:rFonts w:ascii="HuaweiSans" w:eastAsia="Times New Roman" w:hAnsi="HuaweiSans" w:cs="Times New Roman"/>
                <w:lang w:eastAsia="pl-PL"/>
              </w:rPr>
            </w:pPr>
            <w:r>
              <w:rPr>
                <w:rFonts w:ascii="HuaweiSans" w:hAnsi="HuaweiSans"/>
              </w:rPr>
              <w:t>3.</w:t>
            </w:r>
            <w:r w:rsidRPr="00D225E6">
              <w:rPr>
                <w:rFonts w:ascii="HuaweiSans" w:hAnsi="HuaweiSans"/>
              </w:rPr>
              <w:t>Spełnia / nie spełni</w:t>
            </w:r>
            <w:r>
              <w:rPr>
                <w:rFonts w:ascii="HuaweiSans" w:hAnsi="HuaweiSans"/>
              </w:rPr>
              <w:t>a</w:t>
            </w:r>
          </w:p>
        </w:tc>
      </w:tr>
    </w:tbl>
    <w:p w14:paraId="7196878D" w14:textId="77777777" w:rsidR="00605DA3" w:rsidRPr="00431D82" w:rsidRDefault="00605DA3"/>
    <w:sectPr w:rsidR="00605DA3" w:rsidRPr="0043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aweiSans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aweiSans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HuaweiSans-Bol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315A"/>
    <w:multiLevelType w:val="hybridMultilevel"/>
    <w:tmpl w:val="2C564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171A1"/>
    <w:multiLevelType w:val="hybridMultilevel"/>
    <w:tmpl w:val="3E6A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11C3"/>
    <w:multiLevelType w:val="hybridMultilevel"/>
    <w:tmpl w:val="E4C62634"/>
    <w:lvl w:ilvl="0" w:tplc="0B286F00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226D8"/>
    <w:multiLevelType w:val="hybridMultilevel"/>
    <w:tmpl w:val="07963EC4"/>
    <w:lvl w:ilvl="0" w:tplc="61EAB22E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4D20"/>
    <w:multiLevelType w:val="hybridMultilevel"/>
    <w:tmpl w:val="8B18A7B0"/>
    <w:lvl w:ilvl="0" w:tplc="4A38AC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31D58"/>
    <w:multiLevelType w:val="hybridMultilevel"/>
    <w:tmpl w:val="DB32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82"/>
    <w:rsid w:val="0015394F"/>
    <w:rsid w:val="002A1297"/>
    <w:rsid w:val="002C39FD"/>
    <w:rsid w:val="00431D82"/>
    <w:rsid w:val="00574B63"/>
    <w:rsid w:val="00605DA3"/>
    <w:rsid w:val="009C13D7"/>
    <w:rsid w:val="00A03327"/>
    <w:rsid w:val="00A70C7B"/>
    <w:rsid w:val="00A71278"/>
    <w:rsid w:val="00AE775A"/>
    <w:rsid w:val="00B636A6"/>
    <w:rsid w:val="00D2039D"/>
    <w:rsid w:val="00D225E6"/>
    <w:rsid w:val="00DA1678"/>
    <w:rsid w:val="00EA2D38"/>
    <w:rsid w:val="00F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AD2D"/>
  <w15:chartTrackingRefBased/>
  <w15:docId w15:val="{7E7DF0F3-E46D-4809-AE56-9144CBB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31D82"/>
    <w:rPr>
      <w:rFonts w:ascii="HuaweiSansMedium" w:hAnsi="HuaweiSansMedium" w:hint="default"/>
      <w:b w:val="0"/>
      <w:bCs w:val="0"/>
      <w:i w:val="0"/>
      <w:iCs w:val="0"/>
      <w:color w:val="FFFFFF"/>
      <w:sz w:val="38"/>
      <w:szCs w:val="38"/>
    </w:rPr>
  </w:style>
  <w:style w:type="character" w:customStyle="1" w:styleId="fontstyle21">
    <w:name w:val="fontstyle21"/>
    <w:basedOn w:val="Domylnaczcionkaakapitu"/>
    <w:rsid w:val="00431D82"/>
    <w:rPr>
      <w:rFonts w:ascii="HuaweiSans" w:hAnsi="HuaweiSans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Domylnaczcionkaakapitu"/>
    <w:rsid w:val="00431D82"/>
    <w:rPr>
      <w:rFonts w:ascii="2" w:hAnsi="2" w:hint="default"/>
      <w:b w:val="0"/>
      <w:bCs w:val="0"/>
      <w:i w:val="0"/>
      <w:iCs w:val="0"/>
      <w:color w:val="2B2F31"/>
      <w:sz w:val="22"/>
      <w:szCs w:val="22"/>
    </w:rPr>
  </w:style>
  <w:style w:type="character" w:customStyle="1" w:styleId="fontstyle41">
    <w:name w:val="fontstyle41"/>
    <w:basedOn w:val="Domylnaczcionkaakapitu"/>
    <w:rsid w:val="00431D82"/>
    <w:rPr>
      <w:rFonts w:ascii="TrebuchetMS" w:hAnsi="TrebuchetMS" w:hint="default"/>
      <w:b w:val="0"/>
      <w:bCs w:val="0"/>
      <w:i w:val="0"/>
      <w:iCs w:val="0"/>
      <w:color w:val="2B2F31"/>
      <w:sz w:val="22"/>
      <w:szCs w:val="22"/>
    </w:rPr>
  </w:style>
  <w:style w:type="character" w:customStyle="1" w:styleId="fontstyle51">
    <w:name w:val="fontstyle51"/>
    <w:basedOn w:val="Domylnaczcionkaakapitu"/>
    <w:rsid w:val="00431D82"/>
    <w:rPr>
      <w:rFonts w:ascii="HuaweiSans-Bold" w:hAnsi="HuaweiSans-Bold" w:hint="default"/>
      <w:b/>
      <w:bCs/>
      <w:i w:val="0"/>
      <w:iCs w:val="0"/>
      <w:color w:val="2B2F31"/>
      <w:sz w:val="22"/>
      <w:szCs w:val="22"/>
    </w:rPr>
  </w:style>
  <w:style w:type="character" w:customStyle="1" w:styleId="fontstyle61">
    <w:name w:val="fontstyle61"/>
    <w:basedOn w:val="Domylnaczcionkaakapitu"/>
    <w:rsid w:val="00431D82"/>
    <w:rPr>
      <w:rFonts w:ascii="Calibri" w:hAnsi="Calibri" w:cs="Calibri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71">
    <w:name w:val="fontstyle71"/>
    <w:basedOn w:val="Domylnaczcionkaakapitu"/>
    <w:rsid w:val="00431D82"/>
    <w:rPr>
      <w:rFonts w:ascii="MyriadPro-Regular" w:hAnsi="MyriadPro-Regular" w:hint="default"/>
      <w:b w:val="0"/>
      <w:bCs w:val="0"/>
      <w:i w:val="0"/>
      <w:iCs w:val="0"/>
      <w:color w:val="2B2F31"/>
      <w:sz w:val="22"/>
      <w:szCs w:val="22"/>
    </w:rPr>
  </w:style>
  <w:style w:type="paragraph" w:styleId="Akapitzlist">
    <w:name w:val="List Paragraph"/>
    <w:basedOn w:val="Normalny"/>
    <w:uiPriority w:val="34"/>
    <w:qFormat/>
    <w:rsid w:val="00A71278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Valentina</cp:lastModifiedBy>
  <cp:revision>2</cp:revision>
  <dcterms:created xsi:type="dcterms:W3CDTF">2021-02-08T07:11:00Z</dcterms:created>
  <dcterms:modified xsi:type="dcterms:W3CDTF">2021-02-08T07:11:00Z</dcterms:modified>
</cp:coreProperties>
</file>