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7F721" w14:textId="7282E819" w:rsidR="002D3964" w:rsidRDefault="002D3964" w:rsidP="002D39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</w:t>
      </w:r>
      <w:r w:rsidRPr="002D3964">
        <w:rPr>
          <w:rFonts w:ascii="Arial" w:hAnsi="Arial" w:cs="Arial"/>
        </w:rPr>
        <w:t>cznik nr 1</w:t>
      </w:r>
    </w:p>
    <w:p w14:paraId="230EFEBF" w14:textId="7B813221" w:rsidR="00243347" w:rsidRPr="002D3964" w:rsidRDefault="00243347" w:rsidP="002433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14:paraId="03109A50" w14:textId="77777777" w:rsidR="002D3964" w:rsidRDefault="002D3964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222"/>
        <w:gridCol w:w="4536"/>
      </w:tblGrid>
      <w:tr w:rsidR="00624111" w:rsidRPr="00804B0D" w14:paraId="2D0878E7" w14:textId="77777777" w:rsidTr="001F1CE0">
        <w:tc>
          <w:tcPr>
            <w:tcW w:w="14142" w:type="dxa"/>
            <w:gridSpan w:val="3"/>
            <w:shd w:val="clear" w:color="auto" w:fill="AEAAAA" w:themeFill="background2" w:themeFillShade="BF"/>
            <w:vAlign w:val="center"/>
          </w:tcPr>
          <w:p w14:paraId="2EFCA310" w14:textId="77777777" w:rsidR="00624111" w:rsidRPr="0051661C" w:rsidRDefault="0051661C" w:rsidP="00EC4036">
            <w:pPr>
              <w:autoSpaceDE/>
              <w:autoSpaceDN/>
              <w:spacing w:before="0" w:line="240" w:lineRule="auto"/>
              <w:jc w:val="center"/>
              <w:rPr>
                <w:rFonts w:asciiTheme="minorHAnsi" w:hAnsiTheme="minorHAnsi" w:cs="Calibri"/>
                <w:b/>
                <w:w w:val="100"/>
                <w:sz w:val="22"/>
                <w:szCs w:val="22"/>
              </w:rPr>
            </w:pPr>
            <w:r w:rsidRPr="0051661C">
              <w:rPr>
                <w:rFonts w:ascii="Arial" w:hAnsi="Arial" w:cs="Arial"/>
                <w:b/>
              </w:rPr>
              <w:t xml:space="preserve">Komputer przenośny </w:t>
            </w:r>
          </w:p>
        </w:tc>
      </w:tr>
      <w:tr w:rsidR="00624111" w:rsidRPr="00804B0D" w14:paraId="40B48F16" w14:textId="77777777" w:rsidTr="001F1CE0"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39130977" w14:textId="77777777" w:rsidR="00624111" w:rsidRPr="00804B0D" w:rsidRDefault="00624111" w:rsidP="00EC4036">
            <w:pPr>
              <w:adjustRightInd w:val="0"/>
              <w:spacing w:before="0" w:line="240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04B0D">
              <w:rPr>
                <w:rFonts w:asciiTheme="minorHAnsi" w:hAnsiTheme="minorHAnsi" w:cs="Calibri"/>
                <w:b/>
                <w:sz w:val="22"/>
                <w:szCs w:val="22"/>
              </w:rPr>
              <w:t>Minimalne parametry</w:t>
            </w:r>
          </w:p>
        </w:tc>
        <w:tc>
          <w:tcPr>
            <w:tcW w:w="4536" w:type="dxa"/>
            <w:shd w:val="clear" w:color="auto" w:fill="AEAAAA" w:themeFill="background2" w:themeFillShade="BF"/>
          </w:tcPr>
          <w:p w14:paraId="2A5EE203" w14:textId="77777777" w:rsidR="00624111" w:rsidRPr="00804B0D" w:rsidRDefault="00624111" w:rsidP="00EC4036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04B0D">
              <w:rPr>
                <w:rFonts w:asciiTheme="minorHAnsi" w:hAnsiTheme="minorHAnsi" w:cs="Calibri"/>
                <w:b/>
                <w:sz w:val="22"/>
                <w:szCs w:val="22"/>
              </w:rPr>
              <w:t>Nazwa producenta: ………………………………………….</w:t>
            </w:r>
          </w:p>
          <w:p w14:paraId="15116762" w14:textId="77777777" w:rsidR="00624111" w:rsidRPr="00804B0D" w:rsidRDefault="00624111" w:rsidP="00EC4036">
            <w:pPr>
              <w:adjustRightInd w:val="0"/>
              <w:spacing w:before="120" w:line="240" w:lineRule="auto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04B0D">
              <w:rPr>
                <w:rFonts w:asciiTheme="minorHAnsi" w:hAnsiTheme="minorHAnsi" w:cs="Calibri"/>
                <w:b/>
                <w:sz w:val="22"/>
                <w:szCs w:val="22"/>
              </w:rPr>
              <w:t>Model urządzenia: …………………………………….</w:t>
            </w:r>
          </w:p>
          <w:p w14:paraId="57B7C95B" w14:textId="77777777" w:rsidR="00624111" w:rsidRPr="00804B0D" w:rsidRDefault="00624111" w:rsidP="00EC4036">
            <w:pPr>
              <w:adjustRightInd w:val="0"/>
              <w:spacing w:before="0" w:line="240" w:lineRule="auto"/>
              <w:jc w:val="lef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04B0D">
              <w:rPr>
                <w:rFonts w:asciiTheme="minorHAnsi" w:hAnsiTheme="minorHAnsi" w:cs="Calibri"/>
                <w:b/>
                <w:sz w:val="22"/>
                <w:szCs w:val="22"/>
              </w:rPr>
              <w:t>Dane techniczne oferowanego urządzenia:</w:t>
            </w:r>
          </w:p>
        </w:tc>
      </w:tr>
      <w:tr w:rsidR="00624111" w:rsidRPr="00804B0D" w14:paraId="4A7F1E78" w14:textId="77777777" w:rsidTr="00EC4036">
        <w:tc>
          <w:tcPr>
            <w:tcW w:w="1384" w:type="dxa"/>
            <w:vAlign w:val="center"/>
          </w:tcPr>
          <w:p w14:paraId="69E20F77" w14:textId="77777777"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Wydajność obliczeniowa laptopa</w:t>
            </w:r>
          </w:p>
        </w:tc>
        <w:tc>
          <w:tcPr>
            <w:tcW w:w="8222" w:type="dxa"/>
            <w:vAlign w:val="center"/>
          </w:tcPr>
          <w:p w14:paraId="20782538" w14:textId="77777777" w:rsidR="00624111" w:rsidRPr="00E6431E" w:rsidRDefault="00624111" w:rsidP="00E6431E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320"/>
              <w:rPr>
                <w:rFonts w:asciiTheme="minorHAnsi" w:hAnsiTheme="minorHAnsi" w:cs="Calibri"/>
                <w:w w:val="100"/>
                <w:sz w:val="20"/>
              </w:rPr>
            </w:pPr>
            <w:r w:rsidRPr="00E6431E">
              <w:rPr>
                <w:rFonts w:asciiTheme="minorHAnsi" w:hAnsiTheme="minorHAnsi" w:cs="Calibri"/>
                <w:w w:val="100"/>
                <w:sz w:val="20"/>
              </w:rPr>
              <w:t>Procesor wielordzeniowy,</w:t>
            </w:r>
            <w:r w:rsidR="00305F86" w:rsidRPr="00E6431E">
              <w:rPr>
                <w:rFonts w:asciiTheme="minorHAnsi" w:hAnsiTheme="minorHAnsi" w:cs="Calibri"/>
                <w:w w:val="100"/>
                <w:sz w:val="20"/>
              </w:rPr>
              <w:t xml:space="preserve"> min. </w:t>
            </w:r>
            <w:r w:rsidR="00894CD3" w:rsidRPr="00E6431E">
              <w:rPr>
                <w:rFonts w:asciiTheme="minorHAnsi" w:hAnsiTheme="minorHAnsi" w:cs="Calibri"/>
                <w:w w:val="100"/>
                <w:sz w:val="20"/>
              </w:rPr>
              <w:t xml:space="preserve">(6 rdzeni, 12 wątków, 2.60-5.00 GHz, 12 MB cache) </w:t>
            </w:r>
          </w:p>
        </w:tc>
        <w:tc>
          <w:tcPr>
            <w:tcW w:w="4536" w:type="dxa"/>
          </w:tcPr>
          <w:p w14:paraId="3C3898C8" w14:textId="77777777" w:rsidR="00624111" w:rsidRPr="00804B0D" w:rsidRDefault="00624111" w:rsidP="00EC4036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eastAsia="Calibri" w:hAnsiTheme="minorHAnsi" w:cs="Calibri"/>
                <w:sz w:val="20"/>
                <w:szCs w:val="20"/>
                <w:lang w:eastAsia="en-US"/>
              </w:rPr>
              <w:t>Nazwa i model procesora: …………………………………….</w:t>
            </w:r>
          </w:p>
          <w:p w14:paraId="6249F66A" w14:textId="77777777" w:rsidR="00624111" w:rsidRPr="00804B0D" w:rsidRDefault="00624111" w:rsidP="00894CD3">
            <w:pPr>
              <w:pStyle w:val="Style12"/>
              <w:widowControl/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</w:tr>
      <w:tr w:rsidR="00624111" w:rsidRPr="00462402" w14:paraId="321BCD47" w14:textId="77777777" w:rsidTr="00EC4036">
        <w:tc>
          <w:tcPr>
            <w:tcW w:w="1384" w:type="dxa"/>
            <w:vAlign w:val="center"/>
          </w:tcPr>
          <w:p w14:paraId="09C0B2E5" w14:textId="77777777" w:rsidR="00624111" w:rsidRPr="00894CD3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94CD3">
              <w:rPr>
                <w:rFonts w:asciiTheme="minorHAnsi" w:hAnsiTheme="minorHAnsi" w:cs="Calibri"/>
                <w:w w:val="100"/>
                <w:sz w:val="20"/>
              </w:rPr>
              <w:t>Pamięć operacyjna</w:t>
            </w:r>
          </w:p>
        </w:tc>
        <w:tc>
          <w:tcPr>
            <w:tcW w:w="8222" w:type="dxa"/>
            <w:vAlign w:val="center"/>
          </w:tcPr>
          <w:p w14:paraId="409BB1BD" w14:textId="77777777" w:rsidR="00624111" w:rsidRPr="00243347" w:rsidRDefault="00624111" w:rsidP="00624111">
            <w:pPr>
              <w:pStyle w:val="Akapitzlist"/>
              <w:numPr>
                <w:ilvl w:val="0"/>
                <w:numId w:val="4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  <w:lang w:val="en-GB"/>
              </w:rPr>
            </w:pPr>
            <w:r w:rsidRPr="00243347">
              <w:rPr>
                <w:rFonts w:asciiTheme="minorHAnsi" w:hAnsiTheme="minorHAnsi" w:cs="Calibri"/>
                <w:w w:val="100"/>
                <w:sz w:val="20"/>
                <w:lang w:val="en-GB"/>
              </w:rPr>
              <w:t>Minimum</w:t>
            </w:r>
            <w:r w:rsidR="00305F86" w:rsidRPr="00243347">
              <w:rPr>
                <w:rFonts w:asciiTheme="minorHAnsi" w:hAnsiTheme="minorHAnsi" w:cs="Calibri"/>
                <w:w w:val="100"/>
                <w:sz w:val="20"/>
                <w:lang w:val="en-GB"/>
              </w:rPr>
              <w:t xml:space="preserve"> 16 GB (SO-DIMM DDR4, 3200MHz)</w:t>
            </w:r>
          </w:p>
          <w:p w14:paraId="2FFE827E" w14:textId="77777777" w:rsidR="00EF4B90" w:rsidRDefault="00624111" w:rsidP="00E04B2C">
            <w:pPr>
              <w:pStyle w:val="Akapitzlist"/>
              <w:numPr>
                <w:ilvl w:val="0"/>
                <w:numId w:val="4"/>
              </w:numPr>
              <w:spacing w:before="0" w:line="240" w:lineRule="auto"/>
              <w:ind w:left="318" w:hanging="318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Możliwość rozbudowy do </w:t>
            </w:r>
            <w:r w:rsidR="008B75A5">
              <w:rPr>
                <w:rFonts w:asciiTheme="minorHAnsi" w:hAnsiTheme="minorHAnsi" w:cs="Calibri"/>
                <w:w w:val="100"/>
                <w:sz w:val="20"/>
              </w:rPr>
              <w:t>64</w:t>
            </w:r>
            <w:r w:rsidR="00840AA7">
              <w:rPr>
                <w:rFonts w:asciiTheme="minorHAnsi" w:hAnsiTheme="minorHAnsi" w:cs="Calibri"/>
                <w:w w:val="100"/>
                <w:sz w:val="20"/>
              </w:rPr>
              <w:t xml:space="preserve"> GB,</w:t>
            </w:r>
          </w:p>
          <w:p w14:paraId="51E0E5A7" w14:textId="77777777" w:rsidR="00840AA7" w:rsidRPr="00E04B2C" w:rsidRDefault="00CB49C3" w:rsidP="00E04B2C">
            <w:pPr>
              <w:pStyle w:val="Akapitzlist"/>
              <w:numPr>
                <w:ilvl w:val="0"/>
                <w:numId w:val="4"/>
              </w:numPr>
              <w:spacing w:before="0" w:line="240" w:lineRule="auto"/>
              <w:ind w:left="318" w:hanging="318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Wolny</w:t>
            </w:r>
            <w:r w:rsidR="00840AA7">
              <w:rPr>
                <w:rFonts w:asciiTheme="minorHAnsi" w:hAnsiTheme="minorHAnsi" w:cs="Calibri"/>
                <w:w w:val="100"/>
                <w:sz w:val="20"/>
              </w:rPr>
              <w:t xml:space="preserve"> slot na pamięć RAM,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BD71541" w14:textId="77777777" w:rsidR="00624111" w:rsidRPr="00462402" w:rsidRDefault="00624111" w:rsidP="00EC4036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  <w:r w:rsidRPr="00462402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Pojemność i typ pamięci: ……………………………</w:t>
            </w:r>
            <w:proofErr w:type="gramStart"/>
            <w:r w:rsidRPr="00462402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…….</w:t>
            </w:r>
            <w:proofErr w:type="gramEnd"/>
            <w:r w:rsidRPr="00462402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.</w:t>
            </w:r>
          </w:p>
          <w:p w14:paraId="4557336F" w14:textId="77777777" w:rsidR="00EF4B90" w:rsidRDefault="00624111" w:rsidP="00EC4036">
            <w:pPr>
              <w:spacing w:before="0" w:line="240" w:lineRule="auto"/>
              <w:jc w:val="left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  <w:r w:rsidRPr="00462402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Możliwość rozbudowy pamięci do: ……………</w:t>
            </w:r>
            <w:r w:rsidR="00840AA7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………</w:t>
            </w:r>
          </w:p>
          <w:p w14:paraId="3D5CF47A" w14:textId="77777777" w:rsidR="00840AA7" w:rsidRPr="00462402" w:rsidRDefault="00840AA7" w:rsidP="00EC4036">
            <w:pPr>
              <w:spacing w:before="0" w:line="240" w:lineRule="auto"/>
              <w:jc w:val="left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  <w:r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Ilość wolnych slotów: …………………………………</w:t>
            </w:r>
            <w:proofErr w:type="gramStart"/>
            <w:r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…….</w:t>
            </w:r>
            <w:proofErr w:type="gramEnd"/>
            <w:r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.</w:t>
            </w:r>
          </w:p>
        </w:tc>
      </w:tr>
      <w:tr w:rsidR="00624111" w:rsidRPr="00462402" w14:paraId="6D90C0A9" w14:textId="77777777" w:rsidTr="00EC4036">
        <w:tc>
          <w:tcPr>
            <w:tcW w:w="1384" w:type="dxa"/>
            <w:vAlign w:val="center"/>
          </w:tcPr>
          <w:p w14:paraId="6F9EF847" w14:textId="77777777" w:rsidR="00624111" w:rsidRPr="00894CD3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94CD3">
              <w:rPr>
                <w:rFonts w:asciiTheme="minorHAnsi" w:hAnsiTheme="minorHAnsi" w:cs="Calibri"/>
                <w:w w:val="100"/>
                <w:sz w:val="20"/>
              </w:rPr>
              <w:t>Karta graficzna</w:t>
            </w:r>
          </w:p>
        </w:tc>
        <w:tc>
          <w:tcPr>
            <w:tcW w:w="8222" w:type="dxa"/>
            <w:vAlign w:val="center"/>
          </w:tcPr>
          <w:p w14:paraId="40A7B3AE" w14:textId="77777777" w:rsidR="00BD6480" w:rsidRDefault="00BD6480" w:rsidP="00624111">
            <w:pPr>
              <w:pStyle w:val="Akapitzlist"/>
              <w:numPr>
                <w:ilvl w:val="0"/>
                <w:numId w:val="2"/>
              </w:numPr>
              <w:spacing w:before="0" w:line="240" w:lineRule="auto"/>
              <w:ind w:left="318" w:hanging="318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Min</w:t>
            </w:r>
            <w:r w:rsidR="00CE77FA">
              <w:rPr>
                <w:rFonts w:asciiTheme="minorHAnsi" w:hAnsiTheme="minorHAnsi" w:cs="Calibri"/>
                <w:w w:val="100"/>
                <w:sz w:val="20"/>
              </w:rPr>
              <w:t>.</w:t>
            </w:r>
            <w:r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r w:rsidR="00CE77FA">
              <w:rPr>
                <w:rFonts w:asciiTheme="minorHAnsi" w:hAnsiTheme="minorHAnsi" w:cs="Calibri"/>
                <w:w w:val="100"/>
                <w:sz w:val="20"/>
              </w:rPr>
              <w:t>6 G</w:t>
            </w:r>
            <w:r w:rsidRPr="00BD6480">
              <w:rPr>
                <w:rFonts w:asciiTheme="minorHAnsi" w:hAnsiTheme="minorHAnsi" w:cs="Calibri"/>
                <w:w w:val="100"/>
                <w:sz w:val="20"/>
              </w:rPr>
              <w:t>B GDDR6 (pamięć własna)</w:t>
            </w:r>
          </w:p>
          <w:p w14:paraId="7CA4E5A9" w14:textId="77777777" w:rsidR="00624111" w:rsidRPr="00804B0D" w:rsidRDefault="00624111" w:rsidP="00624111">
            <w:pPr>
              <w:pStyle w:val="Akapitzlist"/>
              <w:numPr>
                <w:ilvl w:val="0"/>
                <w:numId w:val="2"/>
              </w:numPr>
              <w:spacing w:before="0" w:line="240" w:lineRule="auto"/>
              <w:ind w:left="318" w:hanging="318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z możliwością dynamicznego przydzielenia pamięci w obrębie pamięci </w:t>
            </w:r>
            <w:r w:rsidR="00840AA7">
              <w:rPr>
                <w:rFonts w:asciiTheme="minorHAnsi" w:hAnsiTheme="minorHAnsi" w:cs="Calibri"/>
                <w:w w:val="100"/>
                <w:sz w:val="20"/>
              </w:rPr>
              <w:t>systemowej,</w:t>
            </w:r>
          </w:p>
          <w:p w14:paraId="5D0B8139" w14:textId="77777777" w:rsidR="00624111" w:rsidRPr="00804B0D" w:rsidRDefault="00624111" w:rsidP="00624111">
            <w:pPr>
              <w:pStyle w:val="Akapitzlist"/>
              <w:numPr>
                <w:ilvl w:val="0"/>
                <w:numId w:val="2"/>
              </w:numPr>
              <w:spacing w:before="0" w:line="240" w:lineRule="auto"/>
              <w:ind w:left="318" w:hanging="318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Sprzętowe wsparcie dla DirectX 12 i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OpenGL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4.x</w:t>
            </w:r>
            <w:r w:rsidR="00840AA7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</w:tcPr>
          <w:p w14:paraId="1D69593A" w14:textId="77777777" w:rsidR="00624111" w:rsidRPr="00462402" w:rsidRDefault="00624111" w:rsidP="00EC4036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624111" w:rsidRPr="00462402" w14:paraId="03989C20" w14:textId="77777777" w:rsidTr="00EC4036">
        <w:tc>
          <w:tcPr>
            <w:tcW w:w="1384" w:type="dxa"/>
            <w:vAlign w:val="center"/>
          </w:tcPr>
          <w:p w14:paraId="653C153E" w14:textId="77777777" w:rsidR="00624111" w:rsidRPr="00894CD3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94CD3">
              <w:rPr>
                <w:rFonts w:asciiTheme="minorHAnsi" w:hAnsiTheme="minorHAnsi" w:cs="Calibri"/>
                <w:w w:val="100"/>
                <w:sz w:val="20"/>
              </w:rPr>
              <w:t>Wyświetlacz</w:t>
            </w:r>
          </w:p>
        </w:tc>
        <w:tc>
          <w:tcPr>
            <w:tcW w:w="8222" w:type="dxa"/>
            <w:shd w:val="clear" w:color="auto" w:fill="FFFFFF"/>
            <w:vAlign w:val="center"/>
          </w:tcPr>
          <w:p w14:paraId="4D07E37C" w14:textId="77777777" w:rsidR="00624111" w:rsidRPr="007D796A" w:rsidRDefault="00624111" w:rsidP="007D796A">
            <w:pPr>
              <w:pStyle w:val="Style12"/>
              <w:widowControl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Wielkość: </w:t>
            </w:r>
            <w:r>
              <w:rPr>
                <w:rFonts w:asciiTheme="minorHAnsi" w:hAnsiTheme="minorHAnsi" w:cs="Calibri"/>
                <w:sz w:val="20"/>
                <w:szCs w:val="20"/>
              </w:rPr>
              <w:t>minimum</w:t>
            </w:r>
            <w:r w:rsidR="001A16AE">
              <w:rPr>
                <w:rFonts w:asciiTheme="minorHAnsi" w:hAnsiTheme="minorHAnsi" w:cs="Calibri"/>
                <w:sz w:val="20"/>
                <w:szCs w:val="20"/>
              </w:rPr>
              <w:t xml:space="preserve"> 15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” – </w:t>
            </w:r>
            <w:r>
              <w:rPr>
                <w:rFonts w:asciiTheme="minorHAnsi" w:hAnsiTheme="minorHAnsi" w:cs="Calibri"/>
                <w:sz w:val="20"/>
                <w:szCs w:val="20"/>
              </w:rPr>
              <w:t>maksimum</w:t>
            </w:r>
            <w:r w:rsidR="00A26664">
              <w:rPr>
                <w:rFonts w:asciiTheme="minorHAnsi" w:hAnsiTheme="minorHAnsi" w:cs="Calibri"/>
                <w:sz w:val="20"/>
                <w:szCs w:val="20"/>
              </w:rPr>
              <w:t xml:space="preserve"> 15,6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>”</w:t>
            </w:r>
          </w:p>
          <w:p w14:paraId="42AEDE78" w14:textId="77777777" w:rsidR="00624111" w:rsidRPr="00A91921" w:rsidRDefault="00624111" w:rsidP="00624111">
            <w:pPr>
              <w:pStyle w:val="Style12"/>
              <w:widowControl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="Calibri"/>
                <w:iCs/>
                <w:sz w:val="20"/>
                <w:szCs w:val="20"/>
              </w:rPr>
            </w:pP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O rozdzielczości </w:t>
            </w:r>
            <w:r>
              <w:rPr>
                <w:rFonts w:asciiTheme="minorHAnsi" w:hAnsiTheme="minorHAnsi" w:cs="Calibri"/>
                <w:sz w:val="20"/>
                <w:szCs w:val="20"/>
              </w:rPr>
              <w:t>minimum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 xml:space="preserve"> 1920 x 1080</w:t>
            </w:r>
            <w:r w:rsidR="00862A59">
              <w:rPr>
                <w:rFonts w:asciiTheme="minorHAnsi" w:hAnsiTheme="minorHAnsi" w:cs="Calibri"/>
                <w:sz w:val="20"/>
                <w:szCs w:val="20"/>
              </w:rPr>
              <w:t>(</w:t>
            </w:r>
            <w:proofErr w:type="spellStart"/>
            <w:r w:rsidR="00862A59">
              <w:rPr>
                <w:rFonts w:asciiTheme="minorHAnsi" w:hAnsiTheme="minorHAnsi" w:cs="Calibri"/>
                <w:sz w:val="20"/>
                <w:szCs w:val="20"/>
              </w:rPr>
              <w:t>FullHD</w:t>
            </w:r>
            <w:proofErr w:type="spellEnd"/>
            <w:r w:rsidR="00862A59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="00840AA7">
              <w:rPr>
                <w:rFonts w:asciiTheme="minorHAnsi" w:hAnsiTheme="minorHAnsi" w:cs="Calibri"/>
                <w:sz w:val="20"/>
                <w:szCs w:val="20"/>
              </w:rPr>
              <w:t>,</w:t>
            </w:r>
          </w:p>
          <w:p w14:paraId="499973F1" w14:textId="77777777" w:rsidR="00A91921" w:rsidRPr="00795933" w:rsidRDefault="00795933" w:rsidP="00624111">
            <w:pPr>
              <w:pStyle w:val="Style12"/>
              <w:widowControl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Matryca matowa</w:t>
            </w:r>
            <w:r w:rsidR="007D796A">
              <w:rPr>
                <w:rFonts w:asciiTheme="minorHAnsi" w:hAnsiTheme="minorHAnsi" w:cs="Calibri"/>
                <w:sz w:val="20"/>
                <w:szCs w:val="20"/>
              </w:rPr>
              <w:t>,</w:t>
            </w:r>
          </w:p>
          <w:p w14:paraId="1F01AFEE" w14:textId="77777777" w:rsidR="00795933" w:rsidRPr="008B75A5" w:rsidRDefault="00795933" w:rsidP="00624111">
            <w:pPr>
              <w:pStyle w:val="Style12"/>
              <w:widowControl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="Calibri"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Kąty widzenia – minimum 170/170,</w:t>
            </w:r>
          </w:p>
          <w:p w14:paraId="1EC70CF6" w14:textId="77777777" w:rsidR="008B75A5" w:rsidRPr="008B75A5" w:rsidRDefault="008B75A5" w:rsidP="008B75A5">
            <w:pPr>
              <w:pStyle w:val="Style12"/>
              <w:widowControl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8B75A5">
              <w:rPr>
                <w:rFonts w:asciiTheme="minorHAnsi" w:hAnsiTheme="minorHAnsi" w:cs="Calibri"/>
                <w:sz w:val="20"/>
                <w:szCs w:val="20"/>
              </w:rPr>
              <w:t>obsługa ekranu zewnętrznego o rozdzielczości min. 1920 na 1080 pikseli</w:t>
            </w:r>
          </w:p>
        </w:tc>
        <w:tc>
          <w:tcPr>
            <w:tcW w:w="4536" w:type="dxa"/>
            <w:shd w:val="clear" w:color="auto" w:fill="FFFFFF"/>
          </w:tcPr>
          <w:p w14:paraId="5549087E" w14:textId="77777777" w:rsidR="00624111" w:rsidRPr="00462402" w:rsidRDefault="00624111" w:rsidP="00EC4036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  <w:r w:rsidRPr="00462402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Rozmiar ekranu: …………………………</w:t>
            </w:r>
          </w:p>
          <w:p w14:paraId="6DD79C6B" w14:textId="77777777" w:rsidR="00624111" w:rsidRPr="00462402" w:rsidRDefault="00624111" w:rsidP="00EC4036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  <w:r w:rsidRPr="00462402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Rozdzielczość: ………………………</w:t>
            </w:r>
            <w:proofErr w:type="gramStart"/>
            <w:r w:rsidRPr="00462402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…….</w:t>
            </w:r>
            <w:proofErr w:type="gramEnd"/>
          </w:p>
        </w:tc>
      </w:tr>
      <w:tr w:rsidR="00624111" w:rsidRPr="00804B0D" w14:paraId="1CDF125C" w14:textId="77777777" w:rsidTr="00EC4036">
        <w:tc>
          <w:tcPr>
            <w:tcW w:w="1384" w:type="dxa"/>
            <w:vAlign w:val="center"/>
          </w:tcPr>
          <w:p w14:paraId="10AA36CB" w14:textId="77777777" w:rsidR="00624111" w:rsidRPr="00894CD3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94CD3">
              <w:rPr>
                <w:rFonts w:asciiTheme="minorHAnsi" w:hAnsiTheme="minorHAnsi" w:cs="Calibri"/>
                <w:w w:val="100"/>
                <w:sz w:val="20"/>
              </w:rPr>
              <w:t>Dysk Twardy</w:t>
            </w:r>
          </w:p>
        </w:tc>
        <w:tc>
          <w:tcPr>
            <w:tcW w:w="8222" w:type="dxa"/>
            <w:vAlign w:val="center"/>
          </w:tcPr>
          <w:p w14:paraId="6D04C1F1" w14:textId="77777777" w:rsidR="00305F86" w:rsidRPr="00305F86" w:rsidRDefault="00305F86" w:rsidP="00BD6480">
            <w:pPr>
              <w:pStyle w:val="Style12"/>
              <w:widowControl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305F86">
              <w:rPr>
                <w:rFonts w:asciiTheme="minorHAnsi" w:hAnsiTheme="minorHAnsi" w:cs="Calibri"/>
                <w:sz w:val="20"/>
                <w:szCs w:val="20"/>
              </w:rPr>
              <w:t xml:space="preserve">Minimum Pojemność Minimum 500GB SSD </w:t>
            </w:r>
          </w:p>
          <w:p w14:paraId="6A911D3B" w14:textId="77777777" w:rsidR="00305F86" w:rsidRPr="00BD6480" w:rsidRDefault="00305F86" w:rsidP="00BD6480">
            <w:pPr>
              <w:pStyle w:val="Style12"/>
              <w:widowControl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proofErr w:type="gramStart"/>
            <w:r w:rsidRPr="00305F86">
              <w:rPr>
                <w:rFonts w:asciiTheme="minorHAnsi" w:hAnsiTheme="minorHAnsi" w:cs="Calibri"/>
                <w:sz w:val="20"/>
                <w:szCs w:val="20"/>
              </w:rPr>
              <w:t>Interfejs:M.</w:t>
            </w:r>
            <w:proofErr w:type="gramEnd"/>
            <w:r w:rsidRPr="00305F86">
              <w:rPr>
                <w:rFonts w:asciiTheme="minorHAnsi" w:hAnsiTheme="minorHAnsi" w:cs="Calibri"/>
                <w:sz w:val="20"/>
                <w:szCs w:val="20"/>
              </w:rPr>
              <w:t xml:space="preserve">2 </w:t>
            </w:r>
            <w:proofErr w:type="spellStart"/>
            <w:r w:rsidRPr="00305F86">
              <w:rPr>
                <w:rFonts w:asciiTheme="minorHAnsi" w:hAnsiTheme="minorHAnsi" w:cs="Calibri"/>
                <w:sz w:val="20"/>
                <w:szCs w:val="20"/>
              </w:rPr>
              <w:t>PCIe</w:t>
            </w:r>
            <w:proofErr w:type="spellEnd"/>
            <w:r w:rsidRPr="00305F8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Pr="00305F86">
              <w:rPr>
                <w:rFonts w:asciiTheme="minorHAnsi" w:hAnsiTheme="minorHAnsi" w:cs="Calibri"/>
                <w:sz w:val="20"/>
                <w:szCs w:val="20"/>
              </w:rPr>
              <w:t>NVMe</w:t>
            </w:r>
            <w:proofErr w:type="spellEnd"/>
            <w:r w:rsidRPr="00305F86">
              <w:rPr>
                <w:rFonts w:asciiTheme="minorHAnsi" w:hAnsiTheme="minorHAnsi" w:cs="Calibri"/>
                <w:sz w:val="20"/>
                <w:szCs w:val="20"/>
              </w:rPr>
              <w:t xml:space="preserve"> 3.0 x4</w:t>
            </w:r>
            <w:r w:rsidR="00BD6480">
              <w:rPr>
                <w:rFonts w:asciiTheme="minorHAnsi" w:hAnsiTheme="minorHAnsi" w:cs="Calibri"/>
                <w:sz w:val="20"/>
                <w:szCs w:val="20"/>
              </w:rPr>
              <w:t xml:space="preserve"> min </w:t>
            </w:r>
          </w:p>
        </w:tc>
        <w:tc>
          <w:tcPr>
            <w:tcW w:w="4536" w:type="dxa"/>
            <w:vAlign w:val="center"/>
          </w:tcPr>
          <w:p w14:paraId="5C1B42D0" w14:textId="77777777"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Pojemność dysku: ………………</w:t>
            </w:r>
          </w:p>
        </w:tc>
      </w:tr>
      <w:tr w:rsidR="00624111" w:rsidRPr="00462402" w14:paraId="53B3EA1A" w14:textId="77777777" w:rsidTr="00EC4036">
        <w:tc>
          <w:tcPr>
            <w:tcW w:w="1384" w:type="dxa"/>
            <w:vAlign w:val="center"/>
          </w:tcPr>
          <w:p w14:paraId="34D0235F" w14:textId="77777777" w:rsidR="00624111" w:rsidRPr="00894CD3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94CD3">
              <w:rPr>
                <w:rFonts w:asciiTheme="minorHAnsi" w:hAnsiTheme="minorHAnsi" w:cs="Calibri"/>
                <w:w w:val="100"/>
                <w:sz w:val="20"/>
              </w:rPr>
              <w:t>Wyposażenie</w:t>
            </w:r>
          </w:p>
        </w:tc>
        <w:tc>
          <w:tcPr>
            <w:tcW w:w="8222" w:type="dxa"/>
            <w:vAlign w:val="center"/>
          </w:tcPr>
          <w:p w14:paraId="2FE9C616" w14:textId="77777777" w:rsidR="00624111" w:rsidRDefault="00624111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Karta dźwiękowa zintegrowana z płytą główną,</w:t>
            </w:r>
          </w:p>
          <w:p w14:paraId="3660F3EA" w14:textId="77777777" w:rsidR="00CB49C3" w:rsidRPr="00804B0D" w:rsidRDefault="00CB49C3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Interfejs pozwalający na podłączenie stacji dokującej</w:t>
            </w:r>
            <w:r w:rsidR="00086035">
              <w:rPr>
                <w:rFonts w:asciiTheme="minorHAnsi" w:hAnsiTheme="minorHAnsi" w:cs="Calibri"/>
                <w:w w:val="100"/>
                <w:sz w:val="20"/>
              </w:rPr>
              <w:t xml:space="preserve"> (1x </w:t>
            </w:r>
            <w:r w:rsidR="00865A0A">
              <w:rPr>
                <w:rFonts w:asciiTheme="minorHAnsi" w:hAnsiTheme="minorHAnsi" w:cs="Calibri"/>
                <w:w w:val="100"/>
                <w:sz w:val="20"/>
              </w:rPr>
              <w:t>USB-C),</w:t>
            </w:r>
          </w:p>
          <w:p w14:paraId="407A1B25" w14:textId="77777777" w:rsidR="00624111" w:rsidRDefault="00AE000D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Podwójny m</w:t>
            </w:r>
            <w:r w:rsidR="00624111" w:rsidRPr="00804B0D">
              <w:rPr>
                <w:rFonts w:asciiTheme="minorHAnsi" w:hAnsiTheme="minorHAnsi" w:cs="Calibri"/>
                <w:w w:val="100"/>
                <w:sz w:val="20"/>
              </w:rPr>
              <w:t>ikrofon i głośniki zintegrowane w obudowie laptopa</w:t>
            </w:r>
            <w:r w:rsidR="00157506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  <w:p w14:paraId="27702AB1" w14:textId="77777777" w:rsidR="00DE4E2A" w:rsidRPr="00804B0D" w:rsidRDefault="00DE4E2A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Podświetlana klawiatura,</w:t>
            </w:r>
          </w:p>
          <w:p w14:paraId="15229062" w14:textId="77777777" w:rsidR="00624111" w:rsidRPr="00804B0D" w:rsidRDefault="00AE000D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Zintegrowany w obudowie i</w:t>
            </w:r>
            <w:r w:rsidR="00DE4E2A">
              <w:rPr>
                <w:rFonts w:asciiTheme="minorHAnsi" w:hAnsiTheme="minorHAnsi" w:cs="Calibri"/>
                <w:w w:val="100"/>
                <w:sz w:val="20"/>
              </w:rPr>
              <w:t>nterfejs RJ-45 obsługujący sieci 10/100/1000BASE-T,</w:t>
            </w:r>
          </w:p>
          <w:p w14:paraId="6A09CF66" w14:textId="77777777" w:rsidR="00624111" w:rsidRDefault="00624111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Zintegrowana w obudowie karta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WiFi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IEEE 802.11</w:t>
            </w:r>
            <w:r w:rsidR="00114740">
              <w:rPr>
                <w:rFonts w:asciiTheme="minorHAnsi" w:hAnsiTheme="minorHAnsi" w:cs="Calibri"/>
                <w:w w:val="100"/>
                <w:sz w:val="20"/>
              </w:rPr>
              <w:t xml:space="preserve"> a/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>b/g/n</w:t>
            </w:r>
            <w:r w:rsidR="00DE4E2A">
              <w:rPr>
                <w:rFonts w:asciiTheme="minorHAnsi" w:hAnsiTheme="minorHAnsi" w:cs="Calibri"/>
                <w:w w:val="100"/>
                <w:sz w:val="20"/>
              </w:rPr>
              <w:t>/</w:t>
            </w:r>
            <w:proofErr w:type="spellStart"/>
            <w:r w:rsidR="00DE4E2A">
              <w:rPr>
                <w:rFonts w:asciiTheme="minorHAnsi" w:hAnsiTheme="minorHAnsi" w:cs="Calibri"/>
                <w:w w:val="100"/>
                <w:sz w:val="20"/>
              </w:rPr>
              <w:t>ac</w:t>
            </w:r>
            <w:proofErr w:type="spellEnd"/>
            <w:r w:rsidR="008B75A5">
              <w:rPr>
                <w:rFonts w:asciiTheme="minorHAnsi" w:hAnsiTheme="minorHAnsi" w:cs="Calibri"/>
                <w:w w:val="100"/>
                <w:sz w:val="20"/>
              </w:rPr>
              <w:t>/</w:t>
            </w:r>
            <w:proofErr w:type="spellStart"/>
            <w:r w:rsidR="008B75A5">
              <w:rPr>
                <w:rFonts w:asciiTheme="minorHAnsi" w:hAnsiTheme="minorHAnsi" w:cs="Calibri"/>
                <w:w w:val="100"/>
                <w:sz w:val="20"/>
              </w:rPr>
              <w:t>ax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  <w:p w14:paraId="1566670E" w14:textId="77777777" w:rsidR="008B75A5" w:rsidRPr="00804B0D" w:rsidRDefault="008B75A5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B75A5">
              <w:rPr>
                <w:rFonts w:asciiTheme="minorHAnsi" w:hAnsiTheme="minorHAnsi" w:cs="Calibri"/>
                <w:w w:val="100"/>
                <w:sz w:val="20"/>
              </w:rPr>
              <w:t>wbudowany czytnik kart SDXC/ SDXC w wersji micro</w:t>
            </w:r>
          </w:p>
          <w:p w14:paraId="148C4640" w14:textId="77777777" w:rsidR="00624111" w:rsidRPr="00804B0D" w:rsidRDefault="00624111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Zintegrowany w obudowie Bluetooth</w:t>
            </w:r>
            <w:r w:rsidR="00A26664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r w:rsidR="002C1927">
              <w:rPr>
                <w:rFonts w:asciiTheme="minorHAnsi" w:hAnsiTheme="minorHAnsi" w:cs="Calibri"/>
                <w:w w:val="100"/>
                <w:sz w:val="20"/>
              </w:rPr>
              <w:t>min.5.0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  <w:p w14:paraId="646FC7A2" w14:textId="77777777" w:rsidR="00624111" w:rsidRDefault="00624111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Touchpad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>,</w:t>
            </w:r>
            <w:r w:rsidR="00A15424">
              <w:rPr>
                <w:rFonts w:asciiTheme="minorHAnsi" w:hAnsiTheme="minorHAnsi" w:cs="Calibri"/>
                <w:w w:val="100"/>
                <w:sz w:val="20"/>
              </w:rPr>
              <w:t xml:space="preserve"> z obsługa gestów</w:t>
            </w:r>
            <w:r w:rsidR="00157506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  <w:p w14:paraId="2F4A8F82" w14:textId="77777777" w:rsidR="008B75A5" w:rsidRDefault="008B75A5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B75A5">
              <w:rPr>
                <w:rFonts w:asciiTheme="minorHAnsi" w:hAnsiTheme="minorHAnsi" w:cs="Calibri"/>
                <w:w w:val="100"/>
                <w:sz w:val="20"/>
              </w:rPr>
              <w:lastRenderedPageBreak/>
              <w:t>myszka laserowa, przewodowa na USB, 2 przyciski, z rolką,</w:t>
            </w:r>
          </w:p>
          <w:p w14:paraId="5A703927" w14:textId="77777777" w:rsidR="00086035" w:rsidRPr="00804B0D" w:rsidRDefault="00086035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086035">
              <w:rPr>
                <w:rFonts w:asciiTheme="minorHAnsi" w:hAnsiTheme="minorHAnsi" w:cs="Calibri"/>
                <w:w w:val="100"/>
                <w:sz w:val="20"/>
              </w:rPr>
              <w:t>czytnik linii papilarnych,</w:t>
            </w:r>
          </w:p>
          <w:p w14:paraId="1E4D7F96" w14:textId="77777777" w:rsidR="00624111" w:rsidRPr="00804B0D" w:rsidRDefault="00624111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Port umożliwiając</w:t>
            </w:r>
            <w:r w:rsidR="008B75A5">
              <w:rPr>
                <w:rFonts w:asciiTheme="minorHAnsi" w:hAnsiTheme="minorHAnsi" w:cs="Calibri"/>
                <w:w w:val="100"/>
                <w:sz w:val="20"/>
              </w:rPr>
              <w:t xml:space="preserve">y połączenie komputer-monitor przez interfejs </w:t>
            </w:r>
            <w:r w:rsidR="008B75A5" w:rsidRPr="008B75A5">
              <w:rPr>
                <w:rFonts w:asciiTheme="minorHAnsi" w:hAnsiTheme="minorHAnsi" w:cs="Calibri"/>
                <w:w w:val="100"/>
                <w:sz w:val="20"/>
              </w:rPr>
              <w:t>HDMI</w:t>
            </w:r>
          </w:p>
          <w:p w14:paraId="1E245EFB" w14:textId="77777777" w:rsidR="00624111" w:rsidRPr="00804B0D" w:rsidRDefault="00086035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Co najmniej 4</w:t>
            </w:r>
            <w:r w:rsidR="00624111" w:rsidRPr="00804B0D">
              <w:rPr>
                <w:rFonts w:asciiTheme="minorHAnsi" w:hAnsiTheme="minorHAnsi" w:cs="Calibri"/>
                <w:w w:val="100"/>
                <w:sz w:val="20"/>
              </w:rPr>
              <w:t xml:space="preserve"> złącza USB w obudowie laptopa w tym </w:t>
            </w:r>
            <w:r w:rsidR="00624111">
              <w:rPr>
                <w:rFonts w:asciiTheme="minorHAnsi" w:hAnsiTheme="minorHAnsi" w:cs="Calibri"/>
                <w:w w:val="100"/>
                <w:sz w:val="20"/>
              </w:rPr>
              <w:t>minimum</w:t>
            </w:r>
            <w:r w:rsidR="00624111" w:rsidRPr="00804B0D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r>
              <w:rPr>
                <w:rFonts w:asciiTheme="minorHAnsi" w:hAnsiTheme="minorHAnsi" w:cs="Calibri"/>
                <w:w w:val="100"/>
                <w:sz w:val="20"/>
              </w:rPr>
              <w:t>2</w:t>
            </w:r>
            <w:r w:rsidR="00624111" w:rsidRPr="00804B0D">
              <w:rPr>
                <w:rFonts w:asciiTheme="minorHAnsi" w:hAnsiTheme="minorHAnsi" w:cs="Calibri"/>
                <w:w w:val="100"/>
                <w:sz w:val="20"/>
              </w:rPr>
              <w:t xml:space="preserve"> x USB 3.0</w:t>
            </w:r>
            <w:r w:rsidR="005E55E7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</w:p>
          <w:p w14:paraId="745C9394" w14:textId="77777777" w:rsidR="00624111" w:rsidRDefault="00624111" w:rsidP="00624111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Porty audio: wejście na mikrofon, wyjście na słuchawki - dopuszcza się rozwiązania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combo</w:t>
            </w:r>
            <w:proofErr w:type="spellEnd"/>
            <w:r w:rsidR="00157506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  <w:p w14:paraId="1E969126" w14:textId="77777777" w:rsidR="00CB49C3" w:rsidRPr="00CB49C3" w:rsidRDefault="00114740" w:rsidP="00CB49C3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 xml:space="preserve">Zintegrowany układ szyfrujący </w:t>
            </w:r>
            <w:proofErr w:type="spellStart"/>
            <w:r>
              <w:rPr>
                <w:rFonts w:asciiTheme="minorHAnsi" w:hAnsiTheme="minorHAnsi" w:cs="Calibri"/>
                <w:w w:val="100"/>
                <w:sz w:val="20"/>
              </w:rPr>
              <w:t>Trusted</w:t>
            </w:r>
            <w:proofErr w:type="spellEnd"/>
            <w:r>
              <w:rPr>
                <w:rFonts w:asciiTheme="minorHAnsi" w:hAnsiTheme="minorHAnsi" w:cs="Calibri"/>
                <w:w w:val="100"/>
                <w:sz w:val="20"/>
              </w:rPr>
              <w:t xml:space="preserve"> Platform Module</w:t>
            </w:r>
            <w:r w:rsidR="002C1927">
              <w:rPr>
                <w:rFonts w:asciiTheme="minorHAnsi" w:hAnsiTheme="minorHAnsi" w:cs="Calibri"/>
                <w:w w:val="100"/>
                <w:sz w:val="20"/>
              </w:rPr>
              <w:t xml:space="preserve"> w wersji minimum 2.0</w:t>
            </w:r>
            <w:r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  <w:p w14:paraId="114B265D" w14:textId="77777777" w:rsidR="00CB49C3" w:rsidRPr="00CB49C3" w:rsidRDefault="00865A0A" w:rsidP="00CB49C3">
            <w:pPr>
              <w:pStyle w:val="Akapitzlist"/>
              <w:numPr>
                <w:ilvl w:val="0"/>
                <w:numId w:val="1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r w:rsidR="00086035" w:rsidRPr="00086035">
              <w:rPr>
                <w:rFonts w:asciiTheme="minorHAnsi" w:hAnsiTheme="minorHAnsi" w:cs="Calibri"/>
                <w:w w:val="100"/>
                <w:sz w:val="20"/>
              </w:rPr>
              <w:t xml:space="preserve">czytnik kard </w:t>
            </w:r>
            <w:proofErr w:type="spellStart"/>
            <w:r w:rsidR="00086035" w:rsidRPr="00086035">
              <w:rPr>
                <w:rFonts w:asciiTheme="minorHAnsi" w:hAnsiTheme="minorHAnsi" w:cs="Calibri"/>
                <w:w w:val="100"/>
                <w:sz w:val="20"/>
              </w:rPr>
              <w:t>SmardCard</w:t>
            </w:r>
            <w:proofErr w:type="spellEnd"/>
            <w:r w:rsidR="00114740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</w:tc>
        <w:tc>
          <w:tcPr>
            <w:tcW w:w="4536" w:type="dxa"/>
          </w:tcPr>
          <w:p w14:paraId="0B0B832C" w14:textId="77777777" w:rsidR="00CB49C3" w:rsidRPr="00CB49C3" w:rsidRDefault="00624111" w:rsidP="008F1BED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  <w:r w:rsidRPr="00462402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lastRenderedPageBreak/>
              <w:t>Ilość złącz USB ………… w tym</w:t>
            </w:r>
            <w:proofErr w:type="gramStart"/>
            <w:r w:rsidRPr="00462402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 xml:space="preserve"> ….</w:t>
            </w:r>
            <w:proofErr w:type="gramEnd"/>
            <w:r w:rsidRPr="00462402"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  <w:t>.…… USB 3.0,</w:t>
            </w:r>
          </w:p>
        </w:tc>
      </w:tr>
      <w:tr w:rsidR="00624111" w:rsidRPr="00804B0D" w14:paraId="38D017FA" w14:textId="77777777" w:rsidTr="00EC4036">
        <w:tc>
          <w:tcPr>
            <w:tcW w:w="1384" w:type="dxa"/>
            <w:vAlign w:val="center"/>
          </w:tcPr>
          <w:p w14:paraId="3828CD59" w14:textId="77777777"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Zasilanie</w:t>
            </w:r>
          </w:p>
        </w:tc>
        <w:tc>
          <w:tcPr>
            <w:tcW w:w="8222" w:type="dxa"/>
            <w:vAlign w:val="center"/>
          </w:tcPr>
          <w:p w14:paraId="105AAA60" w14:textId="77777777" w:rsidR="00624111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Akumulatorowe (Li-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Ion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i/lub Li-Po) o pojemności </w:t>
            </w:r>
            <w:r>
              <w:rPr>
                <w:rFonts w:asciiTheme="minorHAnsi" w:hAnsiTheme="minorHAnsi" w:cs="Calibri"/>
                <w:w w:val="100"/>
                <w:sz w:val="20"/>
              </w:rPr>
              <w:t>minimum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r w:rsidR="00086035">
              <w:rPr>
                <w:rFonts w:asciiTheme="minorHAnsi" w:hAnsiTheme="minorHAnsi" w:cs="Calibri"/>
                <w:w w:val="100"/>
                <w:sz w:val="20"/>
              </w:rPr>
              <w:t>45</w:t>
            </w:r>
            <w:r w:rsidR="00A15424" w:rsidRPr="00804B0D">
              <w:rPr>
                <w:rFonts w:asciiTheme="minorHAnsi" w:hAnsiTheme="minorHAnsi" w:cs="Calibri"/>
                <w:w w:val="100"/>
                <w:sz w:val="20"/>
              </w:rPr>
              <w:t>Wh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. </w:t>
            </w:r>
          </w:p>
          <w:p w14:paraId="0146CC97" w14:textId="77777777" w:rsidR="00086035" w:rsidRPr="00086035" w:rsidRDefault="00086035" w:rsidP="00086035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Możliwość</w:t>
            </w:r>
            <w:r w:rsidRPr="00086035">
              <w:rPr>
                <w:rFonts w:asciiTheme="minorHAnsi" w:hAnsiTheme="minorHAnsi" w:cs="Calibri"/>
                <w:w w:val="100"/>
                <w:sz w:val="20"/>
              </w:rPr>
              <w:t xml:space="preserve"> ustawienie szybkiego ładowania baterii do 80% w</w:t>
            </w:r>
          </w:p>
          <w:p w14:paraId="14237AAD" w14:textId="77777777" w:rsidR="00086035" w:rsidRPr="00086035" w:rsidRDefault="00086035" w:rsidP="00086035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086035">
              <w:rPr>
                <w:rFonts w:asciiTheme="minorHAnsi" w:hAnsiTheme="minorHAnsi" w:cs="Calibri"/>
                <w:w w:val="100"/>
                <w:sz w:val="20"/>
              </w:rPr>
              <w:t>ciągu 1 godz.</w:t>
            </w:r>
          </w:p>
          <w:p w14:paraId="3025ECB5" w14:textId="77777777" w:rsidR="00086035" w:rsidRPr="00804B0D" w:rsidRDefault="00086035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C</w:t>
            </w:r>
            <w:r w:rsidRPr="00086035">
              <w:rPr>
                <w:rFonts w:asciiTheme="minorHAnsi" w:hAnsiTheme="minorHAnsi" w:cs="Calibri"/>
                <w:w w:val="100"/>
                <w:sz w:val="20"/>
              </w:rPr>
              <w:t>zas pracy na baterii 8 godzin</w:t>
            </w:r>
          </w:p>
          <w:p w14:paraId="39F6A107" w14:textId="77777777"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Zewnętrzny zasilacz 230V 50Hz.</w:t>
            </w:r>
          </w:p>
        </w:tc>
        <w:tc>
          <w:tcPr>
            <w:tcW w:w="4536" w:type="dxa"/>
          </w:tcPr>
          <w:p w14:paraId="458C4D64" w14:textId="77777777"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proofErr w:type="gramStart"/>
            <w:r w:rsidRPr="00804B0D">
              <w:rPr>
                <w:rFonts w:asciiTheme="minorHAnsi" w:hAnsiTheme="minorHAnsi" w:cs="Calibri"/>
                <w:w w:val="100"/>
                <w:sz w:val="20"/>
              </w:rPr>
              <w:t>Pojemność :</w:t>
            </w:r>
            <w:proofErr w:type="gram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……….…..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Wh</w:t>
            </w:r>
            <w:proofErr w:type="spellEnd"/>
          </w:p>
          <w:p w14:paraId="3281CE32" w14:textId="77777777"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Zasilacz zewnętrzny: tak/nie*)</w:t>
            </w:r>
          </w:p>
        </w:tc>
      </w:tr>
      <w:tr w:rsidR="00624111" w:rsidRPr="00804B0D" w14:paraId="00B4EE09" w14:textId="77777777" w:rsidTr="00EC4036">
        <w:tc>
          <w:tcPr>
            <w:tcW w:w="1384" w:type="dxa"/>
            <w:vAlign w:val="center"/>
          </w:tcPr>
          <w:p w14:paraId="2234940F" w14:textId="77777777"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Waga</w:t>
            </w:r>
          </w:p>
        </w:tc>
        <w:tc>
          <w:tcPr>
            <w:tcW w:w="8222" w:type="dxa"/>
            <w:vAlign w:val="center"/>
          </w:tcPr>
          <w:p w14:paraId="5620CCCE" w14:textId="77777777" w:rsidR="00624111" w:rsidRPr="00804B0D" w:rsidRDefault="00A26664" w:rsidP="00840AA7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Nie więcej niż 2</w:t>
            </w:r>
            <w:r w:rsidR="00147115">
              <w:rPr>
                <w:rFonts w:asciiTheme="minorHAnsi" w:hAnsiTheme="minorHAnsi" w:cs="Calibri"/>
                <w:w w:val="100"/>
                <w:sz w:val="20"/>
              </w:rPr>
              <w:t>,0</w:t>
            </w:r>
            <w:r w:rsidR="0036036A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r w:rsidR="00894CD3">
              <w:rPr>
                <w:rFonts w:asciiTheme="minorHAnsi" w:hAnsiTheme="minorHAnsi" w:cs="Calibri"/>
                <w:w w:val="100"/>
                <w:sz w:val="20"/>
              </w:rPr>
              <w:t xml:space="preserve">kg. z </w:t>
            </w:r>
            <w:r w:rsidR="00624111" w:rsidRPr="00804B0D">
              <w:rPr>
                <w:rFonts w:asciiTheme="minorHAnsi" w:hAnsiTheme="minorHAnsi" w:cs="Calibri"/>
                <w:w w:val="100"/>
                <w:sz w:val="20"/>
              </w:rPr>
              <w:t xml:space="preserve">baterią.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35DCE02" w14:textId="77777777" w:rsidR="00624111" w:rsidRPr="00804B0D" w:rsidRDefault="00624111" w:rsidP="00840AA7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Waga z baterią: ………</w:t>
            </w:r>
            <w:r w:rsidR="00840AA7">
              <w:rPr>
                <w:rFonts w:asciiTheme="minorHAnsi" w:hAnsiTheme="minorHAnsi" w:cs="Calibri"/>
                <w:w w:val="100"/>
                <w:sz w:val="20"/>
              </w:rPr>
              <w:t>…</w:t>
            </w:r>
          </w:p>
        </w:tc>
      </w:tr>
      <w:tr w:rsidR="00624111" w:rsidRPr="00462402" w14:paraId="6F532692" w14:textId="77777777" w:rsidTr="00EC4036">
        <w:tc>
          <w:tcPr>
            <w:tcW w:w="1384" w:type="dxa"/>
            <w:vAlign w:val="center"/>
          </w:tcPr>
          <w:p w14:paraId="381C7170" w14:textId="77777777"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Wymagania dodatkowe</w:t>
            </w:r>
          </w:p>
        </w:tc>
        <w:tc>
          <w:tcPr>
            <w:tcW w:w="8222" w:type="dxa"/>
            <w:vAlign w:val="center"/>
          </w:tcPr>
          <w:p w14:paraId="3638A8EF" w14:textId="77777777" w:rsidR="00624111" w:rsidRPr="00804B0D" w:rsidRDefault="00624111" w:rsidP="00624111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BIOS typu FLASH EPROM posiadający procedury oszczędzania energii i zapewniający mechanizm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plug&amp;play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producenta sprzętu,</w:t>
            </w:r>
          </w:p>
          <w:p w14:paraId="36B5B68F" w14:textId="77777777" w:rsidR="00624111" w:rsidRPr="00804B0D" w:rsidRDefault="00624111" w:rsidP="00624111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BIOS zawierający niezamazywaną informację o producencie, modelu i numerze seryjnym komputera,</w:t>
            </w:r>
          </w:p>
          <w:p w14:paraId="74296EB4" w14:textId="77777777" w:rsidR="00624111" w:rsidRPr="00804B0D" w:rsidRDefault="00624111" w:rsidP="00624111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241" w:hanging="241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BIOS umożliwiający realizację poniższych funkcji bez konieczności uruchamiania systemu operacyjnego z dysku twardego komputera lub innych, podłączonych do niego, urządzeń zewnętrznych:</w:t>
            </w:r>
          </w:p>
          <w:p w14:paraId="7488D8A9" w14:textId="77777777" w:rsidR="00624111" w:rsidRPr="00804B0D" w:rsidRDefault="00624111" w:rsidP="00624111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hanging="43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kontrola sekwencji BOOT-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owania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  <w:p w14:paraId="40ECD38A" w14:textId="77777777" w:rsidR="00624111" w:rsidRPr="00804B0D" w:rsidRDefault="00624111" w:rsidP="00624111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hanging="43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start systemu z urządzenia USB,</w:t>
            </w:r>
          </w:p>
          <w:p w14:paraId="587C309E" w14:textId="77777777" w:rsidR="00624111" w:rsidRPr="00804B0D" w:rsidRDefault="00624111" w:rsidP="00624111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743" w:hanging="426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blokowanie/odblokowanie BOOT-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owania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laptopa z dysku twardego, zewnętrznych urządzeń oraz sieci,</w:t>
            </w:r>
          </w:p>
          <w:p w14:paraId="2F621549" w14:textId="77777777" w:rsidR="00624111" w:rsidRPr="00804B0D" w:rsidRDefault="00624111" w:rsidP="00624111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743" w:hanging="426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ustawienia hasła na poziomie administratora,</w:t>
            </w:r>
          </w:p>
          <w:p w14:paraId="60D75CF8" w14:textId="77777777" w:rsidR="00624111" w:rsidRPr="00804B0D" w:rsidRDefault="00624111" w:rsidP="00624111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743" w:hanging="426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wyłączenie/włączenie: zintegrowanej karty sieciowej, portów USB, funkcjonalności ładowania zewnętrznych urządzeń przez port USB, czytnika kart SD, </w:t>
            </w:r>
          </w:p>
          <w:p w14:paraId="411692ED" w14:textId="77777777" w:rsidR="00624111" w:rsidRPr="00804B0D" w:rsidRDefault="00624111" w:rsidP="00624111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743" w:hanging="426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automatyczny update BIOS przez sieć,</w:t>
            </w:r>
          </w:p>
          <w:p w14:paraId="1A0F591B" w14:textId="77777777" w:rsidR="00624111" w:rsidRPr="00804B0D" w:rsidRDefault="00624111" w:rsidP="00624111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743" w:hanging="426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system diagnostyczny z graficznym interfejsem użytkownika umożliwiający: </w:t>
            </w:r>
          </w:p>
          <w:p w14:paraId="59DA0D77" w14:textId="77777777" w:rsidR="00624111" w:rsidRPr="00804B0D" w:rsidRDefault="00624111" w:rsidP="00EC4036">
            <w:pPr>
              <w:pStyle w:val="Akapitzlist"/>
              <w:spacing w:before="0" w:line="240" w:lineRule="auto"/>
              <w:ind w:left="743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odczyt informacji o procesorze, rozmiarze i szybkości pamięci RAM, modelu i wersja </w:t>
            </w:r>
            <w:proofErr w:type="spellStart"/>
            <w:r w:rsidRPr="00804B0D">
              <w:rPr>
                <w:rFonts w:asciiTheme="minorHAnsi" w:hAnsiTheme="minorHAnsi" w:cs="Calibri"/>
                <w:w w:val="100"/>
                <w:sz w:val="20"/>
              </w:rPr>
              <w:t>firmware</w:t>
            </w:r>
            <w:proofErr w:type="spellEnd"/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dysku twardego, wersji i dacie wydania BIOS, </w:t>
            </w:r>
          </w:p>
          <w:p w14:paraId="1D4371F6" w14:textId="77777777" w:rsidR="00624111" w:rsidRPr="00804B0D" w:rsidRDefault="00624111" w:rsidP="006416F8">
            <w:pPr>
              <w:pStyle w:val="Akapitzlist"/>
              <w:spacing w:before="0" w:line="240" w:lineRule="auto"/>
              <w:ind w:left="743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oraz przetestowanie komponentów laptopa, w tym co najmniej: procesora, pamięci RAM, płyty głównej, dysku twardego, ka</w:t>
            </w:r>
            <w:r w:rsidR="00157506">
              <w:rPr>
                <w:rFonts w:asciiTheme="minorHAnsi" w:hAnsiTheme="minorHAnsi" w:cs="Calibri"/>
                <w:w w:val="100"/>
                <w:sz w:val="20"/>
              </w:rPr>
              <w:t>rty sieciowej, karty graficznej,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</w:tcPr>
          <w:p w14:paraId="3F77BB24" w14:textId="77777777" w:rsidR="00624111" w:rsidRPr="00462402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624111" w:rsidRPr="00462402" w14:paraId="2CAA6EBC" w14:textId="77777777" w:rsidTr="00EC4036">
        <w:tc>
          <w:tcPr>
            <w:tcW w:w="1384" w:type="dxa"/>
            <w:vAlign w:val="center"/>
          </w:tcPr>
          <w:p w14:paraId="63FBAEB7" w14:textId="77777777" w:rsidR="00624111" w:rsidRPr="00804B0D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System operacyjny</w:t>
            </w:r>
          </w:p>
        </w:tc>
        <w:tc>
          <w:tcPr>
            <w:tcW w:w="8222" w:type="dxa"/>
            <w:vAlign w:val="center"/>
          </w:tcPr>
          <w:p w14:paraId="496A901A" w14:textId="77777777" w:rsidR="00624111" w:rsidRPr="00804B0D" w:rsidRDefault="00624111" w:rsidP="00624111">
            <w:pPr>
              <w:pStyle w:val="Default"/>
              <w:numPr>
                <w:ilvl w:val="0"/>
                <w:numId w:val="7"/>
              </w:numPr>
              <w:ind w:left="360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1F1CE0">
              <w:rPr>
                <w:rFonts w:asciiTheme="minorHAnsi" w:hAnsiTheme="minorHAnsi" w:cs="Calibri"/>
                <w:sz w:val="20"/>
                <w:lang w:val="en-US"/>
              </w:rPr>
              <w:t xml:space="preserve">Microsoft Windows 10 </w:t>
            </w:r>
            <w:r w:rsidR="00E04B2C" w:rsidRPr="001F1CE0">
              <w:rPr>
                <w:rFonts w:asciiTheme="minorHAnsi" w:hAnsiTheme="minorHAnsi" w:cs="Calibri"/>
                <w:sz w:val="20"/>
                <w:lang w:val="en-US"/>
              </w:rPr>
              <w:t>PRO</w:t>
            </w:r>
            <w:r w:rsidR="000825B1" w:rsidRPr="001F1CE0">
              <w:rPr>
                <w:rFonts w:asciiTheme="minorHAnsi" w:hAnsiTheme="minorHAnsi" w:cs="Calibri"/>
                <w:sz w:val="20"/>
                <w:lang w:val="en-US"/>
              </w:rPr>
              <w:t xml:space="preserve"> </w:t>
            </w:r>
            <w:r w:rsidRPr="001F1CE0">
              <w:rPr>
                <w:rFonts w:asciiTheme="minorHAnsi" w:hAnsiTheme="minorHAnsi" w:cs="Calibri"/>
                <w:sz w:val="20"/>
                <w:lang w:val="en-US"/>
              </w:rPr>
              <w:t xml:space="preserve">PL 64-bit z </w:t>
            </w:r>
            <w:proofErr w:type="spellStart"/>
            <w:r w:rsidRPr="001F1CE0">
              <w:rPr>
                <w:rFonts w:asciiTheme="minorHAnsi" w:hAnsiTheme="minorHAnsi" w:cs="Calibri"/>
                <w:sz w:val="20"/>
                <w:lang w:val="en-US"/>
              </w:rPr>
              <w:t>licencją</w:t>
            </w:r>
            <w:proofErr w:type="spellEnd"/>
            <w:r w:rsidR="0054536B" w:rsidRPr="001F1CE0">
              <w:rPr>
                <w:rFonts w:asciiTheme="minorHAnsi" w:hAnsiTheme="minorHAnsi" w:cs="Calibri"/>
                <w:sz w:val="20"/>
                <w:lang w:val="en-US"/>
              </w:rPr>
              <w:t>.</w:t>
            </w:r>
            <w:r w:rsidRPr="001F1CE0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</w:t>
            </w:r>
            <w:r w:rsidRPr="00804B0D">
              <w:rPr>
                <w:rFonts w:asciiTheme="minorHAnsi" w:hAnsiTheme="minorHAnsi" w:cs="Calibri"/>
                <w:sz w:val="20"/>
                <w:szCs w:val="20"/>
              </w:rPr>
              <w:t>Nie dopuszcza się w tym zakresie licencj</w:t>
            </w:r>
            <w:r w:rsidR="00840AA7">
              <w:rPr>
                <w:rFonts w:asciiTheme="minorHAnsi" w:hAnsiTheme="minorHAnsi" w:cs="Calibri"/>
                <w:sz w:val="20"/>
                <w:szCs w:val="20"/>
              </w:rPr>
              <w:t>i pochodzących</w:t>
            </w:r>
            <w:r w:rsidR="00157506">
              <w:rPr>
                <w:rFonts w:asciiTheme="minorHAnsi" w:hAnsiTheme="minorHAnsi" w:cs="Calibri"/>
                <w:sz w:val="20"/>
                <w:szCs w:val="20"/>
              </w:rPr>
              <w:t xml:space="preserve"> z rynku wtórnego,</w:t>
            </w:r>
          </w:p>
          <w:p w14:paraId="18270552" w14:textId="77777777" w:rsidR="00624111" w:rsidRPr="00804B0D" w:rsidRDefault="00624111" w:rsidP="00624111">
            <w:pPr>
              <w:pStyle w:val="Default"/>
              <w:numPr>
                <w:ilvl w:val="0"/>
                <w:numId w:val="7"/>
              </w:numPr>
              <w:ind w:left="360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hAnsiTheme="minorHAnsi" w:cs="Calibri"/>
                <w:sz w:val="20"/>
              </w:rPr>
              <w:t xml:space="preserve">Umieszczony na obudowie komputera Certyfikat Autentyczności w postaci specjalnej naklejki </w:t>
            </w:r>
            <w:r w:rsidRPr="00804B0D">
              <w:rPr>
                <w:rFonts w:asciiTheme="minorHAnsi" w:hAnsiTheme="minorHAnsi" w:cs="Calibri"/>
                <w:sz w:val="20"/>
              </w:rPr>
              <w:lastRenderedPageBreak/>
              <w:t>zabezpieczającej lub Załączone potwierdzenie producenta komputera o legalności dostarczonego oprogramowania systemowego</w:t>
            </w:r>
            <w:r w:rsidR="00157506">
              <w:rPr>
                <w:rFonts w:asciiTheme="minorHAnsi" w:hAnsiTheme="minorHAnsi" w:cs="Calibri"/>
                <w:sz w:val="20"/>
              </w:rPr>
              <w:t>.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</w:tcPr>
          <w:p w14:paraId="2C03E665" w14:textId="77777777" w:rsidR="00624111" w:rsidRPr="00462402" w:rsidRDefault="00624111" w:rsidP="00EC4036">
            <w:pPr>
              <w:spacing w:before="0" w:line="240" w:lineRule="auto"/>
              <w:rPr>
                <w:rFonts w:asciiTheme="minorHAnsi" w:eastAsia="Calibri" w:hAnsiTheme="minorHAnsi" w:cs="Calibri"/>
                <w:w w:val="100"/>
                <w:sz w:val="20"/>
                <w:lang w:eastAsia="en-US"/>
              </w:rPr>
            </w:pPr>
          </w:p>
        </w:tc>
      </w:tr>
      <w:tr w:rsidR="00624111" w:rsidRPr="00462402" w14:paraId="129E964D" w14:textId="77777777" w:rsidTr="00EC4036">
        <w:tc>
          <w:tcPr>
            <w:tcW w:w="1384" w:type="dxa"/>
            <w:vAlign w:val="center"/>
          </w:tcPr>
          <w:p w14:paraId="2166E50F" w14:textId="77777777" w:rsidR="00624111" w:rsidRPr="00804B0D" w:rsidRDefault="00624111" w:rsidP="00EC4036">
            <w:pPr>
              <w:spacing w:before="0" w:line="240" w:lineRule="auto"/>
              <w:jc w:val="left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Standardy i certyfikaty</w:t>
            </w:r>
          </w:p>
        </w:tc>
        <w:tc>
          <w:tcPr>
            <w:tcW w:w="8222" w:type="dxa"/>
            <w:vAlign w:val="center"/>
          </w:tcPr>
          <w:p w14:paraId="036E4439" w14:textId="77777777" w:rsidR="00624111" w:rsidRPr="00804B0D" w:rsidRDefault="00624111" w:rsidP="00624111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Deklaracja zgodności CE dla oferowanego modelu laptopa (załączyć do oferty)</w:t>
            </w:r>
            <w:r w:rsidR="00157506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  <w:p w14:paraId="383BF508" w14:textId="77777777" w:rsidR="00624111" w:rsidRPr="00804B0D" w:rsidRDefault="00624111" w:rsidP="00624111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Laptop musi spełniać wymogi normy Energy Star 5.x lub nowszej. Wymagany certyfikat lub wpis dotyczący oferowanego modelu laptopa w internetowym katalogu http://www.energystar.gov lub </w:t>
            </w:r>
            <w:hyperlink r:id="rId6" w:history="1">
              <w:r w:rsidRPr="00804B0D">
                <w:rPr>
                  <w:rFonts w:asciiTheme="minorHAnsi" w:hAnsiTheme="minorHAnsi" w:cs="Calibri"/>
                  <w:w w:val="100"/>
                  <w:sz w:val="20"/>
                </w:rPr>
                <w:t>http://www.eu-energystar.org/</w:t>
              </w:r>
            </w:hyperlink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– dopuszcza się wydruk ze strony internetowej</w:t>
            </w:r>
            <w:r w:rsidR="00157506">
              <w:rPr>
                <w:rFonts w:asciiTheme="minorHAnsi" w:hAnsiTheme="minorHAnsi" w:cs="Calibri"/>
                <w:w w:val="100"/>
                <w:sz w:val="20"/>
              </w:rPr>
              <w:t>,</w:t>
            </w:r>
          </w:p>
          <w:p w14:paraId="6F3401D4" w14:textId="77777777" w:rsidR="00624111" w:rsidRPr="00804B0D" w:rsidRDefault="00624111" w:rsidP="00624111">
            <w:pPr>
              <w:pStyle w:val="Akapitzlist"/>
              <w:numPr>
                <w:ilvl w:val="0"/>
                <w:numId w:val="8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Oferowany model laptopa musi posiadać certyfikat Microsoft, potwierdzający poprawną współpracę z oferowanym systemem operacyjnym (załączyć wydruk ze strony Microsoft WHCL)</w:t>
            </w:r>
            <w:r w:rsidR="00157506">
              <w:rPr>
                <w:rFonts w:asciiTheme="minorHAnsi" w:hAnsiTheme="minorHAnsi" w:cs="Calibri"/>
                <w:w w:val="100"/>
                <w:sz w:val="20"/>
              </w:rPr>
              <w:t>.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</w:tcPr>
          <w:p w14:paraId="39371E9F" w14:textId="77777777" w:rsidR="00624111" w:rsidRPr="00462402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624111" w:rsidRPr="00462402" w14:paraId="53D76F5B" w14:textId="77777777" w:rsidTr="00EC4036">
        <w:tc>
          <w:tcPr>
            <w:tcW w:w="1384" w:type="dxa"/>
            <w:vAlign w:val="center"/>
          </w:tcPr>
          <w:p w14:paraId="68F8C7F6" w14:textId="77777777" w:rsidR="00624111" w:rsidRPr="00804B0D" w:rsidRDefault="00624111" w:rsidP="00EC4036">
            <w:pPr>
              <w:pStyle w:val="Default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Warunki gwarancji </w:t>
            </w:r>
          </w:p>
          <w:p w14:paraId="2B1C06DA" w14:textId="77777777" w:rsidR="00624111" w:rsidRPr="00804B0D" w:rsidRDefault="00624111" w:rsidP="00EC4036">
            <w:pPr>
              <w:spacing w:before="0" w:line="240" w:lineRule="auto"/>
              <w:jc w:val="left"/>
              <w:rPr>
                <w:rFonts w:asciiTheme="minorHAnsi" w:hAnsiTheme="minorHAnsi" w:cs="Calibri"/>
                <w:w w:val="100"/>
                <w:sz w:val="20"/>
              </w:rPr>
            </w:pPr>
          </w:p>
        </w:tc>
        <w:tc>
          <w:tcPr>
            <w:tcW w:w="8222" w:type="dxa"/>
            <w:vAlign w:val="center"/>
          </w:tcPr>
          <w:p w14:paraId="6D3FB4E8" w14:textId="77777777" w:rsidR="00624111" w:rsidRDefault="00624111" w:rsidP="00624111">
            <w:pPr>
              <w:pStyle w:val="Akapitzlist"/>
              <w:numPr>
                <w:ilvl w:val="0"/>
                <w:numId w:val="9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Minimum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r w:rsidR="00E1224F">
              <w:rPr>
                <w:rFonts w:asciiTheme="minorHAnsi" w:hAnsiTheme="minorHAnsi" w:cs="Calibri"/>
                <w:w w:val="100"/>
                <w:sz w:val="20"/>
              </w:rPr>
              <w:t>3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-letnia gwarancja producenta na laptop oraz </w:t>
            </w:r>
            <w:r>
              <w:rPr>
                <w:rFonts w:asciiTheme="minorHAnsi" w:hAnsiTheme="minorHAnsi" w:cs="Calibri"/>
                <w:w w:val="100"/>
                <w:sz w:val="20"/>
              </w:rPr>
              <w:t>minimum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1 rok gwarancji producenta na baterię liczone od daty dostawy,</w:t>
            </w:r>
            <w:r w:rsidR="005E55E7">
              <w:rPr>
                <w:rFonts w:asciiTheme="minorHAnsi" w:hAnsiTheme="minorHAnsi" w:cs="Calibri"/>
                <w:w w:val="100"/>
                <w:sz w:val="20"/>
              </w:rPr>
              <w:t xml:space="preserve"> gwarancja świadczona </w:t>
            </w:r>
            <w:r w:rsidR="00A91921">
              <w:rPr>
                <w:rFonts w:asciiTheme="minorHAnsi" w:hAnsiTheme="minorHAnsi" w:cs="Calibri"/>
                <w:w w:val="100"/>
                <w:sz w:val="20"/>
              </w:rPr>
              <w:t xml:space="preserve">w trybie </w:t>
            </w:r>
            <w:proofErr w:type="spellStart"/>
            <w:r w:rsidR="00A91921">
              <w:rPr>
                <w:rFonts w:asciiTheme="minorHAnsi" w:hAnsiTheme="minorHAnsi" w:cs="Calibri"/>
                <w:w w:val="100"/>
                <w:sz w:val="20"/>
              </w:rPr>
              <w:t>onsite</w:t>
            </w:r>
            <w:proofErr w:type="spellEnd"/>
            <w:r w:rsidR="005E55E7">
              <w:rPr>
                <w:rFonts w:asciiTheme="minorHAnsi" w:hAnsiTheme="minorHAnsi" w:cs="Calibri"/>
                <w:w w:val="100"/>
                <w:sz w:val="20"/>
              </w:rPr>
              <w:t>.</w:t>
            </w:r>
          </w:p>
          <w:p w14:paraId="400C0EB5" w14:textId="77777777" w:rsidR="00A91921" w:rsidRPr="00804B0D" w:rsidRDefault="00A91921" w:rsidP="00624111">
            <w:pPr>
              <w:pStyle w:val="Akapitzlist"/>
              <w:numPr>
                <w:ilvl w:val="0"/>
                <w:numId w:val="9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>
              <w:rPr>
                <w:rFonts w:asciiTheme="minorHAnsi" w:hAnsiTheme="minorHAnsi" w:cs="Calibri"/>
                <w:w w:val="100"/>
                <w:sz w:val="20"/>
              </w:rPr>
              <w:t>W przypadku awarii nośników danych w okresie gwarancji takich jak dyski twarde itp., zostają one u Zamawiającego,</w:t>
            </w:r>
          </w:p>
          <w:p w14:paraId="299D1B49" w14:textId="77777777" w:rsidR="00624111" w:rsidRPr="00804B0D" w:rsidRDefault="00624111" w:rsidP="00624111">
            <w:pPr>
              <w:pStyle w:val="Akapitzlist"/>
              <w:numPr>
                <w:ilvl w:val="0"/>
                <w:numId w:val="9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Serwis urządzeń </w:t>
            </w:r>
            <w:r w:rsidRPr="00E1224F">
              <w:rPr>
                <w:rFonts w:asciiTheme="minorHAnsi" w:hAnsiTheme="minorHAnsi" w:cs="Calibri"/>
                <w:b/>
                <w:w w:val="100"/>
                <w:sz w:val="20"/>
              </w:rPr>
              <w:t>realizowany</w:t>
            </w:r>
            <w:r w:rsidRPr="00804B0D">
              <w:rPr>
                <w:rFonts w:asciiTheme="minorHAnsi" w:hAnsiTheme="minorHAnsi" w:cs="Calibri"/>
                <w:w w:val="100"/>
                <w:sz w:val="20"/>
              </w:rPr>
              <w:t xml:space="preserve"> przez producenta lub autoryzowanego partnera serwisowego producenta,</w:t>
            </w:r>
          </w:p>
          <w:p w14:paraId="0B2C77B8" w14:textId="77777777" w:rsidR="00624111" w:rsidRDefault="00624111" w:rsidP="00624111">
            <w:pPr>
              <w:pStyle w:val="Akapitzlist"/>
              <w:numPr>
                <w:ilvl w:val="0"/>
                <w:numId w:val="9"/>
              </w:num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804B0D">
              <w:rPr>
                <w:rFonts w:asciiTheme="minorHAnsi" w:hAnsiTheme="minorHAnsi" w:cs="Calibri"/>
                <w:w w:val="100"/>
                <w:sz w:val="20"/>
              </w:rPr>
              <w:t>Serwis urządzeń realizowany zgodnie z wymaganiami normy ISO 9001.</w:t>
            </w:r>
          </w:p>
          <w:p w14:paraId="43F98A29" w14:textId="77777777" w:rsidR="00E1224F" w:rsidRPr="00E1224F" w:rsidRDefault="00E1224F" w:rsidP="00E1224F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  <w:r w:rsidRPr="00E1224F">
              <w:rPr>
                <w:rFonts w:asciiTheme="minorHAnsi" w:hAnsiTheme="minorHAnsi" w:cs="Calibri"/>
                <w:w w:val="100"/>
                <w:sz w:val="20"/>
              </w:rPr>
              <w:t>Do oferty należy załączyć oświadczenie producenta potwierdzające</w:t>
            </w:r>
            <w:r>
              <w:rPr>
                <w:rFonts w:asciiTheme="minorHAnsi" w:hAnsiTheme="minorHAnsi" w:cs="Calibri"/>
                <w:w w:val="100"/>
                <w:sz w:val="20"/>
              </w:rPr>
              <w:t xml:space="preserve"> </w:t>
            </w:r>
            <w:r w:rsidRPr="00E1224F">
              <w:rPr>
                <w:rFonts w:asciiTheme="minorHAnsi" w:hAnsiTheme="minorHAnsi" w:cs="Calibri"/>
                <w:w w:val="100"/>
                <w:sz w:val="20"/>
              </w:rPr>
              <w:t>powyższe wymagania dotyczące gwarancji.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</w:tcPr>
          <w:p w14:paraId="57362933" w14:textId="77777777" w:rsidR="00624111" w:rsidRPr="00462402" w:rsidRDefault="00624111" w:rsidP="00EC4036">
            <w:pPr>
              <w:spacing w:before="0" w:line="240" w:lineRule="auto"/>
              <w:rPr>
                <w:rFonts w:asciiTheme="minorHAnsi" w:hAnsiTheme="minorHAnsi" w:cs="Calibri"/>
                <w:w w:val="100"/>
                <w:sz w:val="20"/>
              </w:rPr>
            </w:pPr>
          </w:p>
        </w:tc>
      </w:tr>
      <w:tr w:rsidR="00624111" w:rsidRPr="00804B0D" w14:paraId="5089CC0F" w14:textId="77777777" w:rsidTr="00EC4036">
        <w:tc>
          <w:tcPr>
            <w:tcW w:w="1384" w:type="dxa"/>
            <w:vAlign w:val="center"/>
          </w:tcPr>
          <w:p w14:paraId="0AD7CA22" w14:textId="77777777" w:rsidR="00624111" w:rsidRPr="00804B0D" w:rsidRDefault="00624111" w:rsidP="00EC403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Wsparcie techniczne </w:t>
            </w:r>
          </w:p>
          <w:p w14:paraId="13722630" w14:textId="77777777" w:rsidR="00624111" w:rsidRPr="00804B0D" w:rsidRDefault="00624111" w:rsidP="00EC403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14:paraId="1D2FBCE2" w14:textId="77777777" w:rsidR="00624111" w:rsidRPr="00804B0D" w:rsidRDefault="00624111" w:rsidP="00EC403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804B0D"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— Wykonawca poda adres strony oraz sposób realizacji wymagania (opis uzyskania w/w informacji). </w:t>
            </w:r>
          </w:p>
        </w:tc>
        <w:tc>
          <w:tcPr>
            <w:tcW w:w="4536" w:type="dxa"/>
            <w:tcBorders>
              <w:tl2br w:val="single" w:sz="4" w:space="0" w:color="auto"/>
              <w:tr2bl w:val="single" w:sz="4" w:space="0" w:color="auto"/>
            </w:tcBorders>
          </w:tcPr>
          <w:p w14:paraId="4B6DDB7B" w14:textId="77777777" w:rsidR="00624111" w:rsidRPr="00804B0D" w:rsidRDefault="00624111" w:rsidP="00EC4036">
            <w:pPr>
              <w:pStyle w:val="Default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1663523" w14:textId="77777777" w:rsidR="000015F8" w:rsidRDefault="000015F8" w:rsidP="005E55E7"/>
    <w:sectPr w:rsidR="000015F8" w:rsidSect="006241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64DC"/>
    <w:multiLevelType w:val="hybridMultilevel"/>
    <w:tmpl w:val="2F32D6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67C11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B74BC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F3D85"/>
    <w:multiLevelType w:val="multilevel"/>
    <w:tmpl w:val="A89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53D2C"/>
    <w:multiLevelType w:val="hybridMultilevel"/>
    <w:tmpl w:val="E3364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11"/>
    <w:rsid w:val="000015F8"/>
    <w:rsid w:val="000825B1"/>
    <w:rsid w:val="00086035"/>
    <w:rsid w:val="000B67FD"/>
    <w:rsid w:val="00114740"/>
    <w:rsid w:val="00147115"/>
    <w:rsid w:val="00157506"/>
    <w:rsid w:val="00162B95"/>
    <w:rsid w:val="00173ED6"/>
    <w:rsid w:val="001A033A"/>
    <w:rsid w:val="001A16AE"/>
    <w:rsid w:val="001F1CE0"/>
    <w:rsid w:val="00243347"/>
    <w:rsid w:val="002C1927"/>
    <w:rsid w:val="002D3964"/>
    <w:rsid w:val="00305F86"/>
    <w:rsid w:val="0036036A"/>
    <w:rsid w:val="004769D6"/>
    <w:rsid w:val="0051661C"/>
    <w:rsid w:val="0054536B"/>
    <w:rsid w:val="00591F54"/>
    <w:rsid w:val="005E55E7"/>
    <w:rsid w:val="00624111"/>
    <w:rsid w:val="006416F8"/>
    <w:rsid w:val="00795933"/>
    <w:rsid w:val="007C0480"/>
    <w:rsid w:val="007D796A"/>
    <w:rsid w:val="00840AA7"/>
    <w:rsid w:val="00862A59"/>
    <w:rsid w:val="00865A0A"/>
    <w:rsid w:val="00894CD3"/>
    <w:rsid w:val="008B75A5"/>
    <w:rsid w:val="008D7DCA"/>
    <w:rsid w:val="008F1BED"/>
    <w:rsid w:val="009667DB"/>
    <w:rsid w:val="009F4089"/>
    <w:rsid w:val="00A15424"/>
    <w:rsid w:val="00A26664"/>
    <w:rsid w:val="00A270FF"/>
    <w:rsid w:val="00A91921"/>
    <w:rsid w:val="00AB40CA"/>
    <w:rsid w:val="00AC3C08"/>
    <w:rsid w:val="00AE000D"/>
    <w:rsid w:val="00AF69F8"/>
    <w:rsid w:val="00BD6480"/>
    <w:rsid w:val="00C3246C"/>
    <w:rsid w:val="00C757AE"/>
    <w:rsid w:val="00CB49C3"/>
    <w:rsid w:val="00CE77FA"/>
    <w:rsid w:val="00DE4E2A"/>
    <w:rsid w:val="00E04B2C"/>
    <w:rsid w:val="00E1224F"/>
    <w:rsid w:val="00E43FF9"/>
    <w:rsid w:val="00E6431E"/>
    <w:rsid w:val="00E91AA1"/>
    <w:rsid w:val="00EF4B90"/>
    <w:rsid w:val="00F52209"/>
    <w:rsid w:val="00F8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3233"/>
  <w15:docId w15:val="{11DB2937-F7C5-4CC2-B9BF-B6001582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111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624111"/>
    <w:pPr>
      <w:widowControl w:val="0"/>
      <w:adjustRightInd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24111"/>
    <w:pPr>
      <w:ind w:left="708"/>
    </w:pPr>
  </w:style>
  <w:style w:type="paragraph" w:customStyle="1" w:styleId="Default">
    <w:name w:val="Default"/>
    <w:rsid w:val="006241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624111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015F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6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6B"/>
    <w:rPr>
      <w:rFonts w:ascii="Segoe UI" w:eastAsia="Times New Roman" w:hAnsi="Segoe UI" w:cs="Segoe UI"/>
      <w:w w:val="89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825B1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8B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7lf0n-2">
    <w:name w:val="p7lf0n-2"/>
    <w:basedOn w:val="Domylnaczcionkaakapitu"/>
    <w:rsid w:val="00305F86"/>
  </w:style>
  <w:style w:type="character" w:customStyle="1" w:styleId="p7lf0n-3">
    <w:name w:val="p7lf0n-3"/>
    <w:basedOn w:val="Domylnaczcionkaakapitu"/>
    <w:rsid w:val="00305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5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u-energystar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66B9-0874-4BAD-B222-B8E04787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Moraczewski Maciej</dc:creator>
  <cp:lastModifiedBy>Valentina</cp:lastModifiedBy>
  <cp:revision>2</cp:revision>
  <dcterms:created xsi:type="dcterms:W3CDTF">2021-02-08T06:57:00Z</dcterms:created>
  <dcterms:modified xsi:type="dcterms:W3CDTF">2021-02-08T06:57:00Z</dcterms:modified>
</cp:coreProperties>
</file>