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20" w:rsidRPr="00B67D5A" w:rsidRDefault="004D5147" w:rsidP="00B67D5A">
      <w:pPr>
        <w:spacing w:after="0" w:line="360" w:lineRule="auto"/>
        <w:jc w:val="center"/>
        <w:rPr>
          <w:rFonts w:cs="Arial"/>
          <w:b/>
        </w:rPr>
      </w:pPr>
      <w:r w:rsidRPr="00C0072D">
        <w:rPr>
          <w:rFonts w:cs="Arial"/>
          <w:b/>
        </w:rPr>
        <w:t xml:space="preserve">KRYTERIA OCENY SPEŁNIENIA WYMAGAŃ W ZAKRESIE ADAPTACJI </w:t>
      </w:r>
      <w:bookmarkStart w:id="0" w:name="_GoBack"/>
      <w:bookmarkEnd w:id="0"/>
      <w:r w:rsidR="00B67D5A">
        <w:rPr>
          <w:rFonts w:cs="Arial"/>
          <w:b/>
        </w:rPr>
        <w:br/>
        <w:t>DLA UCZNIÓW SŁABOSŁYSZĄCYCH I NIESŁYSZĄCYCH</w:t>
      </w:r>
    </w:p>
    <w:tbl>
      <w:tblPr>
        <w:tblStyle w:val="Tabela-Siatka"/>
        <w:tblpPr w:leftFromText="141" w:rightFromText="141" w:vertAnchor="page" w:horzAnchor="margin" w:tblpY="4291"/>
        <w:tblW w:w="12842" w:type="dxa"/>
        <w:tblLook w:val="04A0" w:firstRow="1" w:lastRow="0" w:firstColumn="1" w:lastColumn="0" w:noHBand="0" w:noVBand="1"/>
      </w:tblPr>
      <w:tblGrid>
        <w:gridCol w:w="660"/>
        <w:gridCol w:w="4215"/>
        <w:gridCol w:w="4158"/>
        <w:gridCol w:w="1308"/>
        <w:gridCol w:w="2501"/>
      </w:tblGrid>
      <w:tr w:rsidR="004D5147" w:rsidRPr="004D5147" w:rsidTr="00B67D5A">
        <w:tc>
          <w:tcPr>
            <w:tcW w:w="660" w:type="dxa"/>
            <w:shd w:val="clear" w:color="auto" w:fill="BFBFBF" w:themeFill="background1" w:themeFillShade="BF"/>
            <w:vAlign w:val="center"/>
          </w:tcPr>
          <w:p w:rsidR="004D5147" w:rsidRPr="004D5147" w:rsidRDefault="004D5147" w:rsidP="00B67D5A">
            <w:pPr>
              <w:ind w:left="32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4D5147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215" w:type="dxa"/>
            <w:shd w:val="clear" w:color="auto" w:fill="BFBFBF" w:themeFill="background1" w:themeFillShade="BF"/>
            <w:vAlign w:val="center"/>
          </w:tcPr>
          <w:p w:rsidR="004D5147" w:rsidRPr="004D5147" w:rsidRDefault="004D5147" w:rsidP="00B67D5A">
            <w:pPr>
              <w:ind w:left="32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4D5147">
              <w:rPr>
                <w:rFonts w:cs="Arial"/>
                <w:b/>
                <w:sz w:val="20"/>
                <w:szCs w:val="20"/>
              </w:rPr>
              <w:t>WYMAGANIE</w:t>
            </w:r>
          </w:p>
        </w:tc>
        <w:tc>
          <w:tcPr>
            <w:tcW w:w="4158" w:type="dxa"/>
            <w:shd w:val="clear" w:color="auto" w:fill="BFBFBF" w:themeFill="background1" w:themeFillShade="BF"/>
            <w:vAlign w:val="center"/>
          </w:tcPr>
          <w:p w:rsidR="004D5147" w:rsidRPr="004D5147" w:rsidRDefault="004D5147" w:rsidP="00B67D5A">
            <w:pPr>
              <w:ind w:left="32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4D5147">
              <w:rPr>
                <w:rFonts w:cs="Arial"/>
                <w:b/>
                <w:sz w:val="20"/>
                <w:szCs w:val="20"/>
              </w:rPr>
              <w:t>KRYTERIA OCENY SPEŁNIENIA WYMAGAŃ W ZAKRESIE ADAPTACJI E-MATERIAŁU</w:t>
            </w:r>
          </w:p>
        </w:tc>
        <w:tc>
          <w:tcPr>
            <w:tcW w:w="1308" w:type="dxa"/>
            <w:shd w:val="clear" w:color="auto" w:fill="BFBFBF" w:themeFill="background1" w:themeFillShade="BF"/>
            <w:vAlign w:val="center"/>
          </w:tcPr>
          <w:p w:rsidR="004D5147" w:rsidRPr="004D5147" w:rsidRDefault="004D5147" w:rsidP="00B67D5A">
            <w:pPr>
              <w:ind w:left="32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4D5147">
              <w:rPr>
                <w:rFonts w:cs="Arial"/>
                <w:b/>
                <w:sz w:val="20"/>
                <w:szCs w:val="20"/>
              </w:rPr>
              <w:t>SPEŁNIA/NIE SPEŁNIA</w:t>
            </w:r>
          </w:p>
        </w:tc>
        <w:tc>
          <w:tcPr>
            <w:tcW w:w="2501" w:type="dxa"/>
            <w:shd w:val="clear" w:color="auto" w:fill="BFBFBF" w:themeFill="background1" w:themeFillShade="BF"/>
            <w:vAlign w:val="center"/>
          </w:tcPr>
          <w:p w:rsidR="004D5147" w:rsidRPr="004D5147" w:rsidRDefault="004D5147" w:rsidP="00B67D5A">
            <w:pPr>
              <w:ind w:left="32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4D5147">
              <w:rPr>
                <w:rFonts w:cs="Arial"/>
                <w:b/>
                <w:sz w:val="20"/>
                <w:szCs w:val="20"/>
              </w:rPr>
              <w:t>Uwagi</w:t>
            </w:r>
          </w:p>
        </w:tc>
      </w:tr>
      <w:tr w:rsidR="004D5147" w:rsidRPr="004D5147" w:rsidTr="00B67D5A">
        <w:tc>
          <w:tcPr>
            <w:tcW w:w="660" w:type="dxa"/>
            <w:vMerge w:val="restart"/>
            <w:vAlign w:val="center"/>
          </w:tcPr>
          <w:p w:rsidR="004D5147" w:rsidRPr="004D5147" w:rsidRDefault="004D5147" w:rsidP="00B67D5A">
            <w:pPr>
              <w:ind w:left="32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215" w:type="dxa"/>
            <w:vMerge w:val="restart"/>
            <w:vAlign w:val="center"/>
          </w:tcPr>
          <w:p w:rsidR="004D5147" w:rsidRPr="004D5147" w:rsidRDefault="004D5147" w:rsidP="00B67D5A">
            <w:pPr>
              <w:ind w:left="-99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E-materiały  powinny być napisane przystępnym, prostszym językiem, tzn. bez zbędnych "ozdobników", ale niezubożonym słownikowo.</w:t>
            </w: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Teksty napisane przystępnym i prostszym językiem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ind w:left="32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 xml:space="preserve">Teksty mają </w:t>
            </w:r>
            <w:proofErr w:type="spellStart"/>
            <w:r w:rsidRPr="004D5147">
              <w:rPr>
                <w:rFonts w:cs="Arial"/>
                <w:sz w:val="20"/>
                <w:szCs w:val="20"/>
              </w:rPr>
              <w:t>minisłownik</w:t>
            </w:r>
            <w:proofErr w:type="spellEnd"/>
            <w:r w:rsidRPr="004D5147">
              <w:rPr>
                <w:rFonts w:cs="Arial"/>
                <w:sz w:val="20"/>
                <w:szCs w:val="20"/>
              </w:rPr>
              <w:t>, który zawiera trudne słowa, związki frazeologiczne (dokładne dodatkowe objaśnienia do, np. powiedzeń, przenośni, przysłów, związków frazeologicznych).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ind w:left="32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Do tekstów zastosowano komiksy ułatwiające przyswajanie nowego trudnego materiału</w:t>
            </w:r>
            <w:r w:rsidRPr="004D5147" w:rsidDel="00C04A9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ind w:left="32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b/>
                <w:sz w:val="20"/>
                <w:szCs w:val="20"/>
              </w:rPr>
              <w:t>Spełnienie wymagania –kryterium spełnione obowiązkowo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D5147" w:rsidRPr="004D5147" w:rsidTr="00B67D5A">
        <w:tc>
          <w:tcPr>
            <w:tcW w:w="660" w:type="dxa"/>
            <w:vMerge w:val="restart"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215" w:type="dxa"/>
            <w:vMerge w:val="restart"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E- materiały uwzględniają trudności uczniów ze zrozumieniem pojęć, definicji, reguł.</w:t>
            </w: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Podzielono teksty na krótsze fragmenty (akapity);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Użyto grafik ilustrujących przedstawiony dany fragment;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Brak elementów graficznych dekoracyjnych lub nadmiarowych szczegółów w ilustracji;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Zaimplementowano słowniczek;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 xml:space="preserve">Umieszczono odnośniki do e-materiałów zawierających informacje potrzebne do wprowadzenia nowej wiedzy (linki do e-materiałów, wykaz stron internetowych); 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Zaprezentowano przykłady użycia danej partii e-materiału;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Del="00AB17D1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Zapewniono prowadzenie ucznia poprzez poszczególne etapy samodzielnego zdobywania wiedzy;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Del="00AB17D1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Del="00AB17D1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 xml:space="preserve">Uwzględniono trudności uczniów związane z myśleniem abstrakcyjnym, językowym (orientacja w przestrzeni oraz w czasie, nowe słownictwo, formułowanie fraz), </w:t>
            </w:r>
            <w:proofErr w:type="spellStart"/>
            <w:r w:rsidRPr="004D5147">
              <w:rPr>
                <w:rFonts w:cs="Arial"/>
                <w:sz w:val="20"/>
                <w:szCs w:val="20"/>
              </w:rPr>
              <w:t>przyczynowo-</w:t>
            </w:r>
            <w:r w:rsidRPr="004D5147">
              <w:rPr>
                <w:rFonts w:cs="Arial"/>
                <w:sz w:val="20"/>
                <w:szCs w:val="20"/>
              </w:rPr>
              <w:lastRenderedPageBreak/>
              <w:t>skutkowym</w:t>
            </w:r>
            <w:proofErr w:type="spellEnd"/>
            <w:r w:rsidRPr="004D5147">
              <w:rPr>
                <w:rFonts w:cs="Arial"/>
                <w:sz w:val="20"/>
                <w:szCs w:val="20"/>
              </w:rPr>
              <w:t>;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Del="00AB17D1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Del="00AB17D1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Zapewniono możliwość powtórzenia w celu utrwalenia e-materiału, jak również możliwość cofnięcia do wybranego miejsca w e-materiale;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Del="00AB17D1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Del="00AB17D1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Zawarto podsumowanie wiedzy na końcu każdego e-materiału;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Del="00AB17D1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Del="00AB17D1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Brak ograniczenia czasu użycia danego e-materiału;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Del="00AB17D1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Del="00AB17D1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Możliwość powiększenia czcionki przez ucznia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Nie podlega ocenie.</w:t>
            </w:r>
          </w:p>
        </w:tc>
        <w:tc>
          <w:tcPr>
            <w:tcW w:w="2501" w:type="dxa"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Związane z funkcjonalnością platformy.</w:t>
            </w:r>
          </w:p>
          <w:p w:rsidR="004D5147" w:rsidRPr="004D5147" w:rsidDel="00AB17D1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Możliwość użycia e-materiału na urządzeniach mobilnych: tabletach, telefonach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Nie podlega ocenie.</w:t>
            </w:r>
          </w:p>
        </w:tc>
        <w:tc>
          <w:tcPr>
            <w:tcW w:w="2501" w:type="dxa"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Związane z funkcjonalnością platformy.</w:t>
            </w:r>
          </w:p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Zapewniono możliwość rozwiązywania zadań po każdym fragmencie e-materiału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Zapewniono możliwość rozwiązywania zadań po przyswojeniu całej wiedzy (rozwiązywanie na koniec e-materiału)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b/>
                <w:sz w:val="20"/>
                <w:szCs w:val="20"/>
              </w:rPr>
              <w:t>Spełnienie wymagania – trzynaście kryteriów spełnione obowiązkowo i jedno kryterium  z wariantów do wyboru</w:t>
            </w:r>
            <w:r w:rsidRPr="004D5147" w:rsidDel="00AB17D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D5147" w:rsidRPr="004D5147" w:rsidTr="00B67D5A">
        <w:tc>
          <w:tcPr>
            <w:tcW w:w="660" w:type="dxa"/>
            <w:vMerge w:val="restart"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215" w:type="dxa"/>
            <w:vMerge w:val="restart"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Grafiki w e</w:t>
            </w:r>
            <w:r w:rsidRPr="004D5147">
              <w:rPr>
                <w:rFonts w:cs="Arial"/>
                <w:sz w:val="20"/>
                <w:szCs w:val="20"/>
              </w:rPr>
              <w:noBreakHyphen/>
              <w:t>materiale są dostosowane do potrzeb ucznia niesłyszącego lub słabosłyszącego.</w:t>
            </w: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Użyto symboli graficznych do fragmentów e-materiałów np. „Zapamiętaj”, „Nowe słowo”, „Ważne”, „Zadanie”, „Ciekawe”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Umieszczono krótki opis do zaprezentowanych grafik (np. informacje na co zwracać uwagę: szczegół na zdjęciu, czy różnice na wykresie, legenda do mapy).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b/>
                <w:sz w:val="20"/>
                <w:szCs w:val="20"/>
              </w:rPr>
            </w:pPr>
            <w:r w:rsidRPr="004D5147">
              <w:rPr>
                <w:rFonts w:cs="Arial"/>
                <w:b/>
                <w:sz w:val="20"/>
                <w:szCs w:val="20"/>
              </w:rPr>
              <w:t xml:space="preserve">Spełnienie wymagania – dwa kryteria spełnione obowiązkowo 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D5147" w:rsidRPr="004D5147" w:rsidTr="00B67D5A">
        <w:tc>
          <w:tcPr>
            <w:tcW w:w="660" w:type="dxa"/>
            <w:vMerge w:val="restart"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4215" w:type="dxa"/>
            <w:vMerge w:val="restart"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Nagrania filmowe lub audio.</w:t>
            </w: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b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 xml:space="preserve">Filmy posiadają napisy w języku polskim 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ind w:left="32"/>
              <w:contextualSpacing/>
            </w:pPr>
            <w:r w:rsidRPr="004D5147">
              <w:rPr>
                <w:rFonts w:cs="Arial"/>
                <w:sz w:val="20"/>
                <w:szCs w:val="20"/>
              </w:rPr>
              <w:t>Filmy posiadają tłumaczenie na polski język migowy (PJM)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Del="005D7A2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Możliwość odtwarzania filmu na pełnym ekranie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Nie podlega ocenie.</w:t>
            </w:r>
          </w:p>
        </w:tc>
        <w:tc>
          <w:tcPr>
            <w:tcW w:w="2501" w:type="dxa"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Związane z funkcjonalnością platformy.</w:t>
            </w:r>
          </w:p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Zapewniono możliwość zatrzymania odtwarzania oraz kontynuowania nagrania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Nie podlega ocenie.</w:t>
            </w:r>
          </w:p>
        </w:tc>
        <w:tc>
          <w:tcPr>
            <w:tcW w:w="2501" w:type="dxa"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Związane z funkcjonalnością platformy.</w:t>
            </w:r>
          </w:p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Nagrania audio posiadają tekst w języku polskim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Dobra jakość nagrania audio (nie powinny być dźwięki w tle, wyraźna mowa).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Zapewniono możliwość regulacji głośności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Nie podlega ocenie.</w:t>
            </w:r>
          </w:p>
        </w:tc>
        <w:tc>
          <w:tcPr>
            <w:tcW w:w="2501" w:type="dxa"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Związane z funkcjonalnością platformy.</w:t>
            </w:r>
          </w:p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b/>
                <w:sz w:val="20"/>
                <w:szCs w:val="20"/>
              </w:rPr>
              <w:t>Spełnienie wymagania – cztery kryteria spełnione obowiązkowo i co najmniej jedno z podanych wariantowo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 w:val="restart"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4215" w:type="dxa"/>
            <w:vMerge w:val="restart"/>
            <w:vAlign w:val="center"/>
          </w:tcPr>
          <w:p w:rsidR="004D5147" w:rsidRPr="004D5147" w:rsidRDefault="004D5147" w:rsidP="00B67D5A">
            <w:pPr>
              <w:ind w:left="-99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 xml:space="preserve">Pytania, zadania, polecenia stosowane </w:t>
            </w:r>
          </w:p>
          <w:p w:rsidR="004D5147" w:rsidRPr="004D5147" w:rsidRDefault="004D5147" w:rsidP="00B67D5A">
            <w:pPr>
              <w:ind w:left="-99"/>
              <w:contextualSpacing/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w e-materiale powinny uwzględniać trudności uczniów związane z myśleniem przyczynowo- skutkowym, abstrakcyjnym, słowno-pojęciowym oraz rozumieniem lub formułowaniem problemów czy orientacją w czasie i przestrzeni. Wymaganie dotyczy zarówno formy tych zadań, jak i treści.</w:t>
            </w: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Zróżnicowane zadania w e-materiałach ze zróżnicowanymi sposobami udzielania odpowiedzi (odpowiedzi jedno-, wielokrotnego wyboru, krzyżówki, domino słowne lub obrazkowe itp.)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Zróżnicowane zadania, ćwiczenia pod względem trudności.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Możliwość sprawdzenia udzielonych odpowiedzi po każdym pytaniu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Możliwość sprawdzenia udzielonych odpowiedzi po ostatnim pytaniu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  <w:r w:rsidRPr="004D5147">
              <w:rPr>
                <w:rFonts w:cs="Arial"/>
                <w:sz w:val="20"/>
                <w:szCs w:val="20"/>
              </w:rPr>
              <w:t>W przypadku zadań wymagających odsłuchania nagrania umieszczono tekst pisany tego nagrania oraz „wrażenia słuchowe” lub możliwość pominięcia zadania ze względu na niemożliwość przyporządkowania opisu do nagrania audio.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  <w:r w:rsidRPr="004D5147">
              <w:rPr>
                <w:sz w:val="20"/>
                <w:szCs w:val="20"/>
              </w:rPr>
              <w:t>Do oceny.</w:t>
            </w:r>
          </w:p>
        </w:tc>
      </w:tr>
      <w:tr w:rsidR="004D5147" w:rsidRPr="004D5147" w:rsidTr="00B67D5A">
        <w:tc>
          <w:tcPr>
            <w:tcW w:w="660" w:type="dxa"/>
            <w:vMerge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Merge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rPr>
                <w:rFonts w:cs="Arial"/>
                <w:b/>
                <w:sz w:val="20"/>
                <w:szCs w:val="20"/>
              </w:rPr>
            </w:pPr>
            <w:r w:rsidRPr="004D5147">
              <w:rPr>
                <w:rFonts w:cs="Arial"/>
                <w:b/>
                <w:sz w:val="20"/>
                <w:szCs w:val="20"/>
              </w:rPr>
              <w:t>Spełnienie wymagania – dwa kryteria spełnione obowiązkowo i co najmniej jedno z podanych wariantowo</w:t>
            </w: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D5147" w:rsidRPr="004D5147" w:rsidTr="00B67D5A">
        <w:tc>
          <w:tcPr>
            <w:tcW w:w="660" w:type="dxa"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15" w:type="dxa"/>
            <w:vAlign w:val="center"/>
          </w:tcPr>
          <w:p w:rsidR="004D5147" w:rsidRPr="004D5147" w:rsidRDefault="004D5147" w:rsidP="00B67D5A">
            <w:pPr>
              <w:ind w:left="32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158" w:type="dxa"/>
            <w:vAlign w:val="center"/>
          </w:tcPr>
          <w:p w:rsidR="004D5147" w:rsidRPr="004D5147" w:rsidRDefault="004D5147" w:rsidP="00B67D5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4D5147" w:rsidRPr="004D5147" w:rsidRDefault="004D5147" w:rsidP="00B67D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4D5147" w:rsidRPr="004D5147" w:rsidRDefault="004D5147" w:rsidP="00B67D5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D5147" w:rsidRDefault="004D5147"/>
    <w:sectPr w:rsidR="004D5147" w:rsidSect="004D51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47"/>
    <w:rsid w:val="00421040"/>
    <w:rsid w:val="004D5147"/>
    <w:rsid w:val="00B67D5A"/>
    <w:rsid w:val="00C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Magdalena Godlewska-Dudek</cp:lastModifiedBy>
  <cp:revision>4</cp:revision>
  <dcterms:created xsi:type="dcterms:W3CDTF">2019-09-24T09:55:00Z</dcterms:created>
  <dcterms:modified xsi:type="dcterms:W3CDTF">2019-09-24T12:20:00Z</dcterms:modified>
</cp:coreProperties>
</file>