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F1" w:rsidRPr="00F36CF1" w:rsidRDefault="00F36CF1" w:rsidP="00434F9B">
      <w:pPr>
        <w:spacing w:before="240" w:after="240" w:line="276" w:lineRule="auto"/>
        <w:jc w:val="left"/>
        <w:rPr>
          <w:rFonts w:asciiTheme="minorHAnsi" w:hAnsiTheme="minorHAnsi"/>
          <w:b/>
          <w:sz w:val="22"/>
        </w:rPr>
      </w:pPr>
      <w:bookmarkStart w:id="0" w:name="_GoBack"/>
      <w:bookmarkEnd w:id="0"/>
      <w:r w:rsidRPr="00F36CF1">
        <w:rPr>
          <w:rFonts w:asciiTheme="minorHAnsi" w:hAnsiTheme="minorHAnsi"/>
          <w:b/>
          <w:sz w:val="22"/>
        </w:rPr>
        <w:t>OPIS PRZEDMIOTU ZAMÓWIENIA (OPZ)</w:t>
      </w:r>
    </w:p>
    <w:p w:rsidR="00F36CF1" w:rsidRPr="00F36CF1" w:rsidRDefault="00F36CF1" w:rsidP="00434F9B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F36CF1">
        <w:rPr>
          <w:rFonts w:asciiTheme="minorHAnsi" w:hAnsiTheme="minorHAnsi"/>
          <w:sz w:val="22"/>
        </w:rPr>
        <w:t>Ośrodek Rozwoju Edukacji w Warszawie poszukuje dwóch wykonawców (specjalisty ds. nauczania w klasach I</w:t>
      </w:r>
      <w:r>
        <w:rPr>
          <w:rFonts w:asciiTheme="minorHAnsi" w:hAnsiTheme="minorHAnsi"/>
          <w:sz w:val="22"/>
        </w:rPr>
        <w:t>–</w:t>
      </w:r>
      <w:r w:rsidRPr="00F36CF1">
        <w:rPr>
          <w:rFonts w:asciiTheme="minorHAnsi" w:hAnsiTheme="minorHAnsi"/>
          <w:sz w:val="22"/>
        </w:rPr>
        <w:t>VI szkoły podstawowej oraz specjalisty ds. nauczania w klasach VII</w:t>
      </w:r>
      <w:r>
        <w:rPr>
          <w:rFonts w:asciiTheme="minorHAnsi" w:hAnsiTheme="minorHAnsi"/>
          <w:sz w:val="22"/>
        </w:rPr>
        <w:t>–</w:t>
      </w:r>
      <w:r w:rsidRPr="00F36CF1">
        <w:rPr>
          <w:rFonts w:asciiTheme="minorHAnsi" w:hAnsiTheme="minorHAnsi"/>
          <w:sz w:val="22"/>
        </w:rPr>
        <w:t>VIII szkoły podstawowej oraz nauczania w szkołach ponadpodstawowych) do realizacji poniższego zadania:</w:t>
      </w:r>
    </w:p>
    <w:p w:rsidR="00F36CF1" w:rsidRPr="00F36CF1" w:rsidRDefault="00F36CF1" w:rsidP="00434F9B">
      <w:pPr>
        <w:spacing w:after="120" w:line="276" w:lineRule="auto"/>
        <w:jc w:val="left"/>
        <w:rPr>
          <w:rFonts w:asciiTheme="minorHAnsi" w:hAnsiTheme="minorHAnsi"/>
          <w:b/>
          <w:sz w:val="22"/>
        </w:rPr>
      </w:pPr>
      <w:r w:rsidRPr="00F36CF1">
        <w:rPr>
          <w:rFonts w:asciiTheme="minorHAnsi" w:hAnsiTheme="minorHAnsi"/>
          <w:b/>
          <w:sz w:val="22"/>
        </w:rPr>
        <w:t>przygotowani</w:t>
      </w:r>
      <w:r>
        <w:rPr>
          <w:rFonts w:asciiTheme="minorHAnsi" w:hAnsiTheme="minorHAnsi"/>
          <w:b/>
          <w:sz w:val="22"/>
        </w:rPr>
        <w:t>e</w:t>
      </w:r>
      <w:r w:rsidRPr="00F36CF1">
        <w:rPr>
          <w:rFonts w:asciiTheme="minorHAnsi" w:hAnsiTheme="minorHAnsi"/>
          <w:b/>
          <w:sz w:val="22"/>
        </w:rPr>
        <w:t xml:space="preserve"> i przeprowadzeni</w:t>
      </w:r>
      <w:r>
        <w:rPr>
          <w:rFonts w:asciiTheme="minorHAnsi" w:hAnsiTheme="minorHAnsi"/>
          <w:b/>
          <w:sz w:val="22"/>
        </w:rPr>
        <w:t xml:space="preserve">e </w:t>
      </w:r>
      <w:r w:rsidRPr="00F36CF1">
        <w:rPr>
          <w:rFonts w:asciiTheme="minorHAnsi" w:hAnsiTheme="minorHAnsi"/>
          <w:b/>
          <w:sz w:val="22"/>
        </w:rPr>
        <w:t xml:space="preserve">dwóch edycji szkolenia dla nauczycieli </w:t>
      </w:r>
      <w:r>
        <w:rPr>
          <w:rFonts w:asciiTheme="minorHAnsi" w:hAnsiTheme="minorHAnsi"/>
          <w:b/>
          <w:sz w:val="22"/>
        </w:rPr>
        <w:t>„</w:t>
      </w:r>
      <w:r w:rsidRPr="00F36CF1">
        <w:rPr>
          <w:rFonts w:asciiTheme="minorHAnsi" w:hAnsiTheme="minorHAnsi"/>
          <w:b/>
          <w:sz w:val="22"/>
        </w:rPr>
        <w:t>Rozwijanie kreatywności i postaw proinnowacyjnych uczniów z wykorzystaniem nowych technologii”. Szkolenie realizowane będzie</w:t>
      </w:r>
      <w:r>
        <w:rPr>
          <w:rFonts w:asciiTheme="minorHAnsi" w:hAnsiTheme="minorHAnsi"/>
          <w:b/>
          <w:sz w:val="22"/>
        </w:rPr>
        <w:t xml:space="preserve"> </w:t>
      </w:r>
      <w:r w:rsidRPr="00F36CF1">
        <w:rPr>
          <w:rFonts w:asciiTheme="minorHAnsi" w:hAnsiTheme="minorHAnsi"/>
          <w:b/>
          <w:sz w:val="22"/>
        </w:rPr>
        <w:t>w formule blended</w:t>
      </w:r>
      <w:r>
        <w:rPr>
          <w:rFonts w:asciiTheme="minorHAnsi" w:hAnsiTheme="minorHAnsi"/>
          <w:b/>
          <w:sz w:val="22"/>
        </w:rPr>
        <w:t>-</w:t>
      </w:r>
      <w:r w:rsidRPr="00F36CF1">
        <w:rPr>
          <w:rFonts w:asciiTheme="minorHAnsi" w:hAnsiTheme="minorHAnsi"/>
          <w:b/>
          <w:sz w:val="22"/>
        </w:rPr>
        <w:t xml:space="preserve">learning. </w:t>
      </w:r>
    </w:p>
    <w:p w:rsidR="00F36CF1" w:rsidRPr="00F36CF1" w:rsidRDefault="00F36CF1" w:rsidP="00434F9B">
      <w:pPr>
        <w:pStyle w:val="Akapitzlist"/>
        <w:numPr>
          <w:ilvl w:val="0"/>
          <w:numId w:val="4"/>
        </w:numPr>
        <w:spacing w:before="240" w:after="120" w:line="276" w:lineRule="auto"/>
        <w:ind w:left="567" w:hanging="357"/>
        <w:contextualSpacing w:val="0"/>
        <w:rPr>
          <w:rFonts w:asciiTheme="minorHAnsi" w:hAnsiTheme="minorHAnsi"/>
          <w:b/>
          <w:sz w:val="22"/>
          <w:szCs w:val="22"/>
        </w:rPr>
      </w:pPr>
      <w:r w:rsidRPr="00F36CF1">
        <w:rPr>
          <w:rFonts w:asciiTheme="minorHAnsi" w:hAnsiTheme="minorHAnsi"/>
          <w:b/>
          <w:sz w:val="22"/>
          <w:szCs w:val="22"/>
        </w:rPr>
        <w:t>Definicje:</w:t>
      </w:r>
    </w:p>
    <w:p w:rsidR="00F36CF1" w:rsidRPr="00F36CF1" w:rsidRDefault="00F36CF1" w:rsidP="00434F9B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F36CF1">
        <w:rPr>
          <w:rFonts w:asciiTheme="minorHAnsi" w:hAnsiTheme="minorHAnsi"/>
          <w:b/>
          <w:sz w:val="22"/>
        </w:rPr>
        <w:t>Szkolenie</w:t>
      </w:r>
      <w:r w:rsidR="00434F9B">
        <w:rPr>
          <w:rFonts w:asciiTheme="minorHAnsi" w:hAnsiTheme="minorHAnsi"/>
          <w:b/>
          <w:sz w:val="22"/>
        </w:rPr>
        <w:t xml:space="preserve"> </w:t>
      </w:r>
      <w:r w:rsidRPr="00F36CF1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–</w:t>
      </w:r>
      <w:r w:rsidRPr="00F36CF1">
        <w:rPr>
          <w:rFonts w:asciiTheme="minorHAnsi" w:hAnsiTheme="minorHAnsi"/>
          <w:b/>
          <w:sz w:val="22"/>
        </w:rPr>
        <w:t xml:space="preserve"> </w:t>
      </w:r>
      <w:r w:rsidR="00434F9B">
        <w:rPr>
          <w:rFonts w:asciiTheme="minorHAnsi" w:hAnsiTheme="minorHAnsi"/>
          <w:b/>
          <w:sz w:val="22"/>
        </w:rPr>
        <w:t xml:space="preserve"> </w:t>
      </w:r>
      <w:r w:rsidRPr="00F36CF1">
        <w:rPr>
          <w:rFonts w:asciiTheme="minorHAnsi" w:hAnsiTheme="minorHAnsi"/>
          <w:sz w:val="22"/>
        </w:rPr>
        <w:t xml:space="preserve">materiał merytoryczny stanowiący produkt wytworzony w ramach prac zrealizowanych </w:t>
      </w:r>
      <w:r>
        <w:rPr>
          <w:rFonts w:asciiTheme="minorHAnsi" w:hAnsiTheme="minorHAnsi"/>
          <w:sz w:val="22"/>
        </w:rPr>
        <w:br/>
      </w:r>
      <w:r w:rsidRPr="00F36CF1">
        <w:rPr>
          <w:rFonts w:asciiTheme="minorHAnsi" w:hAnsiTheme="minorHAnsi"/>
          <w:sz w:val="22"/>
        </w:rPr>
        <w:t>z poniższym OPZ.</w:t>
      </w:r>
    </w:p>
    <w:p w:rsidR="00F36CF1" w:rsidRPr="00F36CF1" w:rsidRDefault="00F36CF1" w:rsidP="00434F9B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F36CF1">
        <w:rPr>
          <w:rFonts w:asciiTheme="minorHAnsi" w:hAnsiTheme="minorHAnsi"/>
          <w:b/>
          <w:sz w:val="22"/>
        </w:rPr>
        <w:t>Kurs blended-learning</w:t>
      </w:r>
      <w:r w:rsidR="00434F9B">
        <w:rPr>
          <w:rFonts w:asciiTheme="minorHAnsi" w:hAnsiTheme="minorHAnsi"/>
          <w:b/>
          <w:sz w:val="22"/>
        </w:rPr>
        <w:t xml:space="preserve"> </w:t>
      </w:r>
      <w:r w:rsidRPr="00F36CF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– </w:t>
      </w:r>
      <w:r w:rsidR="00434F9B">
        <w:rPr>
          <w:rFonts w:asciiTheme="minorHAnsi" w:hAnsiTheme="minorHAnsi"/>
          <w:sz w:val="22"/>
        </w:rPr>
        <w:t xml:space="preserve"> </w:t>
      </w:r>
      <w:r w:rsidRPr="00F36CF1">
        <w:rPr>
          <w:rFonts w:asciiTheme="minorHAnsi" w:hAnsiTheme="minorHAnsi"/>
          <w:sz w:val="22"/>
        </w:rPr>
        <w:t>zajęcia z uczestnikami szkolenia realizowane w podwójnej formule</w:t>
      </w:r>
      <w:r>
        <w:rPr>
          <w:rFonts w:asciiTheme="minorHAnsi" w:hAnsiTheme="minorHAnsi"/>
          <w:sz w:val="22"/>
        </w:rPr>
        <w:t xml:space="preserve">: </w:t>
      </w:r>
      <w:r w:rsidRPr="00F36CF1">
        <w:rPr>
          <w:rFonts w:asciiTheme="minorHAnsi" w:hAnsiTheme="minorHAnsi"/>
          <w:sz w:val="22"/>
        </w:rPr>
        <w:t xml:space="preserve">część zajęć w formule </w:t>
      </w:r>
      <w:r w:rsidR="002B7EFC">
        <w:rPr>
          <w:rFonts w:asciiTheme="minorHAnsi" w:hAnsiTheme="minorHAnsi"/>
          <w:sz w:val="22"/>
        </w:rPr>
        <w:br/>
      </w:r>
      <w:r w:rsidRPr="00F36CF1">
        <w:rPr>
          <w:rFonts w:asciiTheme="minorHAnsi" w:hAnsiTheme="minorHAnsi"/>
          <w:sz w:val="22"/>
        </w:rPr>
        <w:t xml:space="preserve">e-learningowej (na odległość), część zajęć w formule szkolenia stacjonarnego. </w:t>
      </w:r>
    </w:p>
    <w:p w:rsidR="00F36CF1" w:rsidRPr="00F36CF1" w:rsidRDefault="00F36CF1" w:rsidP="00434F9B">
      <w:pPr>
        <w:pStyle w:val="Akapitzlist"/>
        <w:numPr>
          <w:ilvl w:val="0"/>
          <w:numId w:val="4"/>
        </w:numPr>
        <w:spacing w:before="240" w:after="120" w:line="276" w:lineRule="auto"/>
        <w:ind w:left="567" w:hanging="357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b/>
          <w:sz w:val="22"/>
          <w:szCs w:val="22"/>
        </w:rPr>
        <w:t>Wymagania dotyczące adresatów szkolenia</w:t>
      </w:r>
    </w:p>
    <w:p w:rsidR="00F36CF1" w:rsidRPr="00F36CF1" w:rsidRDefault="00F36CF1" w:rsidP="00434F9B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F36CF1">
        <w:rPr>
          <w:rFonts w:asciiTheme="minorHAnsi" w:hAnsiTheme="minorHAnsi"/>
          <w:sz w:val="22"/>
        </w:rPr>
        <w:t>Przedmiotem zamówienia jest opracowanie i przeprowadzenie kursu blended-learning z zakresu rozwijania kreatywności i postaw proinnowacyjnych uczniów z wykorzystaniem nowych technologii. Szkolenie przeznaczone jest dla osób z uprawnieniami do nauczania w klasach I</w:t>
      </w:r>
      <w:r w:rsidR="00C64F65">
        <w:rPr>
          <w:rFonts w:asciiTheme="minorHAnsi" w:hAnsiTheme="minorHAnsi"/>
          <w:sz w:val="22"/>
        </w:rPr>
        <w:t>–</w:t>
      </w:r>
      <w:r w:rsidRPr="00F36CF1">
        <w:rPr>
          <w:rFonts w:asciiTheme="minorHAnsi" w:hAnsiTheme="minorHAnsi"/>
          <w:sz w:val="22"/>
        </w:rPr>
        <w:t>VI szkoły podstawowej oraz do nauczania w klasach VII</w:t>
      </w:r>
      <w:r w:rsidR="00C64F65">
        <w:rPr>
          <w:rFonts w:asciiTheme="minorHAnsi" w:hAnsiTheme="minorHAnsi"/>
          <w:sz w:val="22"/>
        </w:rPr>
        <w:t>–</w:t>
      </w:r>
      <w:r w:rsidRPr="00F36CF1">
        <w:rPr>
          <w:rFonts w:asciiTheme="minorHAnsi" w:hAnsiTheme="minorHAnsi"/>
          <w:sz w:val="22"/>
        </w:rPr>
        <w:t>VIII szkoły podstawowej i szkołach ponadpodstawowych, zatrudnionych jako nauczyciele, nauczyciele konsultanci, specjaliści placówek doskonalenia nauczycieli, doradcy metodyczni, którzy w swojej pracy dydaktycznej zainteresowani są tematyką proinnowacyjności.</w:t>
      </w:r>
    </w:p>
    <w:p w:rsidR="00F36CF1" w:rsidRPr="00F36CF1" w:rsidRDefault="00F36CF1" w:rsidP="00434F9B">
      <w:pPr>
        <w:spacing w:after="120" w:line="276" w:lineRule="auto"/>
        <w:jc w:val="left"/>
        <w:rPr>
          <w:rFonts w:asciiTheme="minorHAnsi" w:hAnsiTheme="minorHAnsi"/>
          <w:sz w:val="22"/>
        </w:rPr>
      </w:pPr>
      <w:bookmarkStart w:id="1" w:name="_gjdgxs" w:colFirst="0" w:colLast="0"/>
      <w:bookmarkEnd w:id="1"/>
      <w:r w:rsidRPr="00F36CF1">
        <w:rPr>
          <w:rFonts w:asciiTheme="minorHAnsi" w:hAnsiTheme="minorHAnsi"/>
          <w:sz w:val="22"/>
        </w:rPr>
        <w:t xml:space="preserve">Do zadań Wykonawcy należeć będzie opracowanie i wdrożenie szkolenia, które będzie się składać z dwóch części: </w:t>
      </w:r>
    </w:p>
    <w:p w:rsidR="00F36CF1" w:rsidRPr="00B05BAC" w:rsidRDefault="00C64F65" w:rsidP="00434F9B">
      <w:pPr>
        <w:pStyle w:val="Akapitzlist"/>
        <w:numPr>
          <w:ilvl w:val="1"/>
          <w:numId w:val="5"/>
        </w:numPr>
        <w:spacing w:after="120" w:line="276" w:lineRule="auto"/>
        <w:contextualSpacing w:val="0"/>
        <w:rPr>
          <w:rFonts w:asciiTheme="minorHAnsi" w:hAnsiTheme="minorHAnsi"/>
          <w:color w:val="000000" w:themeColor="text1"/>
          <w:sz w:val="22"/>
          <w:szCs w:val="22"/>
        </w:rPr>
      </w:pPr>
      <w:bookmarkStart w:id="2" w:name="_vr9x6619lsjp" w:colFirst="0" w:colLast="0"/>
      <w:bookmarkEnd w:id="2"/>
      <w:r w:rsidRPr="00B05BAC">
        <w:rPr>
          <w:rFonts w:asciiTheme="minorHAnsi" w:hAnsiTheme="minorHAnsi"/>
          <w:color w:val="000000" w:themeColor="text1"/>
          <w:sz w:val="22"/>
          <w:szCs w:val="22"/>
        </w:rPr>
        <w:t>c</w:t>
      </w:r>
      <w:r w:rsidR="00F36CF1" w:rsidRPr="00B05BAC">
        <w:rPr>
          <w:rFonts w:asciiTheme="minorHAnsi" w:hAnsiTheme="minorHAnsi"/>
          <w:color w:val="000000" w:themeColor="text1"/>
          <w:sz w:val="22"/>
          <w:szCs w:val="22"/>
        </w:rPr>
        <w:t>zęści e-learningowej, realizowanej na odległość</w:t>
      </w:r>
      <w:r w:rsidRPr="00B05BAC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F36CF1" w:rsidRPr="00B05BAC">
        <w:rPr>
          <w:rFonts w:asciiTheme="minorHAnsi" w:hAnsiTheme="minorHAnsi"/>
          <w:color w:val="000000" w:themeColor="text1"/>
          <w:sz w:val="22"/>
          <w:szCs w:val="22"/>
        </w:rPr>
        <w:t>5 modułów (</w:t>
      </w:r>
      <w:r w:rsidR="00DE24DD" w:rsidRPr="00B05BAC">
        <w:rPr>
          <w:rFonts w:asciiTheme="minorHAnsi" w:hAnsiTheme="minorHAnsi"/>
          <w:color w:val="000000" w:themeColor="text1"/>
          <w:sz w:val="22"/>
          <w:szCs w:val="22"/>
        </w:rPr>
        <w:t>szacunkowy czas pracy uczestników na platformie</w:t>
      </w:r>
      <w:r w:rsidR="00F36CF1" w:rsidRPr="00B05BAC">
        <w:rPr>
          <w:rFonts w:asciiTheme="minorHAnsi" w:hAnsiTheme="minorHAnsi"/>
          <w:color w:val="000000" w:themeColor="text1"/>
          <w:sz w:val="22"/>
          <w:szCs w:val="22"/>
        </w:rPr>
        <w:t xml:space="preserve"> – </w:t>
      </w:r>
      <w:r w:rsidR="00DE24DD" w:rsidRPr="00B05BAC">
        <w:rPr>
          <w:rFonts w:asciiTheme="minorHAnsi" w:hAnsiTheme="minorHAnsi"/>
          <w:color w:val="000000" w:themeColor="text1"/>
          <w:sz w:val="22"/>
          <w:szCs w:val="22"/>
        </w:rPr>
        <w:t xml:space="preserve">ok. </w:t>
      </w:r>
      <w:r w:rsidR="00F36CF1" w:rsidRPr="00B05BAC">
        <w:rPr>
          <w:rFonts w:asciiTheme="minorHAnsi" w:hAnsiTheme="minorHAnsi"/>
          <w:color w:val="000000" w:themeColor="text1"/>
          <w:sz w:val="22"/>
          <w:szCs w:val="22"/>
        </w:rPr>
        <w:t>50 godzin, ok. 10 godzin na moduł)</w:t>
      </w:r>
      <w:r w:rsidRPr="00B05BAC">
        <w:rPr>
          <w:rFonts w:asciiTheme="minorHAnsi" w:hAnsiTheme="minorHAnsi"/>
          <w:color w:val="000000" w:themeColor="text1"/>
          <w:sz w:val="22"/>
          <w:szCs w:val="22"/>
        </w:rPr>
        <w:t>;</w:t>
      </w:r>
      <w:r w:rsidR="00052DEA" w:rsidRPr="00B05BAC">
        <w:rPr>
          <w:rFonts w:asciiTheme="minorHAnsi" w:hAnsiTheme="minorHAnsi"/>
          <w:color w:val="000000" w:themeColor="text1"/>
          <w:sz w:val="22"/>
          <w:szCs w:val="22"/>
        </w:rPr>
        <w:t xml:space="preserve"> w tym moderowanie przez Prowadzących sesji wprowadzających oraz podsumowujących szkolenie w liczbie 4 h</w:t>
      </w:r>
    </w:p>
    <w:p w:rsidR="00F36CF1" w:rsidRPr="009C5452" w:rsidRDefault="00C64F65" w:rsidP="00434F9B">
      <w:pPr>
        <w:pStyle w:val="Akapitzlist"/>
        <w:numPr>
          <w:ilvl w:val="1"/>
          <w:numId w:val="5"/>
        </w:numPr>
        <w:spacing w:after="120" w:line="276" w:lineRule="auto"/>
        <w:contextualSpacing w:val="0"/>
        <w:rPr>
          <w:rFonts w:asciiTheme="minorHAnsi" w:hAnsiTheme="minorHAnsi"/>
          <w:sz w:val="22"/>
          <w:szCs w:val="22"/>
        </w:rPr>
      </w:pPr>
      <w:bookmarkStart w:id="3" w:name="_j0dsjenaf6hu" w:colFirst="0" w:colLast="0"/>
      <w:bookmarkEnd w:id="3"/>
      <w:r>
        <w:rPr>
          <w:rFonts w:asciiTheme="minorHAnsi" w:hAnsiTheme="minorHAnsi"/>
          <w:sz w:val="22"/>
          <w:szCs w:val="22"/>
        </w:rPr>
        <w:t>c</w:t>
      </w:r>
      <w:r w:rsidR="00F36CF1" w:rsidRPr="009C5452">
        <w:rPr>
          <w:rFonts w:asciiTheme="minorHAnsi" w:hAnsiTheme="minorHAnsi"/>
          <w:sz w:val="22"/>
          <w:szCs w:val="22"/>
        </w:rPr>
        <w:t>zęści stacjonarnej (16 godzin dydaktycznych zajęć).</w:t>
      </w:r>
    </w:p>
    <w:p w:rsidR="00F36CF1" w:rsidRPr="00F36CF1" w:rsidRDefault="00F36CF1" w:rsidP="00434F9B">
      <w:pPr>
        <w:spacing w:after="120" w:line="276" w:lineRule="auto"/>
        <w:jc w:val="left"/>
        <w:rPr>
          <w:rFonts w:asciiTheme="minorHAnsi" w:hAnsiTheme="minorHAnsi"/>
          <w:sz w:val="22"/>
        </w:rPr>
      </w:pPr>
      <w:bookmarkStart w:id="4" w:name="_5o3ouqx9nnf1" w:colFirst="0" w:colLast="0"/>
      <w:bookmarkEnd w:id="4"/>
      <w:r w:rsidRPr="00F36CF1">
        <w:rPr>
          <w:rFonts w:asciiTheme="minorHAnsi" w:hAnsiTheme="minorHAnsi"/>
          <w:sz w:val="22"/>
        </w:rPr>
        <w:t>Zamawiający wymaga od Wykonawcy przeprowadzenia zajęć w obu częściach.</w:t>
      </w:r>
    </w:p>
    <w:p w:rsidR="00F36CF1" w:rsidRPr="00F36CF1" w:rsidRDefault="00F36CF1" w:rsidP="00434F9B">
      <w:pPr>
        <w:spacing w:after="120" w:line="276" w:lineRule="auto"/>
        <w:jc w:val="left"/>
        <w:rPr>
          <w:rFonts w:asciiTheme="minorHAnsi" w:hAnsiTheme="minorHAnsi"/>
          <w:sz w:val="22"/>
        </w:rPr>
      </w:pPr>
      <w:bookmarkStart w:id="5" w:name="_uwzsrmm3ej9p" w:colFirst="0" w:colLast="0"/>
      <w:bookmarkEnd w:id="5"/>
      <w:r w:rsidRPr="00F36CF1">
        <w:rPr>
          <w:rFonts w:asciiTheme="minorHAnsi" w:hAnsiTheme="minorHAnsi"/>
          <w:sz w:val="22"/>
        </w:rPr>
        <w:t>Szkolenie stacjonarne odbędzie się w dwóch edycjach:</w:t>
      </w:r>
    </w:p>
    <w:p w:rsidR="00F36CF1" w:rsidRPr="009C5452" w:rsidRDefault="00F36CF1" w:rsidP="00434F9B">
      <w:pPr>
        <w:numPr>
          <w:ilvl w:val="0"/>
          <w:numId w:val="6"/>
        </w:numPr>
        <w:spacing w:after="120" w:line="276" w:lineRule="auto"/>
        <w:jc w:val="left"/>
        <w:rPr>
          <w:rFonts w:asciiTheme="minorHAnsi" w:eastAsia="Arial" w:hAnsiTheme="minorHAnsi" w:cs="Arial"/>
          <w:sz w:val="22"/>
        </w:rPr>
      </w:pPr>
      <w:bookmarkStart w:id="6" w:name="_4lyqjgspp9bq" w:colFirst="0" w:colLast="0"/>
      <w:bookmarkEnd w:id="6"/>
      <w:r w:rsidRPr="00F36CF1">
        <w:rPr>
          <w:rFonts w:asciiTheme="minorHAnsi" w:eastAsia="Arial" w:hAnsiTheme="minorHAnsi" w:cs="Arial"/>
          <w:sz w:val="22"/>
        </w:rPr>
        <w:t>16</w:t>
      </w:r>
      <w:r w:rsidR="00434F9B">
        <w:rPr>
          <w:rFonts w:asciiTheme="minorHAnsi" w:eastAsia="Arial" w:hAnsiTheme="minorHAnsi" w:cs="Arial"/>
          <w:sz w:val="22"/>
        </w:rPr>
        <w:t xml:space="preserve"> </w:t>
      </w:r>
      <w:r w:rsidR="00C64F65">
        <w:rPr>
          <w:rFonts w:asciiTheme="minorHAnsi" w:eastAsia="Arial" w:hAnsiTheme="minorHAnsi" w:cs="Arial"/>
          <w:sz w:val="22"/>
        </w:rPr>
        <w:t>–</w:t>
      </w:r>
      <w:r w:rsidR="00434F9B">
        <w:rPr>
          <w:rFonts w:asciiTheme="minorHAnsi" w:eastAsia="Arial" w:hAnsiTheme="minorHAnsi" w:cs="Arial"/>
          <w:sz w:val="22"/>
        </w:rPr>
        <w:t xml:space="preserve"> </w:t>
      </w:r>
      <w:r w:rsidRPr="00F36CF1">
        <w:rPr>
          <w:rFonts w:asciiTheme="minorHAnsi" w:eastAsia="Arial" w:hAnsiTheme="minorHAnsi" w:cs="Arial"/>
          <w:sz w:val="22"/>
        </w:rPr>
        <w:t>17 listopada 2019 r. (jedna grupa</w:t>
      </w:r>
      <w:r w:rsidR="00C64F65">
        <w:rPr>
          <w:rFonts w:asciiTheme="minorHAnsi" w:eastAsia="Arial" w:hAnsiTheme="minorHAnsi" w:cs="Arial"/>
          <w:sz w:val="22"/>
        </w:rPr>
        <w:t xml:space="preserve">: </w:t>
      </w:r>
      <w:r w:rsidRPr="00F36CF1">
        <w:rPr>
          <w:rFonts w:asciiTheme="minorHAnsi" w:eastAsia="Arial" w:hAnsiTheme="minorHAnsi" w:cs="Arial"/>
          <w:sz w:val="22"/>
        </w:rPr>
        <w:t>klasy I</w:t>
      </w:r>
      <w:r w:rsidR="00C64F65">
        <w:rPr>
          <w:rFonts w:asciiTheme="minorHAnsi" w:eastAsia="Arial" w:hAnsiTheme="minorHAnsi" w:cs="Arial"/>
          <w:sz w:val="22"/>
        </w:rPr>
        <w:t>–</w:t>
      </w:r>
      <w:r w:rsidRPr="00F36CF1">
        <w:rPr>
          <w:rFonts w:asciiTheme="minorHAnsi" w:eastAsia="Arial" w:hAnsiTheme="minorHAnsi" w:cs="Arial"/>
          <w:sz w:val="22"/>
        </w:rPr>
        <w:t>VI szkoły podstawowej, druga grupa</w:t>
      </w:r>
      <w:r w:rsidR="00C64F65">
        <w:rPr>
          <w:rFonts w:asciiTheme="minorHAnsi" w:eastAsia="Arial" w:hAnsiTheme="minorHAnsi" w:cs="Arial"/>
          <w:sz w:val="22"/>
        </w:rPr>
        <w:t xml:space="preserve">: </w:t>
      </w:r>
      <w:r w:rsidRPr="00F36CF1">
        <w:rPr>
          <w:rFonts w:asciiTheme="minorHAnsi" w:eastAsia="Arial" w:hAnsiTheme="minorHAnsi" w:cs="Arial"/>
          <w:sz w:val="22"/>
        </w:rPr>
        <w:t>klasy VII</w:t>
      </w:r>
      <w:r w:rsidR="00C64F65">
        <w:rPr>
          <w:rFonts w:asciiTheme="minorHAnsi" w:eastAsia="Arial" w:hAnsiTheme="minorHAnsi" w:cs="Arial"/>
          <w:sz w:val="22"/>
        </w:rPr>
        <w:t>–</w:t>
      </w:r>
      <w:r w:rsidRPr="00F36CF1">
        <w:rPr>
          <w:rFonts w:asciiTheme="minorHAnsi" w:eastAsia="Arial" w:hAnsiTheme="minorHAnsi" w:cs="Arial"/>
          <w:sz w:val="22"/>
        </w:rPr>
        <w:t xml:space="preserve">VIII szkoły podstawowej i uczniowie w szkołach ponadpodstawowych) </w:t>
      </w:r>
      <w:r w:rsidRPr="009C5452">
        <w:rPr>
          <w:rFonts w:asciiTheme="minorHAnsi" w:eastAsia="Arial" w:hAnsiTheme="minorHAnsi" w:cs="Arial"/>
          <w:sz w:val="22"/>
        </w:rPr>
        <w:t xml:space="preserve">oraz </w:t>
      </w:r>
    </w:p>
    <w:p w:rsidR="00F36CF1" w:rsidRDefault="00F36CF1" w:rsidP="00434F9B">
      <w:pPr>
        <w:numPr>
          <w:ilvl w:val="0"/>
          <w:numId w:val="6"/>
        </w:numPr>
        <w:spacing w:after="120" w:line="276" w:lineRule="auto"/>
        <w:jc w:val="left"/>
        <w:rPr>
          <w:rFonts w:asciiTheme="minorHAnsi" w:eastAsia="Arial" w:hAnsiTheme="minorHAnsi" w:cs="Arial"/>
          <w:sz w:val="22"/>
        </w:rPr>
      </w:pPr>
      <w:r w:rsidRPr="00F36CF1">
        <w:rPr>
          <w:rFonts w:asciiTheme="minorHAnsi" w:eastAsia="Arial" w:hAnsiTheme="minorHAnsi" w:cs="Arial"/>
          <w:sz w:val="22"/>
        </w:rPr>
        <w:t>17</w:t>
      </w:r>
      <w:r w:rsidR="00434F9B">
        <w:rPr>
          <w:rFonts w:asciiTheme="minorHAnsi" w:eastAsia="Arial" w:hAnsiTheme="minorHAnsi" w:cs="Arial"/>
          <w:sz w:val="22"/>
        </w:rPr>
        <w:t xml:space="preserve"> </w:t>
      </w:r>
      <w:r w:rsidR="00C64F65">
        <w:rPr>
          <w:rFonts w:asciiTheme="minorHAnsi" w:eastAsia="Arial" w:hAnsiTheme="minorHAnsi" w:cs="Arial"/>
          <w:sz w:val="22"/>
        </w:rPr>
        <w:t>–</w:t>
      </w:r>
      <w:r w:rsidR="00434F9B">
        <w:rPr>
          <w:rFonts w:asciiTheme="minorHAnsi" w:eastAsia="Arial" w:hAnsiTheme="minorHAnsi" w:cs="Arial"/>
          <w:sz w:val="22"/>
        </w:rPr>
        <w:t xml:space="preserve"> </w:t>
      </w:r>
      <w:r w:rsidRPr="00F36CF1">
        <w:rPr>
          <w:rFonts w:asciiTheme="minorHAnsi" w:eastAsia="Arial" w:hAnsiTheme="minorHAnsi" w:cs="Arial"/>
          <w:sz w:val="22"/>
        </w:rPr>
        <w:t>18 listopada 2019 r. (jedna grup</w:t>
      </w:r>
      <w:r w:rsidR="00C64F65">
        <w:rPr>
          <w:rFonts w:asciiTheme="minorHAnsi" w:eastAsia="Arial" w:hAnsiTheme="minorHAnsi" w:cs="Arial"/>
          <w:sz w:val="22"/>
        </w:rPr>
        <w:t xml:space="preserve">a: </w:t>
      </w:r>
      <w:r w:rsidRPr="00F36CF1">
        <w:rPr>
          <w:rFonts w:asciiTheme="minorHAnsi" w:eastAsia="Arial" w:hAnsiTheme="minorHAnsi" w:cs="Arial"/>
          <w:sz w:val="22"/>
        </w:rPr>
        <w:t>klasy I</w:t>
      </w:r>
      <w:r w:rsidR="00C64F65">
        <w:rPr>
          <w:rFonts w:asciiTheme="minorHAnsi" w:eastAsia="Arial" w:hAnsiTheme="minorHAnsi" w:cs="Arial"/>
          <w:sz w:val="22"/>
        </w:rPr>
        <w:t>–</w:t>
      </w:r>
      <w:r w:rsidRPr="00F36CF1">
        <w:rPr>
          <w:rFonts w:asciiTheme="minorHAnsi" w:eastAsia="Arial" w:hAnsiTheme="minorHAnsi" w:cs="Arial"/>
          <w:sz w:val="22"/>
        </w:rPr>
        <w:t>VI szkoły podstawowej, druga grupa</w:t>
      </w:r>
      <w:r w:rsidR="00C64F65">
        <w:rPr>
          <w:rFonts w:asciiTheme="minorHAnsi" w:eastAsia="Arial" w:hAnsiTheme="minorHAnsi" w:cs="Arial"/>
          <w:sz w:val="22"/>
        </w:rPr>
        <w:t xml:space="preserve">: </w:t>
      </w:r>
      <w:r w:rsidRPr="00F36CF1">
        <w:rPr>
          <w:rFonts w:asciiTheme="minorHAnsi" w:eastAsia="Arial" w:hAnsiTheme="minorHAnsi" w:cs="Arial"/>
          <w:sz w:val="22"/>
        </w:rPr>
        <w:t>klasy VII</w:t>
      </w:r>
      <w:r w:rsidR="00C64F65">
        <w:rPr>
          <w:rFonts w:asciiTheme="minorHAnsi" w:eastAsia="Arial" w:hAnsiTheme="minorHAnsi" w:cs="Arial"/>
          <w:sz w:val="22"/>
        </w:rPr>
        <w:t>–</w:t>
      </w:r>
      <w:r w:rsidRPr="00F36CF1">
        <w:rPr>
          <w:rFonts w:asciiTheme="minorHAnsi" w:eastAsia="Arial" w:hAnsiTheme="minorHAnsi" w:cs="Arial"/>
          <w:sz w:val="22"/>
        </w:rPr>
        <w:t xml:space="preserve">VIII szkoły podstawowej i uczniowie w szkołach ponadpodstawowych). </w:t>
      </w:r>
    </w:p>
    <w:p w:rsidR="00052DEA" w:rsidRPr="00B05BAC" w:rsidRDefault="00052DEA" w:rsidP="00434F9B">
      <w:pPr>
        <w:spacing w:after="120" w:line="276" w:lineRule="auto"/>
        <w:jc w:val="left"/>
        <w:rPr>
          <w:rFonts w:asciiTheme="minorHAnsi" w:eastAsia="Arial" w:hAnsiTheme="minorHAnsi" w:cs="Arial"/>
          <w:color w:val="000000" w:themeColor="text1"/>
          <w:sz w:val="22"/>
        </w:rPr>
      </w:pPr>
      <w:r w:rsidRPr="00B05BAC">
        <w:rPr>
          <w:rFonts w:asciiTheme="minorHAnsi" w:eastAsia="Arial" w:hAnsiTheme="minorHAnsi" w:cs="Arial"/>
          <w:color w:val="000000" w:themeColor="text1"/>
          <w:sz w:val="22"/>
        </w:rPr>
        <w:t>Sesje moderowane odbędą się w terminach:</w:t>
      </w:r>
    </w:p>
    <w:p w:rsidR="00052DEA" w:rsidRPr="00B05BAC" w:rsidRDefault="00052DEA" w:rsidP="00434F9B">
      <w:pPr>
        <w:pStyle w:val="Akapitzlist"/>
        <w:numPr>
          <w:ilvl w:val="0"/>
          <w:numId w:val="19"/>
        </w:numPr>
        <w:spacing w:after="120" w:line="276" w:lineRule="auto"/>
        <w:rPr>
          <w:rFonts w:asciiTheme="minorHAnsi" w:eastAsia="Arial" w:hAnsiTheme="minorHAnsi" w:cs="Arial"/>
          <w:color w:val="000000" w:themeColor="text1"/>
          <w:sz w:val="22"/>
        </w:rPr>
      </w:pPr>
      <w:r w:rsidRPr="00B05BAC">
        <w:rPr>
          <w:rFonts w:asciiTheme="minorHAnsi" w:eastAsia="Arial" w:hAnsiTheme="minorHAnsi" w:cs="Arial"/>
          <w:color w:val="000000" w:themeColor="text1"/>
          <w:sz w:val="22"/>
        </w:rPr>
        <w:t>25 października</w:t>
      </w:r>
      <w:r w:rsidR="00434F9B">
        <w:rPr>
          <w:rFonts w:asciiTheme="minorHAnsi" w:eastAsia="Arial" w:hAnsiTheme="minorHAnsi" w:cs="Arial"/>
          <w:color w:val="000000" w:themeColor="text1"/>
          <w:sz w:val="22"/>
        </w:rPr>
        <w:t xml:space="preserve"> </w:t>
      </w:r>
      <w:r w:rsidRPr="00B05BAC">
        <w:rPr>
          <w:rFonts w:asciiTheme="minorHAnsi" w:eastAsia="Arial" w:hAnsiTheme="minorHAnsi" w:cs="Arial"/>
          <w:color w:val="000000" w:themeColor="text1"/>
          <w:sz w:val="22"/>
        </w:rPr>
        <w:t xml:space="preserve"> – </w:t>
      </w:r>
      <w:r w:rsidR="00434F9B">
        <w:rPr>
          <w:rFonts w:asciiTheme="minorHAnsi" w:eastAsia="Arial" w:hAnsiTheme="minorHAnsi" w:cs="Arial"/>
          <w:color w:val="000000" w:themeColor="text1"/>
          <w:sz w:val="22"/>
        </w:rPr>
        <w:t xml:space="preserve"> </w:t>
      </w:r>
      <w:r w:rsidRPr="00B05BAC">
        <w:rPr>
          <w:rFonts w:asciiTheme="minorHAnsi" w:eastAsia="Arial" w:hAnsiTheme="minorHAnsi" w:cs="Arial"/>
          <w:color w:val="000000" w:themeColor="text1"/>
          <w:sz w:val="22"/>
        </w:rPr>
        <w:t xml:space="preserve">10 listopada 2019 r. </w:t>
      </w:r>
      <w:r w:rsidR="00434F9B">
        <w:rPr>
          <w:rFonts w:asciiTheme="minorHAnsi" w:eastAsia="Arial" w:hAnsiTheme="minorHAnsi" w:cs="Arial"/>
          <w:color w:val="000000" w:themeColor="text1"/>
          <w:sz w:val="22"/>
        </w:rPr>
        <w:t xml:space="preserve"> </w:t>
      </w:r>
      <w:r w:rsidRPr="00B05BAC">
        <w:rPr>
          <w:rFonts w:asciiTheme="minorHAnsi" w:eastAsia="Arial" w:hAnsiTheme="minorHAnsi" w:cs="Arial"/>
          <w:color w:val="000000" w:themeColor="text1"/>
          <w:sz w:val="22"/>
        </w:rPr>
        <w:t xml:space="preserve">– </w:t>
      </w:r>
      <w:r w:rsidR="00434F9B">
        <w:rPr>
          <w:rFonts w:asciiTheme="minorHAnsi" w:eastAsia="Arial" w:hAnsiTheme="minorHAnsi" w:cs="Arial"/>
          <w:color w:val="000000" w:themeColor="text1"/>
          <w:sz w:val="22"/>
        </w:rPr>
        <w:t xml:space="preserve"> </w:t>
      </w:r>
      <w:r w:rsidRPr="00B05BAC">
        <w:rPr>
          <w:rFonts w:asciiTheme="minorHAnsi" w:eastAsia="Arial" w:hAnsiTheme="minorHAnsi" w:cs="Arial"/>
          <w:color w:val="000000" w:themeColor="text1"/>
          <w:sz w:val="22"/>
        </w:rPr>
        <w:t>sesja wprowadzająca</w:t>
      </w:r>
    </w:p>
    <w:p w:rsidR="00052DEA" w:rsidRPr="00B05BAC" w:rsidRDefault="00052DEA" w:rsidP="00434F9B">
      <w:pPr>
        <w:pStyle w:val="Akapitzlist"/>
        <w:numPr>
          <w:ilvl w:val="0"/>
          <w:numId w:val="19"/>
        </w:numPr>
        <w:spacing w:after="120" w:line="276" w:lineRule="auto"/>
        <w:rPr>
          <w:rFonts w:asciiTheme="minorHAnsi" w:eastAsia="Arial" w:hAnsiTheme="minorHAnsi" w:cs="Arial"/>
          <w:color w:val="000000" w:themeColor="text1"/>
          <w:sz w:val="22"/>
        </w:rPr>
      </w:pPr>
      <w:r w:rsidRPr="00B05BAC">
        <w:rPr>
          <w:rFonts w:asciiTheme="minorHAnsi" w:eastAsia="Arial" w:hAnsiTheme="minorHAnsi" w:cs="Arial"/>
          <w:color w:val="000000" w:themeColor="text1"/>
          <w:sz w:val="22"/>
        </w:rPr>
        <w:t>20</w:t>
      </w:r>
      <w:r w:rsidR="00434F9B">
        <w:rPr>
          <w:rFonts w:asciiTheme="minorHAnsi" w:eastAsia="Arial" w:hAnsiTheme="minorHAnsi" w:cs="Arial"/>
          <w:color w:val="000000" w:themeColor="text1"/>
          <w:sz w:val="22"/>
        </w:rPr>
        <w:t xml:space="preserve"> </w:t>
      </w:r>
      <w:r w:rsidRPr="00B05BAC">
        <w:rPr>
          <w:rFonts w:asciiTheme="minorHAnsi" w:eastAsia="Arial" w:hAnsiTheme="minorHAnsi" w:cs="Arial"/>
          <w:color w:val="000000" w:themeColor="text1"/>
          <w:sz w:val="22"/>
        </w:rPr>
        <w:t xml:space="preserve"> – </w:t>
      </w:r>
      <w:r w:rsidR="00434F9B">
        <w:rPr>
          <w:rFonts w:asciiTheme="minorHAnsi" w:eastAsia="Arial" w:hAnsiTheme="minorHAnsi" w:cs="Arial"/>
          <w:color w:val="000000" w:themeColor="text1"/>
          <w:sz w:val="22"/>
        </w:rPr>
        <w:t xml:space="preserve"> </w:t>
      </w:r>
      <w:r w:rsidRPr="00B05BAC">
        <w:rPr>
          <w:rFonts w:asciiTheme="minorHAnsi" w:eastAsia="Arial" w:hAnsiTheme="minorHAnsi" w:cs="Arial"/>
          <w:color w:val="000000" w:themeColor="text1"/>
          <w:sz w:val="22"/>
        </w:rPr>
        <w:t>30 listopada 2019 r.</w:t>
      </w:r>
      <w:r w:rsidR="00434F9B">
        <w:rPr>
          <w:rFonts w:asciiTheme="minorHAnsi" w:eastAsia="Arial" w:hAnsiTheme="minorHAnsi" w:cs="Arial"/>
          <w:color w:val="000000" w:themeColor="text1"/>
          <w:sz w:val="22"/>
        </w:rPr>
        <w:t xml:space="preserve"> </w:t>
      </w:r>
      <w:r w:rsidRPr="00B05BAC">
        <w:rPr>
          <w:rFonts w:asciiTheme="minorHAnsi" w:eastAsia="Arial" w:hAnsiTheme="minorHAnsi" w:cs="Arial"/>
          <w:color w:val="000000" w:themeColor="text1"/>
          <w:sz w:val="22"/>
        </w:rPr>
        <w:t xml:space="preserve"> – </w:t>
      </w:r>
      <w:r w:rsidR="00434F9B">
        <w:rPr>
          <w:rFonts w:asciiTheme="minorHAnsi" w:eastAsia="Arial" w:hAnsiTheme="minorHAnsi" w:cs="Arial"/>
          <w:color w:val="000000" w:themeColor="text1"/>
          <w:sz w:val="22"/>
        </w:rPr>
        <w:t xml:space="preserve"> </w:t>
      </w:r>
      <w:r w:rsidRPr="00B05BAC">
        <w:rPr>
          <w:rFonts w:asciiTheme="minorHAnsi" w:eastAsia="Arial" w:hAnsiTheme="minorHAnsi" w:cs="Arial"/>
          <w:color w:val="000000" w:themeColor="text1"/>
          <w:sz w:val="22"/>
        </w:rPr>
        <w:t>sesja podsumowująca</w:t>
      </w:r>
    </w:p>
    <w:p w:rsidR="00F36CF1" w:rsidRPr="00F36CF1" w:rsidRDefault="00F36CF1" w:rsidP="00434F9B">
      <w:pPr>
        <w:spacing w:after="120" w:line="276" w:lineRule="auto"/>
        <w:jc w:val="left"/>
        <w:rPr>
          <w:rFonts w:asciiTheme="minorHAnsi" w:hAnsiTheme="minorHAnsi"/>
          <w:sz w:val="22"/>
        </w:rPr>
      </w:pPr>
      <w:bookmarkStart w:id="7" w:name="_mxpswfmd17cu" w:colFirst="0" w:colLast="0"/>
      <w:bookmarkEnd w:id="7"/>
      <w:r w:rsidRPr="00F36CF1">
        <w:rPr>
          <w:rFonts w:asciiTheme="minorHAnsi" w:hAnsiTheme="minorHAnsi"/>
          <w:sz w:val="22"/>
        </w:rPr>
        <w:t>Zamawiający wymaga ponadto, aby najwyżej dwie osoby przygotowały kurs blended-learning:</w:t>
      </w:r>
    </w:p>
    <w:p w:rsidR="00F36CF1" w:rsidRPr="009C5452" w:rsidRDefault="00F36CF1" w:rsidP="00434F9B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rFonts w:asciiTheme="minorHAnsi" w:eastAsia="Arial" w:hAnsiTheme="minorHAnsi" w:cs="Arial"/>
          <w:sz w:val="22"/>
        </w:rPr>
      </w:pPr>
      <w:bookmarkStart w:id="8" w:name="_kuorithpeph2" w:colFirst="0" w:colLast="0"/>
      <w:bookmarkEnd w:id="8"/>
      <w:r w:rsidRPr="009C5452">
        <w:rPr>
          <w:rFonts w:asciiTheme="minorHAnsi" w:eastAsia="Arial" w:hAnsiTheme="minorHAnsi" w:cs="Arial"/>
          <w:sz w:val="22"/>
        </w:rPr>
        <w:t>jedna osoba dla pierwszego etapu kształcenia oraz klas IV</w:t>
      </w:r>
      <w:r w:rsidR="00C64F65" w:rsidRPr="009C5452">
        <w:rPr>
          <w:rFonts w:asciiTheme="minorHAnsi" w:eastAsia="Arial" w:hAnsiTheme="minorHAnsi" w:cs="Arial"/>
          <w:sz w:val="22"/>
        </w:rPr>
        <w:t>–</w:t>
      </w:r>
      <w:r w:rsidRPr="009C5452">
        <w:rPr>
          <w:rFonts w:asciiTheme="minorHAnsi" w:eastAsia="Arial" w:hAnsiTheme="minorHAnsi" w:cs="Arial"/>
          <w:sz w:val="22"/>
        </w:rPr>
        <w:t>VI szkoły podstawowej,</w:t>
      </w:r>
    </w:p>
    <w:p w:rsidR="00F36CF1" w:rsidRPr="009C5452" w:rsidRDefault="00F36CF1" w:rsidP="00434F9B">
      <w:pPr>
        <w:pStyle w:val="Akapitzlist"/>
        <w:numPr>
          <w:ilvl w:val="0"/>
          <w:numId w:val="7"/>
        </w:numPr>
        <w:spacing w:after="120" w:line="276" w:lineRule="auto"/>
        <w:rPr>
          <w:rFonts w:asciiTheme="minorHAnsi" w:eastAsia="Arial" w:hAnsiTheme="minorHAnsi" w:cs="Arial"/>
          <w:sz w:val="22"/>
        </w:rPr>
      </w:pPr>
      <w:bookmarkStart w:id="9" w:name="_23h4hnhetjsw" w:colFirst="0" w:colLast="0"/>
      <w:bookmarkEnd w:id="9"/>
      <w:r w:rsidRPr="009C5452">
        <w:rPr>
          <w:rFonts w:asciiTheme="minorHAnsi" w:eastAsia="Arial" w:hAnsiTheme="minorHAnsi" w:cs="Arial"/>
          <w:sz w:val="22"/>
        </w:rPr>
        <w:t>jedna osoba dla klas VII</w:t>
      </w:r>
      <w:r w:rsidR="00C64F65" w:rsidRPr="009C5452">
        <w:rPr>
          <w:rFonts w:asciiTheme="minorHAnsi" w:eastAsia="Arial" w:hAnsiTheme="minorHAnsi" w:cs="Arial"/>
          <w:sz w:val="22"/>
        </w:rPr>
        <w:t>–</w:t>
      </w:r>
      <w:r w:rsidRPr="009C5452">
        <w:rPr>
          <w:rFonts w:asciiTheme="minorHAnsi" w:eastAsia="Arial" w:hAnsiTheme="minorHAnsi" w:cs="Arial"/>
          <w:sz w:val="22"/>
        </w:rPr>
        <w:t>VIII szkoły podstawowej oraz trzeciego etapu kształcenia.</w:t>
      </w:r>
    </w:p>
    <w:p w:rsidR="00F36CF1" w:rsidRPr="00F36CF1" w:rsidRDefault="00F36CF1" w:rsidP="00434F9B">
      <w:pPr>
        <w:spacing w:after="120" w:line="276" w:lineRule="auto"/>
        <w:jc w:val="left"/>
        <w:rPr>
          <w:rFonts w:asciiTheme="minorHAnsi" w:hAnsiTheme="minorHAnsi"/>
          <w:sz w:val="22"/>
        </w:rPr>
      </w:pPr>
      <w:bookmarkStart w:id="10" w:name="_nldo79dkqysw" w:colFirst="0" w:colLast="0"/>
      <w:bookmarkEnd w:id="10"/>
      <w:r w:rsidRPr="00F36CF1">
        <w:rPr>
          <w:rFonts w:asciiTheme="minorHAnsi" w:hAnsiTheme="minorHAnsi"/>
          <w:sz w:val="22"/>
        </w:rPr>
        <w:lastRenderedPageBreak/>
        <w:t>Zamawiający wyklucza inny podział prac podczas opracowywania i prowadzenia szkolenia niż wskazany powyżej.</w:t>
      </w:r>
    </w:p>
    <w:p w:rsidR="00F36CF1" w:rsidRPr="00F36CF1" w:rsidRDefault="00F36CF1" w:rsidP="00434F9B">
      <w:pPr>
        <w:spacing w:after="120" w:line="276" w:lineRule="auto"/>
        <w:jc w:val="left"/>
        <w:rPr>
          <w:rFonts w:asciiTheme="minorHAnsi" w:hAnsiTheme="minorHAnsi"/>
          <w:sz w:val="22"/>
        </w:rPr>
      </w:pPr>
      <w:bookmarkStart w:id="11" w:name="_uchg54ubh2ha" w:colFirst="0" w:colLast="0"/>
      <w:bookmarkEnd w:id="11"/>
      <w:r w:rsidRPr="00F36CF1">
        <w:rPr>
          <w:rFonts w:asciiTheme="minorHAnsi" w:hAnsiTheme="minorHAnsi"/>
          <w:sz w:val="22"/>
        </w:rPr>
        <w:t>Zamawiający wymaga od Wykonawcy kursu dedykowanego do pierwszego etapu kształcenia oraz klas IV</w:t>
      </w:r>
      <w:r w:rsidR="00C64F65">
        <w:rPr>
          <w:rFonts w:asciiTheme="minorHAnsi" w:hAnsiTheme="minorHAnsi"/>
          <w:sz w:val="22"/>
        </w:rPr>
        <w:t>–</w:t>
      </w:r>
      <w:r w:rsidRPr="00F36CF1">
        <w:rPr>
          <w:rFonts w:asciiTheme="minorHAnsi" w:hAnsiTheme="minorHAnsi"/>
          <w:sz w:val="22"/>
        </w:rPr>
        <w:t>VI szkoły podstawowej ścisłej współpracy z Wykonawcą (autorem) realizującym równolegle kurs dla klas VII</w:t>
      </w:r>
      <w:r w:rsidR="00C64F65">
        <w:rPr>
          <w:rFonts w:asciiTheme="minorHAnsi" w:hAnsiTheme="minorHAnsi"/>
          <w:sz w:val="22"/>
        </w:rPr>
        <w:t>–</w:t>
      </w:r>
      <w:r w:rsidRPr="00F36CF1">
        <w:rPr>
          <w:rFonts w:asciiTheme="minorHAnsi" w:hAnsiTheme="minorHAnsi"/>
          <w:sz w:val="22"/>
        </w:rPr>
        <w:t>VIII szkoły podstawowej</w:t>
      </w:r>
      <w:r>
        <w:rPr>
          <w:rFonts w:asciiTheme="minorHAnsi" w:hAnsiTheme="minorHAnsi"/>
          <w:sz w:val="22"/>
        </w:rPr>
        <w:t xml:space="preserve"> </w:t>
      </w:r>
      <w:r w:rsidRPr="00F36CF1">
        <w:rPr>
          <w:rFonts w:asciiTheme="minorHAnsi" w:hAnsiTheme="minorHAnsi"/>
          <w:sz w:val="22"/>
        </w:rPr>
        <w:t xml:space="preserve">oraz trzeciego etapu edukacyjnego. Wykonawcy zobligowani są do: wspólnego wyboru tematyki z uwzględnieniem poszczególnych etapów kształcenia, wypracowania wspólnej części szkolenia przeznaczonego </w:t>
      </w:r>
      <w:r w:rsidR="002B7EFC">
        <w:rPr>
          <w:rFonts w:asciiTheme="minorHAnsi" w:hAnsiTheme="minorHAnsi"/>
          <w:sz w:val="22"/>
        </w:rPr>
        <w:t xml:space="preserve">     </w:t>
      </w:r>
      <w:r w:rsidRPr="00F36CF1">
        <w:rPr>
          <w:rFonts w:asciiTheme="minorHAnsi" w:hAnsiTheme="minorHAnsi"/>
          <w:sz w:val="22"/>
        </w:rPr>
        <w:t xml:space="preserve">dla nauczycieli </w:t>
      </w:r>
      <w:r w:rsidR="00C64F65">
        <w:rPr>
          <w:rFonts w:asciiTheme="minorHAnsi" w:hAnsiTheme="minorHAnsi"/>
          <w:sz w:val="22"/>
        </w:rPr>
        <w:t xml:space="preserve">– </w:t>
      </w:r>
      <w:r w:rsidRPr="00F36CF1">
        <w:rPr>
          <w:rFonts w:asciiTheme="minorHAnsi" w:hAnsiTheme="minorHAnsi"/>
          <w:sz w:val="22"/>
        </w:rPr>
        <w:t>osób kreatywnych i innowacyjnych, reprezentujących odpowiednie podejście i wiedzę z zakresu rozwijania kreatywności i postaw proinnowacyjnych uczniów z wykorzystaniem nowych technologii.</w:t>
      </w:r>
    </w:p>
    <w:p w:rsidR="00F36CF1" w:rsidRPr="00F36CF1" w:rsidRDefault="00F36CF1" w:rsidP="00434F9B">
      <w:pPr>
        <w:spacing w:after="120" w:line="276" w:lineRule="auto"/>
        <w:jc w:val="left"/>
        <w:rPr>
          <w:rFonts w:asciiTheme="minorHAnsi" w:hAnsiTheme="minorHAnsi"/>
          <w:sz w:val="22"/>
        </w:rPr>
      </w:pPr>
      <w:bookmarkStart w:id="12" w:name="_dd8whlcs0kcu" w:colFirst="0" w:colLast="0"/>
      <w:bookmarkEnd w:id="12"/>
      <w:r w:rsidRPr="00F36CF1">
        <w:rPr>
          <w:rFonts w:asciiTheme="minorHAnsi" w:hAnsiTheme="minorHAnsi"/>
          <w:sz w:val="22"/>
        </w:rPr>
        <w:t>Zamawiający wskaże Wykonawcy osobę do współpracy w obu częściach</w:t>
      </w:r>
      <w:r w:rsidR="00434F9B">
        <w:rPr>
          <w:rFonts w:asciiTheme="minorHAnsi" w:hAnsiTheme="minorHAnsi"/>
          <w:sz w:val="22"/>
        </w:rPr>
        <w:t xml:space="preserve">: </w:t>
      </w:r>
      <w:r w:rsidRPr="00F36CF1">
        <w:rPr>
          <w:rFonts w:asciiTheme="minorHAnsi" w:hAnsiTheme="minorHAnsi"/>
          <w:sz w:val="22"/>
        </w:rPr>
        <w:t xml:space="preserve"> e-learning i stacjonarnej (pkt.</w:t>
      </w:r>
      <w:r w:rsidR="00C64F65">
        <w:rPr>
          <w:rFonts w:asciiTheme="minorHAnsi" w:hAnsiTheme="minorHAnsi"/>
          <w:sz w:val="22"/>
        </w:rPr>
        <w:t xml:space="preserve"> </w:t>
      </w:r>
      <w:r w:rsidRPr="00F36CF1">
        <w:rPr>
          <w:rFonts w:asciiTheme="minorHAnsi" w:hAnsiTheme="minorHAnsi"/>
          <w:sz w:val="22"/>
        </w:rPr>
        <w:t xml:space="preserve">2 OPZ) </w:t>
      </w:r>
      <w:r w:rsidR="002B7EFC">
        <w:rPr>
          <w:rFonts w:asciiTheme="minorHAnsi" w:hAnsiTheme="minorHAnsi"/>
          <w:sz w:val="22"/>
        </w:rPr>
        <w:br/>
      </w:r>
      <w:r w:rsidRPr="00F36CF1">
        <w:rPr>
          <w:rFonts w:asciiTheme="minorHAnsi" w:hAnsiTheme="minorHAnsi"/>
          <w:sz w:val="22"/>
        </w:rPr>
        <w:t xml:space="preserve">w momencie podpisywania umowy. </w:t>
      </w:r>
    </w:p>
    <w:p w:rsidR="00F36CF1" w:rsidRPr="00F36CF1" w:rsidRDefault="00F36CF1" w:rsidP="00434F9B">
      <w:pPr>
        <w:spacing w:after="120" w:line="276" w:lineRule="auto"/>
        <w:jc w:val="left"/>
        <w:rPr>
          <w:rFonts w:asciiTheme="minorHAnsi" w:hAnsiTheme="minorHAnsi"/>
          <w:sz w:val="22"/>
        </w:rPr>
      </w:pPr>
      <w:bookmarkStart w:id="13" w:name="_kqr4zljqdq11" w:colFirst="0" w:colLast="0"/>
      <w:bookmarkEnd w:id="13"/>
      <w:r w:rsidRPr="00F36CF1">
        <w:rPr>
          <w:rFonts w:asciiTheme="minorHAnsi" w:hAnsiTheme="minorHAnsi"/>
          <w:sz w:val="22"/>
        </w:rPr>
        <w:t xml:space="preserve">W ramach części I (e-learningowej) zakres pracy obejmuje również współpracę autorów w zakresie przygotowania materiałów w taki sposób, aby możliwa była ich adaptacja i umieszczenie na platformie e-learningowej ORE. Ponadto w ramach część II (stacjonarnej) tworzenie koncepcji kursu nastąpi we współpracy z drugim Wykonawcą, który będzie także współprowadzącym szkolenie. </w:t>
      </w:r>
    </w:p>
    <w:p w:rsidR="00F36CF1" w:rsidRPr="00F36CF1" w:rsidRDefault="00F36CF1" w:rsidP="00434F9B">
      <w:pPr>
        <w:pStyle w:val="Akapitzlist"/>
        <w:numPr>
          <w:ilvl w:val="0"/>
          <w:numId w:val="4"/>
        </w:numPr>
        <w:spacing w:before="240" w:after="120" w:line="276" w:lineRule="auto"/>
        <w:ind w:left="567" w:hanging="357"/>
        <w:contextualSpacing w:val="0"/>
        <w:rPr>
          <w:rFonts w:asciiTheme="minorHAnsi" w:hAnsiTheme="minorHAnsi"/>
          <w:b/>
          <w:sz w:val="22"/>
          <w:szCs w:val="22"/>
        </w:rPr>
      </w:pPr>
      <w:bookmarkStart w:id="14" w:name="_10ybbdwv2jhv" w:colFirst="0" w:colLast="0"/>
      <w:bookmarkEnd w:id="14"/>
      <w:r w:rsidRPr="00F36CF1">
        <w:rPr>
          <w:rFonts w:asciiTheme="minorHAnsi" w:hAnsiTheme="minorHAnsi"/>
          <w:b/>
          <w:sz w:val="22"/>
          <w:szCs w:val="22"/>
        </w:rPr>
        <w:t>Wymagania dotyczące celów kursu blended-learning</w:t>
      </w:r>
    </w:p>
    <w:p w:rsidR="00F36CF1" w:rsidRPr="00F36CF1" w:rsidRDefault="00F36CF1" w:rsidP="00434F9B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Materiały szkoleniowe do kursu online realizowałyby następujące cele:</w:t>
      </w:r>
    </w:p>
    <w:p w:rsidR="00F36CF1" w:rsidRPr="00F36CF1" w:rsidRDefault="00F36CF1" w:rsidP="00434F9B">
      <w:pPr>
        <w:pStyle w:val="Akapitzlist"/>
        <w:numPr>
          <w:ilvl w:val="2"/>
          <w:numId w:val="8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Zwiększenie wiedzy i umiejętności na temat rozwijania własnej kreatywności i postaw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6CF1">
        <w:rPr>
          <w:rFonts w:asciiTheme="minorHAnsi" w:hAnsiTheme="minorHAnsi"/>
          <w:sz w:val="22"/>
          <w:szCs w:val="22"/>
        </w:rPr>
        <w:t xml:space="preserve">proinnowacyjnych nauczycieli z wykorzystaniem nowych technologii. </w:t>
      </w:r>
    </w:p>
    <w:p w:rsidR="00F36CF1" w:rsidRPr="00F36CF1" w:rsidRDefault="00F36CF1" w:rsidP="00434F9B">
      <w:pPr>
        <w:pStyle w:val="Akapitzlist"/>
        <w:numPr>
          <w:ilvl w:val="2"/>
          <w:numId w:val="8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 xml:space="preserve">Zwiększenie wiedzy i umiejętności w zakresie rozwijania kreatywności i postaw proinnowacyjnych uczniów z wykorzystaniem nowych technologii. </w:t>
      </w:r>
    </w:p>
    <w:p w:rsidR="00F36CF1" w:rsidRPr="00F36CF1" w:rsidRDefault="00F36CF1" w:rsidP="00434F9B">
      <w:pPr>
        <w:pStyle w:val="Akapitzlist"/>
        <w:numPr>
          <w:ilvl w:val="2"/>
          <w:numId w:val="8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Zapoznanie z przykładami dobrych praktyk.</w:t>
      </w:r>
    </w:p>
    <w:p w:rsidR="00F36CF1" w:rsidRPr="00F36CF1" w:rsidRDefault="00F36CF1" w:rsidP="00434F9B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Materiały szkoleniowe (koncepcja warsztatów) do kursu stacjonarnego realizowałyby następujące cele:</w:t>
      </w:r>
    </w:p>
    <w:p w:rsidR="00F36CF1" w:rsidRPr="00F36CF1" w:rsidRDefault="00F36CF1" w:rsidP="00434F9B">
      <w:pPr>
        <w:pStyle w:val="Akapitzlist"/>
        <w:numPr>
          <w:ilvl w:val="2"/>
          <w:numId w:val="9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 xml:space="preserve">Zwiększenie wiedzy i umiejętności na temat rozwijania własnej kreatywności i postaw proinnowacyjnych nauczycieli z wykorzystaniem nowych technologii. </w:t>
      </w:r>
    </w:p>
    <w:p w:rsidR="00F36CF1" w:rsidRPr="00F36CF1" w:rsidRDefault="00F36CF1" w:rsidP="00434F9B">
      <w:pPr>
        <w:pStyle w:val="Akapitzlist"/>
        <w:numPr>
          <w:ilvl w:val="2"/>
          <w:numId w:val="9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 xml:space="preserve">Zwiększenie wiedzy i umiejętności w zakresie rozwijania kreatywności i postaw proinnowacyjnych uczniów z wykorzystaniem nowych technologii. </w:t>
      </w:r>
    </w:p>
    <w:p w:rsidR="00F36CF1" w:rsidRPr="009C5452" w:rsidRDefault="00F36CF1" w:rsidP="00434F9B">
      <w:pPr>
        <w:pStyle w:val="Akapitzlist"/>
        <w:numPr>
          <w:ilvl w:val="2"/>
          <w:numId w:val="9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</w:rPr>
      </w:pPr>
      <w:r w:rsidRPr="00F36CF1">
        <w:rPr>
          <w:rFonts w:asciiTheme="minorHAnsi" w:hAnsiTheme="minorHAnsi"/>
          <w:sz w:val="22"/>
          <w:szCs w:val="22"/>
        </w:rPr>
        <w:t>Wykorzystanie zdobytej wiedzy i umiejętności w praktyce dydaktycznej.</w:t>
      </w:r>
      <w:bookmarkStart w:id="15" w:name="_7w1sswecoy9n" w:colFirst="0" w:colLast="0"/>
      <w:bookmarkEnd w:id="15"/>
    </w:p>
    <w:p w:rsidR="00F36CF1" w:rsidRPr="00F36CF1" w:rsidRDefault="00F36CF1" w:rsidP="00434F9B">
      <w:pPr>
        <w:pStyle w:val="Akapitzlist"/>
        <w:numPr>
          <w:ilvl w:val="0"/>
          <w:numId w:val="4"/>
        </w:numPr>
        <w:spacing w:before="240" w:after="120" w:line="276" w:lineRule="auto"/>
        <w:ind w:left="567" w:hanging="357"/>
        <w:contextualSpacing w:val="0"/>
        <w:rPr>
          <w:rFonts w:asciiTheme="minorHAnsi" w:hAnsiTheme="minorHAnsi"/>
          <w:b/>
          <w:sz w:val="22"/>
          <w:szCs w:val="22"/>
        </w:rPr>
      </w:pPr>
      <w:r w:rsidRPr="00F36CF1">
        <w:rPr>
          <w:rFonts w:asciiTheme="minorHAnsi" w:hAnsiTheme="minorHAnsi"/>
          <w:b/>
          <w:sz w:val="22"/>
          <w:szCs w:val="22"/>
        </w:rPr>
        <w:t xml:space="preserve">Wymagania dotyczące szkolenia e-learningowego </w:t>
      </w:r>
      <w:r w:rsidR="00434F9B">
        <w:rPr>
          <w:rFonts w:asciiTheme="minorHAnsi" w:hAnsiTheme="minorHAnsi"/>
          <w:b/>
          <w:sz w:val="22"/>
          <w:szCs w:val="22"/>
        </w:rPr>
        <w:t xml:space="preserve"> </w:t>
      </w:r>
      <w:r w:rsidR="00C64F65">
        <w:rPr>
          <w:rFonts w:asciiTheme="minorHAnsi" w:hAnsiTheme="minorHAnsi"/>
          <w:b/>
          <w:sz w:val="22"/>
          <w:szCs w:val="22"/>
        </w:rPr>
        <w:t xml:space="preserve">– </w:t>
      </w:r>
      <w:r w:rsidR="00434F9B">
        <w:rPr>
          <w:rFonts w:asciiTheme="minorHAnsi" w:hAnsiTheme="minorHAnsi"/>
          <w:b/>
          <w:sz w:val="22"/>
          <w:szCs w:val="22"/>
        </w:rPr>
        <w:t xml:space="preserve"> </w:t>
      </w:r>
      <w:r w:rsidRPr="00F36CF1">
        <w:rPr>
          <w:rFonts w:asciiTheme="minorHAnsi" w:hAnsiTheme="minorHAnsi"/>
          <w:b/>
          <w:sz w:val="22"/>
          <w:szCs w:val="22"/>
        </w:rPr>
        <w:t>jeden autor odpowiedzialny za część dla poziomu nauczania w klasach I</w:t>
      </w:r>
      <w:r w:rsidR="00C64F65">
        <w:rPr>
          <w:rFonts w:asciiTheme="minorHAnsi" w:hAnsiTheme="minorHAnsi"/>
          <w:b/>
          <w:sz w:val="22"/>
          <w:szCs w:val="22"/>
        </w:rPr>
        <w:t>–</w:t>
      </w:r>
      <w:r w:rsidRPr="00F36CF1">
        <w:rPr>
          <w:rFonts w:asciiTheme="minorHAnsi" w:hAnsiTheme="minorHAnsi"/>
          <w:b/>
          <w:sz w:val="22"/>
          <w:szCs w:val="22"/>
        </w:rPr>
        <w:t>VI szkoły podstawowej</w:t>
      </w:r>
      <w:r w:rsidR="00C64F65">
        <w:rPr>
          <w:rFonts w:asciiTheme="minorHAnsi" w:hAnsiTheme="minorHAnsi"/>
          <w:b/>
          <w:sz w:val="22"/>
          <w:szCs w:val="22"/>
        </w:rPr>
        <w:t>,</w:t>
      </w:r>
      <w:r w:rsidRPr="00F36CF1">
        <w:rPr>
          <w:rFonts w:asciiTheme="minorHAnsi" w:hAnsiTheme="minorHAnsi"/>
          <w:b/>
          <w:sz w:val="22"/>
          <w:szCs w:val="22"/>
        </w:rPr>
        <w:t xml:space="preserve"> a drugi autor za część dla poziomu nauczania w klasach VII</w:t>
      </w:r>
      <w:r w:rsidR="00C64F65">
        <w:rPr>
          <w:rFonts w:asciiTheme="minorHAnsi" w:hAnsiTheme="minorHAnsi"/>
          <w:b/>
          <w:sz w:val="22"/>
          <w:szCs w:val="22"/>
        </w:rPr>
        <w:t>–</w:t>
      </w:r>
      <w:r w:rsidRPr="00F36CF1">
        <w:rPr>
          <w:rFonts w:asciiTheme="minorHAnsi" w:hAnsiTheme="minorHAnsi"/>
          <w:b/>
          <w:sz w:val="22"/>
          <w:szCs w:val="22"/>
        </w:rPr>
        <w:t>VIII szkoły podstawowej oraz nauczania w szkołach ponadpodstawowych</w:t>
      </w:r>
    </w:p>
    <w:p w:rsidR="00F36CF1" w:rsidRPr="00F36CF1" w:rsidRDefault="00F36CF1" w:rsidP="00434F9B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 xml:space="preserve">Do zadań wykonawcy należeć będzie opracowanie materiałów szkoleniowych i treści do szkolenia e-learningowego, które będzie składać się z następujących tematów (minimum 15 slajdów dla każdego </w:t>
      </w:r>
      <w:r w:rsidR="002B7EFC">
        <w:rPr>
          <w:rFonts w:asciiTheme="minorHAnsi" w:hAnsiTheme="minorHAnsi"/>
          <w:sz w:val="22"/>
          <w:szCs w:val="22"/>
        </w:rPr>
        <w:br/>
      </w:r>
      <w:r w:rsidRPr="00F36CF1">
        <w:rPr>
          <w:rFonts w:asciiTheme="minorHAnsi" w:hAnsiTheme="minorHAnsi"/>
          <w:sz w:val="22"/>
          <w:szCs w:val="22"/>
        </w:rPr>
        <w:t>z poniższych tematów):</w:t>
      </w:r>
    </w:p>
    <w:p w:rsidR="00F36CF1" w:rsidRPr="00F36CF1" w:rsidRDefault="00F36CF1" w:rsidP="00434F9B">
      <w:pPr>
        <w:pStyle w:val="Akapitzlist"/>
        <w:numPr>
          <w:ilvl w:val="2"/>
          <w:numId w:val="10"/>
        </w:numPr>
        <w:spacing w:after="120" w:line="276" w:lineRule="auto"/>
        <w:ind w:left="993" w:hanging="426"/>
        <w:contextualSpacing w:val="0"/>
        <w:rPr>
          <w:rFonts w:asciiTheme="minorHAnsi" w:hAnsiTheme="minorHAnsi"/>
          <w:b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Jak być/stawać się kreatywnym i innowacyjnym nauczycielem?</w:t>
      </w:r>
    </w:p>
    <w:p w:rsidR="00F36CF1" w:rsidRPr="00F36CF1" w:rsidRDefault="00F36CF1" w:rsidP="00434F9B">
      <w:pPr>
        <w:pStyle w:val="Akapitzlist"/>
        <w:numPr>
          <w:ilvl w:val="2"/>
          <w:numId w:val="10"/>
        </w:numPr>
        <w:spacing w:after="120" w:line="276" w:lineRule="auto"/>
        <w:ind w:left="993" w:hanging="426"/>
        <w:contextualSpacing w:val="0"/>
        <w:rPr>
          <w:rFonts w:asciiTheme="minorHAnsi" w:hAnsiTheme="minorHAnsi"/>
          <w:b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Podstawy wiedzy dotyczącej kreatywności, innowacyjności i wykorzystania TIK</w:t>
      </w:r>
      <w:r w:rsidR="00434F9B">
        <w:rPr>
          <w:rFonts w:asciiTheme="minorHAnsi" w:hAnsiTheme="minorHAnsi"/>
          <w:sz w:val="22"/>
          <w:szCs w:val="22"/>
        </w:rPr>
        <w:t>.</w:t>
      </w:r>
    </w:p>
    <w:p w:rsidR="00F36CF1" w:rsidRPr="00F36CF1" w:rsidRDefault="00F36CF1" w:rsidP="00434F9B">
      <w:pPr>
        <w:pStyle w:val="Akapitzlist"/>
        <w:numPr>
          <w:ilvl w:val="2"/>
          <w:numId w:val="10"/>
        </w:numPr>
        <w:spacing w:after="120" w:line="276" w:lineRule="auto"/>
        <w:ind w:left="993" w:hanging="426"/>
        <w:contextualSpacing w:val="0"/>
        <w:rPr>
          <w:rFonts w:asciiTheme="minorHAnsi" w:hAnsiTheme="minorHAnsi"/>
          <w:b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Kształtowanie kreatywności i innowacyjności w zapisach podstawy programowej poszczególnych etapów.</w:t>
      </w:r>
    </w:p>
    <w:p w:rsidR="00F36CF1" w:rsidRPr="00F36CF1" w:rsidRDefault="00F36CF1" w:rsidP="00434F9B">
      <w:pPr>
        <w:pStyle w:val="Akapitzlist"/>
        <w:numPr>
          <w:ilvl w:val="2"/>
          <w:numId w:val="10"/>
        </w:numPr>
        <w:spacing w:after="120" w:line="276" w:lineRule="auto"/>
        <w:ind w:left="993" w:hanging="426"/>
        <w:contextualSpacing w:val="0"/>
        <w:rPr>
          <w:rFonts w:asciiTheme="minorHAnsi" w:hAnsiTheme="minorHAnsi"/>
          <w:b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Rozwijanie kreatywności i kompetencji proinnowacyjnych uczniów z wykorzystaniem TIK</w:t>
      </w:r>
      <w:r w:rsidR="00434F9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36CF1" w:rsidRPr="00F36CF1" w:rsidRDefault="00F36CF1" w:rsidP="00434F9B">
      <w:pPr>
        <w:pStyle w:val="Akapitzlist"/>
        <w:numPr>
          <w:ilvl w:val="2"/>
          <w:numId w:val="10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Wykorzystanie zdobytej wiedzy i umiejętności w praktyce szkolnej oraz w pracy z uczniami.</w:t>
      </w:r>
    </w:p>
    <w:p w:rsidR="00F36CF1" w:rsidRPr="00F36CF1" w:rsidRDefault="00F36CF1" w:rsidP="00434F9B">
      <w:pPr>
        <w:pStyle w:val="Akapitzlist"/>
        <w:numPr>
          <w:ilvl w:val="2"/>
          <w:numId w:val="10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lastRenderedPageBreak/>
        <w:t>Zapoznanie się z przykładami dobrej praktyki.</w:t>
      </w:r>
    </w:p>
    <w:p w:rsidR="00F36CF1" w:rsidRPr="00F36CF1" w:rsidRDefault="00F36CF1" w:rsidP="00434F9B">
      <w:pPr>
        <w:pStyle w:val="Akapitzlist"/>
        <w:numPr>
          <w:ilvl w:val="2"/>
          <w:numId w:val="10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Wypracowanie własnych pomysłów i dzielenie się nimi.</w:t>
      </w:r>
    </w:p>
    <w:p w:rsidR="00F36CF1" w:rsidRPr="00F36CF1" w:rsidRDefault="00F36CF1" w:rsidP="00434F9B">
      <w:pPr>
        <w:pStyle w:val="Akapitzlist"/>
        <w:numPr>
          <w:ilvl w:val="2"/>
          <w:numId w:val="10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Refleksyjny nauczyciel praktyk. Podejścia pedagogiczne wspierające kreatywność i innowacyjność.</w:t>
      </w:r>
    </w:p>
    <w:p w:rsidR="00F36CF1" w:rsidRPr="00F36CF1" w:rsidRDefault="00F36CF1" w:rsidP="00434F9B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Wykonawcy przekażą materiały (treści kursu e-learningowego) w postaci edytowalnych plików Power Pointa, zaś dodatkowe materiały, pytania testowe w edytowalnym pliku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6CF1">
        <w:rPr>
          <w:rFonts w:asciiTheme="minorHAnsi" w:hAnsiTheme="minorHAnsi"/>
          <w:sz w:val="22"/>
          <w:szCs w:val="22"/>
        </w:rPr>
        <w:t>MS Word.</w:t>
      </w:r>
    </w:p>
    <w:p w:rsidR="00F36CF1" w:rsidRPr="00DE24DD" w:rsidRDefault="00F36CF1" w:rsidP="00434F9B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hAnsiTheme="minorHAnsi"/>
          <w:sz w:val="22"/>
        </w:rPr>
      </w:pPr>
      <w:r w:rsidRPr="00F36CF1">
        <w:rPr>
          <w:rFonts w:asciiTheme="minorHAnsi" w:hAnsiTheme="minorHAnsi"/>
          <w:sz w:val="22"/>
          <w:szCs w:val="22"/>
        </w:rPr>
        <w:t>Wszystkie elementy graficzne, filmy, prezentacje w kursie muszą być opatrzone tekstami alternatywnymi zgodnymi z wymogami WCAG 2.0 AA.</w:t>
      </w:r>
    </w:p>
    <w:p w:rsidR="00DE24DD" w:rsidRPr="00B05BAC" w:rsidRDefault="00DE24DD" w:rsidP="00434F9B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hAnsiTheme="minorHAnsi"/>
          <w:color w:val="000000" w:themeColor="text1"/>
          <w:sz w:val="22"/>
        </w:rPr>
      </w:pPr>
      <w:r w:rsidRPr="00B05BAC">
        <w:rPr>
          <w:rFonts w:asciiTheme="minorHAnsi" w:hAnsiTheme="minorHAnsi"/>
          <w:color w:val="000000" w:themeColor="text1"/>
          <w:sz w:val="22"/>
          <w:szCs w:val="22"/>
        </w:rPr>
        <w:t xml:space="preserve">W części niestacjonarnej szkolenia (e-learning) </w:t>
      </w:r>
      <w:r w:rsidR="008F711A" w:rsidRPr="00B05BAC">
        <w:rPr>
          <w:rFonts w:asciiTheme="minorHAnsi" w:hAnsiTheme="minorHAnsi"/>
          <w:color w:val="000000" w:themeColor="text1"/>
          <w:sz w:val="22"/>
          <w:szCs w:val="22"/>
        </w:rPr>
        <w:t xml:space="preserve">– w terminie określonym przez Zamawiającego, najpóźniej 7 dni od podpisania umowy, wykonawcy przygotują koncepcję e-learningowej części szkolenia i przekażą ją Zamawiającemu do akceptacji. Koncepcja kursu powstanie we współpracy dwóch Wykonawców. Kontakt </w:t>
      </w:r>
      <w:r w:rsidR="002B7EFC">
        <w:rPr>
          <w:rFonts w:asciiTheme="minorHAnsi" w:hAnsiTheme="minorHAnsi"/>
          <w:color w:val="000000" w:themeColor="text1"/>
          <w:sz w:val="22"/>
          <w:szCs w:val="22"/>
        </w:rPr>
        <w:br/>
      </w:r>
      <w:r w:rsidR="008F711A" w:rsidRPr="00B05BAC">
        <w:rPr>
          <w:rFonts w:asciiTheme="minorHAnsi" w:hAnsiTheme="minorHAnsi"/>
          <w:color w:val="000000" w:themeColor="text1"/>
          <w:sz w:val="22"/>
          <w:szCs w:val="22"/>
        </w:rPr>
        <w:t>do drugiego Wykonawcy Zamawiający przekaże w dniu podpisania umowy.</w:t>
      </w:r>
    </w:p>
    <w:p w:rsidR="008F711A" w:rsidRPr="00B05BAC" w:rsidRDefault="008F711A" w:rsidP="00434F9B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hAnsiTheme="minorHAnsi"/>
          <w:color w:val="000000" w:themeColor="text1"/>
          <w:sz w:val="22"/>
        </w:rPr>
      </w:pPr>
      <w:r w:rsidRPr="00B05BAC">
        <w:rPr>
          <w:rFonts w:asciiTheme="minorHAnsi" w:hAnsiTheme="minorHAnsi"/>
          <w:color w:val="000000" w:themeColor="text1"/>
          <w:sz w:val="22"/>
          <w:szCs w:val="22"/>
        </w:rPr>
        <w:t xml:space="preserve">Praca Wykonawców w tej części (moderowanie) będzie odbywać się trzy tygodnie przed rozpoczęciem szkolenia i dwa tygodnie po jego zakończeniu </w:t>
      </w:r>
      <w:r w:rsidR="00434F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B05BAC">
        <w:rPr>
          <w:rFonts w:asciiTheme="minorHAnsi" w:hAnsiTheme="minorHAnsi"/>
          <w:color w:val="000000" w:themeColor="text1"/>
          <w:sz w:val="22"/>
          <w:szCs w:val="22"/>
        </w:rPr>
        <w:t xml:space="preserve">– </w:t>
      </w:r>
      <w:r w:rsidR="00434F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B05BAC">
        <w:rPr>
          <w:rFonts w:asciiTheme="minorHAnsi" w:hAnsiTheme="minorHAnsi"/>
          <w:color w:val="000000" w:themeColor="text1"/>
          <w:sz w:val="22"/>
          <w:szCs w:val="22"/>
        </w:rPr>
        <w:t>szacowany czas pracy uczestników</w:t>
      </w:r>
      <w:r w:rsidR="006A4F13" w:rsidRPr="00B05BAC">
        <w:rPr>
          <w:rFonts w:asciiTheme="minorHAnsi" w:hAnsiTheme="minorHAnsi"/>
          <w:color w:val="000000" w:themeColor="text1"/>
          <w:sz w:val="22"/>
          <w:szCs w:val="22"/>
        </w:rPr>
        <w:t xml:space="preserve"> na platformie to ok. 50 godzin a Prowadzących 4 godziny.</w:t>
      </w:r>
    </w:p>
    <w:p w:rsidR="00F36CF1" w:rsidRPr="00F36CF1" w:rsidRDefault="00F36CF1" w:rsidP="00434F9B">
      <w:pPr>
        <w:pStyle w:val="Akapitzlist"/>
        <w:numPr>
          <w:ilvl w:val="0"/>
          <w:numId w:val="4"/>
        </w:numPr>
        <w:spacing w:before="240" w:after="120" w:line="276" w:lineRule="auto"/>
        <w:ind w:left="567" w:hanging="357"/>
        <w:contextualSpacing w:val="0"/>
        <w:rPr>
          <w:rFonts w:asciiTheme="minorHAnsi" w:hAnsiTheme="minorHAnsi"/>
          <w:b/>
          <w:sz w:val="22"/>
          <w:szCs w:val="22"/>
        </w:rPr>
      </w:pPr>
      <w:r w:rsidRPr="00F36CF1">
        <w:rPr>
          <w:rFonts w:asciiTheme="minorHAnsi" w:hAnsiTheme="minorHAnsi"/>
          <w:b/>
          <w:sz w:val="22"/>
          <w:szCs w:val="22"/>
        </w:rPr>
        <w:t xml:space="preserve">Wymagania dotyczące szkolenia w części stacjonarnej </w:t>
      </w:r>
      <w:r w:rsidR="00434F9B">
        <w:rPr>
          <w:rFonts w:asciiTheme="minorHAnsi" w:hAnsiTheme="minorHAnsi"/>
          <w:b/>
          <w:sz w:val="22"/>
          <w:szCs w:val="22"/>
        </w:rPr>
        <w:t xml:space="preserve"> </w:t>
      </w:r>
      <w:r w:rsidR="00C64F65">
        <w:rPr>
          <w:rFonts w:asciiTheme="minorHAnsi" w:hAnsiTheme="minorHAnsi"/>
          <w:b/>
          <w:sz w:val="22"/>
          <w:szCs w:val="22"/>
        </w:rPr>
        <w:t>–</w:t>
      </w:r>
      <w:r w:rsidR="00434F9B">
        <w:rPr>
          <w:rFonts w:asciiTheme="minorHAnsi" w:hAnsiTheme="minorHAnsi"/>
          <w:b/>
          <w:sz w:val="22"/>
          <w:szCs w:val="22"/>
        </w:rPr>
        <w:t xml:space="preserve"> </w:t>
      </w:r>
      <w:r w:rsidRPr="00F36CF1">
        <w:rPr>
          <w:rFonts w:asciiTheme="minorHAnsi" w:hAnsiTheme="minorHAnsi"/>
          <w:b/>
          <w:sz w:val="22"/>
          <w:szCs w:val="22"/>
        </w:rPr>
        <w:t xml:space="preserve"> jeden autor odpowiedzialny za część dla poziomu nauczania w klasach I</w:t>
      </w:r>
      <w:r w:rsidR="00C64F65">
        <w:rPr>
          <w:rFonts w:asciiTheme="minorHAnsi" w:hAnsiTheme="minorHAnsi"/>
          <w:b/>
          <w:sz w:val="22"/>
          <w:szCs w:val="22"/>
        </w:rPr>
        <w:t>–</w:t>
      </w:r>
      <w:r w:rsidRPr="00F36CF1">
        <w:rPr>
          <w:rFonts w:asciiTheme="minorHAnsi" w:hAnsiTheme="minorHAnsi"/>
          <w:b/>
          <w:sz w:val="22"/>
          <w:szCs w:val="22"/>
        </w:rPr>
        <w:t>VI szkoły podstawowej</w:t>
      </w:r>
      <w:r w:rsidR="00C64F65">
        <w:rPr>
          <w:rFonts w:asciiTheme="minorHAnsi" w:hAnsiTheme="minorHAnsi"/>
          <w:b/>
          <w:sz w:val="22"/>
          <w:szCs w:val="22"/>
        </w:rPr>
        <w:t>,</w:t>
      </w:r>
      <w:r w:rsidRPr="00F36CF1">
        <w:rPr>
          <w:rFonts w:asciiTheme="minorHAnsi" w:hAnsiTheme="minorHAnsi"/>
          <w:b/>
          <w:sz w:val="22"/>
          <w:szCs w:val="22"/>
        </w:rPr>
        <w:t xml:space="preserve"> a drugi autor za część dla poziomu nauczania w klasach VII</w:t>
      </w:r>
      <w:r w:rsidR="00C64F65">
        <w:rPr>
          <w:rFonts w:asciiTheme="minorHAnsi" w:hAnsiTheme="minorHAnsi"/>
          <w:b/>
          <w:sz w:val="22"/>
          <w:szCs w:val="22"/>
        </w:rPr>
        <w:t>–</w:t>
      </w:r>
      <w:r w:rsidRPr="00F36CF1">
        <w:rPr>
          <w:rFonts w:asciiTheme="minorHAnsi" w:hAnsiTheme="minorHAnsi"/>
          <w:b/>
          <w:sz w:val="22"/>
          <w:szCs w:val="22"/>
        </w:rPr>
        <w:t>VIII szkoły podstawowej oraz nauczania w szkołach ponadpodstawowych</w:t>
      </w:r>
    </w:p>
    <w:p w:rsidR="00F36CF1" w:rsidRPr="009C5452" w:rsidRDefault="00F36CF1" w:rsidP="00434F9B">
      <w:pPr>
        <w:spacing w:after="120" w:line="276" w:lineRule="auto"/>
        <w:ind w:left="210"/>
        <w:jc w:val="left"/>
        <w:rPr>
          <w:rFonts w:asciiTheme="minorHAnsi" w:hAnsiTheme="minorHAnsi"/>
          <w:sz w:val="22"/>
        </w:rPr>
      </w:pPr>
      <w:r w:rsidRPr="009C5452">
        <w:rPr>
          <w:rFonts w:asciiTheme="minorHAnsi" w:hAnsiTheme="minorHAnsi"/>
          <w:sz w:val="22"/>
        </w:rPr>
        <w:t xml:space="preserve">Do zadań wykonawcy należeć będzie opracowanie materiałów i treści do szkolenia stacjonarnego, przeprowadzenie warsztatów w wymiarze 16 godzin dydaktycznych, które będzie składać się </w:t>
      </w:r>
      <w:r w:rsidR="00C64F65">
        <w:rPr>
          <w:rFonts w:asciiTheme="minorHAnsi" w:hAnsiTheme="minorHAnsi"/>
          <w:sz w:val="22"/>
        </w:rPr>
        <w:br/>
      </w:r>
      <w:r w:rsidRPr="009C5452">
        <w:rPr>
          <w:rFonts w:asciiTheme="minorHAnsi" w:hAnsiTheme="minorHAnsi"/>
          <w:sz w:val="22"/>
        </w:rPr>
        <w:t>z następujących tematów:</w:t>
      </w:r>
    </w:p>
    <w:p w:rsidR="00F36CF1" w:rsidRPr="009C5452" w:rsidRDefault="00F36CF1" w:rsidP="00434F9B">
      <w:pPr>
        <w:pStyle w:val="Akapitzlist"/>
        <w:numPr>
          <w:ilvl w:val="2"/>
          <w:numId w:val="4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Część wstępna</w:t>
      </w:r>
      <w:r w:rsidR="00434F9B">
        <w:rPr>
          <w:rFonts w:asciiTheme="minorHAnsi" w:hAnsiTheme="minorHAnsi"/>
          <w:sz w:val="22"/>
          <w:szCs w:val="22"/>
        </w:rPr>
        <w:t xml:space="preserve">: </w:t>
      </w:r>
      <w:r w:rsidR="00C64F65">
        <w:rPr>
          <w:rFonts w:asciiTheme="minorHAnsi" w:hAnsiTheme="minorHAnsi"/>
          <w:sz w:val="22"/>
          <w:szCs w:val="22"/>
        </w:rPr>
        <w:t>p</w:t>
      </w:r>
      <w:r w:rsidRPr="009C5452">
        <w:rPr>
          <w:rFonts w:asciiTheme="minorHAnsi" w:hAnsiTheme="minorHAnsi"/>
          <w:color w:val="000000"/>
          <w:sz w:val="22"/>
          <w:szCs w:val="22"/>
        </w:rPr>
        <w:t>odstawy wiedzy dotyczącej kreatywności, innowacyjności i wykorzystania TIK</w:t>
      </w:r>
      <w:r w:rsidR="00434F9B">
        <w:rPr>
          <w:rFonts w:asciiTheme="minorHAnsi" w:hAnsiTheme="minorHAnsi"/>
          <w:color w:val="000000"/>
          <w:sz w:val="22"/>
          <w:szCs w:val="22"/>
        </w:rPr>
        <w:t>.</w:t>
      </w:r>
    </w:p>
    <w:p w:rsidR="00F36CF1" w:rsidRPr="009C5452" w:rsidRDefault="00F36CF1" w:rsidP="00434F9B">
      <w:pPr>
        <w:pStyle w:val="Akapitzlist"/>
        <w:numPr>
          <w:ilvl w:val="2"/>
          <w:numId w:val="4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  <w:szCs w:val="22"/>
        </w:rPr>
      </w:pPr>
      <w:r w:rsidRPr="009C5452">
        <w:rPr>
          <w:rFonts w:asciiTheme="minorHAnsi" w:hAnsiTheme="minorHAnsi"/>
          <w:sz w:val="22"/>
          <w:szCs w:val="22"/>
        </w:rPr>
        <w:t>Część główna</w:t>
      </w:r>
      <w:r w:rsidR="00C64F65">
        <w:rPr>
          <w:rFonts w:asciiTheme="minorHAnsi" w:hAnsiTheme="minorHAnsi"/>
          <w:sz w:val="22"/>
          <w:szCs w:val="22"/>
        </w:rPr>
        <w:t>:</w:t>
      </w:r>
      <w:r w:rsidRPr="009C5452">
        <w:rPr>
          <w:rFonts w:asciiTheme="minorHAnsi" w:hAnsiTheme="minorHAnsi"/>
          <w:sz w:val="22"/>
          <w:szCs w:val="22"/>
        </w:rPr>
        <w:t xml:space="preserve"> </w:t>
      </w:r>
    </w:p>
    <w:p w:rsidR="00F36CF1" w:rsidRPr="00F36CF1" w:rsidRDefault="00F36CF1" w:rsidP="00434F9B">
      <w:pPr>
        <w:pStyle w:val="Akapitzlist"/>
        <w:numPr>
          <w:ilvl w:val="3"/>
          <w:numId w:val="11"/>
        </w:numPr>
        <w:spacing w:after="120" w:line="276" w:lineRule="auto"/>
        <w:ind w:left="1418" w:hanging="33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F36CF1">
        <w:rPr>
          <w:rFonts w:asciiTheme="minorHAnsi" w:hAnsiTheme="minorHAnsi"/>
          <w:color w:val="000000"/>
          <w:sz w:val="22"/>
          <w:szCs w:val="22"/>
        </w:rPr>
        <w:t>Kształtowanie kreatywności i innowacyjności w zapisach podstawy programowej poszczególnych etapów</w:t>
      </w:r>
      <w:r w:rsidR="00434F9B">
        <w:rPr>
          <w:rFonts w:asciiTheme="minorHAnsi" w:hAnsiTheme="minorHAnsi"/>
          <w:color w:val="000000"/>
          <w:sz w:val="22"/>
          <w:szCs w:val="22"/>
        </w:rPr>
        <w:t>.</w:t>
      </w:r>
    </w:p>
    <w:p w:rsidR="00F36CF1" w:rsidRPr="00F36CF1" w:rsidRDefault="00F36CF1" w:rsidP="00434F9B">
      <w:pPr>
        <w:pStyle w:val="Akapitzlist"/>
        <w:numPr>
          <w:ilvl w:val="3"/>
          <w:numId w:val="11"/>
        </w:numPr>
        <w:spacing w:after="120" w:line="276" w:lineRule="auto"/>
        <w:ind w:left="1418" w:hanging="33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F36CF1">
        <w:rPr>
          <w:rFonts w:asciiTheme="minorHAnsi" w:hAnsiTheme="minorHAnsi"/>
          <w:color w:val="000000"/>
          <w:sz w:val="22"/>
          <w:szCs w:val="22"/>
        </w:rPr>
        <w:t>Rozwijanie kreatywności i kompetencji proinnowacyjnych uczniów z wykorzystaniem TIK</w:t>
      </w:r>
      <w:r w:rsidR="00434F9B">
        <w:rPr>
          <w:rFonts w:asciiTheme="minorHAnsi" w:hAnsiTheme="minorHAnsi"/>
          <w:color w:val="000000"/>
          <w:sz w:val="22"/>
          <w:szCs w:val="22"/>
        </w:rPr>
        <w:t>.</w:t>
      </w:r>
    </w:p>
    <w:p w:rsidR="00F36CF1" w:rsidRPr="00F36CF1" w:rsidRDefault="00F36CF1" w:rsidP="00434F9B">
      <w:pPr>
        <w:pStyle w:val="Akapitzlist"/>
        <w:numPr>
          <w:ilvl w:val="3"/>
          <w:numId w:val="11"/>
        </w:numPr>
        <w:spacing w:after="120" w:line="276" w:lineRule="auto"/>
        <w:ind w:left="1418" w:hanging="33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F36CF1">
        <w:rPr>
          <w:rFonts w:asciiTheme="minorHAnsi" w:hAnsiTheme="minorHAnsi"/>
          <w:color w:val="000000"/>
          <w:sz w:val="22"/>
          <w:szCs w:val="22"/>
        </w:rPr>
        <w:t>Wykorzystanie zdobytej wiedzy i umiejętności w praktyce szkolnej w pracy z uczniami</w:t>
      </w:r>
      <w:r w:rsidR="00434F9B">
        <w:rPr>
          <w:rFonts w:asciiTheme="minorHAnsi" w:hAnsiTheme="minorHAnsi"/>
          <w:color w:val="000000"/>
          <w:sz w:val="22"/>
          <w:szCs w:val="22"/>
        </w:rPr>
        <w:t>.</w:t>
      </w:r>
      <w:r w:rsidRPr="00F36CF1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F36CF1" w:rsidRPr="00F36CF1" w:rsidRDefault="00F36CF1" w:rsidP="00434F9B">
      <w:pPr>
        <w:pStyle w:val="Akapitzlist"/>
        <w:numPr>
          <w:ilvl w:val="3"/>
          <w:numId w:val="11"/>
        </w:numPr>
        <w:spacing w:after="120" w:line="276" w:lineRule="auto"/>
        <w:ind w:left="1418" w:hanging="33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F36CF1">
        <w:rPr>
          <w:rFonts w:asciiTheme="minorHAnsi" w:hAnsiTheme="minorHAnsi"/>
          <w:color w:val="000000"/>
          <w:sz w:val="22"/>
          <w:szCs w:val="22"/>
        </w:rPr>
        <w:t>Zapoznanie się z przykładami dobrej praktyki</w:t>
      </w:r>
      <w:r w:rsidR="00434F9B">
        <w:rPr>
          <w:rFonts w:asciiTheme="minorHAnsi" w:hAnsiTheme="minorHAnsi"/>
          <w:color w:val="000000"/>
          <w:sz w:val="22"/>
          <w:szCs w:val="22"/>
        </w:rPr>
        <w:t>.</w:t>
      </w:r>
    </w:p>
    <w:p w:rsidR="00F36CF1" w:rsidRPr="00F36CF1" w:rsidRDefault="00F36CF1" w:rsidP="00434F9B">
      <w:pPr>
        <w:pStyle w:val="Akapitzlist"/>
        <w:numPr>
          <w:ilvl w:val="3"/>
          <w:numId w:val="11"/>
        </w:numPr>
        <w:spacing w:after="120" w:line="276" w:lineRule="auto"/>
        <w:ind w:left="1418" w:hanging="33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F36CF1">
        <w:rPr>
          <w:rFonts w:asciiTheme="minorHAnsi" w:hAnsiTheme="minorHAnsi"/>
          <w:color w:val="000000"/>
          <w:sz w:val="22"/>
          <w:szCs w:val="22"/>
        </w:rPr>
        <w:t>Wypracowanie własnych pomysłów i dzielenie się nimi</w:t>
      </w:r>
      <w:r w:rsidR="00434F9B">
        <w:rPr>
          <w:rFonts w:asciiTheme="minorHAnsi" w:hAnsiTheme="minorHAnsi"/>
          <w:color w:val="000000"/>
          <w:sz w:val="22"/>
          <w:szCs w:val="22"/>
        </w:rPr>
        <w:t>.</w:t>
      </w:r>
    </w:p>
    <w:p w:rsidR="00F36CF1" w:rsidRPr="009C5452" w:rsidRDefault="00F36CF1" w:rsidP="00434F9B">
      <w:pPr>
        <w:pStyle w:val="Akapitzlist"/>
        <w:numPr>
          <w:ilvl w:val="3"/>
          <w:numId w:val="11"/>
        </w:numPr>
        <w:spacing w:after="120" w:line="276" w:lineRule="auto"/>
        <w:ind w:left="1418" w:hanging="338"/>
        <w:contextualSpacing w:val="0"/>
        <w:rPr>
          <w:rFonts w:asciiTheme="minorHAnsi" w:hAnsiTheme="minorHAnsi"/>
          <w:color w:val="000000"/>
          <w:sz w:val="22"/>
        </w:rPr>
      </w:pPr>
      <w:r w:rsidRPr="00F36CF1">
        <w:rPr>
          <w:rFonts w:asciiTheme="minorHAnsi" w:hAnsiTheme="minorHAnsi"/>
          <w:color w:val="000000"/>
          <w:sz w:val="22"/>
          <w:szCs w:val="22"/>
        </w:rPr>
        <w:t>Refleksyjny nauczyciel praktyk</w:t>
      </w:r>
      <w:r w:rsidR="00434F9B">
        <w:rPr>
          <w:rFonts w:asciiTheme="minorHAnsi" w:hAnsiTheme="minorHAnsi"/>
          <w:color w:val="000000"/>
          <w:sz w:val="22"/>
          <w:szCs w:val="22"/>
        </w:rPr>
        <w:t>.</w:t>
      </w:r>
    </w:p>
    <w:p w:rsidR="00F36CF1" w:rsidRPr="00F36CF1" w:rsidRDefault="00F36CF1" w:rsidP="00434F9B">
      <w:pPr>
        <w:pStyle w:val="Akapitzlist"/>
        <w:numPr>
          <w:ilvl w:val="0"/>
          <w:numId w:val="4"/>
        </w:numPr>
        <w:spacing w:before="240" w:after="120" w:line="276" w:lineRule="auto"/>
        <w:ind w:left="567" w:hanging="357"/>
        <w:contextualSpacing w:val="0"/>
        <w:rPr>
          <w:rFonts w:asciiTheme="minorHAnsi" w:hAnsiTheme="minorHAnsi"/>
          <w:b/>
          <w:sz w:val="22"/>
          <w:szCs w:val="22"/>
        </w:rPr>
      </w:pPr>
      <w:r w:rsidRPr="00F36CF1">
        <w:rPr>
          <w:rFonts w:asciiTheme="minorHAnsi" w:hAnsiTheme="minorHAnsi"/>
          <w:b/>
          <w:sz w:val="22"/>
          <w:szCs w:val="22"/>
        </w:rPr>
        <w:t xml:space="preserve">Wymagania techniczne dotyczące sposobu przygotowania i przeprowadzenia szkolenia </w:t>
      </w:r>
      <w:r w:rsidR="00C64F65">
        <w:rPr>
          <w:rFonts w:asciiTheme="minorHAnsi" w:hAnsiTheme="minorHAnsi"/>
          <w:b/>
          <w:sz w:val="22"/>
          <w:szCs w:val="22"/>
        </w:rPr>
        <w:br/>
      </w:r>
      <w:r w:rsidRPr="00F36CF1">
        <w:rPr>
          <w:rFonts w:asciiTheme="minorHAnsi" w:hAnsiTheme="minorHAnsi"/>
          <w:b/>
          <w:sz w:val="22"/>
          <w:szCs w:val="22"/>
        </w:rPr>
        <w:t>w części stacjonarnej</w:t>
      </w:r>
      <w:r w:rsidR="00434F9B">
        <w:rPr>
          <w:rFonts w:asciiTheme="minorHAnsi" w:hAnsiTheme="minorHAnsi"/>
          <w:b/>
          <w:sz w:val="22"/>
          <w:szCs w:val="22"/>
        </w:rPr>
        <w:t xml:space="preserve"> </w:t>
      </w:r>
      <w:r w:rsidR="00C64F65">
        <w:rPr>
          <w:rFonts w:asciiTheme="minorHAnsi" w:hAnsiTheme="minorHAnsi"/>
          <w:b/>
          <w:sz w:val="22"/>
          <w:szCs w:val="22"/>
        </w:rPr>
        <w:t xml:space="preserve"> –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434F9B">
        <w:rPr>
          <w:rFonts w:asciiTheme="minorHAnsi" w:hAnsiTheme="minorHAnsi"/>
          <w:b/>
          <w:sz w:val="22"/>
          <w:szCs w:val="22"/>
        </w:rPr>
        <w:t xml:space="preserve"> </w:t>
      </w:r>
      <w:r w:rsidRPr="00F36CF1">
        <w:rPr>
          <w:rFonts w:asciiTheme="minorHAnsi" w:hAnsiTheme="minorHAnsi"/>
          <w:b/>
          <w:sz w:val="22"/>
          <w:szCs w:val="22"/>
        </w:rPr>
        <w:t>jeden autor odpowiedzialny za część dla poziomu nauczania w klasach I</w:t>
      </w:r>
      <w:r w:rsidR="00C64F65">
        <w:rPr>
          <w:rFonts w:asciiTheme="minorHAnsi" w:hAnsiTheme="minorHAnsi"/>
          <w:b/>
          <w:sz w:val="22"/>
          <w:szCs w:val="22"/>
        </w:rPr>
        <w:t>–</w:t>
      </w:r>
      <w:r w:rsidRPr="00F36CF1">
        <w:rPr>
          <w:rFonts w:asciiTheme="minorHAnsi" w:hAnsiTheme="minorHAnsi"/>
          <w:b/>
          <w:sz w:val="22"/>
          <w:szCs w:val="22"/>
        </w:rPr>
        <w:t>VI szkoły podstawowej</w:t>
      </w:r>
      <w:r w:rsidR="00C64F65">
        <w:rPr>
          <w:rFonts w:asciiTheme="minorHAnsi" w:hAnsiTheme="minorHAnsi"/>
          <w:b/>
          <w:sz w:val="22"/>
          <w:szCs w:val="22"/>
        </w:rPr>
        <w:t>,</w:t>
      </w:r>
      <w:r w:rsidRPr="00F36CF1">
        <w:rPr>
          <w:rFonts w:asciiTheme="minorHAnsi" w:hAnsiTheme="minorHAnsi"/>
          <w:b/>
          <w:sz w:val="22"/>
          <w:szCs w:val="22"/>
        </w:rPr>
        <w:t xml:space="preserve"> a drugi autor za część dla poziomu nauczania w klasach VII</w:t>
      </w:r>
      <w:r w:rsidR="00C64F65">
        <w:rPr>
          <w:rFonts w:asciiTheme="minorHAnsi" w:hAnsiTheme="minorHAnsi"/>
          <w:b/>
          <w:sz w:val="22"/>
          <w:szCs w:val="22"/>
        </w:rPr>
        <w:t>–</w:t>
      </w:r>
      <w:r w:rsidRPr="00F36CF1">
        <w:rPr>
          <w:rFonts w:asciiTheme="minorHAnsi" w:hAnsiTheme="minorHAnsi"/>
          <w:b/>
          <w:sz w:val="22"/>
          <w:szCs w:val="22"/>
        </w:rPr>
        <w:t>VIII szkoły podstawowej oraz nauczania w szkołach ponadpodstawowych</w:t>
      </w:r>
    </w:p>
    <w:p w:rsidR="00F36CF1" w:rsidRPr="00F36CF1" w:rsidRDefault="00F36CF1" w:rsidP="00434F9B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 xml:space="preserve">Przygotowanie w formacie MS Word (.docx) koncepcji warsztatu dla 15 uczestników (nauczycieli) w wymiarze 16 godzin dydaktycznych (45 minut każda); opracowanie potrzebnych pomocy dydaktycznych niezbędnych </w:t>
      </w:r>
      <w:r w:rsidR="002B7EFC">
        <w:rPr>
          <w:rFonts w:asciiTheme="minorHAnsi" w:hAnsiTheme="minorHAnsi"/>
          <w:sz w:val="22"/>
          <w:szCs w:val="22"/>
        </w:rPr>
        <w:br/>
      </w:r>
      <w:r w:rsidRPr="00F36CF1">
        <w:rPr>
          <w:rFonts w:asciiTheme="minorHAnsi" w:hAnsiTheme="minorHAnsi"/>
          <w:sz w:val="22"/>
          <w:szCs w:val="22"/>
        </w:rPr>
        <w:t>do prowadzenia szkolenia, np. kart pracy, formularzy, skryptów.</w:t>
      </w:r>
    </w:p>
    <w:p w:rsidR="00F36CF1" w:rsidRPr="009C5452" w:rsidRDefault="00F36CF1" w:rsidP="00434F9B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lastRenderedPageBreak/>
        <w:t xml:space="preserve">Przedstawienie do akceptacji Zamawiającemu scenariusza zajęć szkolenia metodycznego w formacie MS Word (.docx), opracowanego na podstawie przedstawionej koncepcji warsztatu. Wykonawca będzie zobowiązany </w:t>
      </w:r>
      <w:r w:rsidR="002B7EFC">
        <w:rPr>
          <w:rFonts w:asciiTheme="minorHAnsi" w:hAnsiTheme="minorHAnsi"/>
          <w:sz w:val="22"/>
          <w:szCs w:val="22"/>
        </w:rPr>
        <w:br/>
      </w:r>
      <w:r w:rsidRPr="00F36CF1">
        <w:rPr>
          <w:rFonts w:asciiTheme="minorHAnsi" w:hAnsiTheme="minorHAnsi"/>
          <w:sz w:val="22"/>
          <w:szCs w:val="22"/>
        </w:rPr>
        <w:t>do nanoszenia poprawek Zamawiającego.</w:t>
      </w:r>
    </w:p>
    <w:p w:rsidR="00F36CF1" w:rsidRPr="009C5452" w:rsidRDefault="00F36CF1" w:rsidP="00434F9B">
      <w:pPr>
        <w:pStyle w:val="Akapitzlist"/>
        <w:numPr>
          <w:ilvl w:val="0"/>
          <w:numId w:val="4"/>
        </w:numPr>
        <w:spacing w:before="240" w:after="120" w:line="276" w:lineRule="auto"/>
        <w:ind w:left="567" w:hanging="357"/>
        <w:contextualSpacing w:val="0"/>
        <w:rPr>
          <w:rFonts w:asciiTheme="minorHAnsi" w:eastAsia="Arial" w:hAnsiTheme="minorHAnsi" w:cs="Arial"/>
          <w:sz w:val="22"/>
        </w:rPr>
      </w:pPr>
      <w:r w:rsidRPr="009C5452">
        <w:rPr>
          <w:rFonts w:asciiTheme="minorHAnsi" w:eastAsia="Arial" w:hAnsiTheme="minorHAnsi" w:cs="Arial"/>
          <w:sz w:val="22"/>
        </w:rPr>
        <w:t>Zamawiający wymaga ponadto, aby program przygotowany i prowadzony został przez dwóch wykonawców:</w:t>
      </w:r>
      <w:r w:rsidR="00C64F65" w:rsidRPr="009C5452">
        <w:rPr>
          <w:rFonts w:asciiTheme="minorHAnsi" w:eastAsia="Arial" w:hAnsiTheme="minorHAnsi" w:cs="Arial"/>
          <w:sz w:val="22"/>
        </w:rPr>
        <w:t xml:space="preserve"> j</w:t>
      </w:r>
      <w:r w:rsidRPr="009C5452">
        <w:rPr>
          <w:rFonts w:asciiTheme="minorHAnsi" w:eastAsia="Arial" w:hAnsiTheme="minorHAnsi" w:cs="Arial"/>
          <w:sz w:val="22"/>
        </w:rPr>
        <w:t>edna osoba odpowiedzialna za część dla poziomu nauczania w klasach I</w:t>
      </w:r>
      <w:r w:rsidR="00C64F65">
        <w:rPr>
          <w:rFonts w:asciiTheme="minorHAnsi" w:eastAsia="Arial" w:hAnsiTheme="minorHAnsi" w:cs="Arial"/>
          <w:sz w:val="22"/>
          <w:szCs w:val="22"/>
        </w:rPr>
        <w:t>–</w:t>
      </w:r>
      <w:r w:rsidRPr="009C5452">
        <w:rPr>
          <w:rFonts w:asciiTheme="minorHAnsi" w:eastAsia="Arial" w:hAnsiTheme="minorHAnsi" w:cs="Arial"/>
          <w:sz w:val="22"/>
        </w:rPr>
        <w:t>VI szkoły podstawowej</w:t>
      </w:r>
      <w:r w:rsidR="00C64F65">
        <w:rPr>
          <w:rFonts w:asciiTheme="minorHAnsi" w:eastAsia="Arial" w:hAnsiTheme="minorHAnsi" w:cs="Arial"/>
          <w:sz w:val="22"/>
          <w:szCs w:val="22"/>
        </w:rPr>
        <w:t xml:space="preserve">, </w:t>
      </w:r>
      <w:r w:rsidRPr="009C5452">
        <w:rPr>
          <w:rFonts w:asciiTheme="minorHAnsi" w:eastAsia="Arial" w:hAnsiTheme="minorHAnsi" w:cs="Arial"/>
          <w:sz w:val="22"/>
          <w:szCs w:val="22"/>
        </w:rPr>
        <w:t xml:space="preserve">druga osoba odpowiedzialna za część dla poziomu nauczania </w:t>
      </w:r>
      <w:r w:rsidR="00C64F65">
        <w:rPr>
          <w:rFonts w:asciiTheme="minorHAnsi" w:eastAsia="Arial" w:hAnsiTheme="minorHAnsi" w:cs="Arial"/>
          <w:sz w:val="22"/>
          <w:szCs w:val="22"/>
        </w:rPr>
        <w:br/>
      </w:r>
      <w:r w:rsidRPr="009C5452">
        <w:rPr>
          <w:rFonts w:asciiTheme="minorHAnsi" w:eastAsia="Arial" w:hAnsiTheme="minorHAnsi" w:cs="Arial"/>
          <w:sz w:val="22"/>
          <w:szCs w:val="22"/>
        </w:rPr>
        <w:t>w klasach VII-VIII szkoły podstawowej oraz nauczania w szkołach ponadpodstawowych</w:t>
      </w:r>
      <w:r w:rsidR="00C64F65">
        <w:rPr>
          <w:rFonts w:asciiTheme="minorHAnsi" w:eastAsia="Arial" w:hAnsiTheme="minorHAnsi" w:cs="Arial"/>
          <w:sz w:val="22"/>
          <w:szCs w:val="22"/>
        </w:rPr>
        <w:t>.</w:t>
      </w:r>
    </w:p>
    <w:p w:rsidR="00F36CF1" w:rsidRPr="009C5452" w:rsidRDefault="00F36CF1" w:rsidP="00434F9B">
      <w:pPr>
        <w:pStyle w:val="Akapitzlist"/>
        <w:numPr>
          <w:ilvl w:val="0"/>
          <w:numId w:val="4"/>
        </w:numPr>
        <w:spacing w:before="240" w:after="120" w:line="276" w:lineRule="auto"/>
        <w:ind w:left="567" w:hanging="357"/>
        <w:contextualSpacing w:val="0"/>
        <w:rPr>
          <w:rFonts w:asciiTheme="minorHAnsi" w:eastAsia="Arial" w:hAnsiTheme="minorHAnsi" w:cs="Arial"/>
          <w:sz w:val="22"/>
          <w:szCs w:val="22"/>
        </w:rPr>
      </w:pPr>
      <w:r w:rsidRPr="009C5452">
        <w:rPr>
          <w:rFonts w:asciiTheme="minorHAnsi" w:eastAsia="Arial" w:hAnsiTheme="minorHAnsi" w:cs="Arial"/>
          <w:sz w:val="22"/>
        </w:rPr>
        <w:t xml:space="preserve">Efektem zrealizowanego szkolenia stacjonarnego będzie wypracowanie z uczestnikami scenariusza lekcji </w:t>
      </w:r>
      <w:r w:rsidR="002B7EFC">
        <w:rPr>
          <w:rFonts w:asciiTheme="minorHAnsi" w:eastAsia="Arial" w:hAnsiTheme="minorHAnsi" w:cs="Arial"/>
          <w:sz w:val="22"/>
        </w:rPr>
        <w:br/>
      </w:r>
      <w:r w:rsidRPr="009C5452">
        <w:rPr>
          <w:rFonts w:asciiTheme="minorHAnsi" w:eastAsia="Arial" w:hAnsiTheme="minorHAnsi" w:cs="Arial"/>
          <w:sz w:val="22"/>
        </w:rPr>
        <w:t xml:space="preserve">z wykorzystaniem poznanych w trakcie kursu e-learningowego i na zajęciach stacjonarnych narzędzi. Wykonawcy opracują i zredagują scenariusz oraz dostarczą go Zamawiającemu w formacie MS Word (.docx). Wypracowany scenariusz Wykonawca przekaże Zamawiającemu zgodnie w wymaganiami opisanymi </w:t>
      </w:r>
      <w:r w:rsidR="002B7EFC">
        <w:rPr>
          <w:rFonts w:asciiTheme="minorHAnsi" w:eastAsia="Arial" w:hAnsiTheme="minorHAnsi" w:cs="Arial"/>
          <w:sz w:val="22"/>
        </w:rPr>
        <w:t xml:space="preserve">                </w:t>
      </w:r>
      <w:r w:rsidRPr="009C5452">
        <w:rPr>
          <w:rFonts w:asciiTheme="minorHAnsi" w:eastAsia="Arial" w:hAnsiTheme="minorHAnsi" w:cs="Arial"/>
          <w:sz w:val="22"/>
        </w:rPr>
        <w:t>w punkcie 6 OPZ.</w:t>
      </w:r>
    </w:p>
    <w:p w:rsidR="00F36CF1" w:rsidRPr="009C5452" w:rsidRDefault="00F36CF1" w:rsidP="00434F9B">
      <w:pPr>
        <w:pStyle w:val="Akapitzlist"/>
        <w:numPr>
          <w:ilvl w:val="0"/>
          <w:numId w:val="4"/>
        </w:numPr>
        <w:spacing w:before="240" w:after="120" w:line="276" w:lineRule="auto"/>
        <w:ind w:left="567" w:hanging="357"/>
        <w:contextualSpacing w:val="0"/>
        <w:rPr>
          <w:rFonts w:asciiTheme="minorHAnsi" w:eastAsia="Arial" w:hAnsiTheme="minorHAnsi" w:cs="Arial"/>
          <w:b/>
          <w:sz w:val="22"/>
        </w:rPr>
      </w:pPr>
      <w:r w:rsidRPr="009C5452">
        <w:rPr>
          <w:rFonts w:asciiTheme="minorHAnsi" w:eastAsia="Arial" w:hAnsiTheme="minorHAnsi" w:cs="Arial"/>
          <w:sz w:val="22"/>
        </w:rPr>
        <w:t xml:space="preserve">Wykonawcy przeprowadza ewaluację szkolenia zgodnie z regulacjami wewnętrznymi Zamawiającego </w:t>
      </w:r>
      <w:r w:rsidR="002B7EFC">
        <w:rPr>
          <w:rFonts w:asciiTheme="minorHAnsi" w:eastAsia="Arial" w:hAnsiTheme="minorHAnsi" w:cs="Arial"/>
          <w:sz w:val="22"/>
        </w:rPr>
        <w:t xml:space="preserve">                  </w:t>
      </w:r>
      <w:r w:rsidRPr="009C5452">
        <w:rPr>
          <w:rFonts w:asciiTheme="minorHAnsi" w:eastAsia="Arial" w:hAnsiTheme="minorHAnsi" w:cs="Arial"/>
          <w:sz w:val="22"/>
        </w:rPr>
        <w:t>i opracują zbiorcze wyniki z ankiet w formacie MS Word (.docx).</w:t>
      </w:r>
    </w:p>
    <w:p w:rsidR="00F36CF1" w:rsidRPr="00F36CF1" w:rsidRDefault="00F36CF1" w:rsidP="00434F9B">
      <w:pPr>
        <w:pStyle w:val="Akapitzlist"/>
        <w:numPr>
          <w:ilvl w:val="0"/>
          <w:numId w:val="4"/>
        </w:numPr>
        <w:spacing w:before="240" w:after="120" w:line="276" w:lineRule="auto"/>
        <w:ind w:left="567" w:hanging="357"/>
        <w:contextualSpacing w:val="0"/>
        <w:rPr>
          <w:rFonts w:asciiTheme="minorHAnsi" w:eastAsia="Arial" w:hAnsiTheme="minorHAnsi" w:cs="Arial"/>
          <w:b/>
          <w:sz w:val="22"/>
          <w:szCs w:val="22"/>
        </w:rPr>
      </w:pPr>
      <w:r w:rsidRPr="00F36CF1">
        <w:rPr>
          <w:rFonts w:asciiTheme="minorHAnsi" w:eastAsia="Arial" w:hAnsiTheme="minorHAnsi" w:cs="Arial"/>
          <w:b/>
          <w:sz w:val="22"/>
          <w:szCs w:val="22"/>
        </w:rPr>
        <w:t>Termin realizacji szkoleń</w:t>
      </w:r>
    </w:p>
    <w:p w:rsidR="00F36CF1" w:rsidRDefault="00F36CF1" w:rsidP="00434F9B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eastAsia="Arial" w:hAnsiTheme="minorHAnsi" w:cs="Arial"/>
          <w:sz w:val="22"/>
          <w:szCs w:val="22"/>
        </w:rPr>
      </w:pPr>
      <w:r w:rsidRPr="00F36CF1">
        <w:rPr>
          <w:rFonts w:asciiTheme="minorHAnsi" w:eastAsia="Arial" w:hAnsiTheme="minorHAnsi" w:cs="Arial"/>
          <w:sz w:val="22"/>
          <w:szCs w:val="22"/>
        </w:rPr>
        <w:t xml:space="preserve">Szkolenie e-learningowe rozpocznie się trzy tygodnie przed rozpoczęciem zajęć stacjonarnych. Zakończy również dwa tygodnie po zajęciach stacjonarnych. </w:t>
      </w:r>
    </w:p>
    <w:p w:rsidR="006A4F13" w:rsidRPr="00B05BAC" w:rsidRDefault="006A4F13" w:rsidP="00434F9B">
      <w:pPr>
        <w:spacing w:after="120" w:line="276" w:lineRule="auto"/>
        <w:ind w:firstLine="567"/>
        <w:jc w:val="left"/>
        <w:rPr>
          <w:rFonts w:asciiTheme="minorHAnsi" w:eastAsia="Arial" w:hAnsiTheme="minorHAnsi" w:cs="Arial"/>
          <w:color w:val="000000" w:themeColor="text1"/>
          <w:sz w:val="22"/>
        </w:rPr>
      </w:pPr>
      <w:r w:rsidRPr="00B05BAC">
        <w:rPr>
          <w:rFonts w:asciiTheme="minorHAnsi" w:eastAsia="Arial" w:hAnsiTheme="minorHAnsi" w:cs="Arial"/>
          <w:color w:val="000000" w:themeColor="text1"/>
          <w:sz w:val="22"/>
        </w:rPr>
        <w:t>Sesje moderowane odbędą się w terminach:</w:t>
      </w:r>
    </w:p>
    <w:p w:rsidR="006A4F13" w:rsidRPr="00B05BAC" w:rsidRDefault="006A4F13" w:rsidP="00434F9B">
      <w:pPr>
        <w:pStyle w:val="Akapitzlist"/>
        <w:numPr>
          <w:ilvl w:val="2"/>
          <w:numId w:val="4"/>
        </w:numPr>
        <w:spacing w:after="120" w:line="276" w:lineRule="auto"/>
        <w:rPr>
          <w:rFonts w:asciiTheme="minorHAnsi" w:eastAsia="Arial" w:hAnsiTheme="minorHAnsi" w:cs="Arial"/>
          <w:color w:val="000000" w:themeColor="text1"/>
          <w:sz w:val="22"/>
        </w:rPr>
      </w:pPr>
      <w:r w:rsidRPr="00B05BAC">
        <w:rPr>
          <w:rFonts w:asciiTheme="minorHAnsi" w:eastAsia="Arial" w:hAnsiTheme="minorHAnsi" w:cs="Arial"/>
          <w:color w:val="000000" w:themeColor="text1"/>
          <w:sz w:val="22"/>
        </w:rPr>
        <w:t xml:space="preserve">25 października – 10 listopada 2019 r. </w:t>
      </w:r>
      <w:r w:rsidR="00434F9B">
        <w:rPr>
          <w:rFonts w:asciiTheme="minorHAnsi" w:eastAsia="Arial" w:hAnsiTheme="minorHAnsi" w:cs="Arial"/>
          <w:color w:val="000000" w:themeColor="text1"/>
          <w:sz w:val="22"/>
        </w:rPr>
        <w:t xml:space="preserve"> </w:t>
      </w:r>
      <w:r w:rsidRPr="00B05BAC">
        <w:rPr>
          <w:rFonts w:asciiTheme="minorHAnsi" w:eastAsia="Arial" w:hAnsiTheme="minorHAnsi" w:cs="Arial"/>
          <w:color w:val="000000" w:themeColor="text1"/>
          <w:sz w:val="22"/>
        </w:rPr>
        <w:t xml:space="preserve">– </w:t>
      </w:r>
      <w:r w:rsidR="00434F9B">
        <w:rPr>
          <w:rFonts w:asciiTheme="minorHAnsi" w:eastAsia="Arial" w:hAnsiTheme="minorHAnsi" w:cs="Arial"/>
          <w:color w:val="000000" w:themeColor="text1"/>
          <w:sz w:val="22"/>
        </w:rPr>
        <w:t xml:space="preserve"> </w:t>
      </w:r>
      <w:r w:rsidRPr="00B05BAC">
        <w:rPr>
          <w:rFonts w:asciiTheme="minorHAnsi" w:eastAsia="Arial" w:hAnsiTheme="minorHAnsi" w:cs="Arial"/>
          <w:color w:val="000000" w:themeColor="text1"/>
          <w:sz w:val="22"/>
        </w:rPr>
        <w:t>sesja wprowadzająca</w:t>
      </w:r>
    </w:p>
    <w:p w:rsidR="006A4F13" w:rsidRPr="00B05BAC" w:rsidRDefault="006A4F13" w:rsidP="00434F9B">
      <w:pPr>
        <w:pStyle w:val="Akapitzlist"/>
        <w:numPr>
          <w:ilvl w:val="2"/>
          <w:numId w:val="4"/>
        </w:numPr>
        <w:spacing w:after="120" w:line="276" w:lineRule="auto"/>
        <w:contextualSpacing w:val="0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B05BAC">
        <w:rPr>
          <w:rFonts w:asciiTheme="minorHAnsi" w:eastAsia="Arial" w:hAnsiTheme="minorHAnsi" w:cs="Arial"/>
          <w:color w:val="000000" w:themeColor="text1"/>
          <w:sz w:val="22"/>
        </w:rPr>
        <w:t xml:space="preserve">20 – 30 listopada 2019 r. </w:t>
      </w:r>
      <w:r w:rsidR="00434F9B">
        <w:rPr>
          <w:rFonts w:asciiTheme="minorHAnsi" w:eastAsia="Arial" w:hAnsiTheme="minorHAnsi" w:cs="Arial"/>
          <w:color w:val="000000" w:themeColor="text1"/>
          <w:sz w:val="22"/>
        </w:rPr>
        <w:t xml:space="preserve"> </w:t>
      </w:r>
      <w:r w:rsidRPr="00B05BAC">
        <w:rPr>
          <w:rFonts w:asciiTheme="minorHAnsi" w:eastAsia="Arial" w:hAnsiTheme="minorHAnsi" w:cs="Arial"/>
          <w:color w:val="000000" w:themeColor="text1"/>
          <w:sz w:val="22"/>
        </w:rPr>
        <w:t>–</w:t>
      </w:r>
      <w:r w:rsidR="00434F9B">
        <w:rPr>
          <w:rFonts w:asciiTheme="minorHAnsi" w:eastAsia="Arial" w:hAnsiTheme="minorHAnsi" w:cs="Arial"/>
          <w:color w:val="000000" w:themeColor="text1"/>
          <w:sz w:val="22"/>
        </w:rPr>
        <w:t xml:space="preserve"> </w:t>
      </w:r>
      <w:r w:rsidRPr="00B05BAC">
        <w:rPr>
          <w:rFonts w:asciiTheme="minorHAnsi" w:eastAsia="Arial" w:hAnsiTheme="minorHAnsi" w:cs="Arial"/>
          <w:color w:val="000000" w:themeColor="text1"/>
          <w:sz w:val="22"/>
        </w:rPr>
        <w:t xml:space="preserve"> sesja podsumowująca</w:t>
      </w:r>
    </w:p>
    <w:p w:rsidR="00F36CF1" w:rsidRDefault="00F36CF1" w:rsidP="00434F9B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eastAsia="Arial" w:hAnsiTheme="minorHAnsi" w:cs="Arial"/>
          <w:sz w:val="22"/>
          <w:szCs w:val="22"/>
        </w:rPr>
      </w:pPr>
      <w:r w:rsidRPr="00F36CF1">
        <w:rPr>
          <w:rFonts w:asciiTheme="minorHAnsi" w:eastAsia="Arial" w:hAnsiTheme="minorHAnsi" w:cs="Arial"/>
          <w:sz w:val="22"/>
          <w:szCs w:val="22"/>
        </w:rPr>
        <w:t xml:space="preserve">Szkolenie stacjonarne odbędzie się dwukrotnie – w terminach: </w:t>
      </w:r>
    </w:p>
    <w:p w:rsidR="00F36CF1" w:rsidRDefault="00F36CF1" w:rsidP="00434F9B">
      <w:pPr>
        <w:pStyle w:val="Akapitzlist"/>
        <w:numPr>
          <w:ilvl w:val="0"/>
          <w:numId w:val="12"/>
        </w:numPr>
        <w:spacing w:after="120" w:line="276" w:lineRule="auto"/>
        <w:contextualSpacing w:val="0"/>
        <w:rPr>
          <w:rFonts w:asciiTheme="minorHAnsi" w:eastAsia="Arial" w:hAnsiTheme="minorHAnsi" w:cs="Arial"/>
          <w:sz w:val="22"/>
        </w:rPr>
      </w:pPr>
      <w:r w:rsidRPr="009C5452">
        <w:rPr>
          <w:rFonts w:asciiTheme="minorHAnsi" w:eastAsia="Arial" w:hAnsiTheme="minorHAnsi" w:cs="Arial"/>
          <w:sz w:val="22"/>
        </w:rPr>
        <w:t>16</w:t>
      </w:r>
      <w:r w:rsidR="00434F9B">
        <w:rPr>
          <w:rFonts w:asciiTheme="minorHAnsi" w:eastAsia="Arial" w:hAnsiTheme="minorHAnsi" w:cs="Arial"/>
          <w:sz w:val="22"/>
        </w:rPr>
        <w:t xml:space="preserve"> </w:t>
      </w:r>
      <w:r w:rsidR="00C64F65">
        <w:rPr>
          <w:rFonts w:asciiTheme="minorHAnsi" w:eastAsia="Arial" w:hAnsiTheme="minorHAnsi" w:cs="Arial"/>
          <w:sz w:val="22"/>
          <w:szCs w:val="22"/>
        </w:rPr>
        <w:t>–</w:t>
      </w:r>
      <w:r w:rsidR="00434F9B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9C5452">
        <w:rPr>
          <w:rFonts w:asciiTheme="minorHAnsi" w:eastAsia="Arial" w:hAnsiTheme="minorHAnsi" w:cs="Arial"/>
          <w:sz w:val="22"/>
        </w:rPr>
        <w:t>17 listopada 2019 r. (jedna grupa</w:t>
      </w:r>
      <w:r w:rsidR="00C64F65">
        <w:rPr>
          <w:rFonts w:asciiTheme="minorHAnsi" w:eastAsia="Arial" w:hAnsiTheme="minorHAnsi" w:cs="Arial"/>
          <w:sz w:val="22"/>
          <w:szCs w:val="22"/>
        </w:rPr>
        <w:t xml:space="preserve">: </w:t>
      </w:r>
      <w:r w:rsidRPr="009C5452">
        <w:rPr>
          <w:rFonts w:asciiTheme="minorHAnsi" w:eastAsia="Arial" w:hAnsiTheme="minorHAnsi" w:cs="Arial"/>
          <w:sz w:val="22"/>
        </w:rPr>
        <w:t>klasy I</w:t>
      </w:r>
      <w:r w:rsidR="00C64F65">
        <w:rPr>
          <w:rFonts w:asciiTheme="minorHAnsi" w:eastAsia="Arial" w:hAnsiTheme="minorHAnsi" w:cs="Arial"/>
          <w:sz w:val="22"/>
          <w:szCs w:val="22"/>
        </w:rPr>
        <w:t>–</w:t>
      </w:r>
      <w:r w:rsidRPr="009C5452">
        <w:rPr>
          <w:rFonts w:asciiTheme="minorHAnsi" w:eastAsia="Arial" w:hAnsiTheme="minorHAnsi" w:cs="Arial"/>
          <w:sz w:val="22"/>
        </w:rPr>
        <w:t>VI szkoły podstawowej, druga grupa</w:t>
      </w:r>
      <w:r w:rsidR="00C64F65">
        <w:rPr>
          <w:rFonts w:asciiTheme="minorHAnsi" w:eastAsia="Arial" w:hAnsiTheme="minorHAnsi" w:cs="Arial"/>
          <w:sz w:val="22"/>
          <w:szCs w:val="22"/>
        </w:rPr>
        <w:t>:</w:t>
      </w:r>
      <w:r w:rsidRPr="009C5452">
        <w:rPr>
          <w:rFonts w:asciiTheme="minorHAnsi" w:eastAsia="Arial" w:hAnsiTheme="minorHAnsi" w:cs="Arial"/>
          <w:sz w:val="22"/>
        </w:rPr>
        <w:t xml:space="preserve"> klasy VII</w:t>
      </w:r>
      <w:r w:rsidR="00C64F65">
        <w:rPr>
          <w:rFonts w:asciiTheme="minorHAnsi" w:eastAsia="Arial" w:hAnsiTheme="minorHAnsi" w:cs="Arial"/>
          <w:sz w:val="22"/>
          <w:szCs w:val="22"/>
        </w:rPr>
        <w:t>–</w:t>
      </w:r>
      <w:r w:rsidRPr="009C5452">
        <w:rPr>
          <w:rFonts w:asciiTheme="minorHAnsi" w:eastAsia="Arial" w:hAnsiTheme="minorHAnsi" w:cs="Arial"/>
          <w:sz w:val="22"/>
        </w:rPr>
        <w:t xml:space="preserve">VIII szkoły podstawowej i uczniowie w szkołach ponadpodstawowych) </w:t>
      </w:r>
      <w:r w:rsidRPr="009C5452">
        <w:rPr>
          <w:rFonts w:asciiTheme="minorHAnsi" w:eastAsia="Arial" w:hAnsiTheme="minorHAnsi" w:cs="Arial"/>
          <w:sz w:val="22"/>
          <w:szCs w:val="22"/>
        </w:rPr>
        <w:t xml:space="preserve">oraz </w:t>
      </w:r>
    </w:p>
    <w:p w:rsidR="00F36CF1" w:rsidRPr="009C5452" w:rsidRDefault="00F36CF1" w:rsidP="00434F9B">
      <w:pPr>
        <w:pStyle w:val="Akapitzlist"/>
        <w:numPr>
          <w:ilvl w:val="0"/>
          <w:numId w:val="12"/>
        </w:numPr>
        <w:spacing w:after="120" w:line="276" w:lineRule="auto"/>
        <w:contextualSpacing w:val="0"/>
        <w:rPr>
          <w:rFonts w:asciiTheme="minorHAnsi" w:eastAsia="Arial" w:hAnsiTheme="minorHAnsi" w:cs="Arial"/>
          <w:sz w:val="22"/>
        </w:rPr>
      </w:pPr>
      <w:r w:rsidRPr="009C5452">
        <w:rPr>
          <w:rFonts w:asciiTheme="minorHAnsi" w:eastAsia="Arial" w:hAnsiTheme="minorHAnsi" w:cs="Arial"/>
          <w:sz w:val="22"/>
          <w:szCs w:val="22"/>
        </w:rPr>
        <w:t>17</w:t>
      </w:r>
      <w:r w:rsidR="00434F9B">
        <w:rPr>
          <w:rFonts w:asciiTheme="minorHAnsi" w:eastAsia="Arial" w:hAnsiTheme="minorHAnsi" w:cs="Arial"/>
          <w:sz w:val="22"/>
          <w:szCs w:val="22"/>
        </w:rPr>
        <w:t xml:space="preserve"> </w:t>
      </w:r>
      <w:r w:rsidR="00C64F65">
        <w:rPr>
          <w:rFonts w:asciiTheme="minorHAnsi" w:eastAsia="Arial" w:hAnsiTheme="minorHAnsi" w:cs="Arial"/>
          <w:sz w:val="22"/>
          <w:szCs w:val="22"/>
        </w:rPr>
        <w:t>–</w:t>
      </w:r>
      <w:r w:rsidR="00434F9B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9C5452">
        <w:rPr>
          <w:rFonts w:asciiTheme="minorHAnsi" w:eastAsia="Arial" w:hAnsiTheme="minorHAnsi" w:cs="Arial"/>
          <w:sz w:val="22"/>
          <w:szCs w:val="22"/>
        </w:rPr>
        <w:t>18 listopada 2019 r. (jedna grup</w:t>
      </w:r>
      <w:r w:rsidR="00C64F65">
        <w:rPr>
          <w:rFonts w:asciiTheme="minorHAnsi" w:eastAsia="Arial" w:hAnsiTheme="minorHAnsi" w:cs="Arial"/>
          <w:sz w:val="22"/>
          <w:szCs w:val="22"/>
        </w:rPr>
        <w:t xml:space="preserve">a: </w:t>
      </w:r>
      <w:r w:rsidRPr="009C5452">
        <w:rPr>
          <w:rFonts w:asciiTheme="minorHAnsi" w:eastAsia="Arial" w:hAnsiTheme="minorHAnsi" w:cs="Arial"/>
          <w:sz w:val="22"/>
          <w:szCs w:val="22"/>
        </w:rPr>
        <w:t>klasy I</w:t>
      </w:r>
      <w:r w:rsidR="00C64F65">
        <w:rPr>
          <w:rFonts w:asciiTheme="minorHAnsi" w:eastAsia="Arial" w:hAnsiTheme="minorHAnsi" w:cs="Arial"/>
          <w:sz w:val="22"/>
          <w:szCs w:val="22"/>
        </w:rPr>
        <w:t>–</w:t>
      </w:r>
      <w:r w:rsidRPr="009C5452">
        <w:rPr>
          <w:rFonts w:asciiTheme="minorHAnsi" w:eastAsia="Arial" w:hAnsiTheme="minorHAnsi" w:cs="Arial"/>
          <w:sz w:val="22"/>
          <w:szCs w:val="22"/>
        </w:rPr>
        <w:t>VI szkoły podstawowej, druga grup</w:t>
      </w:r>
      <w:r w:rsidR="00C64F65">
        <w:rPr>
          <w:rFonts w:asciiTheme="minorHAnsi" w:eastAsia="Arial" w:hAnsiTheme="minorHAnsi" w:cs="Arial"/>
          <w:sz w:val="22"/>
          <w:szCs w:val="22"/>
        </w:rPr>
        <w:t>a:</w:t>
      </w:r>
      <w:r w:rsidRPr="009C5452">
        <w:rPr>
          <w:rFonts w:asciiTheme="minorHAnsi" w:eastAsia="Arial" w:hAnsiTheme="minorHAnsi" w:cs="Arial"/>
          <w:sz w:val="22"/>
          <w:szCs w:val="22"/>
        </w:rPr>
        <w:t xml:space="preserve"> klasy VII</w:t>
      </w:r>
      <w:r w:rsidR="00C64F65">
        <w:rPr>
          <w:rFonts w:asciiTheme="minorHAnsi" w:eastAsia="Arial" w:hAnsiTheme="minorHAnsi" w:cs="Arial"/>
          <w:sz w:val="22"/>
          <w:szCs w:val="22"/>
        </w:rPr>
        <w:t>–</w:t>
      </w:r>
      <w:r w:rsidRPr="009C5452">
        <w:rPr>
          <w:rFonts w:asciiTheme="minorHAnsi" w:eastAsia="Arial" w:hAnsiTheme="minorHAnsi" w:cs="Arial"/>
          <w:sz w:val="22"/>
          <w:szCs w:val="22"/>
        </w:rPr>
        <w:t xml:space="preserve">VIII szkoły podstawowej i uczniowie w szkołach ponadpodstawowych). </w:t>
      </w:r>
    </w:p>
    <w:p w:rsidR="00F36CF1" w:rsidRPr="00F36CF1" w:rsidRDefault="00F36CF1" w:rsidP="00434F9B">
      <w:pPr>
        <w:pStyle w:val="Akapitzlist"/>
        <w:numPr>
          <w:ilvl w:val="1"/>
          <w:numId w:val="4"/>
        </w:numPr>
        <w:spacing w:after="120" w:line="276" w:lineRule="auto"/>
        <w:ind w:left="567" w:hanging="425"/>
        <w:contextualSpacing w:val="0"/>
        <w:rPr>
          <w:rFonts w:asciiTheme="minorHAnsi" w:eastAsia="Arial" w:hAnsiTheme="minorHAnsi" w:cs="Arial"/>
          <w:sz w:val="22"/>
          <w:szCs w:val="22"/>
        </w:rPr>
      </w:pPr>
      <w:r w:rsidRPr="00F36CF1">
        <w:rPr>
          <w:rFonts w:asciiTheme="minorHAnsi" w:eastAsia="Arial" w:hAnsiTheme="minorHAnsi" w:cs="Arial"/>
          <w:sz w:val="22"/>
          <w:szCs w:val="22"/>
        </w:rPr>
        <w:t>Planuje się 16 godzin warsztatów w części stacjonarnej na terenie Centrum Szkoleniowego ORE w Sulejówku, ul. Paderewskiego 77. Zamawiający zapewni Wykonawcy wyżywienie, nocleg oraz parking na terenie Centrum Szkoleniowego w czasie szkolenia.</w:t>
      </w:r>
    </w:p>
    <w:p w:rsidR="00F36CF1" w:rsidRPr="00F36CF1" w:rsidRDefault="00F36CF1" w:rsidP="00434F9B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eastAsia="Arial" w:hAnsiTheme="minorHAnsi" w:cs="Arial"/>
          <w:sz w:val="22"/>
          <w:szCs w:val="22"/>
        </w:rPr>
      </w:pPr>
      <w:r w:rsidRPr="00F36CF1">
        <w:rPr>
          <w:rFonts w:asciiTheme="minorHAnsi" w:eastAsia="Arial" w:hAnsiTheme="minorHAnsi" w:cs="Arial"/>
          <w:sz w:val="22"/>
          <w:szCs w:val="22"/>
        </w:rPr>
        <w:t>W każdym z terminów będą dwie grupy po około 15 osób.</w:t>
      </w:r>
    </w:p>
    <w:p w:rsidR="00F36CF1" w:rsidRPr="00125E1C" w:rsidRDefault="00F36CF1" w:rsidP="00434F9B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eastAsia="Arial" w:hAnsiTheme="minorHAnsi" w:cs="Arial"/>
          <w:sz w:val="22"/>
        </w:rPr>
      </w:pPr>
      <w:r w:rsidRPr="00F36CF1">
        <w:rPr>
          <w:rFonts w:asciiTheme="minorHAnsi" w:eastAsia="Arial" w:hAnsiTheme="minorHAnsi" w:cs="Arial"/>
          <w:sz w:val="22"/>
          <w:szCs w:val="22"/>
        </w:rPr>
        <w:t xml:space="preserve">Zamawiający zastrzega sobie możliwość zmiany terminów szkolenia w CS w Sulejówku po jego uzgodnieniu </w:t>
      </w:r>
      <w:r w:rsidR="002B7EFC">
        <w:rPr>
          <w:rFonts w:asciiTheme="minorHAnsi" w:eastAsia="Arial" w:hAnsiTheme="minorHAnsi" w:cs="Arial"/>
          <w:sz w:val="22"/>
          <w:szCs w:val="22"/>
        </w:rPr>
        <w:t xml:space="preserve">   </w:t>
      </w:r>
      <w:r w:rsidRPr="00F36CF1">
        <w:rPr>
          <w:rFonts w:asciiTheme="minorHAnsi" w:eastAsia="Arial" w:hAnsiTheme="minorHAnsi" w:cs="Arial"/>
          <w:sz w:val="22"/>
          <w:szCs w:val="22"/>
        </w:rPr>
        <w:t>z Wykonawcami.</w:t>
      </w:r>
    </w:p>
    <w:p w:rsidR="00125E1C" w:rsidRPr="009C5452" w:rsidRDefault="00125E1C" w:rsidP="00434F9B">
      <w:pPr>
        <w:pStyle w:val="Akapitzlist"/>
        <w:spacing w:after="120" w:line="276" w:lineRule="auto"/>
        <w:ind w:left="567"/>
        <w:contextualSpacing w:val="0"/>
        <w:rPr>
          <w:rFonts w:asciiTheme="minorHAnsi" w:eastAsia="Arial" w:hAnsiTheme="minorHAnsi" w:cs="Arial"/>
          <w:sz w:val="22"/>
        </w:rPr>
      </w:pPr>
    </w:p>
    <w:p w:rsidR="00F36CF1" w:rsidRPr="00F36CF1" w:rsidRDefault="00F36CF1" w:rsidP="00434F9B">
      <w:pPr>
        <w:pStyle w:val="Akapitzlist"/>
        <w:numPr>
          <w:ilvl w:val="0"/>
          <w:numId w:val="4"/>
        </w:numPr>
        <w:spacing w:before="240" w:after="120" w:line="276" w:lineRule="auto"/>
        <w:ind w:left="567" w:hanging="357"/>
        <w:contextualSpacing w:val="0"/>
        <w:rPr>
          <w:rFonts w:asciiTheme="minorHAnsi" w:eastAsia="Arial" w:hAnsiTheme="minorHAnsi" w:cs="Arial"/>
          <w:b/>
          <w:sz w:val="22"/>
          <w:szCs w:val="22"/>
        </w:rPr>
      </w:pPr>
      <w:r w:rsidRPr="00F36CF1">
        <w:rPr>
          <w:rFonts w:asciiTheme="minorHAnsi" w:eastAsia="Arial" w:hAnsiTheme="minorHAnsi" w:cs="Arial"/>
          <w:b/>
          <w:sz w:val="22"/>
          <w:szCs w:val="22"/>
        </w:rPr>
        <w:t>Wymagania dotyczące kompetencji i doświadczenia Wykonawcy</w:t>
      </w:r>
    </w:p>
    <w:p w:rsidR="00F36CF1" w:rsidRPr="00F36CF1" w:rsidRDefault="00F36CF1" w:rsidP="00434F9B">
      <w:pPr>
        <w:spacing w:before="240" w:after="120" w:line="276" w:lineRule="auto"/>
        <w:jc w:val="left"/>
        <w:rPr>
          <w:rFonts w:asciiTheme="minorHAnsi" w:eastAsia="Arial" w:hAnsiTheme="minorHAnsi" w:cs="Arial"/>
          <w:sz w:val="22"/>
        </w:rPr>
      </w:pPr>
      <w:r w:rsidRPr="00F36CF1">
        <w:rPr>
          <w:rFonts w:asciiTheme="minorHAnsi" w:eastAsia="Arial" w:hAnsiTheme="minorHAnsi" w:cs="Arial"/>
          <w:sz w:val="22"/>
        </w:rPr>
        <w:t>Osoby zainteresowane powinny spełniać następujące warunki:</w:t>
      </w:r>
    </w:p>
    <w:p w:rsidR="00F36CF1" w:rsidRPr="00F36CF1" w:rsidRDefault="00F36CF1" w:rsidP="00434F9B">
      <w:pPr>
        <w:numPr>
          <w:ilvl w:val="0"/>
          <w:numId w:val="2"/>
        </w:numPr>
        <w:spacing w:after="120" w:line="276" w:lineRule="auto"/>
        <w:ind w:left="567"/>
        <w:jc w:val="left"/>
        <w:rPr>
          <w:rFonts w:asciiTheme="minorHAnsi" w:eastAsia="Arial" w:hAnsiTheme="minorHAnsi" w:cs="Arial"/>
          <w:sz w:val="22"/>
        </w:rPr>
      </w:pPr>
      <w:r w:rsidRPr="00F36CF1">
        <w:rPr>
          <w:rFonts w:asciiTheme="minorHAnsi" w:eastAsia="Arial" w:hAnsiTheme="minorHAnsi" w:cs="Arial"/>
          <w:sz w:val="22"/>
        </w:rPr>
        <w:t>wykształcenie wyższe z przygotowaniem pedagogicznym;</w:t>
      </w:r>
    </w:p>
    <w:p w:rsidR="00F36CF1" w:rsidRPr="00F36CF1" w:rsidRDefault="00F36CF1" w:rsidP="00434F9B">
      <w:pPr>
        <w:numPr>
          <w:ilvl w:val="0"/>
          <w:numId w:val="2"/>
        </w:numPr>
        <w:spacing w:after="120" w:line="276" w:lineRule="auto"/>
        <w:ind w:left="567"/>
        <w:jc w:val="left"/>
        <w:rPr>
          <w:rFonts w:asciiTheme="minorHAnsi" w:eastAsia="Arial" w:hAnsiTheme="minorHAnsi" w:cs="Arial"/>
          <w:sz w:val="22"/>
        </w:rPr>
      </w:pPr>
      <w:r w:rsidRPr="00F36CF1">
        <w:rPr>
          <w:rFonts w:asciiTheme="minorHAnsi" w:eastAsia="Arial" w:hAnsiTheme="minorHAnsi" w:cs="Arial"/>
          <w:sz w:val="22"/>
        </w:rPr>
        <w:t>stopień awansu zawodowego nauczyciela dyplomowanego;</w:t>
      </w:r>
    </w:p>
    <w:p w:rsidR="00F36CF1" w:rsidRPr="00F36CF1" w:rsidRDefault="00F36CF1" w:rsidP="00434F9B">
      <w:pPr>
        <w:numPr>
          <w:ilvl w:val="0"/>
          <w:numId w:val="2"/>
        </w:numPr>
        <w:spacing w:after="120" w:line="276" w:lineRule="auto"/>
        <w:ind w:left="567"/>
        <w:jc w:val="left"/>
        <w:rPr>
          <w:rFonts w:asciiTheme="minorHAnsi" w:eastAsia="Arial" w:hAnsiTheme="minorHAnsi" w:cs="Arial"/>
          <w:sz w:val="22"/>
        </w:rPr>
      </w:pPr>
      <w:r w:rsidRPr="00F36CF1">
        <w:rPr>
          <w:rFonts w:asciiTheme="minorHAnsi" w:eastAsia="Arial" w:hAnsiTheme="minorHAnsi" w:cs="Arial"/>
          <w:sz w:val="22"/>
        </w:rPr>
        <w:lastRenderedPageBreak/>
        <w:t>udokumentowane doświadczenie w przygotowaniu programów i prowadzeniu szkoleń dla nauczycieli (przygotowanie minimum 5 programów szkoleń, prowadzenie minimum 200 godzin szkoleń dla nauczycieli);</w:t>
      </w:r>
    </w:p>
    <w:p w:rsidR="00761624" w:rsidRPr="009C5452" w:rsidRDefault="00F36CF1" w:rsidP="00434F9B">
      <w:pPr>
        <w:numPr>
          <w:ilvl w:val="0"/>
          <w:numId w:val="2"/>
        </w:numPr>
        <w:spacing w:after="120" w:line="276" w:lineRule="auto"/>
        <w:ind w:left="567"/>
        <w:jc w:val="left"/>
        <w:rPr>
          <w:rFonts w:asciiTheme="minorHAnsi" w:eastAsia="Arial" w:hAnsiTheme="minorHAnsi" w:cs="Arial"/>
          <w:sz w:val="22"/>
        </w:rPr>
      </w:pPr>
      <w:r w:rsidRPr="00F36CF1">
        <w:rPr>
          <w:rFonts w:asciiTheme="minorHAnsi" w:eastAsia="Arial" w:hAnsiTheme="minorHAnsi" w:cs="Arial"/>
          <w:sz w:val="22"/>
        </w:rPr>
        <w:t>przygotowanie co najmniej jednej publikacji przeznaczonej dla publicznych placówek doskonalenia nauczycieli.</w:t>
      </w:r>
    </w:p>
    <w:p w:rsidR="00827F64" w:rsidRDefault="00827F64" w:rsidP="00434F9B">
      <w:pPr>
        <w:tabs>
          <w:tab w:val="left" w:pos="567"/>
        </w:tabs>
        <w:spacing w:before="240" w:after="120" w:line="276" w:lineRule="auto"/>
        <w:jc w:val="left"/>
        <w:rPr>
          <w:rFonts w:asciiTheme="minorHAnsi" w:eastAsia="Arial" w:hAnsiTheme="minorHAnsi" w:cs="Arial"/>
          <w:sz w:val="22"/>
        </w:rPr>
      </w:pPr>
    </w:p>
    <w:p w:rsidR="00827F64" w:rsidRDefault="00827F64" w:rsidP="00434F9B">
      <w:pPr>
        <w:tabs>
          <w:tab w:val="left" w:pos="567"/>
        </w:tabs>
        <w:spacing w:before="240" w:after="120" w:line="276" w:lineRule="auto"/>
        <w:jc w:val="left"/>
        <w:rPr>
          <w:rFonts w:asciiTheme="minorHAnsi" w:eastAsia="Arial" w:hAnsiTheme="minorHAnsi" w:cs="Arial"/>
          <w:sz w:val="22"/>
        </w:rPr>
      </w:pPr>
    </w:p>
    <w:p w:rsidR="00827F64" w:rsidRDefault="00827F64" w:rsidP="00434F9B">
      <w:pPr>
        <w:tabs>
          <w:tab w:val="left" w:pos="567"/>
        </w:tabs>
        <w:spacing w:before="240" w:after="120" w:line="276" w:lineRule="auto"/>
        <w:jc w:val="left"/>
        <w:rPr>
          <w:rFonts w:asciiTheme="minorHAnsi" w:eastAsia="Arial" w:hAnsiTheme="minorHAnsi" w:cs="Arial"/>
          <w:sz w:val="22"/>
        </w:rPr>
      </w:pPr>
    </w:p>
    <w:p w:rsidR="00827F64" w:rsidRDefault="00827F64" w:rsidP="00434F9B">
      <w:pPr>
        <w:tabs>
          <w:tab w:val="left" w:pos="567"/>
        </w:tabs>
        <w:spacing w:before="240" w:after="120" w:line="276" w:lineRule="auto"/>
        <w:jc w:val="left"/>
        <w:rPr>
          <w:rFonts w:asciiTheme="minorHAnsi" w:eastAsia="Arial" w:hAnsiTheme="minorHAnsi" w:cs="Arial"/>
          <w:sz w:val="22"/>
        </w:rPr>
      </w:pPr>
    </w:p>
    <w:p w:rsidR="00827F64" w:rsidRDefault="00827F64" w:rsidP="00434F9B">
      <w:pPr>
        <w:tabs>
          <w:tab w:val="left" w:pos="567"/>
        </w:tabs>
        <w:spacing w:before="240" w:after="120" w:line="276" w:lineRule="auto"/>
        <w:jc w:val="left"/>
        <w:rPr>
          <w:rFonts w:asciiTheme="minorHAnsi" w:eastAsia="Arial" w:hAnsiTheme="minorHAnsi" w:cs="Arial"/>
          <w:sz w:val="22"/>
        </w:rPr>
      </w:pPr>
    </w:p>
    <w:p w:rsidR="00827F64" w:rsidRDefault="00827F64" w:rsidP="00434F9B">
      <w:pPr>
        <w:tabs>
          <w:tab w:val="left" w:pos="567"/>
        </w:tabs>
        <w:spacing w:before="240" w:after="120" w:line="276" w:lineRule="auto"/>
        <w:jc w:val="left"/>
        <w:rPr>
          <w:rFonts w:asciiTheme="minorHAnsi" w:eastAsia="Arial" w:hAnsiTheme="minorHAnsi" w:cs="Arial"/>
          <w:sz w:val="22"/>
        </w:rPr>
      </w:pPr>
    </w:p>
    <w:p w:rsidR="00827F64" w:rsidRDefault="00827F64" w:rsidP="00434F9B">
      <w:pPr>
        <w:tabs>
          <w:tab w:val="left" w:pos="567"/>
        </w:tabs>
        <w:spacing w:before="240" w:after="120" w:line="276" w:lineRule="auto"/>
        <w:jc w:val="left"/>
        <w:rPr>
          <w:rFonts w:asciiTheme="minorHAnsi" w:eastAsia="Arial" w:hAnsiTheme="minorHAnsi" w:cs="Arial"/>
          <w:sz w:val="22"/>
        </w:rPr>
      </w:pPr>
    </w:p>
    <w:p w:rsidR="00827F64" w:rsidRDefault="00827F64" w:rsidP="00434F9B">
      <w:pPr>
        <w:tabs>
          <w:tab w:val="left" w:pos="567"/>
        </w:tabs>
        <w:spacing w:before="240" w:after="120" w:line="276" w:lineRule="auto"/>
        <w:jc w:val="left"/>
        <w:rPr>
          <w:rFonts w:asciiTheme="minorHAnsi" w:eastAsia="Arial" w:hAnsiTheme="minorHAnsi" w:cs="Arial"/>
          <w:sz w:val="22"/>
        </w:rPr>
      </w:pPr>
    </w:p>
    <w:p w:rsidR="00827F64" w:rsidRDefault="00827F64" w:rsidP="00434F9B">
      <w:pPr>
        <w:tabs>
          <w:tab w:val="left" w:pos="567"/>
        </w:tabs>
        <w:spacing w:before="240" w:after="120" w:line="276" w:lineRule="auto"/>
        <w:jc w:val="left"/>
        <w:rPr>
          <w:rFonts w:asciiTheme="minorHAnsi" w:eastAsia="Arial" w:hAnsiTheme="minorHAnsi" w:cs="Arial"/>
          <w:sz w:val="22"/>
        </w:rPr>
      </w:pPr>
    </w:p>
    <w:p w:rsidR="00827F64" w:rsidRDefault="00827F64" w:rsidP="00434F9B">
      <w:pPr>
        <w:tabs>
          <w:tab w:val="left" w:pos="567"/>
        </w:tabs>
        <w:spacing w:before="240" w:after="120" w:line="276" w:lineRule="auto"/>
        <w:jc w:val="left"/>
        <w:rPr>
          <w:rFonts w:asciiTheme="minorHAnsi" w:eastAsia="Arial" w:hAnsiTheme="minorHAnsi" w:cs="Arial"/>
          <w:sz w:val="22"/>
        </w:rPr>
      </w:pPr>
    </w:p>
    <w:p w:rsidR="00827F64" w:rsidRDefault="00827F64" w:rsidP="00434F9B">
      <w:pPr>
        <w:tabs>
          <w:tab w:val="left" w:pos="567"/>
        </w:tabs>
        <w:spacing w:before="240" w:after="120" w:line="276" w:lineRule="auto"/>
        <w:jc w:val="left"/>
        <w:rPr>
          <w:rFonts w:asciiTheme="minorHAnsi" w:eastAsia="Arial" w:hAnsiTheme="minorHAnsi" w:cs="Arial"/>
          <w:sz w:val="22"/>
        </w:rPr>
      </w:pPr>
    </w:p>
    <w:sectPr w:rsidR="00827F64" w:rsidSect="008F7FB1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00" w:rsidRDefault="005B4300" w:rsidP="00F36CF1">
      <w:pPr>
        <w:spacing w:line="240" w:lineRule="auto"/>
      </w:pPr>
      <w:r>
        <w:separator/>
      </w:r>
    </w:p>
  </w:endnote>
  <w:endnote w:type="continuationSeparator" w:id="0">
    <w:p w:rsidR="005B4300" w:rsidRDefault="005B4300" w:rsidP="00F36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0589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7FB1" w:rsidRDefault="008F7FB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26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266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F2067" w:rsidRDefault="00CF2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00" w:rsidRDefault="005B4300" w:rsidP="00F36CF1">
      <w:pPr>
        <w:spacing w:line="240" w:lineRule="auto"/>
      </w:pPr>
      <w:r>
        <w:separator/>
      </w:r>
    </w:p>
  </w:footnote>
  <w:footnote w:type="continuationSeparator" w:id="0">
    <w:p w:rsidR="005B4300" w:rsidRDefault="005B4300" w:rsidP="00F36C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F1" w:rsidRDefault="00F36C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9298E8" wp14:editId="6F00B573">
          <wp:simplePos x="0" y="0"/>
          <wp:positionH relativeFrom="column">
            <wp:posOffset>-147955</wp:posOffset>
          </wp:positionH>
          <wp:positionV relativeFrom="paragraph">
            <wp:posOffset>-53340</wp:posOffset>
          </wp:positionV>
          <wp:extent cx="1495425" cy="409575"/>
          <wp:effectExtent l="0" t="0" r="9525" b="9525"/>
          <wp:wrapTopAndBottom/>
          <wp:docPr id="1" name="Obraz 1" descr="logo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3A1"/>
    <w:multiLevelType w:val="hybridMultilevel"/>
    <w:tmpl w:val="0D9C8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37D"/>
    <w:multiLevelType w:val="multilevel"/>
    <w:tmpl w:val="F6524C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9C188C"/>
    <w:multiLevelType w:val="multilevel"/>
    <w:tmpl w:val="BE5427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5E25AA"/>
    <w:multiLevelType w:val="hybridMultilevel"/>
    <w:tmpl w:val="5B00A1D4"/>
    <w:lvl w:ilvl="0" w:tplc="A394E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44999"/>
    <w:multiLevelType w:val="multilevel"/>
    <w:tmpl w:val="7B109E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A30551"/>
    <w:multiLevelType w:val="multilevel"/>
    <w:tmpl w:val="252C7A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6E0C7C"/>
    <w:multiLevelType w:val="multilevel"/>
    <w:tmpl w:val="24E6CE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F047AC1"/>
    <w:multiLevelType w:val="multilevel"/>
    <w:tmpl w:val="F7D8E1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B57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B61F2F"/>
    <w:multiLevelType w:val="hybridMultilevel"/>
    <w:tmpl w:val="FB0A4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30449"/>
    <w:multiLevelType w:val="hybridMultilevel"/>
    <w:tmpl w:val="3DD0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96A79"/>
    <w:multiLevelType w:val="hybridMultilevel"/>
    <w:tmpl w:val="C2B0661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DD94FE0"/>
    <w:multiLevelType w:val="hybridMultilevel"/>
    <w:tmpl w:val="334C5714"/>
    <w:lvl w:ilvl="0" w:tplc="2242B2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BF00D9"/>
    <w:multiLevelType w:val="hybridMultilevel"/>
    <w:tmpl w:val="29702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20A59"/>
    <w:multiLevelType w:val="hybridMultilevel"/>
    <w:tmpl w:val="4B3C9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555C9"/>
    <w:multiLevelType w:val="multilevel"/>
    <w:tmpl w:val="301E46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68123C"/>
    <w:multiLevelType w:val="hybridMultilevel"/>
    <w:tmpl w:val="C3040ABA"/>
    <w:lvl w:ilvl="0" w:tplc="01BCC7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527CC7"/>
    <w:multiLevelType w:val="hybridMultilevel"/>
    <w:tmpl w:val="29702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10ADE"/>
    <w:multiLevelType w:val="hybridMultilevel"/>
    <w:tmpl w:val="0CA46D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9906033"/>
    <w:multiLevelType w:val="multilevel"/>
    <w:tmpl w:val="F23C78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5"/>
  </w:num>
  <w:num w:numId="5">
    <w:abstractNumId w:val="1"/>
  </w:num>
  <w:num w:numId="6">
    <w:abstractNumId w:val="9"/>
  </w:num>
  <w:num w:numId="7">
    <w:abstractNumId w:val="14"/>
  </w:num>
  <w:num w:numId="8">
    <w:abstractNumId w:val="15"/>
  </w:num>
  <w:num w:numId="9">
    <w:abstractNumId w:val="7"/>
  </w:num>
  <w:num w:numId="10">
    <w:abstractNumId w:val="4"/>
  </w:num>
  <w:num w:numId="11">
    <w:abstractNumId w:val="2"/>
  </w:num>
  <w:num w:numId="12">
    <w:abstractNumId w:val="18"/>
  </w:num>
  <w:num w:numId="13">
    <w:abstractNumId w:val="10"/>
  </w:num>
  <w:num w:numId="14">
    <w:abstractNumId w:val="11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F1"/>
    <w:rsid w:val="00052DEA"/>
    <w:rsid w:val="000578B3"/>
    <w:rsid w:val="000B2F6F"/>
    <w:rsid w:val="00125E1C"/>
    <w:rsid w:val="001A7647"/>
    <w:rsid w:val="001C39E2"/>
    <w:rsid w:val="002B7EFC"/>
    <w:rsid w:val="003021F8"/>
    <w:rsid w:val="003C50CD"/>
    <w:rsid w:val="003C558A"/>
    <w:rsid w:val="00434F9B"/>
    <w:rsid w:val="004476B5"/>
    <w:rsid w:val="004D4F99"/>
    <w:rsid w:val="005B4300"/>
    <w:rsid w:val="006A4F13"/>
    <w:rsid w:val="00761624"/>
    <w:rsid w:val="00792FD8"/>
    <w:rsid w:val="00827F64"/>
    <w:rsid w:val="008F711A"/>
    <w:rsid w:val="008F7FB1"/>
    <w:rsid w:val="00903B23"/>
    <w:rsid w:val="009A05DE"/>
    <w:rsid w:val="009C5452"/>
    <w:rsid w:val="009C723B"/>
    <w:rsid w:val="009E2669"/>
    <w:rsid w:val="00A83712"/>
    <w:rsid w:val="00B05BAC"/>
    <w:rsid w:val="00C64F65"/>
    <w:rsid w:val="00CC3A56"/>
    <w:rsid w:val="00CF2067"/>
    <w:rsid w:val="00D716B6"/>
    <w:rsid w:val="00DE24DD"/>
    <w:rsid w:val="00F36CF1"/>
    <w:rsid w:val="00F6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9725AE-4DC2-432F-878D-15401F1C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CF1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CF1"/>
    <w:pPr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6C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CF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36C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CF1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C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CF1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7F64"/>
    <w:pPr>
      <w:spacing w:line="240" w:lineRule="auto"/>
      <w:jc w:val="left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7F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27F64"/>
    <w:rPr>
      <w:vertAlign w:val="superscript"/>
    </w:rPr>
  </w:style>
  <w:style w:type="paragraph" w:styleId="Bezodstpw">
    <w:name w:val="No Spacing"/>
    <w:link w:val="BezodstpwZnak"/>
    <w:uiPriority w:val="1"/>
    <w:qFormat/>
    <w:rsid w:val="003C558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558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C5EB-1C4F-4EAD-9636-0711C252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1622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Gańko</dc:creator>
  <cp:lastModifiedBy>Łukasz Eisenbart</cp:lastModifiedBy>
  <cp:revision>3</cp:revision>
  <cp:lastPrinted>2019-07-11T12:51:00Z</cp:lastPrinted>
  <dcterms:created xsi:type="dcterms:W3CDTF">2019-07-12T12:26:00Z</dcterms:created>
  <dcterms:modified xsi:type="dcterms:W3CDTF">2019-07-12T13:03:00Z</dcterms:modified>
</cp:coreProperties>
</file>