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133DB" w14:textId="77777777" w:rsidR="00526963" w:rsidRPr="00BA2564" w:rsidRDefault="003E5013" w:rsidP="00E42F74">
      <w:pPr>
        <w:spacing w:before="240" w:after="240" w:line="276" w:lineRule="auto"/>
        <w:jc w:val="left"/>
        <w:rPr>
          <w:rFonts w:asciiTheme="minorHAnsi" w:hAnsiTheme="minorHAnsi" w:cs="Arial"/>
          <w:sz w:val="28"/>
          <w:szCs w:val="24"/>
        </w:rPr>
      </w:pPr>
      <w:bookmarkStart w:id="0" w:name="_GoBack"/>
      <w:r w:rsidRPr="00BA2564">
        <w:rPr>
          <w:rFonts w:asciiTheme="minorHAnsi" w:hAnsiTheme="minorHAnsi" w:cs="Arial"/>
          <w:b/>
          <w:bCs/>
          <w:sz w:val="28"/>
          <w:szCs w:val="24"/>
        </w:rPr>
        <w:t>Szacowanie wartości zamówienia</w:t>
      </w:r>
    </w:p>
    <w:p w14:paraId="3EAF5AEF" w14:textId="7465AF7B" w:rsidR="004B53E2" w:rsidRPr="00E42F74" w:rsidRDefault="00526963" w:rsidP="004B53E2">
      <w:pPr>
        <w:pStyle w:val="Default"/>
        <w:spacing w:after="120" w:line="276" w:lineRule="auto"/>
        <w:rPr>
          <w:rFonts w:asciiTheme="minorHAnsi" w:hAnsiTheme="minorHAnsi"/>
        </w:rPr>
      </w:pPr>
      <w:r w:rsidRPr="00BA2564">
        <w:rPr>
          <w:rFonts w:asciiTheme="minorHAnsi" w:hAnsiTheme="minorHAnsi"/>
        </w:rPr>
        <w:t xml:space="preserve">W celu ustalenia wartości zamówienia Ośrodek Rozwoju Edukacji w Warszawie zwraca się </w:t>
      </w:r>
      <w:r w:rsidR="00BA2564">
        <w:rPr>
          <w:rFonts w:asciiTheme="minorHAnsi" w:hAnsiTheme="minorHAnsi"/>
        </w:rPr>
        <w:br/>
      </w:r>
      <w:r w:rsidRPr="00BA2564">
        <w:rPr>
          <w:rFonts w:asciiTheme="minorHAnsi" w:hAnsiTheme="minorHAnsi"/>
        </w:rPr>
        <w:t>z uprzejmą prośbą o przesłanie informacji o szacunkow</w:t>
      </w:r>
      <w:r w:rsidR="004B53E2">
        <w:rPr>
          <w:rFonts w:asciiTheme="minorHAnsi" w:hAnsiTheme="minorHAnsi"/>
        </w:rPr>
        <w:t>ej cenie następującego zadania:</w:t>
      </w:r>
    </w:p>
    <w:p w14:paraId="68405EC2" w14:textId="77777777" w:rsidR="0028246B" w:rsidRPr="00BA2564" w:rsidRDefault="004B53E2" w:rsidP="004B53E2">
      <w:pPr>
        <w:pStyle w:val="Default"/>
        <w:spacing w:after="120"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o</w:t>
      </w:r>
      <w:r w:rsidR="00700C40" w:rsidRPr="00700C40">
        <w:rPr>
          <w:rFonts w:asciiTheme="minorHAnsi" w:hAnsiTheme="minorHAnsi"/>
          <w:b/>
        </w:rPr>
        <w:t>pracowanie narzędzi do monitorowania i standardów szkoleń i staży</w:t>
      </w:r>
      <w:r w:rsidR="00700C40">
        <w:rPr>
          <w:rFonts w:asciiTheme="minorHAnsi" w:hAnsiTheme="minorHAnsi"/>
          <w:b/>
        </w:rPr>
        <w:t xml:space="preserve"> </w:t>
      </w:r>
      <w:r w:rsidR="00D0057F">
        <w:rPr>
          <w:rFonts w:asciiTheme="minorHAnsi" w:hAnsiTheme="minorHAnsi"/>
          <w:b/>
        </w:rPr>
        <w:t xml:space="preserve">w ramach szkolenia </w:t>
      </w:r>
      <w:r>
        <w:rPr>
          <w:rFonts w:asciiTheme="minorHAnsi" w:hAnsiTheme="minorHAnsi"/>
          <w:b/>
        </w:rPr>
        <w:t>w zakresie terapii środowiskowej dzieci i m</w:t>
      </w:r>
      <w:r w:rsidR="00D0057F">
        <w:rPr>
          <w:rFonts w:asciiTheme="minorHAnsi" w:hAnsiTheme="minorHAnsi"/>
          <w:b/>
        </w:rPr>
        <w:t>łodzieży</w:t>
      </w:r>
      <w:r w:rsidR="00CE1292" w:rsidRPr="00BA2564">
        <w:rPr>
          <w:rFonts w:asciiTheme="minorHAnsi" w:hAnsiTheme="minorHAnsi"/>
          <w:b/>
        </w:rPr>
        <w:t>.</w:t>
      </w:r>
    </w:p>
    <w:p w14:paraId="088033D0" w14:textId="3FA5140B" w:rsidR="00654D1C" w:rsidRPr="00BA2564" w:rsidRDefault="0028246B" w:rsidP="004B53E2">
      <w:pPr>
        <w:spacing w:after="120" w:line="276" w:lineRule="auto"/>
        <w:jc w:val="left"/>
        <w:rPr>
          <w:rFonts w:asciiTheme="minorHAnsi" w:hAnsiTheme="minorHAnsi" w:cs="Arial"/>
          <w:szCs w:val="24"/>
        </w:rPr>
      </w:pPr>
      <w:r w:rsidRPr="00BA2564">
        <w:rPr>
          <w:rFonts w:asciiTheme="minorHAnsi" w:hAnsiTheme="minorHAnsi" w:cs="Arial"/>
          <w:szCs w:val="24"/>
        </w:rPr>
        <w:t xml:space="preserve">W ramach realizacji działania Wykonawca opracuje </w:t>
      </w:r>
      <w:r w:rsidR="00654D1C" w:rsidRPr="00BA2564">
        <w:rPr>
          <w:rFonts w:asciiTheme="minorHAnsi" w:hAnsiTheme="minorHAnsi" w:cs="Arial"/>
          <w:szCs w:val="24"/>
        </w:rPr>
        <w:t>materiał merytoryczny</w:t>
      </w:r>
      <w:r w:rsidR="00700C40">
        <w:rPr>
          <w:rFonts w:asciiTheme="minorHAnsi" w:hAnsiTheme="minorHAnsi" w:cs="Arial"/>
          <w:szCs w:val="24"/>
        </w:rPr>
        <w:t xml:space="preserve"> w postaci </w:t>
      </w:r>
      <w:r w:rsidR="00700C40" w:rsidRPr="00700C40">
        <w:rPr>
          <w:rFonts w:asciiTheme="minorHAnsi" w:hAnsiTheme="minorHAnsi" w:cs="Arial"/>
          <w:szCs w:val="24"/>
        </w:rPr>
        <w:t>narzędzi do monitorowania i standardów szko</w:t>
      </w:r>
      <w:r w:rsidR="004B53E2">
        <w:rPr>
          <w:rFonts w:asciiTheme="minorHAnsi" w:hAnsiTheme="minorHAnsi" w:cs="Arial"/>
          <w:szCs w:val="24"/>
        </w:rPr>
        <w:t>leń i staży w ramach szkolenia w zakresie terapii środowiskowej dzieci i m</w:t>
      </w:r>
      <w:r w:rsidR="00700C40">
        <w:rPr>
          <w:rFonts w:asciiTheme="minorHAnsi" w:hAnsiTheme="minorHAnsi" w:cs="Arial"/>
          <w:szCs w:val="24"/>
        </w:rPr>
        <w:t>łodzieży</w:t>
      </w:r>
      <w:r w:rsidRPr="00BA2564">
        <w:rPr>
          <w:rFonts w:asciiTheme="minorHAnsi" w:hAnsiTheme="minorHAnsi" w:cs="Arial"/>
          <w:szCs w:val="24"/>
        </w:rPr>
        <w:t xml:space="preserve">. </w:t>
      </w:r>
    </w:p>
    <w:p w14:paraId="3950654A" w14:textId="77777777" w:rsidR="0028246B" w:rsidRPr="00BA2564" w:rsidRDefault="0028246B" w:rsidP="004B53E2">
      <w:pPr>
        <w:spacing w:after="120" w:line="276" w:lineRule="auto"/>
        <w:jc w:val="left"/>
        <w:rPr>
          <w:rFonts w:asciiTheme="minorHAnsi" w:hAnsiTheme="minorHAnsi" w:cs="Arial"/>
          <w:szCs w:val="24"/>
        </w:rPr>
      </w:pPr>
      <w:r w:rsidRPr="00BA2564">
        <w:rPr>
          <w:rFonts w:asciiTheme="minorHAnsi" w:hAnsiTheme="minorHAnsi" w:cs="Arial"/>
          <w:szCs w:val="24"/>
        </w:rPr>
        <w:t>Materiał ten będzie w szczególności</w:t>
      </w:r>
      <w:r w:rsidR="009A7664" w:rsidRPr="00BA2564">
        <w:rPr>
          <w:rFonts w:asciiTheme="minorHAnsi" w:hAnsiTheme="minorHAnsi" w:cs="Arial"/>
          <w:szCs w:val="24"/>
        </w:rPr>
        <w:t xml:space="preserve"> zawierał</w:t>
      </w:r>
      <w:r w:rsidRPr="00BA2564">
        <w:rPr>
          <w:rFonts w:asciiTheme="minorHAnsi" w:hAnsiTheme="minorHAnsi" w:cs="Arial"/>
          <w:szCs w:val="24"/>
        </w:rPr>
        <w:t>:</w:t>
      </w:r>
    </w:p>
    <w:p w14:paraId="5C4AA099" w14:textId="5A136144" w:rsidR="009A7664" w:rsidRPr="00BA2564" w:rsidRDefault="00700C40" w:rsidP="004B53E2">
      <w:pPr>
        <w:pStyle w:val="Akapitzlist"/>
        <w:numPr>
          <w:ilvl w:val="0"/>
          <w:numId w:val="15"/>
        </w:numPr>
        <w:spacing w:after="120"/>
        <w:contextualSpacing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 w:val="24"/>
          <w:szCs w:val="24"/>
        </w:rPr>
        <w:t>narzędzia</w:t>
      </w:r>
      <w:r w:rsidR="0028246B" w:rsidRPr="00BA2564">
        <w:rPr>
          <w:rFonts w:asciiTheme="minorHAnsi" w:hAnsiTheme="minorHAnsi" w:cs="Arial"/>
          <w:sz w:val="24"/>
          <w:szCs w:val="24"/>
        </w:rPr>
        <w:t xml:space="preserve"> do </w:t>
      </w:r>
      <w:r>
        <w:rPr>
          <w:rFonts w:asciiTheme="minorHAnsi" w:hAnsiTheme="minorHAnsi" w:cs="Arial"/>
          <w:sz w:val="24"/>
          <w:szCs w:val="24"/>
        </w:rPr>
        <w:t>monitorowania</w:t>
      </w:r>
      <w:r w:rsidR="0028246B" w:rsidRPr="00BA2564">
        <w:rPr>
          <w:rFonts w:asciiTheme="minorHAnsi" w:hAnsiTheme="minorHAnsi" w:cs="Arial"/>
          <w:sz w:val="24"/>
          <w:szCs w:val="24"/>
        </w:rPr>
        <w:t xml:space="preserve"> </w:t>
      </w:r>
      <w:r w:rsidR="00D0057F">
        <w:rPr>
          <w:rFonts w:asciiTheme="minorHAnsi" w:hAnsiTheme="minorHAnsi" w:cs="Arial"/>
          <w:sz w:val="24"/>
          <w:szCs w:val="24"/>
        </w:rPr>
        <w:t>czterech</w:t>
      </w:r>
      <w:r w:rsidR="0028246B" w:rsidRPr="00BA2564">
        <w:rPr>
          <w:rFonts w:asciiTheme="minorHAnsi" w:hAnsiTheme="minorHAnsi" w:cs="Arial"/>
          <w:sz w:val="24"/>
          <w:szCs w:val="24"/>
        </w:rPr>
        <w:t xml:space="preserve"> dwudniowych </w:t>
      </w:r>
      <w:r w:rsidR="009A7664" w:rsidRPr="00BA2564">
        <w:rPr>
          <w:rFonts w:asciiTheme="minorHAnsi" w:hAnsiTheme="minorHAnsi" w:cs="Arial"/>
          <w:sz w:val="24"/>
          <w:szCs w:val="24"/>
        </w:rPr>
        <w:t xml:space="preserve">szkoleń </w:t>
      </w:r>
      <w:r w:rsidR="00D0057F">
        <w:rPr>
          <w:rFonts w:asciiTheme="minorHAnsi" w:hAnsiTheme="minorHAnsi" w:cs="Arial"/>
          <w:sz w:val="24"/>
          <w:szCs w:val="24"/>
        </w:rPr>
        <w:t xml:space="preserve">odbywających się </w:t>
      </w:r>
      <w:r w:rsidR="004B53E2">
        <w:rPr>
          <w:rFonts w:asciiTheme="minorHAnsi" w:hAnsiTheme="minorHAnsi" w:cs="Arial"/>
          <w:sz w:val="24"/>
          <w:szCs w:val="24"/>
        </w:rPr>
        <w:br/>
      </w:r>
      <w:r w:rsidR="00D0057F">
        <w:rPr>
          <w:rFonts w:asciiTheme="minorHAnsi" w:hAnsiTheme="minorHAnsi" w:cs="Arial"/>
          <w:sz w:val="24"/>
          <w:szCs w:val="24"/>
        </w:rPr>
        <w:t xml:space="preserve">w ramach 10 zjazdów </w:t>
      </w:r>
      <w:r w:rsidR="009A7664" w:rsidRPr="00BA2564">
        <w:rPr>
          <w:rFonts w:asciiTheme="minorHAnsi" w:hAnsiTheme="minorHAnsi" w:cs="Arial"/>
          <w:sz w:val="24"/>
          <w:szCs w:val="24"/>
        </w:rPr>
        <w:t>(każd</w:t>
      </w:r>
      <w:r w:rsidR="00D0057F">
        <w:rPr>
          <w:rFonts w:asciiTheme="minorHAnsi" w:hAnsiTheme="minorHAnsi" w:cs="Arial"/>
          <w:sz w:val="24"/>
          <w:szCs w:val="24"/>
        </w:rPr>
        <w:t>y zjazd</w:t>
      </w:r>
      <w:r w:rsidR="009A7664" w:rsidRPr="00BA2564">
        <w:rPr>
          <w:rFonts w:asciiTheme="minorHAnsi" w:hAnsiTheme="minorHAnsi" w:cs="Arial"/>
          <w:sz w:val="24"/>
          <w:szCs w:val="24"/>
        </w:rPr>
        <w:t xml:space="preserve"> </w:t>
      </w:r>
      <w:r w:rsidR="00D0057F">
        <w:rPr>
          <w:rFonts w:asciiTheme="minorHAnsi" w:hAnsiTheme="minorHAnsi" w:cs="Arial"/>
          <w:sz w:val="24"/>
          <w:szCs w:val="24"/>
        </w:rPr>
        <w:t>w wymiarze</w:t>
      </w:r>
      <w:r w:rsidR="0028246B" w:rsidRPr="00BA2564">
        <w:rPr>
          <w:rFonts w:asciiTheme="minorHAnsi" w:hAnsiTheme="minorHAnsi" w:cs="Arial"/>
          <w:sz w:val="24"/>
          <w:szCs w:val="24"/>
        </w:rPr>
        <w:t xml:space="preserve"> </w:t>
      </w:r>
      <w:r w:rsidR="00D0057F">
        <w:rPr>
          <w:rFonts w:asciiTheme="minorHAnsi" w:hAnsiTheme="minorHAnsi" w:cs="Arial"/>
          <w:sz w:val="24"/>
          <w:szCs w:val="24"/>
        </w:rPr>
        <w:t xml:space="preserve">ok. 20 </w:t>
      </w:r>
      <w:r w:rsidR="0028246B" w:rsidRPr="00BA2564">
        <w:rPr>
          <w:rFonts w:asciiTheme="minorHAnsi" w:hAnsiTheme="minorHAnsi" w:cs="Arial"/>
          <w:sz w:val="24"/>
          <w:szCs w:val="24"/>
        </w:rPr>
        <w:t>godzin</w:t>
      </w:r>
      <w:r w:rsidR="00D0057F">
        <w:rPr>
          <w:rFonts w:asciiTheme="minorHAnsi" w:hAnsiTheme="minorHAnsi" w:cs="Arial"/>
          <w:sz w:val="24"/>
          <w:szCs w:val="24"/>
        </w:rPr>
        <w:t xml:space="preserve"> dydaktycznych)</w:t>
      </w:r>
      <w:r>
        <w:rPr>
          <w:rFonts w:asciiTheme="minorHAnsi" w:hAnsiTheme="minorHAnsi" w:cs="Arial"/>
          <w:sz w:val="24"/>
          <w:szCs w:val="24"/>
        </w:rPr>
        <w:t xml:space="preserve"> oraz staży odbywających się w wymiarze 240 godzin dla każdego z uczestników szkoleń (staże planowane są w placówkach systemu oświaty i zdrowia)</w:t>
      </w:r>
      <w:r w:rsidR="004B53E2">
        <w:rPr>
          <w:rFonts w:asciiTheme="minorHAnsi" w:hAnsiTheme="minorHAnsi" w:cs="Arial"/>
          <w:sz w:val="24"/>
          <w:szCs w:val="24"/>
        </w:rPr>
        <w:t>;</w:t>
      </w:r>
    </w:p>
    <w:p w14:paraId="35FFE9D2" w14:textId="77777777" w:rsidR="00700C40" w:rsidRPr="00700C40" w:rsidRDefault="009A7664" w:rsidP="004B53E2">
      <w:pPr>
        <w:pStyle w:val="Akapitzlist"/>
        <w:numPr>
          <w:ilvl w:val="0"/>
          <w:numId w:val="15"/>
        </w:numPr>
        <w:spacing w:after="120"/>
        <w:contextualSpacing w:val="0"/>
        <w:rPr>
          <w:rFonts w:asciiTheme="minorHAnsi" w:hAnsiTheme="minorHAnsi" w:cs="Arial"/>
          <w:szCs w:val="24"/>
        </w:rPr>
      </w:pPr>
      <w:r w:rsidRPr="00700C40">
        <w:rPr>
          <w:rFonts w:asciiTheme="minorHAnsi" w:hAnsiTheme="minorHAnsi" w:cs="Arial"/>
          <w:sz w:val="24"/>
          <w:szCs w:val="24"/>
        </w:rPr>
        <w:t>opis</w:t>
      </w:r>
      <w:r w:rsidR="00700C40" w:rsidRPr="00700C40">
        <w:rPr>
          <w:rFonts w:asciiTheme="minorHAnsi" w:hAnsiTheme="minorHAnsi" w:cs="Arial"/>
          <w:sz w:val="24"/>
          <w:szCs w:val="24"/>
        </w:rPr>
        <w:t xml:space="preserve"> standardów i standardy </w:t>
      </w:r>
      <w:r w:rsidRPr="00700C40">
        <w:rPr>
          <w:rFonts w:asciiTheme="minorHAnsi" w:hAnsiTheme="minorHAnsi" w:cs="Arial"/>
          <w:sz w:val="24"/>
          <w:szCs w:val="24"/>
        </w:rPr>
        <w:t xml:space="preserve"> dotycząc</w:t>
      </w:r>
      <w:r w:rsidR="00700C40" w:rsidRPr="00700C40">
        <w:rPr>
          <w:rFonts w:asciiTheme="minorHAnsi" w:hAnsiTheme="minorHAnsi" w:cs="Arial"/>
          <w:sz w:val="24"/>
          <w:szCs w:val="24"/>
        </w:rPr>
        <w:t>e</w:t>
      </w:r>
      <w:r w:rsidRPr="00700C40">
        <w:rPr>
          <w:rFonts w:asciiTheme="minorHAnsi" w:hAnsiTheme="minorHAnsi" w:cs="Arial"/>
          <w:sz w:val="24"/>
          <w:szCs w:val="24"/>
        </w:rPr>
        <w:t xml:space="preserve"> </w:t>
      </w:r>
      <w:r w:rsidR="00700C40">
        <w:rPr>
          <w:rFonts w:asciiTheme="minorHAnsi" w:hAnsiTheme="minorHAnsi" w:cs="Arial"/>
          <w:sz w:val="24"/>
          <w:szCs w:val="24"/>
        </w:rPr>
        <w:t xml:space="preserve">szkoleń i staży. </w:t>
      </w:r>
    </w:p>
    <w:p w14:paraId="35B9E7C5" w14:textId="348761B1" w:rsidR="00A061FE" w:rsidRDefault="00654D1C" w:rsidP="00E42F74">
      <w:pPr>
        <w:spacing w:after="120" w:line="276" w:lineRule="auto"/>
        <w:jc w:val="left"/>
        <w:rPr>
          <w:rFonts w:asciiTheme="minorHAnsi" w:hAnsiTheme="minorHAnsi" w:cs="Arial"/>
          <w:szCs w:val="24"/>
        </w:rPr>
      </w:pPr>
      <w:r w:rsidRPr="00700C40">
        <w:rPr>
          <w:rFonts w:asciiTheme="minorHAnsi" w:hAnsiTheme="minorHAnsi" w:cs="Arial"/>
          <w:szCs w:val="24"/>
        </w:rPr>
        <w:t>Objęt</w:t>
      </w:r>
      <w:r w:rsidR="00A061FE" w:rsidRPr="00700C40">
        <w:rPr>
          <w:rFonts w:asciiTheme="minorHAnsi" w:hAnsiTheme="minorHAnsi" w:cs="Arial"/>
          <w:szCs w:val="24"/>
        </w:rPr>
        <w:t xml:space="preserve">ość </w:t>
      </w:r>
      <w:r w:rsidR="00D0057F" w:rsidRPr="00700C40">
        <w:rPr>
          <w:rFonts w:asciiTheme="minorHAnsi" w:hAnsiTheme="minorHAnsi" w:cs="Arial"/>
          <w:szCs w:val="24"/>
        </w:rPr>
        <w:t xml:space="preserve">pakietu </w:t>
      </w:r>
      <w:r w:rsidR="00A061FE" w:rsidRPr="00700C40">
        <w:rPr>
          <w:rFonts w:asciiTheme="minorHAnsi" w:hAnsiTheme="minorHAnsi" w:cs="Arial"/>
          <w:szCs w:val="24"/>
        </w:rPr>
        <w:t>materiał</w:t>
      </w:r>
      <w:r w:rsidR="00D0057F" w:rsidRPr="00700C40">
        <w:rPr>
          <w:rFonts w:asciiTheme="minorHAnsi" w:hAnsiTheme="minorHAnsi" w:cs="Arial"/>
          <w:szCs w:val="24"/>
        </w:rPr>
        <w:t>ów</w:t>
      </w:r>
      <w:r w:rsidR="00700C40">
        <w:rPr>
          <w:rFonts w:asciiTheme="minorHAnsi" w:hAnsiTheme="minorHAnsi" w:cs="Arial"/>
          <w:szCs w:val="24"/>
        </w:rPr>
        <w:t xml:space="preserve"> (narzędzia i standardy)</w:t>
      </w:r>
      <w:r w:rsidR="00A061FE" w:rsidRPr="00700C40">
        <w:rPr>
          <w:rFonts w:asciiTheme="minorHAnsi" w:hAnsiTheme="minorHAnsi" w:cs="Arial"/>
          <w:szCs w:val="24"/>
        </w:rPr>
        <w:t xml:space="preserve"> to min. </w:t>
      </w:r>
      <w:r w:rsidR="00700C40">
        <w:rPr>
          <w:rFonts w:asciiTheme="minorHAnsi" w:hAnsiTheme="minorHAnsi" w:cs="Arial"/>
          <w:szCs w:val="24"/>
        </w:rPr>
        <w:t>1</w:t>
      </w:r>
      <w:r w:rsidR="00015956">
        <w:rPr>
          <w:rFonts w:asciiTheme="minorHAnsi" w:hAnsiTheme="minorHAnsi" w:cs="Arial"/>
          <w:szCs w:val="24"/>
        </w:rPr>
        <w:t>0</w:t>
      </w:r>
      <w:r w:rsidR="00A061FE" w:rsidRPr="00700C40">
        <w:rPr>
          <w:rFonts w:asciiTheme="minorHAnsi" w:hAnsiTheme="minorHAnsi" w:cs="Arial"/>
          <w:szCs w:val="24"/>
        </w:rPr>
        <w:t xml:space="preserve"> stron</w:t>
      </w:r>
      <w:r w:rsidR="00681F31" w:rsidRPr="00700C40">
        <w:rPr>
          <w:rFonts w:asciiTheme="minorHAnsi" w:hAnsiTheme="minorHAnsi" w:cs="Arial"/>
          <w:szCs w:val="24"/>
        </w:rPr>
        <w:t xml:space="preserve"> (1 strona A4 </w:t>
      </w:r>
      <w:r w:rsidR="004B53E2">
        <w:rPr>
          <w:rFonts w:asciiTheme="minorHAnsi" w:hAnsiTheme="minorHAnsi" w:cs="Arial"/>
          <w:szCs w:val="24"/>
        </w:rPr>
        <w:t>=</w:t>
      </w:r>
      <w:r w:rsidR="00681F31" w:rsidRPr="00700C40">
        <w:rPr>
          <w:rFonts w:asciiTheme="minorHAnsi" w:hAnsiTheme="minorHAnsi" w:cs="Arial"/>
          <w:szCs w:val="24"/>
        </w:rPr>
        <w:t xml:space="preserve"> 1800 znaków ze spacjami)</w:t>
      </w:r>
      <w:r w:rsidR="00A061FE" w:rsidRPr="00700C40">
        <w:rPr>
          <w:rFonts w:asciiTheme="minorHAnsi" w:hAnsiTheme="minorHAnsi" w:cs="Arial"/>
          <w:szCs w:val="24"/>
        </w:rPr>
        <w:t>.</w:t>
      </w:r>
    </w:p>
    <w:p w14:paraId="37FD392C" w14:textId="77777777" w:rsidR="004B53E2" w:rsidRPr="002F1A44" w:rsidRDefault="004B53E2" w:rsidP="002F1A44">
      <w:pPr>
        <w:pStyle w:val="Default"/>
        <w:spacing w:before="240" w:after="120" w:line="276" w:lineRule="auto"/>
      </w:pPr>
      <w:r w:rsidRPr="00BA2564">
        <w:rPr>
          <w:rFonts w:asciiTheme="minorHAnsi" w:hAnsiTheme="minorHAnsi"/>
        </w:rPr>
        <w:t xml:space="preserve">Wycenę proszę przesłać na adres e-mail: </w:t>
      </w:r>
      <w:hyperlink r:id="rId8" w:history="1">
        <w:r w:rsidRPr="0058043D">
          <w:rPr>
            <w:rStyle w:val="Hipercze"/>
            <w:rFonts w:asciiTheme="minorHAnsi" w:hAnsiTheme="minorHAnsi"/>
          </w:rPr>
          <w:t>anna.roszkiewicz@ore.edu.pl</w:t>
        </w:r>
      </w:hyperlink>
      <w:r w:rsidRPr="00BA2564">
        <w:rPr>
          <w:rFonts w:asciiTheme="minorHAnsi" w:hAnsiTheme="minorHAnsi"/>
        </w:rPr>
        <w:t xml:space="preserve"> </w:t>
      </w:r>
      <w:r w:rsidRPr="00E42F74">
        <w:rPr>
          <w:rFonts w:asciiTheme="minorHAnsi" w:hAnsiTheme="minorHAnsi"/>
          <w:b/>
          <w:spacing w:val="-4"/>
        </w:rPr>
        <w:t>do 11 czerwca 2019 r</w:t>
      </w:r>
      <w:r w:rsidRPr="00E42F74">
        <w:rPr>
          <w:rFonts w:asciiTheme="minorHAnsi" w:hAnsiTheme="minorHAnsi"/>
          <w:spacing w:val="-4"/>
        </w:rPr>
        <w:t xml:space="preserve">. </w:t>
      </w:r>
      <w:r w:rsidR="002F1A44" w:rsidRPr="00BA2564">
        <w:rPr>
          <w:rFonts w:asciiTheme="minorHAnsi" w:hAnsiTheme="minorHAnsi"/>
        </w:rPr>
        <w:t>W temacie wiadomości należy wpisać: „</w:t>
      </w:r>
      <w:r w:rsidR="002F1A44">
        <w:rPr>
          <w:rFonts w:asciiTheme="minorHAnsi" w:hAnsiTheme="minorHAnsi"/>
        </w:rPr>
        <w:t xml:space="preserve">Narzędzia i standardy </w:t>
      </w:r>
      <w:r w:rsidR="002F1A44" w:rsidRPr="00BA2564">
        <w:rPr>
          <w:rFonts w:asciiTheme="minorHAnsi" w:hAnsiTheme="minorHAnsi"/>
        </w:rPr>
        <w:t xml:space="preserve">– </w:t>
      </w:r>
      <w:r w:rsidR="002F1A44">
        <w:rPr>
          <w:rFonts w:asciiTheme="minorHAnsi" w:hAnsiTheme="minorHAnsi"/>
        </w:rPr>
        <w:t>TSDiM</w:t>
      </w:r>
      <w:r w:rsidR="002F1A44" w:rsidRPr="00BA2564">
        <w:rPr>
          <w:rFonts w:asciiTheme="minorHAnsi" w:hAnsiTheme="minorHAnsi"/>
        </w:rPr>
        <w:t xml:space="preserve">”. </w:t>
      </w:r>
    </w:p>
    <w:p w14:paraId="08872734" w14:textId="77777777" w:rsidR="003E5013" w:rsidRPr="00BA2564" w:rsidRDefault="00526963" w:rsidP="004B53E2">
      <w:pPr>
        <w:spacing w:after="120" w:line="276" w:lineRule="auto"/>
        <w:jc w:val="left"/>
        <w:rPr>
          <w:rFonts w:asciiTheme="minorHAnsi" w:hAnsiTheme="minorHAnsi" w:cs="Arial"/>
          <w:bCs/>
          <w:szCs w:val="24"/>
        </w:rPr>
      </w:pPr>
      <w:r w:rsidRPr="00BA2564">
        <w:rPr>
          <w:rFonts w:asciiTheme="minorHAnsi" w:hAnsiTheme="minorHAnsi" w:cs="Arial"/>
          <w:b/>
          <w:bCs/>
          <w:szCs w:val="24"/>
        </w:rPr>
        <w:t>Wszelkich dodatkowych informacji udziela:</w:t>
      </w:r>
      <w:r w:rsidR="00CE1292" w:rsidRPr="00BA2564">
        <w:rPr>
          <w:rFonts w:asciiTheme="minorHAnsi" w:hAnsiTheme="minorHAnsi" w:cs="Arial"/>
          <w:bCs/>
          <w:szCs w:val="24"/>
        </w:rPr>
        <w:t xml:space="preserve"> Izabella Lutze</w:t>
      </w:r>
      <w:r w:rsidR="009D2DCC" w:rsidRPr="00BA2564">
        <w:rPr>
          <w:rFonts w:asciiTheme="minorHAnsi" w:hAnsiTheme="minorHAnsi" w:cs="Arial"/>
          <w:bCs/>
          <w:szCs w:val="24"/>
        </w:rPr>
        <w:t>,</w:t>
      </w:r>
      <w:r w:rsidR="00BA2564">
        <w:rPr>
          <w:rFonts w:asciiTheme="minorHAnsi" w:hAnsiTheme="minorHAnsi" w:cs="Arial"/>
          <w:bCs/>
          <w:szCs w:val="24"/>
        </w:rPr>
        <w:t xml:space="preserve"> e-mail:</w:t>
      </w:r>
      <w:r w:rsidR="009D2DCC" w:rsidRPr="00BA2564">
        <w:rPr>
          <w:rFonts w:asciiTheme="minorHAnsi" w:hAnsiTheme="minorHAnsi" w:cs="Arial"/>
          <w:bCs/>
          <w:szCs w:val="24"/>
        </w:rPr>
        <w:t xml:space="preserve"> </w:t>
      </w:r>
      <w:hyperlink r:id="rId9" w:history="1">
        <w:r w:rsidR="00CE1292" w:rsidRPr="00BA2564">
          <w:rPr>
            <w:rStyle w:val="Hipercze"/>
            <w:rFonts w:asciiTheme="minorHAnsi" w:hAnsiTheme="minorHAnsi" w:cs="Arial"/>
            <w:bCs/>
            <w:szCs w:val="24"/>
          </w:rPr>
          <w:t>izabella.lutze@ore.edu.pl</w:t>
        </w:r>
      </w:hyperlink>
      <w:r w:rsidR="003E5013" w:rsidRPr="00BA2564">
        <w:rPr>
          <w:rFonts w:asciiTheme="minorHAnsi" w:hAnsiTheme="minorHAnsi" w:cs="Arial"/>
          <w:bCs/>
          <w:szCs w:val="24"/>
        </w:rPr>
        <w:t xml:space="preserve"> </w:t>
      </w:r>
    </w:p>
    <w:p w14:paraId="43F79DAD" w14:textId="77777777" w:rsidR="000130C2" w:rsidRPr="00BA2564" w:rsidRDefault="000130C2" w:rsidP="002F1A44">
      <w:pPr>
        <w:spacing w:before="240" w:after="120" w:line="276" w:lineRule="auto"/>
        <w:jc w:val="left"/>
        <w:rPr>
          <w:rFonts w:asciiTheme="minorHAnsi" w:hAnsiTheme="minorHAnsi" w:cs="Arial"/>
          <w:b/>
          <w:szCs w:val="24"/>
        </w:rPr>
      </w:pPr>
      <w:r w:rsidRPr="00BA2564">
        <w:rPr>
          <w:rFonts w:asciiTheme="minorHAnsi" w:hAnsiTheme="minorHAnsi" w:cs="Arial"/>
          <w:b/>
          <w:szCs w:val="24"/>
        </w:rPr>
        <w:t>Klauzula informacyjna</w:t>
      </w:r>
    </w:p>
    <w:p w14:paraId="0D68E100" w14:textId="067A121B" w:rsidR="00CA512F" w:rsidRPr="00FB122D" w:rsidRDefault="00CA512F" w:rsidP="004B53E2">
      <w:pPr>
        <w:spacing w:after="120" w:line="276" w:lineRule="auto"/>
        <w:jc w:val="left"/>
        <w:rPr>
          <w:rFonts w:asciiTheme="minorHAnsi" w:hAnsiTheme="minorHAnsi" w:cs="Arial"/>
          <w:szCs w:val="24"/>
        </w:rPr>
      </w:pPr>
      <w:r w:rsidRPr="00FB122D">
        <w:rPr>
          <w:rFonts w:asciiTheme="minorHAnsi" w:hAnsiTheme="minorHAnsi" w:cs="Arial"/>
          <w:szCs w:val="24"/>
        </w:rPr>
        <w:t xml:space="preserve">Zgodnie z art. 13 ust. 1 i 2 rozporządzenia Parlamentu Europejskiego i Rady (UE) 2016/679 </w:t>
      </w:r>
      <w:r w:rsidR="002F1A44">
        <w:rPr>
          <w:rFonts w:asciiTheme="minorHAnsi" w:hAnsiTheme="minorHAnsi" w:cs="Arial"/>
          <w:szCs w:val="24"/>
        </w:rPr>
        <w:br/>
      </w:r>
      <w:r w:rsidRPr="00FB122D">
        <w:rPr>
          <w:rFonts w:asciiTheme="minorHAnsi" w:hAnsiTheme="minorHAnsi" w:cs="Arial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="002F1A44">
        <w:rPr>
          <w:rFonts w:asciiTheme="minorHAnsi" w:hAnsiTheme="minorHAnsi" w:cs="Arial"/>
          <w:szCs w:val="24"/>
        </w:rPr>
        <w:br/>
      </w:r>
      <w:r w:rsidRPr="00FB122D">
        <w:rPr>
          <w:rFonts w:asciiTheme="minorHAnsi" w:hAnsiTheme="minorHAnsi" w:cs="Arial"/>
          <w:szCs w:val="24"/>
        </w:rPr>
        <w:t>z 4.05.2016, str. 1), dalej „RODO”, informujemy, że:</w:t>
      </w:r>
    </w:p>
    <w:p w14:paraId="0B8C66BD" w14:textId="0E6FF54B" w:rsidR="00CA512F" w:rsidRPr="00FB122D" w:rsidRDefault="00CA512F" w:rsidP="00E42F74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FB122D">
        <w:rPr>
          <w:rFonts w:asciiTheme="minorHAnsi" w:hAnsiTheme="minorHAnsi" w:cs="Arial"/>
          <w:sz w:val="24"/>
          <w:szCs w:val="24"/>
        </w:rPr>
        <w:t>Administratorem Pani/Pana danych osobowych jest minister właściwy do spraw rozwoju regionalnego, pełniący funkcję Instytucji Zarządzającej dla Programu Operacyjn</w:t>
      </w:r>
      <w:r w:rsidR="002F1A44">
        <w:rPr>
          <w:rFonts w:asciiTheme="minorHAnsi" w:hAnsiTheme="minorHAnsi" w:cs="Arial"/>
          <w:sz w:val="24"/>
          <w:szCs w:val="24"/>
        </w:rPr>
        <w:t>ego Wiedza Edukacja Rozwój 2014–</w:t>
      </w:r>
      <w:r w:rsidRPr="00FB122D">
        <w:rPr>
          <w:rFonts w:asciiTheme="minorHAnsi" w:hAnsiTheme="minorHAnsi" w:cs="Arial"/>
          <w:sz w:val="24"/>
          <w:szCs w:val="24"/>
        </w:rPr>
        <w:t xml:space="preserve">2020, z siedzibą przy ul. Wspólnej 2/4 w Warszawie (00-926). Z Administratorem danych można się skontaktować poprzez adres e-mailowy: </w:t>
      </w:r>
      <w:hyperlink r:id="rId10" w:history="1">
        <w:r w:rsidR="002F1A44" w:rsidRPr="00643675">
          <w:rPr>
            <w:rStyle w:val="Hipercze"/>
            <w:rFonts w:asciiTheme="minorHAnsi" w:hAnsiTheme="minorHAnsi" w:cs="Arial"/>
            <w:sz w:val="24"/>
            <w:szCs w:val="24"/>
          </w:rPr>
          <w:t>kancelaria@miir.gov.pl</w:t>
        </w:r>
      </w:hyperlink>
      <w:r w:rsidR="002F1A44">
        <w:rPr>
          <w:rFonts w:asciiTheme="minorHAnsi" w:hAnsiTheme="minorHAnsi" w:cs="Arial"/>
          <w:sz w:val="24"/>
          <w:szCs w:val="24"/>
        </w:rPr>
        <w:t xml:space="preserve"> </w:t>
      </w:r>
      <w:r w:rsidRPr="00FB122D">
        <w:rPr>
          <w:rFonts w:asciiTheme="minorHAnsi" w:hAnsiTheme="minorHAnsi" w:cs="Arial"/>
          <w:sz w:val="24"/>
          <w:szCs w:val="24"/>
        </w:rPr>
        <w:t>lub pisemnie</w:t>
      </w:r>
      <w:r w:rsidR="002F1A44">
        <w:rPr>
          <w:rFonts w:asciiTheme="minorHAnsi" w:hAnsiTheme="minorHAnsi" w:cs="Arial"/>
          <w:sz w:val="24"/>
          <w:szCs w:val="24"/>
        </w:rPr>
        <w:t>,</w:t>
      </w:r>
      <w:r w:rsidRPr="00FB122D">
        <w:rPr>
          <w:rFonts w:asciiTheme="minorHAnsi" w:hAnsiTheme="minorHAnsi" w:cs="Arial"/>
          <w:sz w:val="24"/>
          <w:szCs w:val="24"/>
        </w:rPr>
        <w:t xml:space="preserve"> przekazując korespondencję na adres siedziby Administratora.</w:t>
      </w:r>
    </w:p>
    <w:p w14:paraId="244E1ACE" w14:textId="7821E61B" w:rsidR="00CA512F" w:rsidRPr="00FB122D" w:rsidRDefault="00CA512F" w:rsidP="00E42F74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FB122D">
        <w:rPr>
          <w:rFonts w:asciiTheme="minorHAnsi" w:hAnsiTheme="minorHAnsi" w:cs="Arial"/>
          <w:sz w:val="24"/>
          <w:szCs w:val="24"/>
        </w:rPr>
        <w:lastRenderedPageBreak/>
        <w:t xml:space="preserve">Administrator wyznaczył inspektora ochrony danych, z którym może się Pani/Pan skontaktować poprzez e-mail: </w:t>
      </w:r>
      <w:hyperlink r:id="rId11" w:history="1">
        <w:r w:rsidR="002F1A44" w:rsidRPr="00643675">
          <w:rPr>
            <w:rStyle w:val="Hipercze"/>
            <w:rFonts w:asciiTheme="minorHAnsi" w:hAnsiTheme="minorHAnsi" w:cs="Arial"/>
            <w:sz w:val="24"/>
            <w:szCs w:val="24"/>
          </w:rPr>
          <w:t>iod@miir.gov.pl</w:t>
        </w:r>
      </w:hyperlink>
      <w:r w:rsidR="002F1A44">
        <w:rPr>
          <w:rFonts w:asciiTheme="minorHAnsi" w:hAnsiTheme="minorHAnsi" w:cs="Arial"/>
          <w:sz w:val="24"/>
          <w:szCs w:val="24"/>
        </w:rPr>
        <w:t xml:space="preserve"> </w:t>
      </w:r>
      <w:r w:rsidRPr="00FB122D">
        <w:rPr>
          <w:rFonts w:asciiTheme="minorHAnsi" w:hAnsiTheme="minorHAnsi" w:cs="Arial"/>
          <w:sz w:val="24"/>
          <w:szCs w:val="24"/>
        </w:rPr>
        <w:t>lub pisemnie</w:t>
      </w:r>
      <w:r w:rsidR="002F1A44">
        <w:rPr>
          <w:rFonts w:asciiTheme="minorHAnsi" w:hAnsiTheme="minorHAnsi" w:cs="Arial"/>
          <w:sz w:val="24"/>
          <w:szCs w:val="24"/>
        </w:rPr>
        <w:t>,</w:t>
      </w:r>
      <w:r w:rsidRPr="00FB122D">
        <w:rPr>
          <w:rFonts w:asciiTheme="minorHAnsi" w:hAnsiTheme="minorHAnsi" w:cs="Arial"/>
          <w:sz w:val="24"/>
          <w:szCs w:val="24"/>
        </w:rPr>
        <w:t xml:space="preserve">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14:paraId="636728E0" w14:textId="47858BED" w:rsidR="00CA512F" w:rsidRPr="00FB122D" w:rsidRDefault="00CA512F" w:rsidP="00E42F74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FB122D">
        <w:rPr>
          <w:rFonts w:asciiTheme="minorHAnsi" w:hAnsiTheme="minorHAnsi" w:cs="Arial"/>
          <w:sz w:val="24"/>
          <w:szCs w:val="24"/>
        </w:rPr>
        <w:t xml:space="preserve">Pani/Pana dane osobowe przetwarzane będą w celu związanym z postępowaniem </w:t>
      </w:r>
      <w:r w:rsidR="002F1A44">
        <w:rPr>
          <w:rFonts w:asciiTheme="minorHAnsi" w:hAnsiTheme="minorHAnsi" w:cs="Arial"/>
          <w:sz w:val="24"/>
          <w:szCs w:val="24"/>
        </w:rPr>
        <w:br/>
      </w:r>
      <w:r w:rsidRPr="00FB122D">
        <w:rPr>
          <w:rFonts w:asciiTheme="minorHAnsi" w:hAnsiTheme="minorHAnsi" w:cs="Arial"/>
          <w:sz w:val="24"/>
          <w:szCs w:val="24"/>
        </w:rPr>
        <w:t>o udzielenie zamówienia publicznego</w:t>
      </w:r>
      <w:r w:rsidR="006A0049">
        <w:rPr>
          <w:rFonts w:asciiTheme="minorHAnsi" w:hAnsiTheme="minorHAnsi" w:cs="Arial"/>
          <w:sz w:val="24"/>
          <w:szCs w:val="24"/>
        </w:rPr>
        <w:t xml:space="preserve"> na podstawie obowiązujących przepisów prawa</w:t>
      </w:r>
      <w:r w:rsidRPr="00FB122D">
        <w:rPr>
          <w:rFonts w:asciiTheme="minorHAnsi" w:hAnsiTheme="minorHAnsi" w:cs="Arial"/>
          <w:sz w:val="24"/>
          <w:szCs w:val="24"/>
        </w:rPr>
        <w:t xml:space="preserve"> (szacowanie wartości </w:t>
      </w:r>
      <w:r w:rsidR="002F1A44">
        <w:rPr>
          <w:rFonts w:asciiTheme="minorHAnsi" w:hAnsiTheme="minorHAnsi" w:cs="Arial"/>
          <w:sz w:val="24"/>
          <w:szCs w:val="24"/>
        </w:rPr>
        <w:t>zamówienia na podstawie art. 32–</w:t>
      </w:r>
      <w:r w:rsidRPr="00FB122D">
        <w:rPr>
          <w:rFonts w:asciiTheme="minorHAnsi" w:hAnsiTheme="minorHAnsi" w:cs="Arial"/>
          <w:sz w:val="24"/>
          <w:szCs w:val="24"/>
        </w:rPr>
        <w:t>35 Ustawy Prawo Zamówień Publicznych).</w:t>
      </w:r>
    </w:p>
    <w:p w14:paraId="079803A1" w14:textId="6955CF26" w:rsidR="00CA512F" w:rsidRPr="00FB122D" w:rsidRDefault="00CA512F" w:rsidP="00E42F74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FB122D">
        <w:rPr>
          <w:rFonts w:asciiTheme="minorHAnsi" w:hAnsiTheme="minorHAnsi" w:cs="Arial"/>
          <w:sz w:val="24"/>
          <w:szCs w:val="24"/>
        </w:rPr>
        <w:t>Pani/ Pana dane osobowe zostały powierzone Instytucji Pośredniczącej: Ministerstwo Edukacji Narodowej, Departament Funduszy Strukturalnych, beneficjentowi realizującemu projekt: Ośrodek Rozwoju Edukacji z siedzibą w Warszawie (00-478), Al. Ujazdowskie 28. Pani/Pana dane osobowe mogą zostać również powierzone specjalistycznym firmom, realizującym na zlecenie Instytucji Zarządzającej, Instytucji Pośredniczącej oraz beneficjenta ewaluacje, kontrole i audyt w ramach Programu Operacyjn</w:t>
      </w:r>
      <w:r w:rsidR="002F1A44">
        <w:rPr>
          <w:rFonts w:asciiTheme="minorHAnsi" w:hAnsiTheme="minorHAnsi" w:cs="Arial"/>
          <w:sz w:val="24"/>
          <w:szCs w:val="24"/>
        </w:rPr>
        <w:t>ego Wiedza Edukacja Rozwój 2014–</w:t>
      </w:r>
      <w:r w:rsidRPr="00FB122D">
        <w:rPr>
          <w:rFonts w:asciiTheme="minorHAnsi" w:hAnsiTheme="minorHAnsi" w:cs="Arial"/>
          <w:sz w:val="24"/>
          <w:szCs w:val="24"/>
        </w:rPr>
        <w:t>2020.</w:t>
      </w:r>
    </w:p>
    <w:p w14:paraId="6DCFDA54" w14:textId="77777777" w:rsidR="00CA512F" w:rsidRPr="00FB122D" w:rsidRDefault="00CA512F" w:rsidP="00E42F74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FB122D">
        <w:rPr>
          <w:rFonts w:asciiTheme="minorHAnsi" w:hAnsiTheme="minorHAnsi" w:cs="Arial"/>
          <w:sz w:val="24"/>
          <w:szCs w:val="24"/>
        </w:rPr>
        <w:t xml:space="preserve">Odbiorcami Pani/Pana danych osobowych będą osoby lub podmioty, którym udostępniona zostanie dokumentacja postępowania, podmioty upoważnione do ich otrzymania na mocy przepisów prawa </w:t>
      </w:r>
      <w:r w:rsidR="00FB122D" w:rsidRPr="00FB122D">
        <w:rPr>
          <w:rFonts w:asciiTheme="minorHAnsi" w:hAnsiTheme="minorHAnsi" w:cs="Arial"/>
          <w:sz w:val="24"/>
          <w:szCs w:val="24"/>
        </w:rPr>
        <w:t>(np. urząd skarbowy, Zakład Ubezpieczeń Społecznych) oraz podmioty świadczące usługi na rzecz administratora (np. archiwizacyjne, informatyczne, prawne).</w:t>
      </w:r>
    </w:p>
    <w:p w14:paraId="59F7B41D" w14:textId="77777777" w:rsidR="00CA512F" w:rsidRPr="00FB122D" w:rsidRDefault="00CA512F" w:rsidP="00E42F74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FB122D">
        <w:rPr>
          <w:rFonts w:asciiTheme="minorHAnsi" w:hAnsiTheme="minorHAnsi" w:cs="Arial"/>
          <w:sz w:val="24"/>
          <w:szCs w:val="24"/>
        </w:rPr>
        <w:t>Pani/Pana dane osobowe będą przechowywane, do momentu wygaśnięcia obowiązków przetwarzania danych wynikających z przepisów prawa.</w:t>
      </w:r>
    </w:p>
    <w:p w14:paraId="0EC59015" w14:textId="77777777" w:rsidR="00CA512F" w:rsidRPr="00FB122D" w:rsidRDefault="00CA512F" w:rsidP="00E42F74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FB122D">
        <w:rPr>
          <w:rFonts w:asciiTheme="minorHAnsi" w:hAnsiTheme="minorHAnsi" w:cs="Arial"/>
          <w:sz w:val="24"/>
          <w:szCs w:val="24"/>
        </w:rPr>
        <w:t xml:space="preserve">Podanie danych jest dobrowolne, ale niezbędne w celu przedłożenia dokumentacji związanej z szacowaniem wartości zamówienia </w:t>
      </w:r>
    </w:p>
    <w:p w14:paraId="4C353D69" w14:textId="77777777" w:rsidR="00CA512F" w:rsidRPr="00FB122D" w:rsidRDefault="00CA512F" w:rsidP="00E42F74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FB122D">
        <w:rPr>
          <w:rFonts w:asciiTheme="minorHAnsi" w:hAnsiTheme="minorHAnsi" w:cs="Arial"/>
          <w:sz w:val="24"/>
          <w:szCs w:val="24"/>
        </w:rPr>
        <w:t>W odniesieniu do Pani/Pana danych osobowych decyzje nie będą podejmowane</w:t>
      </w:r>
      <w:r w:rsidR="00FB122D" w:rsidRPr="00FB122D">
        <w:rPr>
          <w:rFonts w:asciiTheme="minorHAnsi" w:hAnsiTheme="minorHAnsi" w:cs="Arial"/>
          <w:sz w:val="24"/>
          <w:szCs w:val="24"/>
        </w:rPr>
        <w:t xml:space="preserve"> </w:t>
      </w:r>
      <w:r w:rsidR="002F1A44">
        <w:rPr>
          <w:rFonts w:asciiTheme="minorHAnsi" w:hAnsiTheme="minorHAnsi" w:cs="Arial"/>
          <w:sz w:val="24"/>
          <w:szCs w:val="24"/>
        </w:rPr>
        <w:br/>
      </w:r>
      <w:r w:rsidRPr="00FB122D">
        <w:rPr>
          <w:rFonts w:asciiTheme="minorHAnsi" w:hAnsiTheme="minorHAnsi" w:cs="Arial"/>
          <w:sz w:val="24"/>
          <w:szCs w:val="24"/>
        </w:rPr>
        <w:t>w sposób zautomatyzowany, stosowanie do art. 22 RODO.</w:t>
      </w:r>
    </w:p>
    <w:p w14:paraId="3181BF6F" w14:textId="77777777" w:rsidR="00CA512F" w:rsidRPr="00FB122D" w:rsidRDefault="00CA512F" w:rsidP="00E42F74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FB122D">
        <w:rPr>
          <w:rFonts w:asciiTheme="minorHAnsi" w:hAnsiTheme="minorHAnsi" w:cs="Arial"/>
          <w:sz w:val="24"/>
          <w:szCs w:val="24"/>
        </w:rPr>
        <w:t>Posiada Pani/Pan:</w:t>
      </w:r>
    </w:p>
    <w:p w14:paraId="5999DA71" w14:textId="1BF8CCA8" w:rsidR="00CA512F" w:rsidRPr="00E42F74" w:rsidRDefault="00CA512F" w:rsidP="00E42F74">
      <w:pPr>
        <w:pStyle w:val="Akapitzlist"/>
        <w:numPr>
          <w:ilvl w:val="0"/>
          <w:numId w:val="21"/>
        </w:numPr>
        <w:spacing w:after="120"/>
        <w:ind w:left="1134" w:hanging="425"/>
        <w:contextualSpacing w:val="0"/>
        <w:rPr>
          <w:rFonts w:asciiTheme="minorHAnsi" w:hAnsiTheme="minorHAnsi"/>
        </w:rPr>
      </w:pPr>
      <w:r w:rsidRPr="00E42F74">
        <w:rPr>
          <w:rFonts w:asciiTheme="minorHAnsi" w:hAnsiTheme="minorHAnsi"/>
          <w:sz w:val="24"/>
        </w:rPr>
        <w:t>na podstawie art. 15 RODO prawo dostępu do danych osobowych Pani/Pana dotyczących;</w:t>
      </w:r>
    </w:p>
    <w:p w14:paraId="7E5E0813" w14:textId="32D0196E" w:rsidR="00CA512F" w:rsidRPr="00E42F74" w:rsidRDefault="00CA512F" w:rsidP="00E42F74">
      <w:pPr>
        <w:pStyle w:val="Akapitzlist"/>
        <w:numPr>
          <w:ilvl w:val="0"/>
          <w:numId w:val="21"/>
        </w:numPr>
        <w:spacing w:after="120"/>
        <w:ind w:left="1134" w:hanging="425"/>
        <w:contextualSpacing w:val="0"/>
        <w:rPr>
          <w:rFonts w:asciiTheme="minorHAnsi" w:hAnsiTheme="minorHAnsi"/>
        </w:rPr>
      </w:pPr>
      <w:r w:rsidRPr="00E42F74">
        <w:rPr>
          <w:rFonts w:asciiTheme="minorHAnsi" w:hAnsiTheme="minorHAnsi"/>
          <w:sz w:val="24"/>
        </w:rPr>
        <w:t>na podstawie art. 16 RODO prawo do sprostowania Pani/Pana danych osobowych;</w:t>
      </w:r>
    </w:p>
    <w:p w14:paraId="7868B7BC" w14:textId="746C66FA" w:rsidR="002F1A44" w:rsidRPr="00E42F74" w:rsidRDefault="00CA512F" w:rsidP="00E42F74">
      <w:pPr>
        <w:pStyle w:val="Akapitzlist"/>
        <w:numPr>
          <w:ilvl w:val="0"/>
          <w:numId w:val="21"/>
        </w:numPr>
        <w:spacing w:after="120"/>
        <w:ind w:left="1134" w:hanging="425"/>
        <w:contextualSpacing w:val="0"/>
        <w:rPr>
          <w:rFonts w:asciiTheme="minorHAnsi" w:hAnsiTheme="minorHAnsi"/>
        </w:rPr>
      </w:pPr>
      <w:r w:rsidRPr="00E42F74">
        <w:rPr>
          <w:rFonts w:asciiTheme="minorHAnsi" w:hAnsiTheme="minorHAnsi"/>
          <w:sz w:val="24"/>
        </w:rPr>
        <w:t xml:space="preserve">na podstawie art. 18 RODO prawo żądania od administratora ograniczenia przetwarzania danych osobowych z zastrzeżeniem przypadków, o których mowa </w:t>
      </w:r>
      <w:r w:rsidRPr="002F1A44">
        <w:rPr>
          <w:rFonts w:asciiTheme="minorHAnsi" w:hAnsiTheme="minorHAnsi" w:cs="Arial"/>
          <w:sz w:val="24"/>
          <w:szCs w:val="24"/>
        </w:rPr>
        <w:t xml:space="preserve">w art. </w:t>
      </w:r>
      <w:r w:rsidRPr="002F1A44">
        <w:rPr>
          <w:rFonts w:asciiTheme="minorHAnsi" w:hAnsiTheme="minorHAnsi" w:cs="Arial"/>
          <w:sz w:val="24"/>
          <w:szCs w:val="24"/>
        </w:rPr>
        <w:t>18 ust. 2 RODO;</w:t>
      </w:r>
    </w:p>
    <w:p w14:paraId="645DAAA5" w14:textId="4A815F35" w:rsidR="00CA512F" w:rsidRPr="00E42F74" w:rsidRDefault="00CA512F" w:rsidP="00E42F74">
      <w:pPr>
        <w:pStyle w:val="Akapitzlist"/>
        <w:numPr>
          <w:ilvl w:val="0"/>
          <w:numId w:val="21"/>
        </w:numPr>
        <w:spacing w:after="120"/>
        <w:ind w:left="1134" w:hanging="425"/>
        <w:contextualSpacing w:val="0"/>
        <w:rPr>
          <w:rFonts w:asciiTheme="minorHAnsi" w:hAnsiTheme="minorHAnsi"/>
          <w:sz w:val="28"/>
        </w:rPr>
      </w:pPr>
      <w:r w:rsidRPr="00E42F74">
        <w:rPr>
          <w:rFonts w:asciiTheme="minorHAnsi" w:hAnsiTheme="minorHAnsi"/>
          <w:sz w:val="24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786865D0" w14:textId="77777777" w:rsidR="00CA512F" w:rsidRPr="00FB122D" w:rsidRDefault="00CA512F" w:rsidP="00E42F74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FB122D">
        <w:rPr>
          <w:rFonts w:asciiTheme="minorHAnsi" w:hAnsiTheme="minorHAnsi" w:cs="Arial"/>
          <w:sz w:val="24"/>
          <w:szCs w:val="24"/>
        </w:rPr>
        <w:t>Nie przysługuje Pani/Panu:</w:t>
      </w:r>
    </w:p>
    <w:p w14:paraId="5816CFA7" w14:textId="602E5D01" w:rsidR="00CA512F" w:rsidRPr="00E42F74" w:rsidRDefault="00CA512F" w:rsidP="00E42F74">
      <w:pPr>
        <w:pStyle w:val="Akapitzlist"/>
        <w:numPr>
          <w:ilvl w:val="0"/>
          <w:numId w:val="22"/>
        </w:numPr>
        <w:spacing w:after="120"/>
        <w:ind w:left="1134" w:hanging="425"/>
        <w:contextualSpacing w:val="0"/>
        <w:rPr>
          <w:rFonts w:asciiTheme="minorHAnsi" w:hAnsiTheme="minorHAnsi"/>
        </w:rPr>
      </w:pPr>
      <w:r w:rsidRPr="00E42F74">
        <w:rPr>
          <w:rFonts w:asciiTheme="minorHAnsi" w:hAnsiTheme="minorHAnsi"/>
          <w:sz w:val="24"/>
        </w:rPr>
        <w:t>w związku z art. 17 ust. 3 lit. b, d lub e RODO prawo do usunięcia danych osobowych;</w:t>
      </w:r>
    </w:p>
    <w:p w14:paraId="7E291381" w14:textId="6DB2DDA8" w:rsidR="00CA512F" w:rsidRPr="00E42F74" w:rsidRDefault="002F1A44" w:rsidP="00E42F74">
      <w:pPr>
        <w:pStyle w:val="Akapitzlist"/>
        <w:numPr>
          <w:ilvl w:val="0"/>
          <w:numId w:val="22"/>
        </w:numPr>
        <w:spacing w:after="120"/>
        <w:ind w:left="1134" w:hanging="425"/>
        <w:contextualSpacing w:val="0"/>
        <w:rPr>
          <w:rFonts w:asciiTheme="minorHAnsi" w:hAnsiTheme="minorHAnsi"/>
        </w:rPr>
      </w:pPr>
      <w:r w:rsidRPr="00E42F74">
        <w:rPr>
          <w:rFonts w:asciiTheme="minorHAnsi" w:hAnsiTheme="minorHAnsi"/>
          <w:sz w:val="24"/>
        </w:rPr>
        <w:t>p</w:t>
      </w:r>
      <w:r w:rsidR="00CA512F" w:rsidRPr="00E42F74">
        <w:rPr>
          <w:rFonts w:asciiTheme="minorHAnsi" w:hAnsiTheme="minorHAnsi"/>
          <w:sz w:val="24"/>
        </w:rPr>
        <w:t>rawo do przenoszenia danych osobowych, o którym mowa w art. 20 RODO;</w:t>
      </w:r>
    </w:p>
    <w:p w14:paraId="08DE33E7" w14:textId="30A2D6EE" w:rsidR="00CA512F" w:rsidRPr="00E42F74" w:rsidRDefault="00CA512F" w:rsidP="00E42F74">
      <w:pPr>
        <w:pStyle w:val="Akapitzlist"/>
        <w:numPr>
          <w:ilvl w:val="0"/>
          <w:numId w:val="22"/>
        </w:numPr>
        <w:spacing w:after="120"/>
        <w:ind w:left="1134" w:hanging="425"/>
        <w:contextualSpacing w:val="0"/>
        <w:rPr>
          <w:rFonts w:asciiTheme="minorHAnsi" w:hAnsiTheme="minorHAnsi"/>
        </w:rPr>
      </w:pPr>
      <w:r w:rsidRPr="00E42F74">
        <w:rPr>
          <w:rFonts w:asciiTheme="minorHAnsi" w:hAnsiTheme="minorHAnsi"/>
          <w:sz w:val="24"/>
        </w:rPr>
        <w:t>na podstaw</w:t>
      </w:r>
      <w:r w:rsidR="002F1A44" w:rsidRPr="00E42F74">
        <w:rPr>
          <w:rFonts w:asciiTheme="minorHAnsi" w:hAnsiTheme="minorHAnsi"/>
          <w:sz w:val="24"/>
        </w:rPr>
        <w:t>ie art. 21 RODO prawo sprzeciwu</w:t>
      </w:r>
      <w:r w:rsidRPr="00E42F74">
        <w:rPr>
          <w:rFonts w:asciiTheme="minorHAnsi" w:hAnsiTheme="minorHAnsi"/>
          <w:sz w:val="24"/>
        </w:rPr>
        <w:t xml:space="preserve"> wobec przetwarzania danych osobowych, gdyż podstawą prawną przetwarzania Pani/Pana danych osobowych jest art. 6 ust. 1 lit. c RODO.</w:t>
      </w:r>
    </w:p>
    <w:p w14:paraId="4F79D7F2" w14:textId="5B8499AE" w:rsidR="00CB6F2B" w:rsidRPr="00BA2564" w:rsidRDefault="003E5013" w:rsidP="00E42F74">
      <w:pPr>
        <w:spacing w:after="120" w:line="276" w:lineRule="auto"/>
        <w:jc w:val="left"/>
        <w:rPr>
          <w:rFonts w:asciiTheme="minorHAnsi" w:hAnsiTheme="minorHAnsi" w:cs="Arial"/>
          <w:b/>
          <w:bCs/>
          <w:szCs w:val="24"/>
        </w:rPr>
      </w:pPr>
      <w:r w:rsidRPr="00BA2564">
        <w:rPr>
          <w:rFonts w:asciiTheme="minorHAnsi" w:hAnsiTheme="minorHAnsi" w:cs="Arial"/>
          <w:b/>
          <w:bCs/>
          <w:szCs w:val="24"/>
        </w:rPr>
        <w:t>Niniejsze szacowanie ceny ma na celu wyłącznie rozpozna</w:t>
      </w:r>
      <w:r w:rsidR="002F1A44">
        <w:rPr>
          <w:rFonts w:asciiTheme="minorHAnsi" w:hAnsiTheme="minorHAnsi" w:cs="Arial"/>
          <w:b/>
          <w:bCs/>
          <w:szCs w:val="24"/>
        </w:rPr>
        <w:t>nie rynku i uzyskanie wiedzy na temat</w:t>
      </w:r>
      <w:r w:rsidRPr="00BA2564">
        <w:rPr>
          <w:rFonts w:asciiTheme="minorHAnsi" w:hAnsiTheme="minorHAnsi" w:cs="Arial"/>
          <w:b/>
          <w:bCs/>
          <w:szCs w:val="24"/>
        </w:rPr>
        <w:t xml:space="preserve"> kosztów </w:t>
      </w:r>
      <w:r w:rsidR="00CB6F2B" w:rsidRPr="00BA2564">
        <w:rPr>
          <w:rFonts w:asciiTheme="minorHAnsi" w:hAnsiTheme="minorHAnsi" w:cs="Arial"/>
          <w:b/>
          <w:bCs/>
          <w:szCs w:val="24"/>
        </w:rPr>
        <w:t>przygotowania ww. publikacji</w:t>
      </w:r>
      <w:r w:rsidRPr="00BA2564">
        <w:rPr>
          <w:rFonts w:asciiTheme="minorHAnsi" w:hAnsiTheme="minorHAnsi" w:cs="Arial"/>
          <w:b/>
          <w:bCs/>
          <w:szCs w:val="24"/>
        </w:rPr>
        <w:t>.</w:t>
      </w:r>
      <w:bookmarkEnd w:id="0"/>
    </w:p>
    <w:sectPr w:rsidR="00CB6F2B" w:rsidRPr="00BA2564" w:rsidSect="006456BA">
      <w:headerReference w:type="default" r:id="rId12"/>
      <w:footerReference w:type="default" r:id="rId13"/>
      <w:pgSz w:w="11906" w:h="16838"/>
      <w:pgMar w:top="1417" w:right="1417" w:bottom="1276" w:left="1417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33CEB" w14:textId="77777777" w:rsidR="00145699" w:rsidRDefault="00145699" w:rsidP="00AA5767">
      <w:pPr>
        <w:spacing w:line="240" w:lineRule="auto"/>
      </w:pPr>
      <w:r>
        <w:separator/>
      </w:r>
    </w:p>
  </w:endnote>
  <w:endnote w:type="continuationSeparator" w:id="0">
    <w:p w14:paraId="00CE7193" w14:textId="77777777" w:rsidR="00145699" w:rsidRDefault="00145699" w:rsidP="00AA5767">
      <w:pPr>
        <w:spacing w:line="240" w:lineRule="auto"/>
      </w:pPr>
      <w:r>
        <w:continuationSeparator/>
      </w:r>
    </w:p>
  </w:endnote>
  <w:endnote w:type="continuationNotice" w:id="1">
    <w:p w14:paraId="77D500F4" w14:textId="77777777" w:rsidR="00145699" w:rsidRDefault="0014569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27C5C" w14:textId="4E51136A" w:rsidR="00AA5767" w:rsidRPr="00BA2564" w:rsidRDefault="00145699" w:rsidP="00BA2564">
    <w:pPr>
      <w:pStyle w:val="Stopka"/>
      <w:jc w:val="right"/>
      <w:rPr>
        <w:sz w:val="20"/>
        <w:szCs w:val="20"/>
      </w:rPr>
    </w:pPr>
    <w:sdt>
      <w:sdtPr>
        <w:id w:val="-79526920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D0057F">
          <w:rPr>
            <w:noProof/>
            <w:lang w:eastAsia="pl-PL"/>
          </w:rPr>
          <w:drawing>
            <wp:inline distT="0" distB="0" distL="0" distR="0" wp14:anchorId="6C4FB869" wp14:editId="496281D7">
              <wp:extent cx="5760720" cy="742950"/>
              <wp:effectExtent l="0" t="0" r="0" b="0"/>
              <wp:docPr id="2" name="Obraz 2" descr="Logotypy: Fundusze Europejskie, Rzeczpospolita Polska, Unia Europejska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typy: Fundusze Europejskie, RP, U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A2564" w:rsidRPr="00BA2564">
          <w:rPr>
            <w:sz w:val="20"/>
            <w:szCs w:val="20"/>
          </w:rPr>
          <w:fldChar w:fldCharType="begin"/>
        </w:r>
        <w:r w:rsidR="00BA2564" w:rsidRPr="00BA2564">
          <w:rPr>
            <w:sz w:val="20"/>
            <w:szCs w:val="20"/>
          </w:rPr>
          <w:instrText>PAGE   \* MERGEFORMAT</w:instrText>
        </w:r>
        <w:r w:rsidR="00BA2564" w:rsidRPr="00BA2564">
          <w:rPr>
            <w:sz w:val="20"/>
            <w:szCs w:val="20"/>
          </w:rPr>
          <w:fldChar w:fldCharType="separate"/>
        </w:r>
        <w:r w:rsidR="00E42F74">
          <w:rPr>
            <w:noProof/>
            <w:sz w:val="20"/>
            <w:szCs w:val="20"/>
          </w:rPr>
          <w:t>1</w:t>
        </w:r>
        <w:r w:rsidR="00BA2564" w:rsidRPr="00BA2564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A2F4E" w14:textId="77777777" w:rsidR="00145699" w:rsidRDefault="00145699" w:rsidP="00AA5767">
      <w:pPr>
        <w:spacing w:line="240" w:lineRule="auto"/>
      </w:pPr>
      <w:r>
        <w:separator/>
      </w:r>
    </w:p>
  </w:footnote>
  <w:footnote w:type="continuationSeparator" w:id="0">
    <w:p w14:paraId="38F1272D" w14:textId="77777777" w:rsidR="00145699" w:rsidRDefault="00145699" w:rsidP="00AA5767">
      <w:pPr>
        <w:spacing w:line="240" w:lineRule="auto"/>
      </w:pPr>
      <w:r>
        <w:continuationSeparator/>
      </w:r>
    </w:p>
  </w:footnote>
  <w:footnote w:type="continuationNotice" w:id="1">
    <w:p w14:paraId="3032CDA4" w14:textId="77777777" w:rsidR="00145699" w:rsidRDefault="0014569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E2D24" w14:textId="09089190" w:rsidR="00AA5767" w:rsidRDefault="00C77230" w:rsidP="00E42F74">
    <w:pPr>
      <w:pStyle w:val="Nagwek"/>
      <w:spacing w:after="240"/>
    </w:pPr>
    <w:r>
      <w:rPr>
        <w:noProof/>
        <w:lang w:eastAsia="pl-PL"/>
      </w:rPr>
      <w:drawing>
        <wp:inline distT="0" distB="0" distL="0" distR="0" wp14:anchorId="46A79A22" wp14:editId="26D0E338">
          <wp:extent cx="3247390" cy="523875"/>
          <wp:effectExtent l="0" t="0" r="0" b="9525"/>
          <wp:docPr id="3" name="Obraz 3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BF7"/>
    <w:multiLevelType w:val="hybridMultilevel"/>
    <w:tmpl w:val="79007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389A"/>
    <w:multiLevelType w:val="multilevel"/>
    <w:tmpl w:val="5716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04D14"/>
    <w:multiLevelType w:val="hybridMultilevel"/>
    <w:tmpl w:val="E9981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7165F"/>
    <w:multiLevelType w:val="hybridMultilevel"/>
    <w:tmpl w:val="D15EA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92D17"/>
    <w:multiLevelType w:val="hybridMultilevel"/>
    <w:tmpl w:val="029C6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2201B"/>
    <w:multiLevelType w:val="multilevel"/>
    <w:tmpl w:val="B72C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757EF"/>
    <w:multiLevelType w:val="hybridMultilevel"/>
    <w:tmpl w:val="706080A4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0D00"/>
    <w:multiLevelType w:val="hybridMultilevel"/>
    <w:tmpl w:val="B1E6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70553"/>
    <w:multiLevelType w:val="multilevel"/>
    <w:tmpl w:val="F9F4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C25C32"/>
    <w:multiLevelType w:val="multilevel"/>
    <w:tmpl w:val="41B404D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F11560"/>
    <w:multiLevelType w:val="hybridMultilevel"/>
    <w:tmpl w:val="A7C22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D6746"/>
    <w:multiLevelType w:val="hybridMultilevel"/>
    <w:tmpl w:val="4EFEE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B661E"/>
    <w:multiLevelType w:val="hybridMultilevel"/>
    <w:tmpl w:val="9CBC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36717"/>
    <w:multiLevelType w:val="multilevel"/>
    <w:tmpl w:val="5B2CFE64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BA1594"/>
    <w:multiLevelType w:val="hybridMultilevel"/>
    <w:tmpl w:val="0C743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B531B"/>
    <w:multiLevelType w:val="hybridMultilevel"/>
    <w:tmpl w:val="F70E5D2E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69EA79F1"/>
    <w:multiLevelType w:val="multilevel"/>
    <w:tmpl w:val="A464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242004"/>
    <w:multiLevelType w:val="hybridMultilevel"/>
    <w:tmpl w:val="D38AE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86DB2"/>
    <w:multiLevelType w:val="multilevel"/>
    <w:tmpl w:val="18A2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6D0606"/>
    <w:multiLevelType w:val="multilevel"/>
    <w:tmpl w:val="755E2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AF6228"/>
    <w:multiLevelType w:val="hybridMultilevel"/>
    <w:tmpl w:val="3ED4AA3E"/>
    <w:lvl w:ilvl="0" w:tplc="8F124E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1"/>
  </w:num>
  <w:num w:numId="6">
    <w:abstractNumId w:val="5"/>
  </w:num>
  <w:num w:numId="7">
    <w:abstractNumId w:val="8"/>
  </w:num>
  <w:num w:numId="8">
    <w:abstractNumId w:val="14"/>
  </w:num>
  <w:num w:numId="9">
    <w:abstractNumId w:val="20"/>
  </w:num>
  <w:num w:numId="10">
    <w:abstractNumId w:val="16"/>
  </w:num>
  <w:num w:numId="11">
    <w:abstractNumId w:val="17"/>
  </w:num>
  <w:num w:numId="12">
    <w:abstractNumId w:val="9"/>
  </w:num>
  <w:num w:numId="13">
    <w:abstractNumId w:val="18"/>
  </w:num>
  <w:num w:numId="14">
    <w:abstractNumId w:val="19"/>
  </w:num>
  <w:num w:numId="15">
    <w:abstractNumId w:val="2"/>
  </w:num>
  <w:num w:numId="16">
    <w:abstractNumId w:val="13"/>
  </w:num>
  <w:num w:numId="17">
    <w:abstractNumId w:val="21"/>
  </w:num>
  <w:num w:numId="18">
    <w:abstractNumId w:val="4"/>
  </w:num>
  <w:num w:numId="19">
    <w:abstractNumId w:val="6"/>
  </w:num>
  <w:num w:numId="20">
    <w:abstractNumId w:val="12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D1"/>
    <w:rsid w:val="00006D6C"/>
    <w:rsid w:val="00010B52"/>
    <w:rsid w:val="000130C2"/>
    <w:rsid w:val="00015956"/>
    <w:rsid w:val="00040795"/>
    <w:rsid w:val="000907A4"/>
    <w:rsid w:val="00093BC0"/>
    <w:rsid w:val="000E38FA"/>
    <w:rsid w:val="000F4A21"/>
    <w:rsid w:val="00103A3B"/>
    <w:rsid w:val="00145699"/>
    <w:rsid w:val="001840FE"/>
    <w:rsid w:val="001866AF"/>
    <w:rsid w:val="001C146B"/>
    <w:rsid w:val="001D3F0B"/>
    <w:rsid w:val="0026354B"/>
    <w:rsid w:val="0028246B"/>
    <w:rsid w:val="002C5AD6"/>
    <w:rsid w:val="002D03DA"/>
    <w:rsid w:val="002D1083"/>
    <w:rsid w:val="002D7961"/>
    <w:rsid w:val="002F1A44"/>
    <w:rsid w:val="0037292E"/>
    <w:rsid w:val="003C16C7"/>
    <w:rsid w:val="003E36F5"/>
    <w:rsid w:val="003E5013"/>
    <w:rsid w:val="00432C00"/>
    <w:rsid w:val="00460FAE"/>
    <w:rsid w:val="00464722"/>
    <w:rsid w:val="0049019F"/>
    <w:rsid w:val="004B53E2"/>
    <w:rsid w:val="004D1BA4"/>
    <w:rsid w:val="00524B9B"/>
    <w:rsid w:val="0052535A"/>
    <w:rsid w:val="00526963"/>
    <w:rsid w:val="00573DF7"/>
    <w:rsid w:val="005934CC"/>
    <w:rsid w:val="00594194"/>
    <w:rsid w:val="005E59D6"/>
    <w:rsid w:val="00604FEF"/>
    <w:rsid w:val="00625D1B"/>
    <w:rsid w:val="006456BA"/>
    <w:rsid w:val="00654D1C"/>
    <w:rsid w:val="0066258C"/>
    <w:rsid w:val="00667771"/>
    <w:rsid w:val="00667B66"/>
    <w:rsid w:val="00681F31"/>
    <w:rsid w:val="006A0049"/>
    <w:rsid w:val="006C5246"/>
    <w:rsid w:val="006E2039"/>
    <w:rsid w:val="00700C40"/>
    <w:rsid w:val="00794511"/>
    <w:rsid w:val="00794B33"/>
    <w:rsid w:val="007D65DB"/>
    <w:rsid w:val="007F3307"/>
    <w:rsid w:val="00867425"/>
    <w:rsid w:val="008E3C2A"/>
    <w:rsid w:val="009654E3"/>
    <w:rsid w:val="00970994"/>
    <w:rsid w:val="00981385"/>
    <w:rsid w:val="00991A60"/>
    <w:rsid w:val="0099320B"/>
    <w:rsid w:val="009A7664"/>
    <w:rsid w:val="009B3FD1"/>
    <w:rsid w:val="009D2DCC"/>
    <w:rsid w:val="009E73ED"/>
    <w:rsid w:val="00A04258"/>
    <w:rsid w:val="00A061FE"/>
    <w:rsid w:val="00A467E1"/>
    <w:rsid w:val="00A63D83"/>
    <w:rsid w:val="00AA5767"/>
    <w:rsid w:val="00AE39B9"/>
    <w:rsid w:val="00B474AD"/>
    <w:rsid w:val="00B714FA"/>
    <w:rsid w:val="00B9523C"/>
    <w:rsid w:val="00BA10F9"/>
    <w:rsid w:val="00BA2564"/>
    <w:rsid w:val="00C03AA7"/>
    <w:rsid w:val="00C3093B"/>
    <w:rsid w:val="00C77230"/>
    <w:rsid w:val="00C92706"/>
    <w:rsid w:val="00CA512F"/>
    <w:rsid w:val="00CB59A3"/>
    <w:rsid w:val="00CB6F2B"/>
    <w:rsid w:val="00CC6269"/>
    <w:rsid w:val="00CE1292"/>
    <w:rsid w:val="00D0057F"/>
    <w:rsid w:val="00D1204D"/>
    <w:rsid w:val="00D14437"/>
    <w:rsid w:val="00D37678"/>
    <w:rsid w:val="00D6190D"/>
    <w:rsid w:val="00D95925"/>
    <w:rsid w:val="00DA36FA"/>
    <w:rsid w:val="00DB14F6"/>
    <w:rsid w:val="00DC1569"/>
    <w:rsid w:val="00DC2FD3"/>
    <w:rsid w:val="00E35DBE"/>
    <w:rsid w:val="00E42F74"/>
    <w:rsid w:val="00E86EC0"/>
    <w:rsid w:val="00EC0B8B"/>
    <w:rsid w:val="00EE67D3"/>
    <w:rsid w:val="00F049E4"/>
    <w:rsid w:val="00F15C4D"/>
    <w:rsid w:val="00F21CBE"/>
    <w:rsid w:val="00F500B6"/>
    <w:rsid w:val="00F541C4"/>
    <w:rsid w:val="00F90936"/>
    <w:rsid w:val="00FA0116"/>
    <w:rsid w:val="00FB122D"/>
    <w:rsid w:val="00FD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7F145D-1BFD-4FA1-BC8F-20BB497C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F2B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6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50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E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9270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9270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67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0994"/>
    <w:pPr>
      <w:spacing w:before="100" w:beforeAutospacing="1" w:after="100" w:afterAutospacing="1" w:line="240" w:lineRule="auto"/>
      <w:jc w:val="left"/>
    </w:pPr>
    <w:rPr>
      <w:rFonts w:eastAsiaTheme="minorHAnsi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9E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9E4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ncelaria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lutze@ore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5C9BD-5786-427E-A6E1-140F5CFC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114</dc:creator>
  <cp:lastModifiedBy>Agata Jarnutowska-Wrzodak</cp:lastModifiedBy>
  <cp:revision>3</cp:revision>
  <cp:lastPrinted>2018-07-05T11:31:00Z</cp:lastPrinted>
  <dcterms:created xsi:type="dcterms:W3CDTF">2019-06-10T13:06:00Z</dcterms:created>
  <dcterms:modified xsi:type="dcterms:W3CDTF">2019-06-10T13:10:00Z</dcterms:modified>
</cp:coreProperties>
</file>