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55" w:rsidRDefault="009F25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53559C" w:rsidRPr="00EA1953" w:rsidRDefault="0053559C" w:rsidP="00EA19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  <w:r w:rsidRPr="00EA1953">
        <w:rPr>
          <w:rFonts w:ascii="Arial" w:eastAsia="Arial" w:hAnsi="Arial" w:cs="Arial"/>
          <w:b/>
        </w:rPr>
        <w:t>SZCZEGÓ</w:t>
      </w:r>
      <w:r w:rsidRPr="0053559C">
        <w:rPr>
          <w:rFonts w:ascii="Arial" w:eastAsia="Arial" w:hAnsi="Arial" w:cs="Arial"/>
          <w:b/>
        </w:rPr>
        <w:t>ŁOWY OPIS PRZEDMIOTU ZAMÓW</w:t>
      </w:r>
      <w:r>
        <w:rPr>
          <w:rFonts w:ascii="Arial" w:eastAsia="Arial" w:hAnsi="Arial" w:cs="Arial"/>
          <w:b/>
        </w:rPr>
        <w:t>IENIA</w:t>
      </w:r>
    </w:p>
    <w:p w:rsidR="009F2555" w:rsidRPr="0053559C" w:rsidRDefault="00BD70BA" w:rsidP="00EA1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105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PRZEDMIOT ZAMÓWIENIA</w:t>
      </w:r>
    </w:p>
    <w:p w:rsidR="009F2555" w:rsidRDefault="00BD70BA" w:rsidP="00EA19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Przedmiotem zamówienia jest </w:t>
      </w:r>
      <w:r w:rsidR="0053559C">
        <w:rPr>
          <w:rFonts w:ascii="Arial" w:eastAsia="Arial" w:hAnsi="Arial" w:cs="Arial"/>
          <w:color w:val="000000"/>
        </w:rPr>
        <w:t xml:space="preserve">wykonanie i </w:t>
      </w:r>
      <w:r>
        <w:rPr>
          <w:rFonts w:ascii="Arial" w:eastAsia="Arial" w:hAnsi="Arial" w:cs="Arial"/>
          <w:color w:val="000000"/>
        </w:rPr>
        <w:t>dostawa materiałów konferencyjnych przeznaczonych dla uczestników konferencji/warsztatów organizowanych w ramach realizacji zadania „Vademecum nauczyciela. Wdrażanie podstawy programowej w szkole ponadpodstawowej” wraz z przygotowaniem projektu. Zamawiający przewiduje jednorazową dostawę następujących materiałów:</w:t>
      </w:r>
    </w:p>
    <w:p w:rsidR="009F2555" w:rsidRDefault="009F2555" w:rsidP="00EA19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86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6520"/>
        <w:gridCol w:w="1470"/>
      </w:tblGrid>
      <w:tr w:rsidR="009F2555" w:rsidTr="00EA1953">
        <w:trPr>
          <w:jc w:val="center"/>
        </w:trPr>
        <w:tc>
          <w:tcPr>
            <w:tcW w:w="623" w:type="dxa"/>
          </w:tcPr>
          <w:p w:rsidR="009F2555" w:rsidRDefault="00BD70BA" w:rsidP="00EA1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Lp</w:t>
            </w:r>
            <w:r w:rsidR="0053559C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6520" w:type="dxa"/>
          </w:tcPr>
          <w:p w:rsidR="009F2555" w:rsidRDefault="00BD70BA" w:rsidP="00EA1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Nazwa</w:t>
            </w:r>
          </w:p>
        </w:tc>
        <w:tc>
          <w:tcPr>
            <w:tcW w:w="1470" w:type="dxa"/>
          </w:tcPr>
          <w:p w:rsidR="009F2555" w:rsidRDefault="00BD70BA" w:rsidP="00EA1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Liczba sztuk</w:t>
            </w:r>
          </w:p>
        </w:tc>
      </w:tr>
      <w:tr w:rsidR="009F2555" w:rsidTr="00EA1953">
        <w:trPr>
          <w:jc w:val="center"/>
        </w:trPr>
        <w:tc>
          <w:tcPr>
            <w:tcW w:w="623" w:type="dxa"/>
          </w:tcPr>
          <w:p w:rsidR="009F2555" w:rsidRDefault="00BD70BA" w:rsidP="00EA1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53559C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6520" w:type="dxa"/>
          </w:tcPr>
          <w:p w:rsidR="009F2555" w:rsidRDefault="00BD70BA" w:rsidP="00EA1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Przygotowanie projektu i wykonanie identyfikatora na pasku</w:t>
            </w:r>
            <w:r w:rsidR="0053559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(„smyczy”)</w:t>
            </w:r>
          </w:p>
        </w:tc>
        <w:tc>
          <w:tcPr>
            <w:tcW w:w="1470" w:type="dxa"/>
          </w:tcPr>
          <w:p w:rsidR="009F2555" w:rsidRDefault="00BD70BA" w:rsidP="00EA1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2400</w:t>
            </w:r>
          </w:p>
        </w:tc>
      </w:tr>
      <w:tr w:rsidR="009F2555" w:rsidTr="00EA1953">
        <w:trPr>
          <w:jc w:val="center"/>
        </w:trPr>
        <w:tc>
          <w:tcPr>
            <w:tcW w:w="623" w:type="dxa"/>
          </w:tcPr>
          <w:p w:rsidR="009F2555" w:rsidRDefault="00BD70BA" w:rsidP="00EA1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  <w:r w:rsidR="0053559C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6520" w:type="dxa"/>
          </w:tcPr>
          <w:p w:rsidR="009F2555" w:rsidRDefault="00BD70BA" w:rsidP="00EA1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Przygotowanie projektu i wykonanie teczki </w:t>
            </w:r>
          </w:p>
        </w:tc>
        <w:tc>
          <w:tcPr>
            <w:tcW w:w="1470" w:type="dxa"/>
          </w:tcPr>
          <w:p w:rsidR="009F2555" w:rsidRDefault="00BD70BA" w:rsidP="00EA1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2400</w:t>
            </w:r>
          </w:p>
        </w:tc>
      </w:tr>
      <w:tr w:rsidR="009F2555" w:rsidTr="00EA1953">
        <w:trPr>
          <w:jc w:val="center"/>
        </w:trPr>
        <w:tc>
          <w:tcPr>
            <w:tcW w:w="623" w:type="dxa"/>
          </w:tcPr>
          <w:p w:rsidR="009F2555" w:rsidRDefault="00BD70BA" w:rsidP="00EA1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  <w:r w:rsidR="0053559C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6520" w:type="dxa"/>
          </w:tcPr>
          <w:p w:rsidR="009F2555" w:rsidRDefault="00BD70BA" w:rsidP="00EA1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Wykonanie projektu i druk notesu formatu maksymalnie A5 </w:t>
            </w:r>
          </w:p>
        </w:tc>
        <w:tc>
          <w:tcPr>
            <w:tcW w:w="1470" w:type="dxa"/>
          </w:tcPr>
          <w:p w:rsidR="009F2555" w:rsidRDefault="00BD70BA" w:rsidP="00EA1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2400</w:t>
            </w:r>
          </w:p>
        </w:tc>
      </w:tr>
      <w:tr w:rsidR="009F2555" w:rsidTr="00EA1953">
        <w:trPr>
          <w:jc w:val="center"/>
        </w:trPr>
        <w:tc>
          <w:tcPr>
            <w:tcW w:w="623" w:type="dxa"/>
          </w:tcPr>
          <w:p w:rsidR="009F2555" w:rsidRDefault="00BD70BA" w:rsidP="00EA1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  <w:r w:rsidR="0053559C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6520" w:type="dxa"/>
          </w:tcPr>
          <w:p w:rsidR="009F2555" w:rsidRDefault="00BD70BA" w:rsidP="00EA1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Wykonanie pamięci przenośnej (pendrive) </w:t>
            </w:r>
          </w:p>
        </w:tc>
        <w:tc>
          <w:tcPr>
            <w:tcW w:w="1470" w:type="dxa"/>
          </w:tcPr>
          <w:p w:rsidR="009F2555" w:rsidRDefault="00BD70BA" w:rsidP="00EA1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2400</w:t>
            </w:r>
          </w:p>
        </w:tc>
      </w:tr>
      <w:tr w:rsidR="009F2555" w:rsidTr="00EA1953">
        <w:trPr>
          <w:jc w:val="center"/>
        </w:trPr>
        <w:tc>
          <w:tcPr>
            <w:tcW w:w="623" w:type="dxa"/>
          </w:tcPr>
          <w:p w:rsidR="009F2555" w:rsidRDefault="00BD70BA" w:rsidP="00EA1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  <w:r w:rsidR="0053559C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6520" w:type="dxa"/>
          </w:tcPr>
          <w:p w:rsidR="009F2555" w:rsidRDefault="00BD70BA" w:rsidP="00EA1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Wykonanie długopisów </w:t>
            </w:r>
          </w:p>
        </w:tc>
        <w:tc>
          <w:tcPr>
            <w:tcW w:w="1470" w:type="dxa"/>
          </w:tcPr>
          <w:p w:rsidR="009F2555" w:rsidRDefault="00BD70BA" w:rsidP="00EA1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2400</w:t>
            </w:r>
          </w:p>
        </w:tc>
      </w:tr>
      <w:tr w:rsidR="009F2555" w:rsidTr="00EA1953">
        <w:trPr>
          <w:jc w:val="center"/>
        </w:trPr>
        <w:tc>
          <w:tcPr>
            <w:tcW w:w="623" w:type="dxa"/>
          </w:tcPr>
          <w:p w:rsidR="009F2555" w:rsidRDefault="00BD70BA" w:rsidP="00EA1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  <w:r w:rsidR="0053559C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6520" w:type="dxa"/>
          </w:tcPr>
          <w:p w:rsidR="009F2555" w:rsidRDefault="00BD70BA" w:rsidP="00EA1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Projekt i wykonanie torby materiałowej</w:t>
            </w:r>
          </w:p>
        </w:tc>
        <w:tc>
          <w:tcPr>
            <w:tcW w:w="1470" w:type="dxa"/>
          </w:tcPr>
          <w:p w:rsidR="009F2555" w:rsidRDefault="00BD70BA" w:rsidP="00EA1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2400</w:t>
            </w:r>
          </w:p>
        </w:tc>
      </w:tr>
    </w:tbl>
    <w:p w:rsidR="009F2555" w:rsidRDefault="00BD70BA" w:rsidP="00EA1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1054" w:hanging="3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TERMIN REALIZACJI</w:t>
      </w:r>
    </w:p>
    <w:p w:rsidR="009F2555" w:rsidRDefault="00BD70BA" w:rsidP="00EA19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wymaga, aby dostawa przedmiotu zamówienia została zrealizowana w terminie </w:t>
      </w:r>
      <w:r>
        <w:rPr>
          <w:rFonts w:ascii="Arial" w:eastAsia="Arial" w:hAnsi="Arial" w:cs="Arial"/>
          <w:color w:val="000000"/>
        </w:rPr>
        <w:br/>
        <w:t>nie dłuższym niż 10 dni od dnia podpisania umowy, z</w:t>
      </w:r>
      <w:r w:rsidR="0053559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uwzględnieniem terminu uzgodnienia projektu </w:t>
      </w:r>
      <w:r>
        <w:rPr>
          <w:rFonts w:ascii="Arial" w:eastAsia="Arial" w:hAnsi="Arial" w:cs="Arial"/>
          <w:color w:val="000000"/>
        </w:rPr>
        <w:br/>
        <w:t xml:space="preserve">z zamawiającym. Potwierdzeniem realizacji dostawy będzie protokół odbioru przedmiotu umowy podpisany przez strony po uprzedniej weryfikacji kompletności i jakości wykonania dostarczonych materiałów. </w:t>
      </w:r>
    </w:p>
    <w:p w:rsidR="009F2555" w:rsidRPr="0053559C" w:rsidRDefault="00BD70BA" w:rsidP="00EA1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105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MIEJSCE DOSTAW</w:t>
      </w:r>
    </w:p>
    <w:p w:rsidR="009F2555" w:rsidRDefault="00BD70BA" w:rsidP="00EA195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Siedziba Zamawiającego w Warszawie, przy Alejach Ujazdowskich 28. Dostawa </w:t>
      </w:r>
      <w:r w:rsidR="0053559C"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</w:rPr>
        <w:t xml:space="preserve">winna nastąpić </w:t>
      </w:r>
      <w:r w:rsidR="0053559C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w godzinach pracy</w:t>
      </w:r>
      <w:r w:rsidR="0053559C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tj. w dni robocze od 8.00 do 15.00</w:t>
      </w:r>
      <w:r w:rsidR="0053559C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</w:p>
    <w:p w:rsidR="009F2555" w:rsidRDefault="00BD70BA" w:rsidP="00EA19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przypadku wymiany wadliwych materiałów Zamawiający może wymagać dostawy w inne miejsce realizacji zadania </w:t>
      </w:r>
      <w:r>
        <w:rPr>
          <w:rFonts w:ascii="Arial" w:eastAsia="Arial" w:hAnsi="Arial" w:cs="Arial"/>
        </w:rPr>
        <w:t>„Vademecum nauczyciela. Wdrażanie podstawy programowej w szkole ponadpodstawowej”</w:t>
      </w:r>
      <w:r>
        <w:rPr>
          <w:rFonts w:ascii="Arial" w:eastAsia="Arial" w:hAnsi="Arial" w:cs="Arial"/>
          <w:color w:val="000000"/>
        </w:rPr>
        <w:t>.</w:t>
      </w:r>
    </w:p>
    <w:p w:rsidR="009F2555" w:rsidRDefault="009F25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9F2555" w:rsidRDefault="009F25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9F2555" w:rsidRDefault="009F25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9F2555" w:rsidRDefault="009F25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9F2555" w:rsidRDefault="009F25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9F2555" w:rsidRDefault="009F25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9F2555" w:rsidRDefault="009F25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9F2555" w:rsidRDefault="009F25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9F2555" w:rsidRDefault="009F25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9F2555" w:rsidRDefault="009F25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9F2555" w:rsidRDefault="009F25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9F2555" w:rsidRDefault="009F25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9F2555" w:rsidRDefault="009F25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9F2555" w:rsidRDefault="009F25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9F2555" w:rsidRDefault="009F25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53559C" w:rsidRDefault="005355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9F2555" w:rsidRDefault="00BD70BA" w:rsidP="0053559C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Załącznik nr 1 do OPZ. </w:t>
      </w:r>
      <w:r w:rsidRPr="00EA1953">
        <w:rPr>
          <w:rFonts w:ascii="Arial" w:eastAsia="Arial" w:hAnsi="Arial" w:cs="Arial"/>
          <w:b/>
          <w:color w:val="000000"/>
        </w:rPr>
        <w:t>Wymagania dla przedmiotu zamówienia</w:t>
      </w:r>
    </w:p>
    <w:p w:rsidR="0053559C" w:rsidRDefault="0053559C" w:rsidP="0053559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Warunek</w:t>
      </w:r>
    </w:p>
    <w:p w:rsidR="0053559C" w:rsidRDefault="0053559C" w:rsidP="0053559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Wykonanie oraz skompletowanie materiałów szkoleniowych dla uczestników</w:t>
      </w:r>
    </w:p>
    <w:p w:rsidR="009F2555" w:rsidRDefault="0053559C" w:rsidP="0053559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Opis</w:t>
      </w:r>
    </w:p>
    <w:p w:rsidR="0053559C" w:rsidRDefault="0053559C" w:rsidP="0053559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Wykonawca przygotuje następujące materiały na </w:t>
      </w:r>
      <w:r>
        <w:rPr>
          <w:rFonts w:ascii="Arial" w:eastAsia="Arial" w:hAnsi="Arial" w:cs="Arial"/>
        </w:rPr>
        <w:t>konferencje/warsztaty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b/>
          <w:color w:val="000000"/>
        </w:rPr>
        <w:t>po jednym egzemplarzu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dla każdego uczestnika </w:t>
      </w:r>
      <w:r>
        <w:rPr>
          <w:rFonts w:ascii="Arial" w:eastAsia="Arial" w:hAnsi="Arial" w:cs="Arial"/>
          <w:b/>
        </w:rPr>
        <w:t>konferencji/warsztatów</w:t>
      </w:r>
      <w:r>
        <w:rPr>
          <w:rFonts w:ascii="Arial" w:eastAsia="Arial" w:hAnsi="Arial" w:cs="Arial"/>
          <w:b/>
          <w:color w:val="000000"/>
        </w:rPr>
        <w:t>:</w:t>
      </w:r>
    </w:p>
    <w:p w:rsidR="0053559C" w:rsidRDefault="0053559C" w:rsidP="00EA1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357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Przygotowanie projektu i wykonanie identyfikatora na pasku („smyczy”) </w:t>
      </w:r>
    </w:p>
    <w:p w:rsidR="0053559C" w:rsidRDefault="0053559C" w:rsidP="0053559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Identyfikator na pasku („smyczy”) powinien składać się z następujących elementów:</w:t>
      </w:r>
    </w:p>
    <w:p w:rsidR="0053559C" w:rsidRDefault="0053559C" w:rsidP="005355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paska („smyczy”) z nadrukiem co najmniej logotypów: Ośrodka Rozwoju Edukacji (ORE), Ministerstwa Edukacji Narodowej (MEN); logotypy zostaną przekazane w formie elektronicznej Wykonawcy w dniu podpisania umowy;</w:t>
      </w:r>
    </w:p>
    <w:p w:rsidR="0053559C" w:rsidRDefault="0053559C" w:rsidP="005355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prze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color w:val="000000"/>
        </w:rPr>
        <w:t>roczystej foliowej kieszonki umożliwiającej zawieszenie identyfikatora na pasku („smyczy”). Wymiar 91 mm x 51 mm (+/-4mm);</w:t>
      </w:r>
    </w:p>
    <w:p w:rsidR="0053559C" w:rsidRDefault="0053559C" w:rsidP="005355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identyfikatora zawierającego logotypy, imię i nazwisko uczestnika, nazwę i termin spotkania. Kolorystyka 4/0.</w:t>
      </w:r>
    </w:p>
    <w:p w:rsidR="0053559C" w:rsidRDefault="0053559C" w:rsidP="0053559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Wykonawca w terminie do 3 dni od podpisania umowy przekaże w formie elektronicznej projekt identyfikatora na pasku („smyczy”) w formacie PDF o rozdzielczości 300 pikseli, w formacie TIFF 300 DPI lub JPG 200 DPI oraz w formacie źródłowym nieskrzywionym do akceptacji Zamawiającego.</w:t>
      </w:r>
    </w:p>
    <w:p w:rsidR="0053559C" w:rsidRDefault="0053559C" w:rsidP="00EA1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Przygotowanie projektu i wykonanie teczki </w:t>
      </w:r>
    </w:p>
    <w:p w:rsidR="0053559C" w:rsidRDefault="0053559C" w:rsidP="0053559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Teczka wykonana z papieru 350 g, format A4, dwuskrzydłowa, dwuczęściowa, grzbiet 5 mm, druk jednostronny, kolorystyka 4/0, foliowanie jednostronne mat 1/0.</w:t>
      </w:r>
    </w:p>
    <w:p w:rsidR="0053559C" w:rsidRDefault="0053559C" w:rsidP="0053559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teczce muszą zostać umieszczone co najmniej logotypy: MEN, ORE, nazwa spotkania oraz dane teleadresowe (logotypy zostaną przekazane w formie elektronicznej Wykonawcy w dniu podpisania umowy).</w:t>
      </w:r>
    </w:p>
    <w:p w:rsidR="0053559C" w:rsidRDefault="0053559C" w:rsidP="0053559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Wykonawca w terminie do 3 dni od podpisania umowy przekaże w formie elektronicznej 2 gotowe projekty teczki, w formacie PDF o rozdzielczości 300 pikseli, w formacie TIFF 300 DPI lub JPG 200 DPI oraz w formacie źródłowym nieskrzywionym.</w:t>
      </w:r>
    </w:p>
    <w:p w:rsidR="0053559C" w:rsidRDefault="0053559C" w:rsidP="00EA1953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wybierze jeden projekt spośród 2 przedstawionych w terminie do 2 dni bądź wskaże </w:t>
      </w:r>
      <w:r>
        <w:rPr>
          <w:rFonts w:ascii="Arial" w:eastAsia="Arial" w:hAnsi="Arial" w:cs="Arial"/>
          <w:color w:val="000000"/>
        </w:rPr>
        <w:br/>
        <w:t>w nim zmiany, które Wykonawca zobowiązuje się wprowadzić do projektu. W przypadku wskazania uwag Wykonawca powinien nanieść zmiany w terminie do 2 dni i ponownie przesłać projekt do akceptacji Zamawiającego. Zamawiający zobowiązuje się do akceptacji projektu lub wskazania zmian w terminie do 2 dni. W przypadku kolejnych zmian powtarzać się będzie dwudniowa procedura wskazania uwag/wprowadzania zmian.</w:t>
      </w:r>
    </w:p>
    <w:p w:rsidR="0053559C" w:rsidRDefault="0053559C" w:rsidP="00EA1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357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Wykonanie projektu i druk notesu formatu maksymalnie A5</w:t>
      </w:r>
      <w:r>
        <w:rPr>
          <w:rFonts w:ascii="Arial" w:eastAsia="Arial" w:hAnsi="Arial" w:cs="Arial"/>
          <w:color w:val="000000"/>
        </w:rPr>
        <w:t xml:space="preserve"> </w:t>
      </w:r>
    </w:p>
    <w:p w:rsidR="0053559C" w:rsidRDefault="0053559C" w:rsidP="0053559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Notes powinien składać się z następujących elementów:</w:t>
      </w:r>
    </w:p>
    <w:p w:rsidR="0053559C" w:rsidRPr="00EA1953" w:rsidRDefault="0053559C" w:rsidP="00EA195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 w:rsidRPr="00EA1953">
        <w:rPr>
          <w:rFonts w:ascii="Arial" w:eastAsia="Arial" w:hAnsi="Arial" w:cs="Arial"/>
          <w:color w:val="000000"/>
        </w:rPr>
        <w:t>Okładka przód:</w:t>
      </w:r>
      <w:r w:rsidRPr="00EA1953">
        <w:rPr>
          <w:rFonts w:ascii="Arial" w:eastAsia="Arial" w:hAnsi="Arial" w:cs="Arial"/>
          <w:color w:val="000000"/>
          <w:vertAlign w:val="superscript"/>
        </w:rPr>
        <w:t xml:space="preserve"> </w:t>
      </w:r>
      <w:r w:rsidRPr="00EA1953">
        <w:rPr>
          <w:rFonts w:ascii="Arial" w:eastAsia="Arial" w:hAnsi="Arial" w:cs="Arial"/>
          <w:color w:val="000000"/>
        </w:rPr>
        <w:t>karton, kolorystyka 4/0, folia mat 1/0.</w:t>
      </w:r>
    </w:p>
    <w:p w:rsidR="0053559C" w:rsidRPr="00EA1953" w:rsidRDefault="0053559C" w:rsidP="00EA195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 w:rsidRPr="00EA1953">
        <w:rPr>
          <w:rFonts w:ascii="Arial" w:eastAsia="Arial" w:hAnsi="Arial" w:cs="Arial"/>
          <w:color w:val="000000"/>
        </w:rPr>
        <w:t>Okładka tył: karton.</w:t>
      </w:r>
    </w:p>
    <w:p w:rsidR="0053559C" w:rsidRPr="00EA1953" w:rsidRDefault="0053559C" w:rsidP="00EA195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 w:rsidRPr="00EA1953">
        <w:rPr>
          <w:rFonts w:ascii="Arial" w:eastAsia="Arial" w:hAnsi="Arial" w:cs="Arial"/>
          <w:color w:val="000000"/>
        </w:rPr>
        <w:t>Środek: papier offset 80 g/m</w:t>
      </w:r>
      <w:r w:rsidRPr="00EA1953">
        <w:rPr>
          <w:rFonts w:ascii="Arial" w:eastAsia="Arial" w:hAnsi="Arial" w:cs="Arial"/>
          <w:color w:val="000000"/>
          <w:vertAlign w:val="superscript"/>
        </w:rPr>
        <w:t>2</w:t>
      </w:r>
      <w:r w:rsidRPr="00EA1953">
        <w:rPr>
          <w:rFonts w:ascii="Arial" w:eastAsia="Arial" w:hAnsi="Arial" w:cs="Arial"/>
          <w:color w:val="000000"/>
        </w:rPr>
        <w:t xml:space="preserve">, kolorystyka 4/0, bez spadu, objętość 50 kartek, klejenie po krótszym boku (góra). </w:t>
      </w:r>
    </w:p>
    <w:p w:rsidR="0053559C" w:rsidRDefault="0053559C" w:rsidP="0053559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</w:p>
    <w:p w:rsidR="0053559C" w:rsidRDefault="0053559C" w:rsidP="0053559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Na notesie muszą zostać umieszczone co najmniej logotypy: MEN, ORE, nazwa projektu oraz dane teleadresowe (logotypy zostaną przekazane w formie elektronicznej Wykonawcy w dniu podpisania umowy).</w:t>
      </w:r>
    </w:p>
    <w:p w:rsidR="0053559C" w:rsidRDefault="0053559C" w:rsidP="00EA195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Wykonawca w terminie do 3 dni od podpisania umowy przekaże w formie elektronicznej 2 gotowe projekty notesu, w formacie PDF o rozdzielczości 300 pikseli, w formacie TIFF 300 DPI lub JPG 200 DPI oraz w formacie źródłowym nieskrzywionym.</w:t>
      </w:r>
    </w:p>
    <w:p w:rsidR="0053559C" w:rsidRDefault="0053559C" w:rsidP="0090668D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wybierze jeden projekt spośród 2 przedstawionych w terminie do 2 dni, bądź wskaże </w:t>
      </w:r>
      <w:r w:rsidR="0090668D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w nim zmiany, które Wykonawca zobowiązuje się wprowadzić do projektu. W przypadku wskazania uwag Wykonawca powinien nanieść zmiany w terminie do 2 dni i ponownie przesłać projekt do akceptacji Zamawiającego. Zamawiający zobowiązuje się do akceptacji projektu lub wskazania zmian w terminie do 2 dni. W przypadku kolejny</w:t>
      </w:r>
      <w:r w:rsidR="0090668D">
        <w:rPr>
          <w:rFonts w:ascii="Arial" w:eastAsia="Arial" w:hAnsi="Arial" w:cs="Arial"/>
          <w:color w:val="000000"/>
        </w:rPr>
        <w:t>ch zmian powtarzać się będzie dwu</w:t>
      </w:r>
      <w:r>
        <w:rPr>
          <w:rFonts w:ascii="Arial" w:eastAsia="Arial" w:hAnsi="Arial" w:cs="Arial"/>
          <w:color w:val="000000"/>
        </w:rPr>
        <w:t>dniowa procedura wskazania uwag/wprowadzania zmian. Po ostatecznym zatwierdzeniu projektu notesu, Wykonawca wykona notesy w umownym terminie.</w:t>
      </w:r>
    </w:p>
    <w:p w:rsidR="0053559C" w:rsidRDefault="0053559C" w:rsidP="009066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Wykonanie pamięci przenośnej (pendrive)</w:t>
      </w:r>
    </w:p>
    <w:p w:rsidR="0053559C" w:rsidRDefault="0053559C" w:rsidP="0053559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Pendrive wykonany z tworzywa sztucznego bądź metalowy, pamięć min. 8GB, interfejs 3.0, gwarancja producenta min. rok, możliwość wyboru kolorów z katalogu producenta. Pendrive’y muszą być wykonane w maksymalnie pięciu kolorach. Ostateczna liczba kolorów zostanie podana przez Zamawiającego do 3 dni od dnia podpisania umowy. Na pendrive muszą zostać umieszczone co najmniej logotypy: MEN, ORE (logotypy zostaną przekazane w formie elektronicznej Wykonawcy </w:t>
      </w:r>
      <w:r w:rsidR="0090668D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w dniu podpisania umowy).</w:t>
      </w:r>
    </w:p>
    <w:p w:rsidR="0053559C" w:rsidRDefault="0053559C" w:rsidP="00EA195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Wykonawca w terminie do 3 dni od podpisania umowy przekaże w formie elektronicznej 2 gotowe projekty pendrive’a, w formacie PDF o rozdzielczości 300 pikseli, w formacie TIFF 300 DPI lub JPG 200 DPI oraz w formacie źródłowym nieskrzywionym.</w:t>
      </w:r>
    </w:p>
    <w:p w:rsidR="0053559C" w:rsidRDefault="0053559C" w:rsidP="0053559C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wybierze jeden projekt spośród 2 przedstawionych w terminie do 2 dni, bądź wskaże </w:t>
      </w:r>
      <w:r w:rsidR="0090668D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w nim zmiany, które Wykonawca zobowiązuje się wprowadzić do projektu. W przypadku wskazania uwag Wykonawca powinien nanieść zmiany w terminie do 2 dni i ponownie przesłać projekt do akceptacji Zamawiającego. Zamawiający zobowiązuje się do akceptacji projektu lub wskazania zmian w terminie do 2 dni. W przypadku kolejny</w:t>
      </w:r>
      <w:r w:rsidR="0090668D">
        <w:rPr>
          <w:rFonts w:ascii="Arial" w:eastAsia="Arial" w:hAnsi="Arial" w:cs="Arial"/>
          <w:color w:val="000000"/>
        </w:rPr>
        <w:t>ch zmian powtarzać się będzie dwu</w:t>
      </w:r>
      <w:r>
        <w:rPr>
          <w:rFonts w:ascii="Arial" w:eastAsia="Arial" w:hAnsi="Arial" w:cs="Arial"/>
          <w:color w:val="000000"/>
        </w:rPr>
        <w:t>dniowa procedura wskazania uwag/wprowadzania zmian. Po ostatecznym zatwierdzeniu projektu pendrive’a, Wykonawca wykona pendrive’y najpóźniej na 2 dni przed spotkaniem.</w:t>
      </w:r>
    </w:p>
    <w:p w:rsidR="0053559C" w:rsidRDefault="0053559C" w:rsidP="00EA1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Wykonanie długopisów </w:t>
      </w:r>
    </w:p>
    <w:p w:rsidR="0053559C" w:rsidRDefault="0053559C" w:rsidP="0053559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Długopis metalowy, możliwość wyboru kolorów z katalogu producenta, wkład: niebieski, mechanizm: wciskany. Długopisy muszą być wykonane w maksymalnie pięciu kolorach. Ostateczna liczba kolorów zostanie podana przez Zamawiającego w dniu podpisania umowy.</w:t>
      </w:r>
    </w:p>
    <w:p w:rsidR="0053559C" w:rsidRDefault="0053559C" w:rsidP="0053559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długopisie muszą zostać umieszczone co najmniej logotypy: MEN, ORE (logotypy zostaną przekazane w formie elektronicznej Wykonawcy w dniu podpisania umowy).</w:t>
      </w:r>
    </w:p>
    <w:p w:rsidR="0053559C" w:rsidRDefault="0053559C" w:rsidP="00EA195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Wykonawca w terminie do 3 dni od podpisania umowy przekaże w formie elektronicznej 2 gotowe projekty długopisu, w formacie PDF o rozdzielczości 300 pikseli, w formacie TIFF 300 DPI lub JPG 200 DPI oraz w formacie źródłowym nieskrzywionym.</w:t>
      </w:r>
    </w:p>
    <w:p w:rsidR="0053559C" w:rsidRDefault="0053559C" w:rsidP="0053559C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wybierze jeden projekt spośród 2 przedstawionych w terminie do 2 dni bądź wskaże </w:t>
      </w:r>
      <w:r w:rsidR="0090668D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w nim zmiany, które Wykonawca zobowiązuje się wprowadzić do projektu. W przypadku wskazania uwag Wykonawca powinien nanieść zmiany w terminie do 2 dni i ponownie przesłać projekt do akceptacji Zamawiającego. Zamawiający zobowiązuje się do akceptacji projektu lub wskazania zmian w terminie do 2 dni. W przypadku kolejnych zmian powtarzać się będzie </w:t>
      </w:r>
      <w:r w:rsidR="0090668D">
        <w:rPr>
          <w:rFonts w:ascii="Arial" w:eastAsia="Arial" w:hAnsi="Arial" w:cs="Arial"/>
          <w:color w:val="000000"/>
        </w:rPr>
        <w:t>dwu</w:t>
      </w:r>
      <w:r>
        <w:rPr>
          <w:rFonts w:ascii="Arial" w:eastAsia="Arial" w:hAnsi="Arial" w:cs="Arial"/>
          <w:color w:val="000000"/>
        </w:rPr>
        <w:t xml:space="preserve">dniowa procedura </w:t>
      </w:r>
      <w:r>
        <w:rPr>
          <w:rFonts w:ascii="Arial" w:eastAsia="Arial" w:hAnsi="Arial" w:cs="Arial"/>
          <w:color w:val="000000"/>
        </w:rPr>
        <w:lastRenderedPageBreak/>
        <w:t>wskazania uwag/wprowadzania zmian. Po ostatecznym zatwierdzeniu projektu długopisu, Wykonawca wykona je w umownym terminie.</w:t>
      </w:r>
    </w:p>
    <w:p w:rsidR="0053559C" w:rsidRPr="0090668D" w:rsidRDefault="0053559C" w:rsidP="00EA1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240" w:line="276" w:lineRule="auto"/>
        <w:ind w:left="0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Projekt i wykonanie torby materiałowej</w:t>
      </w:r>
    </w:p>
    <w:p w:rsidR="0053559C" w:rsidRDefault="0053559C" w:rsidP="0053559C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Torba musi być wykonana z bawełny o gramaturze 180</w:t>
      </w:r>
      <w:r w:rsidR="0090668D"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color w:val="000000"/>
        </w:rPr>
        <w:t>350g w kolorze naturalnym (jasny) z uszami w kolorze czarnym.</w:t>
      </w:r>
    </w:p>
    <w:p w:rsidR="0053559C" w:rsidRDefault="0053559C" w:rsidP="0053559C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Wymiary torby: 36 cm x 40 cm (+/-4mm).</w:t>
      </w:r>
    </w:p>
    <w:p w:rsidR="0053559C" w:rsidRDefault="0053559C" w:rsidP="0053559C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Uchwyt bawełniany o długości 72 cm (+/-4mm).</w:t>
      </w:r>
    </w:p>
    <w:p w:rsidR="0053559C" w:rsidRDefault="0053559C" w:rsidP="00EA1953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Krzyżykowe przeszycia przy uchwytach dla wzmocnienia, kopertowe szwy boczne zapobiegające kurczeniu się materiału.</w:t>
      </w:r>
    </w:p>
    <w:p w:rsidR="0053559C" w:rsidRDefault="0053559C" w:rsidP="0053559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torbie muszą zostać umieszczone co najmniej logotypy: MEN, ORE (logotypy zostaną przekazane w formie elektronicznej Wykonawcy w dniu podpisania umowy). Nadruk: minimum 5 kolorów.</w:t>
      </w:r>
    </w:p>
    <w:p w:rsidR="0053559C" w:rsidRDefault="0053559C" w:rsidP="00EA195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Wykonawca w terminie do 3 dni od podpisania umowy przekaże w formie elektronicznej 2 gotowe projekty torby.</w:t>
      </w:r>
    </w:p>
    <w:p w:rsidR="0053559C" w:rsidRDefault="0053559C" w:rsidP="0053559C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wybierze jeden projekt spośród 2 przedstawionych w terminie do 2 dni bądź wskaże </w:t>
      </w:r>
      <w:r w:rsidR="0090668D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w nim zmiany, które Wykonawca zobowiązuje się wprowadzić do projektu. W przypadku wskazania uwag Wykonawca powinien nanieść zmiany w terminie do 2 dni i ponownie przesłać projekt do akceptacji Zamawiającego. Zamawiający zobowiązuje się do akceptacji projektu lub wskazania zmian w terminie do 2 dni. W przypadku kolejnych zmian powtarzać się będzie </w:t>
      </w:r>
      <w:r w:rsidR="0090668D">
        <w:rPr>
          <w:rFonts w:ascii="Arial" w:eastAsia="Arial" w:hAnsi="Arial" w:cs="Arial"/>
          <w:color w:val="000000"/>
        </w:rPr>
        <w:t>dwu</w:t>
      </w:r>
      <w:r>
        <w:rPr>
          <w:rFonts w:ascii="Arial" w:eastAsia="Arial" w:hAnsi="Arial" w:cs="Arial"/>
          <w:color w:val="000000"/>
        </w:rPr>
        <w:t>dniowa procedura wskazania uwag/wprowadzania zmian. Po ostatecznym zatwierdzeniu projektu torby, Wykonawca wykona je w umownym terminie.</w:t>
      </w:r>
    </w:p>
    <w:p w:rsidR="009F2555" w:rsidRDefault="009F2555" w:rsidP="0053559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16"/>
          <w:szCs w:val="16"/>
        </w:rPr>
      </w:pPr>
    </w:p>
    <w:sectPr w:rsidR="009F2555" w:rsidSect="00EA1953">
      <w:headerReference w:type="default" r:id="rId7"/>
      <w:footerReference w:type="default" r:id="rId8"/>
      <w:pgSz w:w="11906" w:h="16838"/>
      <w:pgMar w:top="1417" w:right="1417" w:bottom="1417" w:left="1417" w:header="709" w:footer="715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5A3" w:rsidRDefault="00D215A3">
      <w:r>
        <w:separator/>
      </w:r>
    </w:p>
  </w:endnote>
  <w:endnote w:type="continuationSeparator" w:id="0">
    <w:p w:rsidR="00D215A3" w:rsidRDefault="00D2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379055"/>
      <w:docPartObj>
        <w:docPartGallery w:val="Page Numbers (Bottom of Page)"/>
        <w:docPartUnique/>
      </w:docPartObj>
    </w:sdtPr>
    <w:sdtEndPr/>
    <w:sdtContent>
      <w:p w:rsidR="009F2555" w:rsidRPr="00EA1953" w:rsidRDefault="0090668D" w:rsidP="00EA19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95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5A3" w:rsidRDefault="00D215A3">
      <w:r>
        <w:separator/>
      </w:r>
    </w:p>
  </w:footnote>
  <w:footnote w:type="continuationSeparator" w:id="0">
    <w:p w:rsidR="00D215A3" w:rsidRDefault="00D21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55" w:rsidRDefault="00BD70BA" w:rsidP="00EA1953">
    <w:pPr>
      <w:pBdr>
        <w:top w:val="nil"/>
        <w:left w:val="nil"/>
        <w:bottom w:val="nil"/>
        <w:right w:val="nil"/>
        <w:between w:val="nil"/>
      </w:pBdr>
      <w:spacing w:after="240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249A85A" wp14:editId="5ECC479B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2110105" cy="337185"/>
          <wp:effectExtent l="0" t="0" r="4445" b="5715"/>
          <wp:wrapNone/>
          <wp:docPr id="1" name="image1.png" descr="Logo Ośrodka Rozwoju Edukacji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0105" cy="337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F2555" w:rsidRDefault="009F255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A32"/>
    <w:multiLevelType w:val="multilevel"/>
    <w:tmpl w:val="573AAF9A"/>
    <w:lvl w:ilvl="0">
      <w:start w:val="1"/>
      <w:numFmt w:val="decimal"/>
      <w:lvlText w:val="%1."/>
      <w:lvlJc w:val="left"/>
      <w:pPr>
        <w:ind w:left="1056" w:hanging="360"/>
      </w:pPr>
      <w:rPr>
        <w:b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1509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16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77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776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36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3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496" w:hanging="1800"/>
      </w:pPr>
      <w:rPr>
        <w:vertAlign w:val="baseline"/>
      </w:rPr>
    </w:lvl>
  </w:abstractNum>
  <w:abstractNum w:abstractNumId="1" w15:restartNumberingAfterBreak="0">
    <w:nsid w:val="1A044303"/>
    <w:multiLevelType w:val="multilevel"/>
    <w:tmpl w:val="3B50B5D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0D4696D"/>
    <w:multiLevelType w:val="hybridMultilevel"/>
    <w:tmpl w:val="7D140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36308"/>
    <w:multiLevelType w:val="multilevel"/>
    <w:tmpl w:val="ED52EF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4E37D43"/>
    <w:multiLevelType w:val="multilevel"/>
    <w:tmpl w:val="76C61C1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2555"/>
    <w:rsid w:val="0053559C"/>
    <w:rsid w:val="0090668D"/>
    <w:rsid w:val="009F2555"/>
    <w:rsid w:val="00BD70BA"/>
    <w:rsid w:val="00D215A3"/>
    <w:rsid w:val="00EA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AB8ACA-9A7C-43DA-B771-C9542ECF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35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559C"/>
  </w:style>
  <w:style w:type="paragraph" w:styleId="Stopka">
    <w:name w:val="footer"/>
    <w:basedOn w:val="Normalny"/>
    <w:link w:val="StopkaZnak"/>
    <w:uiPriority w:val="99"/>
    <w:unhideWhenUsed/>
    <w:rsid w:val="00535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59C"/>
  </w:style>
  <w:style w:type="paragraph" w:styleId="Tekstdymka">
    <w:name w:val="Balloon Text"/>
    <w:basedOn w:val="Normalny"/>
    <w:link w:val="TekstdymkaZnak"/>
    <w:uiPriority w:val="99"/>
    <w:semiHidden/>
    <w:unhideWhenUsed/>
    <w:rsid w:val="005355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5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1287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Gańko</dc:creator>
  <cp:lastModifiedBy>Łukasz Eisenbart</cp:lastModifiedBy>
  <cp:revision>3</cp:revision>
  <dcterms:created xsi:type="dcterms:W3CDTF">2019-05-31T11:39:00Z</dcterms:created>
  <dcterms:modified xsi:type="dcterms:W3CDTF">2019-05-31T12:05:00Z</dcterms:modified>
</cp:coreProperties>
</file>