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2" w:rsidRPr="00542F5B" w:rsidRDefault="00FD0CA6" w:rsidP="00F267B8">
      <w:pPr>
        <w:jc w:val="both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>Szanowni Państwo,</w:t>
      </w: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w celu zbadania oferty rynkowej oraz oszacowania wartości zamówienia zwracam się z uprzejmą prośbą o przygotowanie i przesłanie do Ośrodka Rozwoju Edukacji szacunkowej kalkulacji kosztów  związanych z wykonaniem niżej opisanych zadań 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CB68B5">
        <w:rPr>
          <w:rFonts w:ascii="Times New Roman" w:hAnsi="Times New Roman" w:cs="Times New Roman"/>
          <w:b/>
          <w:sz w:val="24"/>
          <w:szCs w:val="24"/>
        </w:rPr>
        <w:t>31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  <w:r w:rsidR="00CB68B5">
        <w:rPr>
          <w:rFonts w:ascii="Times New Roman" w:hAnsi="Times New Roman" w:cs="Times New Roman"/>
          <w:b/>
          <w:sz w:val="24"/>
          <w:szCs w:val="24"/>
        </w:rPr>
        <w:t>,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B68B5">
        <w:rPr>
          <w:rFonts w:ascii="Times New Roman" w:hAnsi="Times New Roman" w:cs="Times New Roman"/>
          <w:b/>
          <w:sz w:val="24"/>
          <w:szCs w:val="24"/>
        </w:rPr>
        <w:t>16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.00 </w:t>
      </w:r>
      <w:bookmarkStart w:id="0" w:name="_GoBack"/>
      <w:bookmarkEnd w:id="0"/>
      <w:r w:rsidRPr="00542F5B">
        <w:rPr>
          <w:rFonts w:ascii="Times New Roman" w:hAnsi="Times New Roman" w:cs="Times New Roman"/>
          <w:b/>
          <w:sz w:val="24"/>
          <w:szCs w:val="24"/>
        </w:rPr>
        <w:t xml:space="preserve">na adres mailowy: </w:t>
      </w:r>
      <w:hyperlink r:id="rId9" w:history="1">
        <w:r w:rsidRPr="00542F5B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malgorzata.gaweda@ore.edu.pl</w:t>
        </w:r>
      </w:hyperlink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Ogólne informacje o projekcie</w:t>
      </w:r>
    </w:p>
    <w:p w:rsidR="00FD0CA6" w:rsidRPr="00542F5B" w:rsidRDefault="00FD0CA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Projekt pozakonkursowy </w:t>
      </w:r>
      <w:r w:rsidRPr="00542F5B">
        <w:rPr>
          <w:rFonts w:ascii="Times New Roman" w:hAnsi="Times New Roman" w:cs="Times New Roman"/>
          <w:b/>
          <w:i/>
          <w:sz w:val="24"/>
          <w:szCs w:val="24"/>
        </w:rPr>
        <w:t>pn. „Tworzenie e-zasobów do kształcenia zawodowego” współfinansowany ze środków Europejskiego Funduszu Społecznego w ramach Działania 2.15: Kształcenie i szkolenie zawodowe dostosowane do potrzeb zmieniającej się gospodarki</w:t>
      </w:r>
      <w:r w:rsidRPr="00542F5B">
        <w:rPr>
          <w:rFonts w:ascii="Times New Roman" w:hAnsi="Times New Roman" w:cs="Times New Roman"/>
          <w:sz w:val="24"/>
          <w:szCs w:val="24"/>
        </w:rPr>
        <w:t xml:space="preserve"> ma za zadanie wypracowanie </w:t>
      </w:r>
      <w:r w:rsidRPr="00542F5B">
        <w:rPr>
          <w:rFonts w:ascii="Times New Roman" w:hAnsi="Times New Roman" w:cs="Times New Roman"/>
          <w:sz w:val="24"/>
          <w:szCs w:val="24"/>
          <w:lang w:eastAsia="pl-PL"/>
        </w:rPr>
        <w:t xml:space="preserve">koncepcji i założeń oraz standardów umożliwiających stworzenie 800 e-zasobów do 32 branż kształcenia zawodowego (rozporządzenie DZ.U. z 15 lutego 2019 r. poz. 316 ) </w:t>
      </w:r>
      <w:r w:rsidRPr="00542F5B">
        <w:rPr>
          <w:rFonts w:ascii="Times New Roman" w:hAnsi="Times New Roman" w:cs="Times New Roman"/>
          <w:sz w:val="24"/>
          <w:szCs w:val="24"/>
        </w:rPr>
        <w:t xml:space="preserve">w ramach projektów konkursowych, nadzór merytoryczny nad tworzonymi w ramach tych projektów e-zasobami oraz pozostałymi produktami projektów konkursowych.  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ten zakłada synergię działań w tym zakresie z projektami konkursowymi MEN, które opracowały lub opracowują e-zasoby do kształcenia zawodowego i ogólnego. </w:t>
      </w:r>
    </w:p>
    <w:p w:rsidR="00FD0CA6" w:rsidRDefault="00FD0CA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niniejszego szacowania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informacji nt. kosztów wynikających z</w:t>
      </w:r>
      <w:r w:rsidR="000F7C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CA6" w:rsidRDefault="00AE250E" w:rsidP="00542F5B">
      <w:pPr>
        <w:pStyle w:val="Akapitzlist"/>
        <w:numPr>
          <w:ilvl w:val="0"/>
          <w:numId w:val="25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Weryfikacji merytorycznej </w:t>
      </w:r>
      <w:r w:rsidR="00FD0CA6"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 programów nauczania umiejętności dodatkowych </w:t>
      </w:r>
    </w:p>
    <w:p w:rsidR="00FD0CA6" w:rsidRPr="00542F5B" w:rsidRDefault="00CC4B6A" w:rsidP="00542F5B">
      <w:pPr>
        <w:pStyle w:val="Akapitzlist"/>
        <w:numPr>
          <w:ilvl w:val="0"/>
          <w:numId w:val="25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Weryfikacji merytorycznej </w:t>
      </w:r>
      <w:r w:rsidR="00FD0CA6"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>800 e-zasobów do kształcenia zawodowego.</w:t>
      </w:r>
      <w:r w:rsidR="0048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0BA" w:rsidRDefault="006A00BA" w:rsidP="00487BA5">
      <w:pPr>
        <w:pStyle w:val="Lista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7BA5" w:rsidRPr="00542F5B" w:rsidRDefault="00FD0CA6" w:rsidP="00487BA5">
      <w:pPr>
        <w:pStyle w:val="Lista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2F5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 wykonania ww. zada</w:t>
      </w:r>
      <w:r w:rsidR="00CC4B6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ń</w:t>
      </w:r>
      <w:r w:rsidRPr="00542F5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zostanie powołany zespół ekspertów branżowych (z reguły do każdej branży przynajmniej jeden ekspert). 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Każdy ekspert będzie miał przypisaną </w:t>
      </w:r>
      <w:r w:rsidR="00C61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określoną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ilość e-zasobów </w:t>
      </w:r>
      <w:r w:rsidR="003D0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i/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lub programów nauczania umiejętności dodatkowych wynikającą ze średniej liczby zawodów przypadającej w danej branży kształcenia zawodowego. </w:t>
      </w: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A5" w:rsidRPr="00974F2A" w:rsidRDefault="00487BA5" w:rsidP="00487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A5" w:rsidRPr="006A00BA" w:rsidRDefault="00487BA5" w:rsidP="00487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2A">
        <w:rPr>
          <w:rFonts w:ascii="Times New Roman" w:hAnsi="Times New Roman" w:cs="Times New Roman"/>
          <w:b/>
          <w:sz w:val="24"/>
          <w:szCs w:val="24"/>
        </w:rPr>
        <w:t>I przedmiot zamówienia</w:t>
      </w:r>
      <w:r w:rsidR="003D0817">
        <w:rPr>
          <w:rFonts w:ascii="Times New Roman" w:hAnsi="Times New Roman" w:cs="Times New Roman"/>
          <w:b/>
          <w:sz w:val="24"/>
          <w:szCs w:val="24"/>
        </w:rPr>
        <w:t>:</w:t>
      </w:r>
      <w:r w:rsidRPr="0097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0E">
        <w:rPr>
          <w:rFonts w:ascii="Times New Roman" w:hAnsi="Times New Roman" w:cs="Times New Roman"/>
          <w:b/>
          <w:sz w:val="24"/>
          <w:szCs w:val="24"/>
        </w:rPr>
        <w:t>weryfikacja</w:t>
      </w:r>
      <w:r w:rsidR="00FD0CA6" w:rsidRPr="00542F5B">
        <w:rPr>
          <w:rFonts w:ascii="Times New Roman" w:hAnsi="Times New Roman" w:cs="Times New Roman"/>
          <w:b/>
          <w:sz w:val="24"/>
          <w:szCs w:val="24"/>
        </w:rPr>
        <w:t xml:space="preserve"> merytoryczn</w:t>
      </w:r>
      <w:r w:rsidR="00AE250E">
        <w:rPr>
          <w:rFonts w:ascii="Times New Roman" w:hAnsi="Times New Roman" w:cs="Times New Roman"/>
          <w:b/>
          <w:sz w:val="24"/>
          <w:szCs w:val="24"/>
        </w:rPr>
        <w:t>a</w:t>
      </w:r>
      <w:r w:rsidR="00FD0CA6" w:rsidRPr="00542F5B">
        <w:rPr>
          <w:rFonts w:ascii="Times New Roman" w:hAnsi="Times New Roman" w:cs="Times New Roman"/>
          <w:b/>
          <w:sz w:val="24"/>
          <w:szCs w:val="24"/>
        </w:rPr>
        <w:t xml:space="preserve"> 168 </w:t>
      </w:r>
      <w:r w:rsidR="00FD0CA6"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programów nauczania umiejętności dodatkowych przez zespół ekspertów reprezentujących 32 branże kształcenia zawodowego</w:t>
      </w:r>
    </w:p>
    <w:p w:rsidR="00487BA5" w:rsidRDefault="00AE250E" w:rsidP="00487BA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</w:t>
      </w:r>
      <w:r w:rsidR="00487BA5">
        <w:rPr>
          <w:rFonts w:ascii="Times New Roman" w:hAnsi="Times New Roman" w:cs="Times New Roman"/>
          <w:sz w:val="24"/>
          <w:szCs w:val="24"/>
        </w:rPr>
        <w:t xml:space="preserve"> wstępn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BA5">
        <w:rPr>
          <w:rFonts w:ascii="Times New Roman" w:hAnsi="Times New Roman" w:cs="Times New Roman"/>
          <w:sz w:val="24"/>
          <w:szCs w:val="24"/>
        </w:rPr>
        <w:t xml:space="preserve"> 1 programu nauczania </w:t>
      </w:r>
      <w:r w:rsidR="00C61F31">
        <w:rPr>
          <w:rFonts w:ascii="Times New Roman" w:hAnsi="Times New Roman" w:cs="Times New Roman"/>
          <w:sz w:val="24"/>
          <w:szCs w:val="24"/>
        </w:rPr>
        <w:t xml:space="preserve">wraz ze sformułowaniem uwag </w:t>
      </w:r>
      <w:r w:rsidR="00487BA5">
        <w:rPr>
          <w:rFonts w:ascii="Times New Roman" w:hAnsi="Times New Roman" w:cs="Times New Roman"/>
          <w:sz w:val="24"/>
          <w:szCs w:val="24"/>
        </w:rPr>
        <w:t xml:space="preserve">- zamawiający przewidział </w:t>
      </w:r>
      <w:r w:rsidR="00853BB7">
        <w:rPr>
          <w:rFonts w:ascii="Times New Roman" w:hAnsi="Times New Roman" w:cs="Times New Roman"/>
          <w:sz w:val="24"/>
          <w:szCs w:val="24"/>
        </w:rPr>
        <w:t>25</w:t>
      </w:r>
      <w:r w:rsidR="00487BA5">
        <w:rPr>
          <w:rFonts w:ascii="Times New Roman" w:hAnsi="Times New Roman" w:cs="Times New Roman"/>
          <w:sz w:val="24"/>
          <w:szCs w:val="24"/>
        </w:rPr>
        <w:t xml:space="preserve"> h pracy na dokonanie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487BA5">
        <w:rPr>
          <w:rFonts w:ascii="Times New Roman" w:hAnsi="Times New Roman" w:cs="Times New Roman"/>
          <w:sz w:val="24"/>
          <w:szCs w:val="24"/>
        </w:rPr>
        <w:t xml:space="preserve"> wstępne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487BA5">
        <w:rPr>
          <w:rFonts w:ascii="Times New Roman" w:hAnsi="Times New Roman" w:cs="Times New Roman"/>
          <w:sz w:val="24"/>
          <w:szCs w:val="24"/>
        </w:rPr>
        <w:t xml:space="preserve"> </w:t>
      </w:r>
      <w:r w:rsidR="003726F1">
        <w:rPr>
          <w:rFonts w:ascii="Times New Roman" w:hAnsi="Times New Roman" w:cs="Times New Roman"/>
          <w:sz w:val="24"/>
          <w:szCs w:val="24"/>
        </w:rPr>
        <w:t xml:space="preserve">1 programu nauczania </w:t>
      </w:r>
    </w:p>
    <w:p w:rsidR="00487BA5" w:rsidRDefault="00AE250E" w:rsidP="00487BA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</w:t>
      </w:r>
      <w:r w:rsidR="00487BA5">
        <w:rPr>
          <w:rFonts w:ascii="Times New Roman" w:hAnsi="Times New Roman" w:cs="Times New Roman"/>
          <w:sz w:val="24"/>
          <w:szCs w:val="24"/>
        </w:rPr>
        <w:t xml:space="preserve"> wersji ostatecznej (po poprawkach </w:t>
      </w:r>
      <w:r w:rsidR="00BE5A6F">
        <w:rPr>
          <w:rFonts w:ascii="Times New Roman" w:hAnsi="Times New Roman" w:cs="Times New Roman"/>
          <w:sz w:val="24"/>
          <w:szCs w:val="24"/>
        </w:rPr>
        <w:t>autora</w:t>
      </w:r>
      <w:r w:rsidR="00487BA5">
        <w:rPr>
          <w:rFonts w:ascii="Times New Roman" w:hAnsi="Times New Roman" w:cs="Times New Roman"/>
          <w:sz w:val="24"/>
          <w:szCs w:val="24"/>
        </w:rPr>
        <w:t xml:space="preserve">) 1 programu </w:t>
      </w:r>
      <w:r w:rsidR="00CC4B6A">
        <w:rPr>
          <w:rFonts w:ascii="Times New Roman" w:hAnsi="Times New Roman" w:cs="Times New Roman"/>
          <w:sz w:val="24"/>
          <w:szCs w:val="24"/>
        </w:rPr>
        <w:t xml:space="preserve">nauczania </w:t>
      </w:r>
      <w:r w:rsidR="00AD1936">
        <w:rPr>
          <w:rFonts w:ascii="Times New Roman" w:hAnsi="Times New Roman" w:cs="Times New Roman"/>
          <w:sz w:val="24"/>
          <w:szCs w:val="24"/>
        </w:rPr>
        <w:t xml:space="preserve">(wraz ze sformułowaniem uwag  ostatecznych) </w:t>
      </w:r>
      <w:r w:rsidR="006A00BA">
        <w:rPr>
          <w:rFonts w:ascii="Times New Roman" w:hAnsi="Times New Roman" w:cs="Times New Roman"/>
          <w:sz w:val="24"/>
          <w:szCs w:val="24"/>
        </w:rPr>
        <w:t xml:space="preserve">- </w:t>
      </w:r>
      <w:r w:rsidR="00487BA5">
        <w:rPr>
          <w:rFonts w:ascii="Times New Roman" w:hAnsi="Times New Roman" w:cs="Times New Roman"/>
          <w:sz w:val="24"/>
          <w:szCs w:val="24"/>
        </w:rPr>
        <w:t xml:space="preserve">zamawiający przewidział </w:t>
      </w:r>
      <w:r w:rsidR="00853BB7">
        <w:rPr>
          <w:rFonts w:ascii="Times New Roman" w:hAnsi="Times New Roman" w:cs="Times New Roman"/>
          <w:sz w:val="24"/>
          <w:szCs w:val="24"/>
        </w:rPr>
        <w:t>1</w:t>
      </w:r>
      <w:r w:rsidR="00487BA5">
        <w:rPr>
          <w:rFonts w:ascii="Times New Roman" w:hAnsi="Times New Roman" w:cs="Times New Roman"/>
          <w:sz w:val="24"/>
          <w:szCs w:val="24"/>
        </w:rPr>
        <w:t xml:space="preserve">5 h pracy na dokonanie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487BA5">
        <w:rPr>
          <w:rFonts w:ascii="Times New Roman" w:hAnsi="Times New Roman" w:cs="Times New Roman"/>
          <w:sz w:val="24"/>
          <w:szCs w:val="24"/>
        </w:rPr>
        <w:t xml:space="preserve"> </w:t>
      </w:r>
      <w:r w:rsidR="003726F1">
        <w:rPr>
          <w:rFonts w:ascii="Times New Roman" w:hAnsi="Times New Roman" w:cs="Times New Roman"/>
          <w:sz w:val="24"/>
          <w:szCs w:val="24"/>
        </w:rPr>
        <w:t>wersji ostatecznej</w:t>
      </w:r>
      <w:r w:rsidR="00487BA5">
        <w:rPr>
          <w:rFonts w:ascii="Times New Roman" w:hAnsi="Times New Roman" w:cs="Times New Roman"/>
          <w:sz w:val="24"/>
          <w:szCs w:val="24"/>
        </w:rPr>
        <w:t xml:space="preserve"> </w:t>
      </w:r>
      <w:r w:rsidR="003726F1">
        <w:rPr>
          <w:rFonts w:ascii="Times New Roman" w:hAnsi="Times New Roman" w:cs="Times New Roman"/>
          <w:sz w:val="24"/>
          <w:szCs w:val="24"/>
        </w:rPr>
        <w:t>1 programu nauczania</w:t>
      </w:r>
    </w:p>
    <w:p w:rsidR="006A00BA" w:rsidRDefault="006A00BA" w:rsidP="00487BA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1 </w:t>
      </w:r>
      <w:r w:rsidR="00AE250E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dniowym spotkaniu w Warszawie (zamawiający pokrywa koszty dojazdu, wyżywienia, materiałów) </w:t>
      </w:r>
      <w:r w:rsidR="00AE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BA" w:rsidRDefault="003726F1" w:rsidP="00487BA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6A00BA">
        <w:rPr>
          <w:rFonts w:ascii="Times New Roman" w:hAnsi="Times New Roman" w:cs="Times New Roman"/>
          <w:sz w:val="24"/>
          <w:szCs w:val="24"/>
        </w:rPr>
        <w:t>rozpoczęcia prac: I –II kw. 2020 roku</w:t>
      </w:r>
      <w:r w:rsidR="00AE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A5" w:rsidRPr="00974F2A" w:rsidRDefault="006A00BA" w:rsidP="00487BA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</w:t>
      </w:r>
      <w:r w:rsidR="003726F1">
        <w:rPr>
          <w:rFonts w:ascii="Times New Roman" w:hAnsi="Times New Roman" w:cs="Times New Roman"/>
          <w:sz w:val="24"/>
          <w:szCs w:val="24"/>
        </w:rPr>
        <w:t xml:space="preserve">zakończenia prac nad odbiorem wersji wstępnej i wersji ostatecznej </w:t>
      </w:r>
      <w:r w:rsidR="002B59EB">
        <w:rPr>
          <w:rFonts w:ascii="Times New Roman" w:hAnsi="Times New Roman" w:cs="Times New Roman"/>
          <w:sz w:val="24"/>
          <w:szCs w:val="24"/>
        </w:rPr>
        <w:t xml:space="preserve">programu </w:t>
      </w:r>
      <w:r w:rsidR="003726F1">
        <w:rPr>
          <w:rFonts w:ascii="Times New Roman" w:hAnsi="Times New Roman" w:cs="Times New Roman"/>
          <w:sz w:val="24"/>
          <w:szCs w:val="24"/>
        </w:rPr>
        <w:t>–</w:t>
      </w:r>
      <w:r w:rsidR="003D0817">
        <w:rPr>
          <w:rFonts w:ascii="Times New Roman" w:hAnsi="Times New Roman" w:cs="Times New Roman"/>
          <w:sz w:val="24"/>
          <w:szCs w:val="24"/>
        </w:rPr>
        <w:t xml:space="preserve"> II kw. </w:t>
      </w:r>
      <w:r w:rsidR="003726F1">
        <w:rPr>
          <w:rFonts w:ascii="Times New Roman" w:hAnsi="Times New Roman" w:cs="Times New Roman"/>
          <w:sz w:val="24"/>
          <w:szCs w:val="24"/>
        </w:rPr>
        <w:t xml:space="preserve">2021 rok </w:t>
      </w:r>
    </w:p>
    <w:p w:rsidR="00487BA5" w:rsidRDefault="00487BA5" w:rsidP="0048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F5B">
        <w:rPr>
          <w:rFonts w:ascii="Times New Roman" w:hAnsi="Times New Roman" w:cs="Times New Roman"/>
          <w:i/>
          <w:sz w:val="24"/>
          <w:szCs w:val="24"/>
        </w:rPr>
        <w:t>Terminy odbioru</w:t>
      </w:r>
      <w:r w:rsidR="00653F30">
        <w:rPr>
          <w:rFonts w:ascii="Times New Roman" w:hAnsi="Times New Roman" w:cs="Times New Roman"/>
          <w:i/>
          <w:sz w:val="24"/>
          <w:szCs w:val="24"/>
        </w:rPr>
        <w:t xml:space="preserve"> programów nauczania umiejętności dodatkowych</w:t>
      </w:r>
      <w:r w:rsidR="002B59EB">
        <w:rPr>
          <w:rFonts w:ascii="Times New Roman" w:hAnsi="Times New Roman" w:cs="Times New Roman"/>
          <w:i/>
          <w:sz w:val="24"/>
          <w:szCs w:val="24"/>
        </w:rPr>
        <w:t xml:space="preserve"> i ilość spotkań</w:t>
      </w:r>
      <w:r w:rsidRPr="00542F5B">
        <w:rPr>
          <w:rFonts w:ascii="Times New Roman" w:hAnsi="Times New Roman" w:cs="Times New Roman"/>
          <w:i/>
          <w:sz w:val="24"/>
          <w:szCs w:val="24"/>
        </w:rPr>
        <w:t xml:space="preserve"> mogą ulec zmianie</w:t>
      </w:r>
      <w:r w:rsidR="003726F1">
        <w:rPr>
          <w:rFonts w:ascii="Times New Roman" w:hAnsi="Times New Roman" w:cs="Times New Roman"/>
          <w:i/>
          <w:sz w:val="24"/>
          <w:szCs w:val="24"/>
        </w:rPr>
        <w:t>.</w:t>
      </w: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A6" w:rsidRPr="00542F5B" w:rsidRDefault="00FD0C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CA6" w:rsidRDefault="00FD0C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b/>
          <w:sz w:val="24"/>
          <w:szCs w:val="24"/>
          <w:lang w:eastAsia="pl-PL"/>
        </w:rPr>
        <w:t>II przedmiot zamówienia</w:t>
      </w:r>
      <w:r w:rsidR="006C7913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542F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59EB">
        <w:rPr>
          <w:rFonts w:ascii="Times New Roman" w:hAnsi="Times New Roman" w:cs="Times New Roman"/>
          <w:b/>
          <w:sz w:val="24"/>
          <w:szCs w:val="24"/>
          <w:lang w:eastAsia="pl-PL"/>
        </w:rPr>
        <w:t>weryfikacja</w:t>
      </w:r>
      <w:r w:rsidR="003726F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0ED5">
        <w:rPr>
          <w:rFonts w:ascii="Times New Roman" w:hAnsi="Times New Roman" w:cs="Times New Roman"/>
          <w:b/>
          <w:sz w:val="24"/>
          <w:szCs w:val="24"/>
          <w:lang w:eastAsia="pl-PL"/>
        </w:rPr>
        <w:t>merytoryczn</w:t>
      </w:r>
      <w:r w:rsidR="002B59EB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8B0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</w:t>
      </w:r>
      <w:r w:rsidR="003726F1" w:rsidRPr="0097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e-zasobów do kształcenia zawodowego </w:t>
      </w:r>
      <w:r w:rsidR="0037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ekspertów reprezentujących 32 branże</w:t>
      </w:r>
      <w:r w:rsidR="003726F1" w:rsidRPr="00974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zawodowego</w:t>
      </w:r>
      <w:r w:rsidR="003726F1" w:rsidRPr="00974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0CA6" w:rsidRDefault="00FD0C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CA6" w:rsidRDefault="00372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C4B6A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standardach merytoryczno-dydaktycznych znajdą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konkretne </w:t>
      </w:r>
      <w:r w:rsidR="00F25B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e-zas</w:t>
      </w:r>
      <w:r w:rsidR="00F25B58">
        <w:rPr>
          <w:rFonts w:ascii="Times New Roman" w:eastAsia="Times New Roman" w:hAnsi="Times New Roman" w:cs="Times New Roman"/>
          <w:sz w:val="24"/>
          <w:szCs w:val="24"/>
          <w:lang w:eastAsia="pl-PL"/>
        </w:rPr>
        <w:t>obów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tworzony</w:t>
      </w:r>
      <w:r w:rsidR="00F25B5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B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</w:t>
      </w:r>
      <w:r w:rsidR="008B0E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/kwalifikacji </w:t>
      </w:r>
      <w:r w:rsidR="008B0E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szkolnictwa branżowego</w:t>
      </w:r>
      <w:r w:rsidR="00CC4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kryteriami ich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F25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e-zasobów będą wchodzić </w:t>
      </w:r>
      <w:r w:rsidR="008B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="00FD0CA6" w:rsidRPr="00542F5B">
        <w:rPr>
          <w:rFonts w:ascii="Times New Roman" w:hAnsi="Times New Roman" w:cs="Times New Roman"/>
          <w:sz w:val="24"/>
          <w:szCs w:val="24"/>
        </w:rPr>
        <w:t>wizualizacje komputerowe, filmy instruktażowe, modele 3D maszyn, urządzeń, programy do projektowania, symulatory, prezentacje technologii wykonywania robót, podręczniki w wersji elektronicznej, VR</w:t>
      </w:r>
    </w:p>
    <w:p w:rsidR="008B0ED5" w:rsidRDefault="008B0ED5" w:rsidP="003726F1">
      <w:pPr>
        <w:pStyle w:val="Lista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26F1" w:rsidRPr="00974F2A" w:rsidRDefault="003726F1" w:rsidP="003726F1">
      <w:pPr>
        <w:pStyle w:val="Lista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4F2A">
        <w:rPr>
          <w:rFonts w:ascii="Times New Roman" w:hAnsi="Times New Roman" w:cs="Times New Roman"/>
          <w:sz w:val="24"/>
          <w:szCs w:val="24"/>
          <w:lang w:eastAsia="pl-PL"/>
        </w:rPr>
        <w:t>Należy uwzględnić następujące założenia</w:t>
      </w:r>
      <w:r w:rsidR="00CC4B6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74F2A">
        <w:rPr>
          <w:rFonts w:ascii="Times New Roman" w:hAnsi="Times New Roman" w:cs="Times New Roman"/>
          <w:sz w:val="24"/>
          <w:szCs w:val="24"/>
          <w:lang w:eastAsia="pl-PL"/>
        </w:rPr>
        <w:t xml:space="preserve"> dokonując wyceny: </w:t>
      </w:r>
    </w:p>
    <w:p w:rsidR="00FD0CA6" w:rsidRDefault="003726F1" w:rsidP="00542F5B">
      <w:pPr>
        <w:pStyle w:val="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4F2A">
        <w:rPr>
          <w:rFonts w:ascii="Times New Roman" w:hAnsi="Times New Roman" w:cs="Times New Roman"/>
          <w:sz w:val="24"/>
          <w:szCs w:val="24"/>
          <w:lang w:eastAsia="pl-PL"/>
        </w:rPr>
        <w:t>Na 1 e-zasób przypad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74F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 xml:space="preserve">około </w:t>
      </w:r>
      <w:r w:rsidRPr="00974F2A">
        <w:rPr>
          <w:rFonts w:ascii="Times New Roman" w:hAnsi="Times New Roman" w:cs="Times New Roman"/>
          <w:sz w:val="24"/>
          <w:szCs w:val="24"/>
          <w:lang w:eastAsia="pl-PL"/>
        </w:rPr>
        <w:t>12 stron materiału opisowego</w:t>
      </w:r>
      <w:r w:rsidR="00FA2BFC">
        <w:rPr>
          <w:rFonts w:ascii="Times New Roman" w:hAnsi="Times New Roman" w:cs="Times New Roman"/>
          <w:sz w:val="24"/>
          <w:szCs w:val="24"/>
          <w:lang w:eastAsia="pl-PL"/>
        </w:rPr>
        <w:t xml:space="preserve"> konkretnego e-zasobu</w:t>
      </w:r>
      <w:r w:rsidR="00F25B58">
        <w:rPr>
          <w:rFonts w:ascii="Times New Roman" w:hAnsi="Times New Roman" w:cs="Times New Roman"/>
          <w:sz w:val="24"/>
          <w:szCs w:val="24"/>
          <w:lang w:eastAsia="pl-PL"/>
        </w:rPr>
        <w:t xml:space="preserve"> – w tym kryteria oceny,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którego dokon</w:t>
      </w:r>
      <w:r w:rsidR="00F25B58">
        <w:rPr>
          <w:rFonts w:ascii="Times New Roman" w:hAnsi="Times New Roman" w:cs="Times New Roman"/>
          <w:sz w:val="24"/>
          <w:szCs w:val="24"/>
          <w:lang w:eastAsia="pl-PL"/>
        </w:rPr>
        <w:t>ywana będzie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 xml:space="preserve"> weryfikacj</w:t>
      </w:r>
      <w:r w:rsidR="00F25B58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 xml:space="preserve"> merytoryczn</w:t>
      </w:r>
      <w:r w:rsidR="00F25B58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5B58">
        <w:rPr>
          <w:rFonts w:ascii="Times New Roman" w:hAnsi="Times New Roman" w:cs="Times New Roman"/>
          <w:sz w:val="24"/>
          <w:szCs w:val="24"/>
          <w:lang w:eastAsia="pl-PL"/>
        </w:rPr>
        <w:t xml:space="preserve">danego </w:t>
      </w:r>
      <w:r w:rsidR="008B0ED5">
        <w:rPr>
          <w:rFonts w:ascii="Times New Roman" w:hAnsi="Times New Roman" w:cs="Times New Roman"/>
          <w:sz w:val="24"/>
          <w:szCs w:val="24"/>
          <w:lang w:eastAsia="pl-PL"/>
        </w:rPr>
        <w:t>e-zasobu.</w:t>
      </w:r>
    </w:p>
    <w:p w:rsidR="00FD0CA6" w:rsidRDefault="00F25B58" w:rsidP="00542F5B">
      <w:pPr>
        <w:pStyle w:val="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Weryfikacja merytoryczna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AD1936">
        <w:rPr>
          <w:rFonts w:ascii="Times New Roman" w:hAnsi="Times New Roman" w:cs="Times New Roman"/>
          <w:sz w:val="24"/>
          <w:szCs w:val="24"/>
        </w:rPr>
        <w:t xml:space="preserve">wraz ze sformułowaniem uwag </w:t>
      </w:r>
      <w:r w:rsidR="002B59EB">
        <w:rPr>
          <w:rFonts w:ascii="Times New Roman" w:hAnsi="Times New Roman" w:cs="Times New Roman"/>
          <w:sz w:val="24"/>
          <w:szCs w:val="24"/>
        </w:rPr>
        <w:t>do</w:t>
      </w:r>
      <w:r w:rsidR="00AD1936">
        <w:rPr>
          <w:rFonts w:ascii="Times New Roman" w:hAnsi="Times New Roman" w:cs="Times New Roman"/>
          <w:sz w:val="24"/>
          <w:szCs w:val="24"/>
        </w:rPr>
        <w:t xml:space="preserve"> 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prototypu 1 e-zasobu do kształcenia zawodowego - zamawiający przewidział </w:t>
      </w:r>
      <w:r w:rsidR="00853BB7">
        <w:rPr>
          <w:rFonts w:ascii="Times New Roman" w:hAnsi="Times New Roman" w:cs="Times New Roman"/>
          <w:sz w:val="24"/>
          <w:szCs w:val="24"/>
        </w:rPr>
        <w:t xml:space="preserve">25 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h pracy na dokonanie </w:t>
      </w:r>
      <w:r>
        <w:rPr>
          <w:rFonts w:ascii="Times New Roman" w:hAnsi="Times New Roman" w:cs="Times New Roman"/>
          <w:sz w:val="24"/>
          <w:szCs w:val="24"/>
        </w:rPr>
        <w:t xml:space="preserve"> weryfikacji merytorycznej 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prototypu 1 e-zasobu do kształcenia zawodowego</w:t>
      </w:r>
      <w:r w:rsidR="008B0ED5">
        <w:rPr>
          <w:rFonts w:ascii="Times New Roman" w:hAnsi="Times New Roman" w:cs="Times New Roman"/>
          <w:sz w:val="24"/>
          <w:szCs w:val="24"/>
        </w:rPr>
        <w:t>.</w:t>
      </w:r>
    </w:p>
    <w:p w:rsidR="00FD0CA6" w:rsidRDefault="00F25B58" w:rsidP="00542F5B">
      <w:pPr>
        <w:pStyle w:val="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Weryfikacja merytoryczna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wersji ostatecznej (po poprawkach producenta) 1 e-zasobu do kształcenia zawodowego </w:t>
      </w:r>
      <w:r w:rsidR="00AD1936">
        <w:rPr>
          <w:rFonts w:ascii="Times New Roman" w:hAnsi="Times New Roman" w:cs="Times New Roman"/>
          <w:sz w:val="24"/>
          <w:szCs w:val="24"/>
        </w:rPr>
        <w:t xml:space="preserve">(wraz ze sformułowaniem uwag  ostatecznych) 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- zamawiający przewidział </w:t>
      </w:r>
      <w:r w:rsidR="00853BB7">
        <w:rPr>
          <w:rFonts w:ascii="Times New Roman" w:hAnsi="Times New Roman" w:cs="Times New Roman"/>
          <w:sz w:val="24"/>
          <w:szCs w:val="24"/>
        </w:rPr>
        <w:t>1</w:t>
      </w:r>
      <w:r w:rsidR="00FD0CA6" w:rsidRPr="00542F5B">
        <w:rPr>
          <w:rFonts w:ascii="Times New Roman" w:hAnsi="Times New Roman" w:cs="Times New Roman"/>
          <w:sz w:val="24"/>
          <w:szCs w:val="24"/>
        </w:rPr>
        <w:t>0h</w:t>
      </w:r>
      <w:r w:rsidR="008B0ED5">
        <w:rPr>
          <w:rFonts w:ascii="Times New Roman" w:hAnsi="Times New Roman" w:cs="Times New Roman"/>
          <w:sz w:val="24"/>
          <w:szCs w:val="24"/>
        </w:rPr>
        <w:t xml:space="preserve"> 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pracy na dokonanie </w:t>
      </w:r>
      <w:r>
        <w:rPr>
          <w:rFonts w:ascii="Times New Roman" w:hAnsi="Times New Roman" w:cs="Times New Roman"/>
          <w:sz w:val="24"/>
          <w:szCs w:val="24"/>
        </w:rPr>
        <w:t xml:space="preserve"> weryfikacji merytorycznej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wersji ostatecznej 1 </w:t>
      </w:r>
      <w:r>
        <w:rPr>
          <w:rFonts w:ascii="Times New Roman" w:hAnsi="Times New Roman" w:cs="Times New Roman"/>
          <w:sz w:val="24"/>
          <w:szCs w:val="24"/>
        </w:rPr>
        <w:t>e-zasobu do kształcenia zawodowego</w:t>
      </w:r>
    </w:p>
    <w:p w:rsidR="00AE250E" w:rsidRDefault="00AD1936" w:rsidP="00AE250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AE2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50E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dniowy</w:t>
      </w:r>
      <w:r w:rsidR="002B59E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spotkani</w:t>
      </w:r>
      <w:r w:rsidR="002B59E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w Warszawie (zamawiający pokrywa koszty dojazdu,</w:t>
      </w:r>
      <w:r w:rsidR="0054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wyżywienia, materiałów) </w:t>
      </w:r>
    </w:p>
    <w:p w:rsidR="00CC16EB" w:rsidRPr="00CC16EB" w:rsidRDefault="00CC16EB" w:rsidP="00CC16E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prac: II kw. 2020 roku </w:t>
      </w:r>
    </w:p>
    <w:p w:rsidR="00FD0CA6" w:rsidRDefault="00FD0CA6" w:rsidP="00542F5B">
      <w:pPr>
        <w:pStyle w:val="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Termin zakończenia prac nad </w:t>
      </w:r>
      <w:r w:rsidR="000F7C7A">
        <w:rPr>
          <w:rFonts w:ascii="Times New Roman" w:hAnsi="Times New Roman" w:cs="Times New Roman"/>
          <w:sz w:val="24"/>
          <w:szCs w:val="24"/>
        </w:rPr>
        <w:t>weryfikacją</w:t>
      </w:r>
      <w:r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FA2BFC">
        <w:rPr>
          <w:rFonts w:ascii="Times New Roman" w:hAnsi="Times New Roman" w:cs="Times New Roman"/>
          <w:sz w:val="24"/>
          <w:szCs w:val="24"/>
        </w:rPr>
        <w:t>prototypów</w:t>
      </w:r>
      <w:r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8B0ED5">
        <w:rPr>
          <w:rFonts w:ascii="Times New Roman" w:hAnsi="Times New Roman" w:cs="Times New Roman"/>
          <w:sz w:val="24"/>
          <w:szCs w:val="24"/>
        </w:rPr>
        <w:t>12.2021 rok</w:t>
      </w:r>
    </w:p>
    <w:p w:rsidR="00FD0CA6" w:rsidRPr="00542F5B" w:rsidRDefault="008B0ED5" w:rsidP="00542F5B">
      <w:pPr>
        <w:pStyle w:val="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4F2A">
        <w:rPr>
          <w:rFonts w:ascii="Times New Roman" w:hAnsi="Times New Roman" w:cs="Times New Roman"/>
          <w:sz w:val="24"/>
          <w:szCs w:val="24"/>
        </w:rPr>
        <w:t xml:space="preserve">Termin zakończenia prac nad </w:t>
      </w:r>
      <w:r w:rsidR="000F7C7A">
        <w:rPr>
          <w:rFonts w:ascii="Times New Roman" w:hAnsi="Times New Roman" w:cs="Times New Roman"/>
          <w:sz w:val="24"/>
          <w:szCs w:val="24"/>
        </w:rPr>
        <w:t>weryfikacją</w:t>
      </w:r>
      <w:r w:rsidRPr="00974F2A">
        <w:rPr>
          <w:rFonts w:ascii="Times New Roman" w:hAnsi="Times New Roman" w:cs="Times New Roman"/>
          <w:sz w:val="24"/>
          <w:szCs w:val="24"/>
        </w:rPr>
        <w:t xml:space="preserve"> </w:t>
      </w:r>
      <w:r w:rsidR="00FD0CA6" w:rsidRPr="00542F5B">
        <w:rPr>
          <w:rFonts w:ascii="Times New Roman" w:hAnsi="Times New Roman" w:cs="Times New Roman"/>
          <w:sz w:val="24"/>
          <w:szCs w:val="24"/>
        </w:rPr>
        <w:t>wersji ostateczn</w:t>
      </w:r>
      <w:r w:rsidR="000F7C7A">
        <w:rPr>
          <w:rFonts w:ascii="Times New Roman" w:hAnsi="Times New Roman" w:cs="Times New Roman"/>
          <w:sz w:val="24"/>
          <w:szCs w:val="24"/>
        </w:rPr>
        <w:t>ych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D0CA6" w:rsidRPr="00542F5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0CA6" w:rsidRPr="00542F5B"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FD0CA6" w:rsidRDefault="00FD0C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0ED5" w:rsidRPr="00974F2A" w:rsidRDefault="008B0ED5" w:rsidP="008B0E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2A">
        <w:rPr>
          <w:rFonts w:ascii="Times New Roman" w:hAnsi="Times New Roman" w:cs="Times New Roman"/>
          <w:i/>
          <w:sz w:val="24"/>
          <w:szCs w:val="24"/>
        </w:rPr>
        <w:t xml:space="preserve">Terminy </w:t>
      </w:r>
      <w:r w:rsidR="00AE250E">
        <w:rPr>
          <w:rFonts w:ascii="Times New Roman" w:hAnsi="Times New Roman" w:cs="Times New Roman"/>
          <w:i/>
          <w:sz w:val="24"/>
          <w:szCs w:val="24"/>
        </w:rPr>
        <w:t xml:space="preserve">i ilość spotkań </w:t>
      </w:r>
      <w:r w:rsidRPr="00974F2A">
        <w:rPr>
          <w:rFonts w:ascii="Times New Roman" w:hAnsi="Times New Roman" w:cs="Times New Roman"/>
          <w:i/>
          <w:sz w:val="24"/>
          <w:szCs w:val="24"/>
        </w:rPr>
        <w:t>mogą ulec zmianie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D0CA6" w:rsidRDefault="00FD0C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CA6" w:rsidRDefault="00FD0CA6">
      <w:pPr>
        <w:jc w:val="both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542F5B">
        <w:rPr>
          <w:rFonts w:ascii="Times New Roman" w:hAnsi="Times New Roman" w:cs="Times New Roman"/>
          <w:sz w:val="24"/>
          <w:szCs w:val="24"/>
        </w:rPr>
        <w:t xml:space="preserve"> umowa </w:t>
      </w:r>
      <w:r w:rsidR="00FA2BFC">
        <w:rPr>
          <w:rFonts w:ascii="Times New Roman" w:hAnsi="Times New Roman" w:cs="Times New Roman"/>
          <w:sz w:val="24"/>
          <w:szCs w:val="24"/>
        </w:rPr>
        <w:t>zlecenie</w:t>
      </w:r>
      <w:r w:rsidR="0045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95" w:rsidRDefault="00374C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D0CA6" w:rsidRPr="00B70269" w:rsidRDefault="00FD0CA6" w:rsidP="00542F5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2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Prosimy o przedstawienie szacowanego kosztu pracy poprzez wskazanie stawki za </w:t>
      </w:r>
      <w:r w:rsidR="00455EFC" w:rsidRPr="00B7026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B70269">
        <w:rPr>
          <w:rFonts w:ascii="Times New Roman" w:hAnsi="Times New Roman" w:cs="Times New Roman"/>
          <w:b/>
          <w:sz w:val="24"/>
          <w:szCs w:val="24"/>
          <w:u w:val="single"/>
        </w:rPr>
        <w:t>godzinę pracy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354"/>
        <w:gridCol w:w="2796"/>
        <w:gridCol w:w="3138"/>
      </w:tblGrid>
      <w:tr w:rsidR="00FA2BFC" w:rsidRPr="00FA2BFC" w:rsidTr="00542F5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0CA6" w:rsidRDefault="00FA2BFC" w:rsidP="0054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odbiór merytoryczny 168 </w:t>
            </w:r>
            <w:r w:rsidRPr="0097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programów nauczania umiejętności dodatkowych przez zespół ekspertów reprezentujących 32 branże kształcenia zawodowego</w:t>
            </w:r>
          </w:p>
          <w:p w:rsidR="00FA2BFC" w:rsidRPr="00FA2BFC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68D6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974F2A" w:rsidRDefault="00D668D6" w:rsidP="00974F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D668D6" w:rsidRDefault="00D668D6" w:rsidP="00FA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FA2BFC" w:rsidRDefault="00D668D6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FA2BFC" w:rsidRDefault="00E71FD3" w:rsidP="00853B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h (stawka za 1h *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h)</w:t>
            </w:r>
          </w:p>
        </w:tc>
      </w:tr>
      <w:tr w:rsidR="00FA2BFC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Pr="00542F5B" w:rsidRDefault="00FD0CA6" w:rsidP="0054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Weryfikacja</w:t>
            </w:r>
            <w:r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wstępn</w:t>
            </w:r>
            <w:r w:rsid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programu nauczania</w:t>
            </w:r>
            <w:r w:rsidR="00BE5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wraz ze sformułowaniem uwag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- zamawiający przewidział </w:t>
            </w:r>
            <w:r w:rsidR="00853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h pracy na dokonanie </w:t>
            </w:r>
            <w:r w:rsidR="00374C95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wstępne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1 programu nauczania </w:t>
            </w:r>
          </w:p>
          <w:p w:rsidR="00FD0CA6" w:rsidRPr="00542F5B" w:rsidRDefault="00FD0CA6" w:rsidP="0054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68D6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974F2A" w:rsidRDefault="002C16B7" w:rsidP="002C16B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D668D6" w:rsidRDefault="00D668D6" w:rsidP="00FA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FA2BFC" w:rsidRDefault="00D668D6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E71FD3" w:rsidP="00853B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h (stawka za 1h *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5h)</w:t>
            </w:r>
          </w:p>
        </w:tc>
      </w:tr>
      <w:tr w:rsidR="00FA2BFC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Pr="00542F5B" w:rsidRDefault="00CF651B" w:rsidP="0054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Weryfikacja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wersji ostatecznej (po poprawkach </w:t>
            </w:r>
            <w:r w:rsidR="00BE5A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autora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1 programu</w:t>
            </w:r>
            <w:r w:rsidR="00FD0CA6"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- zamawiający przewidział </w:t>
            </w:r>
            <w:r w:rsidR="0085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CA6"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5 h pracy na dokonanie </w:t>
            </w:r>
            <w:r w:rsidR="00374C95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  <w:r w:rsidR="00FD0CA6"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wersji ostatecznej 1 programu nauczania</w:t>
            </w:r>
          </w:p>
          <w:p w:rsidR="00FA2BFC" w:rsidRPr="00FA2BFC" w:rsidRDefault="00FA2BFC" w:rsidP="00FA2B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FA2BFC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FA2BFC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2B50" w:rsidRPr="00FA2BFC" w:rsidTr="00542F5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0CA6" w:rsidRDefault="000F7C7A" w:rsidP="00542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weryfikacja</w:t>
            </w:r>
            <w:r w:rsidR="00CE2B5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merytoryczn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CE2B5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E2B50" w:rsidRPr="0097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800</w:t>
            </w:r>
            <w:r w:rsidR="00CE2B50" w:rsidRPr="00974F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2B50" w:rsidRPr="0097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e-zasobów do kształcenia zawodowego </w:t>
            </w:r>
            <w:r w:rsidR="00CE2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przez </w:t>
            </w:r>
            <w:r w:rsidR="00CE2B50" w:rsidRPr="0097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ekspertów reprezentujących 32 branże kształcenia zawodowego</w:t>
            </w:r>
            <w:r w:rsidR="00CE2B50" w:rsidRPr="00974F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D0CA6" w:rsidRDefault="00FD0CA6" w:rsidP="00542F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16B7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974F2A" w:rsidRDefault="002C16B7" w:rsidP="00974F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2C16B7" w:rsidRPr="00542F5B" w:rsidRDefault="002C16B7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542F5B" w:rsidRDefault="002C16B7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Pr="00542F5B" w:rsidRDefault="00E71FD3" w:rsidP="00853BB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h (stawka za 1h *2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h)</w:t>
            </w:r>
          </w:p>
        </w:tc>
      </w:tr>
      <w:tr w:rsidR="00FA2BFC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CE2B50" w:rsidP="00542F5B">
            <w:pPr>
              <w:pStyle w:val="Lista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Weryfikacja merytoryczna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prototypu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e-zasobu do kształcenia zawodowego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- zamawiający przewidział </w:t>
            </w:r>
            <w:r w:rsidR="00853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h pracy na dokonanie </w:t>
            </w:r>
            <w:r w:rsidR="000F7C7A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prototypu 1 e-zasobu do kształcenia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BFC" w:rsidRPr="00542F5B" w:rsidRDefault="00FA2BFC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16B7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974F2A" w:rsidRDefault="002C16B7" w:rsidP="00974F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2C16B7" w:rsidRPr="00FA2BFC" w:rsidRDefault="002C16B7" w:rsidP="00974F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FA2BFC" w:rsidRDefault="002C16B7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FA2BFC" w:rsidRDefault="00374C95" w:rsidP="00853B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 h (stawka za 1h *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0h)</w:t>
            </w:r>
          </w:p>
        </w:tc>
      </w:tr>
      <w:tr w:rsidR="002C16B7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0" w:rsidRDefault="00CE2B50" w:rsidP="004D3B30">
            <w:pPr>
              <w:pStyle w:val="Lista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7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Weryfikacja merytoryczna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wersji ostatecznej (po 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poprawkach producenta)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A6" w:rsidRPr="00542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e-zasobu do kształcenia zawodowego 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- zamawiający przewidział </w:t>
            </w:r>
            <w:r w:rsidR="0085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pracy na dokonanie </w:t>
            </w:r>
            <w:r w:rsidR="000F7C7A">
              <w:rPr>
                <w:rFonts w:ascii="Times New Roman" w:hAnsi="Times New Roman" w:cs="Times New Roman"/>
                <w:sz w:val="24"/>
                <w:szCs w:val="24"/>
              </w:rPr>
              <w:t>weryfikacji</w:t>
            </w:r>
            <w:r w:rsidRPr="00974F2A">
              <w:rPr>
                <w:rFonts w:ascii="Times New Roman" w:hAnsi="Times New Roman" w:cs="Times New Roman"/>
                <w:sz w:val="24"/>
                <w:szCs w:val="24"/>
              </w:rPr>
              <w:t xml:space="preserve"> wersji ostatecznej </w:t>
            </w:r>
            <w:r w:rsidR="004D3B30" w:rsidRPr="00974F2A">
              <w:rPr>
                <w:rFonts w:ascii="Times New Roman" w:hAnsi="Times New Roman" w:cs="Times New Roman"/>
                <w:sz w:val="24"/>
                <w:szCs w:val="24"/>
              </w:rPr>
              <w:t>1 e-zasobu do kształcenia zawodowego</w:t>
            </w:r>
            <w:r w:rsidR="004D3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6B7" w:rsidRPr="00FA2BFC" w:rsidRDefault="002C16B7" w:rsidP="00974F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FA2BFC" w:rsidRDefault="002C16B7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FA2BFC" w:rsidRDefault="002C16B7" w:rsidP="00974F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441E" w:rsidRDefault="008A441E" w:rsidP="00FA2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BFC" w:rsidRPr="00542F5B" w:rsidRDefault="00FD0CA6" w:rsidP="00FA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*Koszt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FA2BFC" w:rsidRPr="00542F5B" w:rsidRDefault="00FA2BFC" w:rsidP="00FA2BFC">
      <w:pPr>
        <w:jc w:val="both"/>
        <w:rPr>
          <w:rFonts w:ascii="Times New Roman" w:hAnsi="Times New Roman" w:cs="Times New Roman"/>
        </w:rPr>
      </w:pPr>
    </w:p>
    <w:p w:rsidR="00FA2BFC" w:rsidRDefault="00FD0CA6" w:rsidP="00FA2BFC">
      <w:pPr>
        <w:jc w:val="both"/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Informujemy, że niniejsze pismo nie stanowi zapytania ofertowego w myśl przepisów ustawy prawo zamówień publicznych, służy jedynie rozpoznaniu rynku.</w:t>
      </w:r>
    </w:p>
    <w:p w:rsidR="00B70269" w:rsidRPr="00342EA1" w:rsidRDefault="00B70269" w:rsidP="00B70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70269" w:rsidRPr="00342EA1" w:rsidRDefault="00B70269" w:rsidP="00B702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sz w:val="20"/>
          <w:szCs w:val="2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B70269" w:rsidRPr="00342EA1" w:rsidRDefault="00B70269" w:rsidP="00B702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B70269" w:rsidRPr="00342EA1" w:rsidRDefault="00B70269" w:rsidP="00B702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Przetwarzanie danych osobowych Wykonawcy w ramach Programu Operacyjnego Wiedza Edukacja Rozwój 2014-2020 odbywa się  na podstawie obowiązujących przepisów prawa w następujących celach:</w:t>
      </w:r>
    </w:p>
    <w:p w:rsidR="00B70269" w:rsidRPr="00342EA1" w:rsidRDefault="00B70269" w:rsidP="00B70269">
      <w:pPr>
        <w:pStyle w:val="Akapitzlist"/>
        <w:numPr>
          <w:ilvl w:val="0"/>
          <w:numId w:val="30"/>
        </w:numPr>
        <w:spacing w:after="0"/>
        <w:ind w:left="141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B70269" w:rsidRPr="00342EA1" w:rsidRDefault="00B70269" w:rsidP="00B70269">
      <w:pPr>
        <w:pStyle w:val="Akapitzlist"/>
        <w:numPr>
          <w:ilvl w:val="0"/>
          <w:numId w:val="30"/>
        </w:numPr>
        <w:spacing w:after="0"/>
        <w:ind w:left="141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Podanie danych jest wymogiem niezbędnym do realizacji celu, o którym mowa w pkt. 3. Konsekwencje niepodania danych osobowych wynikają z przepisów prawa</w:t>
      </w:r>
      <w:r w:rsidRPr="00342EA1">
        <w:rPr>
          <w:rFonts w:ascii="Times New Roman" w:hAnsi="Times New Roman" w:cs="Times New Roman"/>
          <w:sz w:val="20"/>
          <w:szCs w:val="20"/>
        </w:rPr>
        <w:t xml:space="preserve"> </w:t>
      </w:r>
      <w:r w:rsidRPr="00342EA1">
        <w:rPr>
          <w:rFonts w:ascii="Times New Roman" w:hAnsi="Times New Roman" w:cs="Times New Roman"/>
          <w:bCs/>
          <w:sz w:val="20"/>
          <w:szCs w:val="20"/>
        </w:rPr>
        <w:t>w tym uniemożliwiają udział w projekcie realizowanym w ramach Programu Operacyjnego Wiedza Edukacja Rozwój 2014-2020. .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lastRenderedPageBreak/>
        <w:t>Odbiorcami danych osobowych Wykonawcy będą podmioty upoważnione do ich otrzymania na podstawie obowiązujących przepisów prawa oraz podmioty świadczące usługi na rzecz administratora;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będą przechowywane przez okres niezbędny do realizacji celu, o którym mowa w pkt. 3, do momentu wygaśnięcia obowiązku przechowywania danych wynikającego z przepisów prawa.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Wykonawcy nie będą podlegały zautomatyzowanemu podejmowaniu decyzji i nie będą profilowane.</w:t>
      </w:r>
    </w:p>
    <w:p w:rsidR="00B70269" w:rsidRPr="00342EA1" w:rsidRDefault="00B70269" w:rsidP="00B7026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nie będą przekazywane</w:t>
      </w:r>
      <w:r w:rsidRPr="00342EA1">
        <w:rPr>
          <w:rFonts w:ascii="Times New Roman" w:hAnsi="Times New Roman" w:cs="Times New Roman"/>
          <w:sz w:val="20"/>
          <w:szCs w:val="20"/>
        </w:rPr>
        <w:t xml:space="preserve"> do państwa trzeciego.</w:t>
      </w:r>
    </w:p>
    <w:p w:rsidR="00B70269" w:rsidRPr="00342EA1" w:rsidRDefault="00B70269" w:rsidP="00B70269">
      <w:pPr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B70269" w:rsidRPr="00542F5B" w:rsidRDefault="00B70269" w:rsidP="00FA2BFC">
      <w:pPr>
        <w:jc w:val="both"/>
        <w:rPr>
          <w:rFonts w:ascii="Times New Roman" w:hAnsi="Times New Roman" w:cs="Times New Roman"/>
        </w:rPr>
      </w:pPr>
    </w:p>
    <w:p w:rsidR="006C3DFF" w:rsidRPr="00542F5B" w:rsidRDefault="006C3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DFF" w:rsidRPr="00542F5B" w:rsidSect="00562F6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66" w:rsidRDefault="00515366">
      <w:pPr>
        <w:spacing w:after="0" w:line="240" w:lineRule="auto"/>
      </w:pPr>
      <w:r>
        <w:separator/>
      </w:r>
    </w:p>
  </w:endnote>
  <w:endnote w:type="continuationSeparator" w:id="0">
    <w:p w:rsidR="00515366" w:rsidRDefault="0051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66" w:rsidRDefault="00515366">
      <w:pPr>
        <w:spacing w:after="0" w:line="240" w:lineRule="auto"/>
      </w:pPr>
      <w:r>
        <w:separator/>
      </w:r>
    </w:p>
  </w:footnote>
  <w:footnote w:type="continuationSeparator" w:id="0">
    <w:p w:rsidR="00515366" w:rsidRDefault="0051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93" w:rsidRPr="00562F6B" w:rsidRDefault="00F74E93" w:rsidP="00562F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2509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74E93" w:rsidRDefault="00F74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5400"/>
    <w:multiLevelType w:val="hybridMultilevel"/>
    <w:tmpl w:val="2B06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54D4"/>
    <w:multiLevelType w:val="hybridMultilevel"/>
    <w:tmpl w:val="0A98D7AC"/>
    <w:lvl w:ilvl="0" w:tplc="73865DF6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73528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976F9"/>
    <w:multiLevelType w:val="hybridMultilevel"/>
    <w:tmpl w:val="94D8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049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F3A6006"/>
    <w:multiLevelType w:val="multilevel"/>
    <w:tmpl w:val="FD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034F8"/>
    <w:multiLevelType w:val="hybridMultilevel"/>
    <w:tmpl w:val="17EE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03D95"/>
    <w:multiLevelType w:val="hybridMultilevel"/>
    <w:tmpl w:val="07825FF2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EA6740"/>
    <w:multiLevelType w:val="hybridMultilevel"/>
    <w:tmpl w:val="81B47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392BEA"/>
    <w:multiLevelType w:val="hybridMultilevel"/>
    <w:tmpl w:val="4E440B9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B1E17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76806BE1"/>
    <w:multiLevelType w:val="hybridMultilevel"/>
    <w:tmpl w:val="B6EACED8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A62F45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8"/>
  </w:num>
  <w:num w:numId="5">
    <w:abstractNumId w:val="9"/>
  </w:num>
  <w:num w:numId="6">
    <w:abstractNumId w:val="24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21"/>
  </w:num>
  <w:num w:numId="14">
    <w:abstractNumId w:val="29"/>
  </w:num>
  <w:num w:numId="15">
    <w:abstractNumId w:val="3"/>
  </w:num>
  <w:num w:numId="16">
    <w:abstractNumId w:val="16"/>
  </w:num>
  <w:num w:numId="17">
    <w:abstractNumId w:val="20"/>
  </w:num>
  <w:num w:numId="18">
    <w:abstractNumId w:val="1"/>
  </w:num>
  <w:num w:numId="19">
    <w:abstractNumId w:val="18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27"/>
  </w:num>
  <w:num w:numId="25">
    <w:abstractNumId w:val="6"/>
  </w:num>
  <w:num w:numId="26">
    <w:abstractNumId w:val="13"/>
  </w:num>
  <w:num w:numId="27">
    <w:abstractNumId w:val="22"/>
  </w:num>
  <w:num w:numId="28">
    <w:abstractNumId w:val="10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2B27"/>
    <w:rsid w:val="00013CEE"/>
    <w:rsid w:val="000225F8"/>
    <w:rsid w:val="00037E15"/>
    <w:rsid w:val="0005056E"/>
    <w:rsid w:val="00057C76"/>
    <w:rsid w:val="00060007"/>
    <w:rsid w:val="000618C4"/>
    <w:rsid w:val="00061AC3"/>
    <w:rsid w:val="00071823"/>
    <w:rsid w:val="000728AB"/>
    <w:rsid w:val="0008421F"/>
    <w:rsid w:val="00084DB1"/>
    <w:rsid w:val="00085235"/>
    <w:rsid w:val="000A338A"/>
    <w:rsid w:val="000D11FA"/>
    <w:rsid w:val="000D2B73"/>
    <w:rsid w:val="000D52D2"/>
    <w:rsid w:val="000F7C7A"/>
    <w:rsid w:val="001249B3"/>
    <w:rsid w:val="001270AC"/>
    <w:rsid w:val="001B74F4"/>
    <w:rsid w:val="001D62E2"/>
    <w:rsid w:val="001D657D"/>
    <w:rsid w:val="001D7F8D"/>
    <w:rsid w:val="00214C15"/>
    <w:rsid w:val="00232C7D"/>
    <w:rsid w:val="00253E65"/>
    <w:rsid w:val="002909FA"/>
    <w:rsid w:val="002B59EB"/>
    <w:rsid w:val="002C16B7"/>
    <w:rsid w:val="002C4098"/>
    <w:rsid w:val="002D6EA3"/>
    <w:rsid w:val="002F0417"/>
    <w:rsid w:val="002F3C21"/>
    <w:rsid w:val="00314D19"/>
    <w:rsid w:val="003448C2"/>
    <w:rsid w:val="00344B64"/>
    <w:rsid w:val="003465A3"/>
    <w:rsid w:val="0035066D"/>
    <w:rsid w:val="0035421D"/>
    <w:rsid w:val="00360D7D"/>
    <w:rsid w:val="0036275D"/>
    <w:rsid w:val="003726F1"/>
    <w:rsid w:val="00374C95"/>
    <w:rsid w:val="003A41E5"/>
    <w:rsid w:val="003B2E03"/>
    <w:rsid w:val="003D0817"/>
    <w:rsid w:val="003D2DFE"/>
    <w:rsid w:val="003D693B"/>
    <w:rsid w:val="003E17EB"/>
    <w:rsid w:val="003E79C2"/>
    <w:rsid w:val="003F4670"/>
    <w:rsid w:val="00400D8A"/>
    <w:rsid w:val="004162B2"/>
    <w:rsid w:val="00440B86"/>
    <w:rsid w:val="0045008E"/>
    <w:rsid w:val="00455EFC"/>
    <w:rsid w:val="00485D3F"/>
    <w:rsid w:val="00487BA5"/>
    <w:rsid w:val="004B01E1"/>
    <w:rsid w:val="004C5108"/>
    <w:rsid w:val="004D3B30"/>
    <w:rsid w:val="004F5D91"/>
    <w:rsid w:val="00500C12"/>
    <w:rsid w:val="005072B1"/>
    <w:rsid w:val="00515366"/>
    <w:rsid w:val="0052389C"/>
    <w:rsid w:val="00530095"/>
    <w:rsid w:val="00542F5B"/>
    <w:rsid w:val="00562F6B"/>
    <w:rsid w:val="00594E1F"/>
    <w:rsid w:val="005B56D5"/>
    <w:rsid w:val="005C0A96"/>
    <w:rsid w:val="005C4B20"/>
    <w:rsid w:val="005C5E6B"/>
    <w:rsid w:val="005D0A97"/>
    <w:rsid w:val="005D21C7"/>
    <w:rsid w:val="005D64B4"/>
    <w:rsid w:val="00616D5A"/>
    <w:rsid w:val="00630C5C"/>
    <w:rsid w:val="00636546"/>
    <w:rsid w:val="00640F33"/>
    <w:rsid w:val="00653F30"/>
    <w:rsid w:val="00657F4E"/>
    <w:rsid w:val="006849AE"/>
    <w:rsid w:val="006A00BA"/>
    <w:rsid w:val="006B3DB1"/>
    <w:rsid w:val="006C3DFF"/>
    <w:rsid w:val="006C7913"/>
    <w:rsid w:val="00715C7B"/>
    <w:rsid w:val="0078764E"/>
    <w:rsid w:val="007D0352"/>
    <w:rsid w:val="007E1109"/>
    <w:rsid w:val="00813961"/>
    <w:rsid w:val="00833F1F"/>
    <w:rsid w:val="00837DE3"/>
    <w:rsid w:val="0084703B"/>
    <w:rsid w:val="00853BB7"/>
    <w:rsid w:val="008663B9"/>
    <w:rsid w:val="00876428"/>
    <w:rsid w:val="008A441E"/>
    <w:rsid w:val="008B0ED5"/>
    <w:rsid w:val="008C3E79"/>
    <w:rsid w:val="008E4306"/>
    <w:rsid w:val="008F5108"/>
    <w:rsid w:val="00905087"/>
    <w:rsid w:val="00915967"/>
    <w:rsid w:val="009245B4"/>
    <w:rsid w:val="0095670A"/>
    <w:rsid w:val="00960115"/>
    <w:rsid w:val="009663E1"/>
    <w:rsid w:val="00991F72"/>
    <w:rsid w:val="00992774"/>
    <w:rsid w:val="0099358B"/>
    <w:rsid w:val="00996973"/>
    <w:rsid w:val="00997415"/>
    <w:rsid w:val="00997B75"/>
    <w:rsid w:val="009A0856"/>
    <w:rsid w:val="009A712A"/>
    <w:rsid w:val="009C4D4C"/>
    <w:rsid w:val="009C4F5C"/>
    <w:rsid w:val="009E578B"/>
    <w:rsid w:val="00A04011"/>
    <w:rsid w:val="00A06871"/>
    <w:rsid w:val="00A07D1E"/>
    <w:rsid w:val="00A12CF9"/>
    <w:rsid w:val="00A33984"/>
    <w:rsid w:val="00A46DC8"/>
    <w:rsid w:val="00A537A8"/>
    <w:rsid w:val="00AA4F95"/>
    <w:rsid w:val="00AD1936"/>
    <w:rsid w:val="00AE250E"/>
    <w:rsid w:val="00AE7901"/>
    <w:rsid w:val="00AF1CA0"/>
    <w:rsid w:val="00AF33A1"/>
    <w:rsid w:val="00B17C0E"/>
    <w:rsid w:val="00B547DE"/>
    <w:rsid w:val="00B70269"/>
    <w:rsid w:val="00B876B3"/>
    <w:rsid w:val="00B9683B"/>
    <w:rsid w:val="00B979B9"/>
    <w:rsid w:val="00BD14D8"/>
    <w:rsid w:val="00BE2340"/>
    <w:rsid w:val="00BE5A6F"/>
    <w:rsid w:val="00C02629"/>
    <w:rsid w:val="00C11E42"/>
    <w:rsid w:val="00C441FD"/>
    <w:rsid w:val="00C540B8"/>
    <w:rsid w:val="00C61F31"/>
    <w:rsid w:val="00C6466E"/>
    <w:rsid w:val="00C82908"/>
    <w:rsid w:val="00CA2286"/>
    <w:rsid w:val="00CA6B40"/>
    <w:rsid w:val="00CB4A1E"/>
    <w:rsid w:val="00CB68B5"/>
    <w:rsid w:val="00CC16EB"/>
    <w:rsid w:val="00CC438E"/>
    <w:rsid w:val="00CC4B6A"/>
    <w:rsid w:val="00CC7E8E"/>
    <w:rsid w:val="00CD25FD"/>
    <w:rsid w:val="00CD5DD7"/>
    <w:rsid w:val="00CE2B50"/>
    <w:rsid w:val="00CE6514"/>
    <w:rsid w:val="00CF651B"/>
    <w:rsid w:val="00D0270D"/>
    <w:rsid w:val="00D03C43"/>
    <w:rsid w:val="00D27A76"/>
    <w:rsid w:val="00D668D6"/>
    <w:rsid w:val="00D66905"/>
    <w:rsid w:val="00D803EF"/>
    <w:rsid w:val="00D86E07"/>
    <w:rsid w:val="00D9661C"/>
    <w:rsid w:val="00D97BB0"/>
    <w:rsid w:val="00DA196C"/>
    <w:rsid w:val="00DA64D0"/>
    <w:rsid w:val="00DE2852"/>
    <w:rsid w:val="00DF2890"/>
    <w:rsid w:val="00DF7702"/>
    <w:rsid w:val="00E07201"/>
    <w:rsid w:val="00E125AC"/>
    <w:rsid w:val="00E3457C"/>
    <w:rsid w:val="00E378A8"/>
    <w:rsid w:val="00E444BE"/>
    <w:rsid w:val="00E71FD3"/>
    <w:rsid w:val="00E87FA3"/>
    <w:rsid w:val="00E954CE"/>
    <w:rsid w:val="00E9746A"/>
    <w:rsid w:val="00EB3BC0"/>
    <w:rsid w:val="00EC1D93"/>
    <w:rsid w:val="00EC62E2"/>
    <w:rsid w:val="00EF0AD3"/>
    <w:rsid w:val="00F044EE"/>
    <w:rsid w:val="00F213A3"/>
    <w:rsid w:val="00F25B58"/>
    <w:rsid w:val="00F2603F"/>
    <w:rsid w:val="00F267B8"/>
    <w:rsid w:val="00F558F9"/>
    <w:rsid w:val="00F64A8D"/>
    <w:rsid w:val="00F74E93"/>
    <w:rsid w:val="00F76493"/>
    <w:rsid w:val="00F90370"/>
    <w:rsid w:val="00FA2BFC"/>
    <w:rsid w:val="00FB75B4"/>
    <w:rsid w:val="00FD0CA6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  <w:style w:type="paragraph" w:styleId="Poprawka">
    <w:name w:val="Revision"/>
    <w:hidden/>
    <w:uiPriority w:val="99"/>
    <w:semiHidden/>
    <w:rsid w:val="00CC4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  <w:style w:type="paragraph" w:styleId="Poprawka">
    <w:name w:val="Revision"/>
    <w:hidden/>
    <w:uiPriority w:val="99"/>
    <w:semiHidden/>
    <w:rsid w:val="00CC4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gorzata.gawed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873A-F14A-402B-AF86-0F26097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Małgorzata Gawęda</cp:lastModifiedBy>
  <cp:revision>5</cp:revision>
  <cp:lastPrinted>2019-04-09T07:00:00Z</cp:lastPrinted>
  <dcterms:created xsi:type="dcterms:W3CDTF">2019-05-15T12:32:00Z</dcterms:created>
  <dcterms:modified xsi:type="dcterms:W3CDTF">2019-05-17T07:44:00Z</dcterms:modified>
</cp:coreProperties>
</file>