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42" w:rsidRPr="00211BF7" w:rsidRDefault="00C11E42" w:rsidP="003D108D">
      <w:pPr>
        <w:rPr>
          <w:rFonts w:ascii="Times New Roman" w:hAnsi="Times New Roman" w:cs="Times New Roman"/>
          <w:sz w:val="24"/>
          <w:szCs w:val="24"/>
        </w:rPr>
      </w:pPr>
      <w:r w:rsidRPr="00211BF7">
        <w:rPr>
          <w:rFonts w:ascii="Times New Roman" w:hAnsi="Times New Roman" w:cs="Times New Roman"/>
          <w:sz w:val="24"/>
          <w:szCs w:val="24"/>
        </w:rPr>
        <w:t>Szanowni Państwo,</w:t>
      </w:r>
    </w:p>
    <w:p w:rsidR="00EC1D93" w:rsidRPr="00211BF7" w:rsidRDefault="004B01E1" w:rsidP="003D1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BF7">
        <w:rPr>
          <w:rFonts w:ascii="Times New Roman" w:hAnsi="Times New Roman" w:cs="Times New Roman"/>
          <w:sz w:val="24"/>
          <w:szCs w:val="24"/>
        </w:rPr>
        <w:t>w</w:t>
      </w:r>
      <w:r w:rsidR="00EC1D93" w:rsidRPr="00211BF7">
        <w:rPr>
          <w:rFonts w:ascii="Times New Roman" w:hAnsi="Times New Roman" w:cs="Times New Roman"/>
          <w:sz w:val="24"/>
          <w:szCs w:val="24"/>
        </w:rPr>
        <w:t xml:space="preserve"> celu zbadania oferty rynkowej oraz oszacowania wartości </w:t>
      </w:r>
      <w:r w:rsidR="00C02629" w:rsidRPr="00211BF7">
        <w:rPr>
          <w:rFonts w:ascii="Times New Roman" w:hAnsi="Times New Roman" w:cs="Times New Roman"/>
          <w:sz w:val="24"/>
          <w:szCs w:val="24"/>
        </w:rPr>
        <w:t>zamówienia</w:t>
      </w:r>
      <w:r w:rsidR="00EC1D93" w:rsidRPr="00211BF7">
        <w:rPr>
          <w:rFonts w:ascii="Times New Roman" w:hAnsi="Times New Roman" w:cs="Times New Roman"/>
          <w:sz w:val="24"/>
          <w:szCs w:val="24"/>
        </w:rPr>
        <w:t xml:space="preserve"> zwracam się z uprzejmą prośbą o przygotowanie i przesłanie do Ośrodka Rozwoju Edukacji szacunkowej kalkulacji kosztów  związanych z </w:t>
      </w:r>
      <w:r w:rsidR="00CB4A1E" w:rsidRPr="00211BF7">
        <w:rPr>
          <w:rFonts w:ascii="Times New Roman" w:hAnsi="Times New Roman" w:cs="Times New Roman"/>
          <w:sz w:val="24"/>
          <w:szCs w:val="24"/>
        </w:rPr>
        <w:t>wykonaniem</w:t>
      </w:r>
      <w:r w:rsidR="00EC1D93" w:rsidRPr="00211BF7">
        <w:rPr>
          <w:rFonts w:ascii="Times New Roman" w:hAnsi="Times New Roman" w:cs="Times New Roman"/>
          <w:sz w:val="24"/>
          <w:szCs w:val="24"/>
        </w:rPr>
        <w:t xml:space="preserve"> </w:t>
      </w:r>
      <w:r w:rsidR="00CB4A1E" w:rsidRPr="00211BF7">
        <w:rPr>
          <w:rFonts w:ascii="Times New Roman" w:hAnsi="Times New Roman" w:cs="Times New Roman"/>
          <w:sz w:val="24"/>
          <w:szCs w:val="24"/>
        </w:rPr>
        <w:t>niżej opisanych</w:t>
      </w:r>
      <w:r w:rsidR="00EC1D93" w:rsidRPr="00211BF7">
        <w:rPr>
          <w:rFonts w:ascii="Times New Roman" w:hAnsi="Times New Roman" w:cs="Times New Roman"/>
          <w:sz w:val="24"/>
          <w:szCs w:val="24"/>
        </w:rPr>
        <w:t xml:space="preserve"> </w:t>
      </w:r>
      <w:r w:rsidR="00D66905" w:rsidRPr="00211BF7">
        <w:rPr>
          <w:rFonts w:ascii="Times New Roman" w:hAnsi="Times New Roman" w:cs="Times New Roman"/>
          <w:sz w:val="24"/>
          <w:szCs w:val="24"/>
        </w:rPr>
        <w:t>zada</w:t>
      </w:r>
      <w:r w:rsidR="00CB4A1E" w:rsidRPr="00211BF7">
        <w:rPr>
          <w:rFonts w:ascii="Times New Roman" w:hAnsi="Times New Roman" w:cs="Times New Roman"/>
          <w:sz w:val="24"/>
          <w:szCs w:val="24"/>
        </w:rPr>
        <w:t>ń</w:t>
      </w:r>
      <w:r w:rsidR="00EC1D93" w:rsidRPr="00211BF7">
        <w:rPr>
          <w:rFonts w:ascii="Times New Roman" w:hAnsi="Times New Roman" w:cs="Times New Roman"/>
          <w:sz w:val="24"/>
          <w:szCs w:val="24"/>
        </w:rPr>
        <w:t xml:space="preserve"> </w:t>
      </w:r>
      <w:r w:rsidR="00EC1D93" w:rsidRPr="00211BF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0524D1">
        <w:rPr>
          <w:rFonts w:ascii="Times New Roman" w:hAnsi="Times New Roman" w:cs="Times New Roman"/>
          <w:b/>
          <w:sz w:val="24"/>
          <w:szCs w:val="24"/>
        </w:rPr>
        <w:t>31</w:t>
      </w:r>
      <w:r w:rsidR="0035421D" w:rsidRPr="00211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BF7">
        <w:rPr>
          <w:rFonts w:ascii="Times New Roman" w:hAnsi="Times New Roman" w:cs="Times New Roman"/>
          <w:b/>
          <w:sz w:val="24"/>
          <w:szCs w:val="24"/>
        </w:rPr>
        <w:t>maja</w:t>
      </w:r>
      <w:r w:rsidR="0035421D" w:rsidRPr="00211BF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C1D93" w:rsidRPr="00211BF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211BF7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0524D1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211BF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EC1D93" w:rsidRPr="00211BF7">
        <w:rPr>
          <w:rFonts w:ascii="Times New Roman" w:hAnsi="Times New Roman" w:cs="Times New Roman"/>
          <w:b/>
          <w:sz w:val="24"/>
          <w:szCs w:val="24"/>
        </w:rPr>
        <w:t xml:space="preserve">na adres mailowy: </w:t>
      </w:r>
      <w:hyperlink r:id="rId9" w:history="1">
        <w:r w:rsidR="00D66905" w:rsidRPr="00211BF7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malgorzata.gaweda@ore.edu.pl</w:t>
        </w:r>
      </w:hyperlink>
      <w:r w:rsidR="00EC1D93" w:rsidRPr="00211BF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803EF" w:rsidRPr="00211BF7" w:rsidRDefault="00D803EF" w:rsidP="003D1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8A8" w:rsidRPr="00211BF7" w:rsidRDefault="00E378A8" w:rsidP="003D1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BF7">
        <w:rPr>
          <w:rFonts w:ascii="Times New Roman" w:hAnsi="Times New Roman" w:cs="Times New Roman"/>
          <w:b/>
          <w:sz w:val="24"/>
          <w:szCs w:val="24"/>
        </w:rPr>
        <w:t>Ogólne informacje o projekcie</w:t>
      </w:r>
    </w:p>
    <w:p w:rsidR="001249B3" w:rsidRPr="00211BF7" w:rsidRDefault="00E378A8" w:rsidP="003D108D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F7">
        <w:rPr>
          <w:rFonts w:ascii="Times New Roman" w:hAnsi="Times New Roman" w:cs="Times New Roman"/>
          <w:sz w:val="24"/>
          <w:szCs w:val="24"/>
        </w:rPr>
        <w:t xml:space="preserve">Projekt pozakonkursowy </w:t>
      </w:r>
      <w:r w:rsidRPr="003D108D">
        <w:rPr>
          <w:rFonts w:ascii="Times New Roman" w:hAnsi="Times New Roman" w:cs="Times New Roman"/>
          <w:b/>
          <w:sz w:val="24"/>
          <w:szCs w:val="24"/>
        </w:rPr>
        <w:t xml:space="preserve"> „Tworzenie e-zasobów do kształcenia zawodowego” współfinansowany ze środków Europejskiego Funduszu Społecznego w ramach Działania 2.15: Kształcenie i szkolenie zawodowe dostosowane do potrzeb zmieniającej się gospodarki</w:t>
      </w:r>
      <w:r w:rsidRPr="00211BF7">
        <w:rPr>
          <w:rFonts w:ascii="Times New Roman" w:hAnsi="Times New Roman" w:cs="Times New Roman"/>
          <w:sz w:val="24"/>
          <w:szCs w:val="24"/>
        </w:rPr>
        <w:t xml:space="preserve"> ma za zadanie wypracowanie </w:t>
      </w:r>
      <w:r w:rsidRPr="00211BF7">
        <w:rPr>
          <w:rFonts w:ascii="Times New Roman" w:hAnsi="Times New Roman" w:cs="Times New Roman"/>
          <w:sz w:val="24"/>
          <w:szCs w:val="24"/>
          <w:lang w:eastAsia="pl-PL"/>
        </w:rPr>
        <w:t xml:space="preserve">koncepcji i założeń oraz standardów umożliwiających stworzenie 800 e-zasobów </w:t>
      </w:r>
      <w:r w:rsidR="009C4D4C" w:rsidRPr="00211BF7">
        <w:rPr>
          <w:rFonts w:ascii="Times New Roman" w:hAnsi="Times New Roman" w:cs="Times New Roman"/>
          <w:sz w:val="24"/>
          <w:szCs w:val="24"/>
          <w:lang w:eastAsia="pl-PL"/>
        </w:rPr>
        <w:t xml:space="preserve">do 32 branż </w:t>
      </w:r>
      <w:r w:rsidR="00E3457C" w:rsidRPr="00211BF7">
        <w:rPr>
          <w:rFonts w:ascii="Times New Roman" w:hAnsi="Times New Roman" w:cs="Times New Roman"/>
          <w:sz w:val="24"/>
          <w:szCs w:val="24"/>
          <w:lang w:eastAsia="pl-PL"/>
        </w:rPr>
        <w:t>kształcenia</w:t>
      </w:r>
      <w:r w:rsidR="009C4D4C" w:rsidRPr="00211BF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3457C" w:rsidRPr="00211BF7">
        <w:rPr>
          <w:rFonts w:ascii="Times New Roman" w:hAnsi="Times New Roman" w:cs="Times New Roman"/>
          <w:sz w:val="24"/>
          <w:szCs w:val="24"/>
          <w:lang w:eastAsia="pl-PL"/>
        </w:rPr>
        <w:t>zawodowego</w:t>
      </w:r>
      <w:r w:rsidR="009C4D4C" w:rsidRPr="00211BF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5008E" w:rsidRPr="00211BF7">
        <w:rPr>
          <w:rFonts w:ascii="Times New Roman" w:hAnsi="Times New Roman" w:cs="Times New Roman"/>
          <w:sz w:val="24"/>
          <w:szCs w:val="24"/>
          <w:lang w:eastAsia="pl-PL"/>
        </w:rPr>
        <w:t xml:space="preserve">(rozporządzenie DZ.U. z 15 lutego 2019 r. poz. 316) </w:t>
      </w:r>
      <w:r w:rsidRPr="00211BF7">
        <w:rPr>
          <w:rFonts w:ascii="Times New Roman" w:hAnsi="Times New Roman" w:cs="Times New Roman"/>
          <w:sz w:val="24"/>
          <w:szCs w:val="24"/>
        </w:rPr>
        <w:t>w ramach projektów konkursowych oraz nadzór merytoryczny nad tworzonymi w ramach tych projektów e-zasobami oraz pozostałymi produktami projektów konkursowych.</w:t>
      </w:r>
      <w:r w:rsidR="001249B3" w:rsidRPr="00211BF7">
        <w:rPr>
          <w:rFonts w:ascii="Times New Roman" w:hAnsi="Times New Roman" w:cs="Times New Roman"/>
          <w:sz w:val="24"/>
          <w:szCs w:val="24"/>
        </w:rPr>
        <w:t xml:space="preserve"> </w:t>
      </w:r>
      <w:r w:rsidR="001249B3" w:rsidRPr="0021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ten zakłada synergię działań w tym zakresie z projektami konkursowymi MEN, które opracowały lub opracowują e-zasoby do kształcenia zawodowego i ogólnego. </w:t>
      </w:r>
    </w:p>
    <w:p w:rsidR="00D803EF" w:rsidRPr="00211BF7" w:rsidRDefault="00D803EF" w:rsidP="003D1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5B4" w:rsidRPr="00211BF7" w:rsidRDefault="00FB75B4" w:rsidP="003D108D">
      <w:pPr>
        <w:pStyle w:val="Lista"/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211BF7">
        <w:rPr>
          <w:rFonts w:ascii="Times New Roman" w:hAnsi="Times New Roman" w:cs="Times New Roman"/>
          <w:sz w:val="24"/>
          <w:szCs w:val="24"/>
          <w:lang w:eastAsia="pl-PL"/>
        </w:rPr>
        <w:t xml:space="preserve">Do opracowania </w:t>
      </w:r>
      <w:r w:rsidR="00211BF7" w:rsidRPr="00211BF7">
        <w:rPr>
          <w:rFonts w:ascii="Times New Roman" w:hAnsi="Times New Roman" w:cs="Times New Roman"/>
          <w:sz w:val="24"/>
          <w:szCs w:val="24"/>
          <w:lang w:eastAsia="pl-PL"/>
        </w:rPr>
        <w:t>koncepcji i założeń oraz standardów e-zasobów</w:t>
      </w:r>
      <w:r w:rsidRPr="00211BF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F1CA0" w:rsidRPr="00211BF7">
        <w:rPr>
          <w:rFonts w:ascii="Times New Roman" w:hAnsi="Times New Roman" w:cs="Times New Roman"/>
          <w:sz w:val="24"/>
          <w:szCs w:val="24"/>
          <w:lang w:eastAsia="pl-PL"/>
        </w:rPr>
        <w:t xml:space="preserve">zostanie </w:t>
      </w:r>
      <w:r w:rsidRPr="00211BF7">
        <w:rPr>
          <w:rFonts w:ascii="Times New Roman" w:hAnsi="Times New Roman" w:cs="Times New Roman"/>
          <w:sz w:val="24"/>
          <w:szCs w:val="24"/>
          <w:lang w:eastAsia="pl-PL"/>
        </w:rPr>
        <w:t xml:space="preserve">powołany zespół ekspertów branżowych </w:t>
      </w:r>
      <w:r w:rsidR="00211BF7">
        <w:rPr>
          <w:rFonts w:ascii="Times New Roman" w:hAnsi="Times New Roman" w:cs="Times New Roman"/>
          <w:sz w:val="24"/>
          <w:szCs w:val="24"/>
          <w:lang w:eastAsia="pl-PL"/>
        </w:rPr>
        <w:t xml:space="preserve">reprezentujący 32 branże </w:t>
      </w:r>
      <w:r w:rsidRPr="00211BF7">
        <w:rPr>
          <w:rFonts w:ascii="Times New Roman" w:hAnsi="Times New Roman" w:cs="Times New Roman"/>
          <w:sz w:val="24"/>
          <w:szCs w:val="24"/>
          <w:lang w:eastAsia="pl-PL"/>
        </w:rPr>
        <w:t xml:space="preserve">(z reguły do każdej branży przynajmniej jeden ekspert). </w:t>
      </w:r>
      <w:r w:rsidRPr="0021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Dzieła zostaną opracowane przez eksperta branżowego wspólnie z innymi ekspertami branżowymi, którzy wspólnie pracować będą w ramach zespołu przyjmując domniemanie równych udziałów wkładu twórczego. Członkowie zespołu zobowiązani </w:t>
      </w:r>
      <w:r w:rsidR="00905087" w:rsidRPr="00211BF7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21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rzetelnej współpracy między sobą i wypracowania wspólnego stanowiska znajdującego odzwierciedlenie w wykonanym przez członków zespołu dziele. Wykonawcy ponoszą solidarną odpowiedzialność za wykonanie ww. dzieł</w:t>
      </w:r>
      <w:r w:rsidR="009C59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1BF7" w:rsidRPr="00211BF7" w:rsidRDefault="00211BF7" w:rsidP="003D108D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1BF7" w:rsidRDefault="00211BF7" w:rsidP="003D108D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niniejszego szacowania</w:t>
      </w:r>
      <w:r w:rsidRPr="0021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uzyskanie informacji nt. kosztów wynikających z moderowania prac</w:t>
      </w:r>
      <w:r w:rsidR="00CA0C69" w:rsidRPr="001F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1F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zespołu ekspertów</w:t>
      </w:r>
      <w:r w:rsidR="00CA0C69" w:rsidRPr="001F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F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F02E1" w:rsidRPr="001F02E1" w:rsidRDefault="001F02E1" w:rsidP="003D108D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C69" w:rsidRPr="00974F2A" w:rsidRDefault="00CA0C69" w:rsidP="003D108D">
      <w:pPr>
        <w:pStyle w:val="Lista"/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974F2A">
        <w:rPr>
          <w:rFonts w:ascii="Times New Roman" w:hAnsi="Times New Roman" w:cs="Times New Roman"/>
          <w:sz w:val="24"/>
          <w:szCs w:val="24"/>
          <w:lang w:eastAsia="pl-PL"/>
        </w:rPr>
        <w:t>Należy uwzględnić następujące założenia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74F2A">
        <w:rPr>
          <w:rFonts w:ascii="Times New Roman" w:hAnsi="Times New Roman" w:cs="Times New Roman"/>
          <w:sz w:val="24"/>
          <w:szCs w:val="24"/>
          <w:lang w:eastAsia="pl-PL"/>
        </w:rPr>
        <w:t xml:space="preserve"> dokonując wyceny: </w:t>
      </w:r>
    </w:p>
    <w:p w:rsidR="00211BF7" w:rsidRDefault="00CA0C69" w:rsidP="003D108D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przewiduje zatrudnienie </w:t>
      </w:r>
      <w:r w:rsidR="00714737">
        <w:rPr>
          <w:rFonts w:ascii="Times New Roman" w:hAnsi="Times New Roman" w:cs="Times New Roman"/>
          <w:sz w:val="24"/>
          <w:szCs w:val="24"/>
          <w:lang w:eastAsia="pl-PL"/>
        </w:rPr>
        <w:t>32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moderatorów</w:t>
      </w:r>
      <w:r w:rsidR="001F02E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A0C69" w:rsidRDefault="00CA0C69" w:rsidP="003D108D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A0C69">
        <w:rPr>
          <w:rFonts w:ascii="Times New Roman" w:hAnsi="Times New Roman" w:cs="Times New Roman"/>
          <w:sz w:val="24"/>
          <w:szCs w:val="24"/>
        </w:rPr>
        <w:t xml:space="preserve">adaniem </w:t>
      </w:r>
      <w:r>
        <w:rPr>
          <w:rFonts w:ascii="Times New Roman" w:hAnsi="Times New Roman" w:cs="Times New Roman"/>
          <w:sz w:val="24"/>
          <w:szCs w:val="24"/>
        </w:rPr>
        <w:t>moderatora będzie:</w:t>
      </w:r>
      <w:r w:rsidRPr="00CA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69" w:rsidRDefault="00CA0C69" w:rsidP="003D108D">
      <w:pPr>
        <w:pStyle w:val="Akapitzlist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C69">
        <w:rPr>
          <w:rFonts w:ascii="Times New Roman" w:hAnsi="Times New Roman" w:cs="Times New Roman"/>
          <w:sz w:val="24"/>
          <w:szCs w:val="24"/>
        </w:rPr>
        <w:t xml:space="preserve">moderowanie prac </w:t>
      </w:r>
      <w:r>
        <w:rPr>
          <w:rFonts w:ascii="Times New Roman" w:hAnsi="Times New Roman" w:cs="Times New Roman"/>
          <w:sz w:val="24"/>
          <w:szCs w:val="24"/>
        </w:rPr>
        <w:t xml:space="preserve">zespołu ekspertów branżowych </w:t>
      </w:r>
      <w:r w:rsidRPr="00CA0C69">
        <w:rPr>
          <w:rFonts w:ascii="Times New Roman" w:hAnsi="Times New Roman" w:cs="Times New Roman"/>
          <w:sz w:val="24"/>
          <w:szCs w:val="24"/>
        </w:rPr>
        <w:t xml:space="preserve">na spotkaniach i poza spotkaniami na platformie </w:t>
      </w:r>
      <w:proofErr w:type="spellStart"/>
      <w:r w:rsidRPr="00CA0C6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9C596A">
        <w:rPr>
          <w:rFonts w:ascii="Times New Roman" w:hAnsi="Times New Roman" w:cs="Times New Roman"/>
          <w:sz w:val="24"/>
          <w:szCs w:val="24"/>
        </w:rPr>
        <w:t>;</w:t>
      </w:r>
      <w:r w:rsidRPr="00CA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24" w:rsidRDefault="00CA0C69" w:rsidP="003D108D">
      <w:pPr>
        <w:pStyle w:val="Akapitzlist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C69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1F02E1">
        <w:rPr>
          <w:rFonts w:ascii="Times New Roman" w:hAnsi="Times New Roman" w:cs="Times New Roman"/>
          <w:sz w:val="24"/>
          <w:szCs w:val="24"/>
        </w:rPr>
        <w:t>we współpracy z głównym ekspertem merytorycznym i pozostałymi moderatorami materiałów do</w:t>
      </w:r>
      <w:r w:rsidRPr="00CA0C69">
        <w:rPr>
          <w:rFonts w:ascii="Times New Roman" w:hAnsi="Times New Roman" w:cs="Times New Roman"/>
          <w:sz w:val="24"/>
          <w:szCs w:val="24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zespołu ekspertów</w:t>
      </w:r>
      <w:r w:rsidR="009C596A">
        <w:rPr>
          <w:rFonts w:ascii="Times New Roman" w:hAnsi="Times New Roman" w:cs="Times New Roman"/>
          <w:sz w:val="24"/>
          <w:szCs w:val="24"/>
        </w:rPr>
        <w:t>;</w:t>
      </w:r>
    </w:p>
    <w:p w:rsidR="00CA0C69" w:rsidRDefault="00821724" w:rsidP="003D108D">
      <w:pPr>
        <w:pStyle w:val="Akapitzlist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postępu prac w zespole moderatora</w:t>
      </w:r>
      <w:r w:rsidR="009C596A">
        <w:rPr>
          <w:rFonts w:ascii="Times New Roman" w:hAnsi="Times New Roman" w:cs="Times New Roman"/>
          <w:sz w:val="24"/>
          <w:szCs w:val="24"/>
        </w:rPr>
        <w:t>;</w:t>
      </w:r>
    </w:p>
    <w:p w:rsidR="00CA0C69" w:rsidRDefault="00CA0C69" w:rsidP="003D108D">
      <w:pPr>
        <w:pStyle w:val="Akapitzlist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</w:t>
      </w:r>
      <w:r w:rsidRPr="00CA0C69">
        <w:rPr>
          <w:rFonts w:ascii="Times New Roman" w:hAnsi="Times New Roman" w:cs="Times New Roman"/>
          <w:sz w:val="24"/>
          <w:szCs w:val="24"/>
        </w:rPr>
        <w:t xml:space="preserve">redagowanie </w:t>
      </w:r>
      <w:r>
        <w:rPr>
          <w:rFonts w:ascii="Times New Roman" w:hAnsi="Times New Roman" w:cs="Times New Roman"/>
          <w:sz w:val="24"/>
          <w:szCs w:val="24"/>
        </w:rPr>
        <w:t>wypracowanej koncepcji, założeń i standardów e-zasobów do kształcenia zawodowego</w:t>
      </w:r>
      <w:r w:rsidRPr="00CA0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C69" w:rsidRDefault="00CA0C69" w:rsidP="003D108D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Udział w 3 dwudniowych spotkaniach w Warszawie </w:t>
      </w:r>
      <w:r>
        <w:rPr>
          <w:rFonts w:ascii="Times New Roman" w:hAnsi="Times New Roman" w:cs="Times New Roman"/>
          <w:sz w:val="24"/>
          <w:szCs w:val="24"/>
        </w:rPr>
        <w:t xml:space="preserve">(zamawiający pokrywa koszty dojazdu, noclegu, wyżywienia, materiałów) </w:t>
      </w:r>
      <w:r w:rsidR="00821724">
        <w:rPr>
          <w:rFonts w:ascii="Times New Roman" w:hAnsi="Times New Roman" w:cs="Times New Roman"/>
          <w:sz w:val="24"/>
          <w:szCs w:val="24"/>
        </w:rPr>
        <w:t>średnio 1 spotkanie /miesiąc (spotkania odbywać się będą w dni powszednie).</w:t>
      </w:r>
    </w:p>
    <w:p w:rsidR="00CA0C69" w:rsidRPr="00B4085B" w:rsidRDefault="00CA0C69" w:rsidP="003D108D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408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Liczba godzin moderowania pracami zespołu ekspertów – </w:t>
      </w:r>
      <w:r w:rsidR="00714737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 w:rsidRPr="00B408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0 h </w:t>
      </w:r>
    </w:p>
    <w:p w:rsidR="00C853D4" w:rsidRPr="00CC16EB" w:rsidRDefault="00C853D4" w:rsidP="003D108D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prac: </w:t>
      </w:r>
      <w:r w:rsidR="00444FDC">
        <w:rPr>
          <w:rFonts w:ascii="Times New Roman" w:hAnsi="Times New Roman" w:cs="Times New Roman"/>
          <w:sz w:val="24"/>
          <w:szCs w:val="24"/>
        </w:rPr>
        <w:t>0</w:t>
      </w:r>
      <w:r w:rsidR="00821724">
        <w:rPr>
          <w:rFonts w:ascii="Times New Roman" w:hAnsi="Times New Roman" w:cs="Times New Roman"/>
          <w:sz w:val="24"/>
          <w:szCs w:val="24"/>
        </w:rPr>
        <w:t>8</w:t>
      </w:r>
      <w:r w:rsidR="009C596A">
        <w:rPr>
          <w:rFonts w:ascii="Times New Roman" w:hAnsi="Times New Roman" w:cs="Times New Roman"/>
          <w:sz w:val="24"/>
          <w:szCs w:val="24"/>
        </w:rPr>
        <w:t>–</w:t>
      </w:r>
      <w:r w:rsidR="00821724">
        <w:rPr>
          <w:rFonts w:ascii="Times New Roman" w:hAnsi="Times New Roman" w:cs="Times New Roman"/>
          <w:sz w:val="24"/>
          <w:szCs w:val="24"/>
        </w:rPr>
        <w:t>09</w:t>
      </w:r>
      <w:r w:rsidR="00444FDC">
        <w:rPr>
          <w:rFonts w:ascii="Times New Roman" w:hAnsi="Times New Roman" w:cs="Times New Roman"/>
          <w:sz w:val="24"/>
          <w:szCs w:val="24"/>
        </w:rPr>
        <w:t>.2019 r</w:t>
      </w:r>
      <w:r w:rsidR="000306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608" w:rsidRDefault="00444FDC" w:rsidP="003D108D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542F5B">
        <w:rPr>
          <w:rFonts w:ascii="Times New Roman" w:hAnsi="Times New Roman" w:cs="Times New Roman"/>
          <w:sz w:val="24"/>
          <w:szCs w:val="24"/>
        </w:rPr>
        <w:t>Termin zakończenia prac</w:t>
      </w:r>
      <w:r>
        <w:rPr>
          <w:rFonts w:ascii="Times New Roman" w:hAnsi="Times New Roman" w:cs="Times New Roman"/>
          <w:sz w:val="24"/>
          <w:szCs w:val="24"/>
        </w:rPr>
        <w:t xml:space="preserve"> 12.2019 r</w:t>
      </w:r>
      <w:r w:rsidR="00030608">
        <w:rPr>
          <w:rFonts w:ascii="Times New Roman" w:hAnsi="Times New Roman" w:cs="Times New Roman"/>
          <w:sz w:val="24"/>
          <w:szCs w:val="24"/>
        </w:rPr>
        <w:t>.</w:t>
      </w:r>
    </w:p>
    <w:p w:rsidR="00211BF7" w:rsidRPr="003D108D" w:rsidRDefault="00211BF7" w:rsidP="003D108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803EF" w:rsidRDefault="00E87FA3" w:rsidP="003D108D">
      <w:pPr>
        <w:rPr>
          <w:rFonts w:ascii="Times New Roman" w:hAnsi="Times New Roman" w:cs="Times New Roman"/>
          <w:sz w:val="24"/>
          <w:szCs w:val="24"/>
        </w:rPr>
      </w:pPr>
      <w:r w:rsidRPr="00211BF7">
        <w:rPr>
          <w:rFonts w:ascii="Times New Roman" w:hAnsi="Times New Roman" w:cs="Times New Roman"/>
          <w:b/>
          <w:sz w:val="24"/>
          <w:szCs w:val="24"/>
        </w:rPr>
        <w:t>Forma zatrudnienia:</w:t>
      </w:r>
      <w:r w:rsidRPr="00211BF7">
        <w:rPr>
          <w:rFonts w:ascii="Times New Roman" w:hAnsi="Times New Roman" w:cs="Times New Roman"/>
          <w:sz w:val="24"/>
          <w:szCs w:val="24"/>
        </w:rPr>
        <w:t xml:space="preserve"> umowa </w:t>
      </w:r>
      <w:r w:rsidR="009C4F5C" w:rsidRPr="00211BF7">
        <w:rPr>
          <w:rFonts w:ascii="Times New Roman" w:hAnsi="Times New Roman" w:cs="Times New Roman"/>
          <w:sz w:val="24"/>
          <w:szCs w:val="24"/>
        </w:rPr>
        <w:t xml:space="preserve"> </w:t>
      </w:r>
      <w:r w:rsidR="00444FDC">
        <w:rPr>
          <w:rFonts w:ascii="Times New Roman" w:hAnsi="Times New Roman" w:cs="Times New Roman"/>
          <w:sz w:val="24"/>
          <w:szCs w:val="24"/>
        </w:rPr>
        <w:t xml:space="preserve">zlecenie </w:t>
      </w:r>
      <w:r w:rsidR="004C5108" w:rsidRPr="00211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FDC" w:rsidRPr="003D108D" w:rsidRDefault="00444FDC" w:rsidP="003D108D">
      <w:pPr>
        <w:pStyle w:val="Tekstpodstawowy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08D">
        <w:rPr>
          <w:rFonts w:ascii="Times New Roman" w:hAnsi="Times New Roman" w:cs="Times New Roman"/>
          <w:b/>
          <w:sz w:val="24"/>
          <w:szCs w:val="24"/>
          <w:u w:val="single"/>
        </w:rPr>
        <w:t>Prosimy o przedstawienie szacowanego kosztu pracy poprzez wskazanie stawki za 1 godzinę pracy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354"/>
        <w:gridCol w:w="2796"/>
        <w:gridCol w:w="3138"/>
      </w:tblGrid>
      <w:tr w:rsidR="00444FDC" w:rsidRPr="00FA2BFC" w:rsidTr="00793DB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4FDC" w:rsidRDefault="00030608" w:rsidP="003D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="00444FDC" w:rsidRPr="001F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oderowani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r w:rsidR="00444FDC" w:rsidRPr="001F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pracą zespołu ekspertów</w:t>
            </w:r>
            <w:r w:rsidR="00444FDC" w:rsidRPr="0097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reprezentujących 32 branże kształcenia zawodowego</w:t>
            </w:r>
          </w:p>
          <w:p w:rsidR="00444FDC" w:rsidRPr="00FA2BFC" w:rsidRDefault="00444FDC" w:rsidP="003D108D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4FDC" w:rsidRPr="00FA2BFC" w:rsidTr="00793DBE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C" w:rsidRPr="00974F2A" w:rsidRDefault="00444FDC" w:rsidP="003D108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Nazwa zadania</w:t>
            </w:r>
          </w:p>
          <w:p w:rsidR="00444FDC" w:rsidRDefault="00444FDC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C" w:rsidRPr="00FA2BFC" w:rsidRDefault="00444FDC" w:rsidP="003D108D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brutto za 1 godzinę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C" w:rsidRPr="00FA2BFC" w:rsidRDefault="00444FDC" w:rsidP="003D108D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Cena brutto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za </w:t>
            </w:r>
            <w:r w:rsidR="00714737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h (stawka za 1h *</w:t>
            </w:r>
            <w:r w:rsidR="00714737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0h)</w:t>
            </w:r>
          </w:p>
        </w:tc>
      </w:tr>
      <w:tr w:rsidR="00444FDC" w:rsidRPr="00542F5B" w:rsidTr="00444FDC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C" w:rsidRPr="00542F5B" w:rsidRDefault="00444FDC" w:rsidP="009C596A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Moderowanie zespołem ekspertów branżowych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wypracowywania </w:t>
            </w:r>
            <w:r w:rsidRPr="00211BF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koncepcji i założeń oraz standardów umożliwiających stworzenie 800 e-zasobów do 32 branż kształcenia zawodowego</w:t>
            </w:r>
            <w:r w:rsidR="00AA10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liczba godzin moderowania </w:t>
            </w:r>
            <w:r w:rsidR="007147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AA10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C" w:rsidRPr="00542F5B" w:rsidRDefault="00444FDC" w:rsidP="003D108D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C" w:rsidRPr="00542F5B" w:rsidRDefault="00444FDC" w:rsidP="003D108D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30608" w:rsidRPr="00542F5B" w:rsidRDefault="00171CCE" w:rsidP="003D108D">
      <w:pPr>
        <w:spacing w:after="0" w:line="240" w:lineRule="auto"/>
        <w:rPr>
          <w:rFonts w:ascii="Times New Roman" w:hAnsi="Times New Roman" w:cs="Times New Roman"/>
        </w:rPr>
      </w:pPr>
      <w:r w:rsidRPr="00542F5B">
        <w:rPr>
          <w:rFonts w:ascii="Times New Roman" w:hAnsi="Times New Roman" w:cs="Times New Roman"/>
        </w:rPr>
        <w:t>*Koszt brutto obejmuje w przypadku czynnych podatników VAT podatek od towarów i usług (VAT), a w przypadku osoby fizycznej nie prowadzącej działalności gospodarczej obligatoryjne obciążenia publiczno</w:t>
      </w:r>
      <w:r w:rsidR="00030608">
        <w:rPr>
          <w:rFonts w:ascii="Times New Roman" w:hAnsi="Times New Roman" w:cs="Times New Roman"/>
        </w:rPr>
        <w:t>-</w:t>
      </w:r>
      <w:r w:rsidRPr="00542F5B">
        <w:rPr>
          <w:rFonts w:ascii="Times New Roman" w:hAnsi="Times New Roman" w:cs="Times New Roman"/>
        </w:rPr>
        <w:t>prawne (po stronie Zleceniodawcy i Zleceniobiorcy) w szczególności, zaliczka na podatek dochodowy od osób fizycznych oraz składki na ubezpieczenia społeczne i zdrowotne.</w:t>
      </w:r>
    </w:p>
    <w:p w:rsidR="00171CCE" w:rsidRDefault="00171CCE" w:rsidP="003D108D">
      <w:pPr>
        <w:spacing w:after="0" w:line="240" w:lineRule="auto"/>
        <w:rPr>
          <w:rFonts w:ascii="Times New Roman" w:hAnsi="Times New Roman" w:cs="Times New Roman"/>
        </w:rPr>
      </w:pPr>
    </w:p>
    <w:p w:rsidR="00171CCE" w:rsidRDefault="00171CCE" w:rsidP="003D108D">
      <w:pPr>
        <w:rPr>
          <w:rFonts w:ascii="Times New Roman" w:hAnsi="Times New Roman" w:cs="Times New Roman"/>
        </w:rPr>
      </w:pPr>
      <w:r w:rsidRPr="00542F5B">
        <w:rPr>
          <w:rFonts w:ascii="Times New Roman" w:hAnsi="Times New Roman" w:cs="Times New Roman"/>
        </w:rPr>
        <w:t>Informujemy, że niniejsze pismo nie stanowi zapytania ofertowego w myśl przepisów ustawy prawo zamówień publicznych, służy jedynie rozpoznaniu rynku.</w:t>
      </w:r>
    </w:p>
    <w:p w:rsidR="009C5BC3" w:rsidRPr="00342EA1" w:rsidRDefault="009C5BC3" w:rsidP="003D10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9C5BC3" w:rsidRPr="00342EA1" w:rsidRDefault="009C5BC3" w:rsidP="003D108D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sz w:val="20"/>
          <w:szCs w:val="20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kancelaria@miir.gov.pl lub pisemnie przekazując korespondencję na adres siedziby Administratora.</w:t>
      </w:r>
    </w:p>
    <w:p w:rsidR="009C5BC3" w:rsidRPr="00342EA1" w:rsidRDefault="009C5BC3" w:rsidP="003D108D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 xml:space="preserve">Administrator wyznaczył inspektora ochrony danych, z którym można się skontaktować poprzez e-mail: iod@miir.gov.pl lub pisemnie przekazując korespondencję na adres siedziby Administratora. </w:t>
      </w:r>
      <w:r w:rsidRPr="00342EA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Kontakt z inspektorem ochrony danych Ośrodka Rozwoju Edukacji w Warszawie możliwy jest poprzez e-mail: iod@ore.edu.pl </w:t>
      </w:r>
    </w:p>
    <w:p w:rsidR="009C5BC3" w:rsidRPr="00342EA1" w:rsidRDefault="009C5BC3" w:rsidP="003D108D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Przetwarzanie danych osobowych Wykonawcy w ramach Programu Operacyjnego Wiedza Edukacja Rozwój 2014-2020 odbywa się  na podstawie obowiązujących przepisów prawa w następujących celach:</w:t>
      </w:r>
    </w:p>
    <w:p w:rsidR="009C5BC3" w:rsidRPr="00342EA1" w:rsidRDefault="009C5BC3" w:rsidP="003D108D">
      <w:pPr>
        <w:pStyle w:val="Akapitzlist"/>
        <w:numPr>
          <w:ilvl w:val="0"/>
          <w:numId w:val="28"/>
        </w:numPr>
        <w:spacing w:after="0"/>
        <w:ind w:left="1418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9C5BC3" w:rsidRPr="00342EA1" w:rsidRDefault="009C5BC3" w:rsidP="003D108D">
      <w:pPr>
        <w:pStyle w:val="Akapitzlist"/>
        <w:numPr>
          <w:ilvl w:val="0"/>
          <w:numId w:val="28"/>
        </w:numPr>
        <w:spacing w:after="0"/>
        <w:ind w:left="1418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:rsidR="009C5BC3" w:rsidRPr="00342EA1" w:rsidRDefault="009C5BC3" w:rsidP="003D108D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Podanie danych jest wymogiem niezbędnym do realizacji celu, o którym mowa w pkt. 3. Konsekwencje niepodania danych osobowych wynikają z przepisów prawa</w:t>
      </w:r>
      <w:r w:rsidRPr="00342EA1">
        <w:rPr>
          <w:rFonts w:ascii="Times New Roman" w:hAnsi="Times New Roman" w:cs="Times New Roman"/>
          <w:sz w:val="20"/>
          <w:szCs w:val="20"/>
        </w:rPr>
        <w:t xml:space="preserve"> </w:t>
      </w:r>
      <w:r w:rsidRPr="00342EA1">
        <w:rPr>
          <w:rFonts w:ascii="Times New Roman" w:hAnsi="Times New Roman" w:cs="Times New Roman"/>
          <w:bCs/>
          <w:sz w:val="20"/>
          <w:szCs w:val="20"/>
        </w:rPr>
        <w:t>w tym uniemożliwiają udział w projekcie realizowanym w ramach Programu Operacyjnego Wiedza Edukacja Rozwój 2014-2020. .</w:t>
      </w:r>
    </w:p>
    <w:p w:rsidR="009C5BC3" w:rsidRPr="00342EA1" w:rsidRDefault="009C5BC3" w:rsidP="003D108D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9C5BC3" w:rsidRPr="00342EA1" w:rsidRDefault="009C5BC3" w:rsidP="003D108D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Odbiorcami danych osobowych Wykonawcy będą podmioty upoważnione do ich otrzymania na podstawie obowiązujących przepisów prawa oraz podmioty świadczące usługi na rzecz administratora;</w:t>
      </w:r>
    </w:p>
    <w:p w:rsidR="009C5BC3" w:rsidRPr="00342EA1" w:rsidRDefault="009C5BC3" w:rsidP="003D108D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będą przechowywane przez okres niezbędny do realizacji celu, o którym mowa w pkt. 3, do momentu wygaśnięcia obowiązku przechowywania danych wynikającego z przepisów prawa.</w:t>
      </w:r>
    </w:p>
    <w:p w:rsidR="009C5BC3" w:rsidRPr="00342EA1" w:rsidRDefault="009C5BC3" w:rsidP="003D108D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Wykonawcy nie będą podlegały zautomatyzowanemu podejmowaniu decyzji i nie będą profilowane.</w:t>
      </w:r>
    </w:p>
    <w:p w:rsidR="009C5BC3" w:rsidRPr="00342EA1" w:rsidRDefault="009C5BC3" w:rsidP="003D108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osobowe Wykonawcy nie będą przekazywane</w:t>
      </w:r>
      <w:r w:rsidRPr="00342EA1">
        <w:rPr>
          <w:rFonts w:ascii="Times New Roman" w:hAnsi="Times New Roman" w:cs="Times New Roman"/>
          <w:sz w:val="20"/>
          <w:szCs w:val="20"/>
        </w:rPr>
        <w:t xml:space="preserve"> do państwa trzeciego.</w:t>
      </w:r>
    </w:p>
    <w:p w:rsidR="009C5BC3" w:rsidRPr="00342EA1" w:rsidRDefault="009C5BC3" w:rsidP="009C596A">
      <w:pPr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9C5BC3" w:rsidRPr="00542F5B" w:rsidRDefault="009C5BC3" w:rsidP="003D108D">
      <w:pPr>
        <w:rPr>
          <w:rFonts w:ascii="Times New Roman" w:hAnsi="Times New Roman" w:cs="Times New Roman"/>
        </w:rPr>
      </w:pPr>
    </w:p>
    <w:p w:rsidR="00444FDC" w:rsidRPr="00211BF7" w:rsidRDefault="00444FDC" w:rsidP="003D10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FA3" w:rsidRPr="00211BF7" w:rsidRDefault="00E87FA3" w:rsidP="003D108D">
      <w:pPr>
        <w:rPr>
          <w:rFonts w:ascii="Times New Roman" w:hAnsi="Times New Roman" w:cs="Times New Roman"/>
          <w:sz w:val="24"/>
          <w:szCs w:val="24"/>
        </w:rPr>
      </w:pPr>
    </w:p>
    <w:sectPr w:rsidR="00E87FA3" w:rsidRPr="00211BF7" w:rsidSect="00562F6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68" w:rsidRDefault="00F55A68">
      <w:pPr>
        <w:spacing w:after="0" w:line="240" w:lineRule="auto"/>
      </w:pPr>
      <w:r>
        <w:separator/>
      </w:r>
    </w:p>
  </w:endnote>
  <w:endnote w:type="continuationSeparator" w:id="0">
    <w:p w:rsidR="00F55A68" w:rsidRDefault="00F5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68" w:rsidRDefault="00F55A68">
      <w:pPr>
        <w:spacing w:after="0" w:line="240" w:lineRule="auto"/>
      </w:pPr>
      <w:r>
        <w:separator/>
      </w:r>
    </w:p>
  </w:footnote>
  <w:footnote w:type="continuationSeparator" w:id="0">
    <w:p w:rsidR="00F55A68" w:rsidRDefault="00F5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93" w:rsidRPr="00562F6B" w:rsidRDefault="00F74E93" w:rsidP="00562F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5EEBCB" wp14:editId="7D88AAF3">
          <wp:extent cx="5760720" cy="725093"/>
          <wp:effectExtent l="0" t="0" r="0" b="0"/>
          <wp:docPr id="6" name="Obraz 6" descr="Logotypy Funduszy Europejskich Ośrodka Rozwoju Edukacji i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09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74E93" w:rsidRDefault="00F74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E1"/>
    <w:multiLevelType w:val="multilevel"/>
    <w:tmpl w:val="B1CA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E5400"/>
    <w:multiLevelType w:val="hybridMultilevel"/>
    <w:tmpl w:val="2B06F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064A2"/>
    <w:multiLevelType w:val="hybridMultilevel"/>
    <w:tmpl w:val="73B09144"/>
    <w:lvl w:ilvl="0" w:tplc="53CE9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4BFB"/>
    <w:multiLevelType w:val="multilevel"/>
    <w:tmpl w:val="484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D664E"/>
    <w:multiLevelType w:val="hybridMultilevel"/>
    <w:tmpl w:val="10E8E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E161B"/>
    <w:multiLevelType w:val="hybridMultilevel"/>
    <w:tmpl w:val="BF245E88"/>
    <w:lvl w:ilvl="0" w:tplc="ED46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3D8A"/>
    <w:multiLevelType w:val="multilevel"/>
    <w:tmpl w:val="6B0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F7DDD"/>
    <w:multiLevelType w:val="hybridMultilevel"/>
    <w:tmpl w:val="9F3072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A76853"/>
    <w:multiLevelType w:val="hybridMultilevel"/>
    <w:tmpl w:val="94F05A3E"/>
    <w:lvl w:ilvl="0" w:tplc="1B06F618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C1887"/>
    <w:multiLevelType w:val="hybridMultilevel"/>
    <w:tmpl w:val="9CC48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327F"/>
    <w:multiLevelType w:val="multilevel"/>
    <w:tmpl w:val="CC7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976F9"/>
    <w:multiLevelType w:val="hybridMultilevel"/>
    <w:tmpl w:val="94D8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C2485"/>
    <w:multiLevelType w:val="multilevel"/>
    <w:tmpl w:val="60EE2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83F05D0"/>
    <w:multiLevelType w:val="multilevel"/>
    <w:tmpl w:val="655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3592B"/>
    <w:multiLevelType w:val="hybridMultilevel"/>
    <w:tmpl w:val="4356C8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F3A6006"/>
    <w:multiLevelType w:val="multilevel"/>
    <w:tmpl w:val="FD8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034F8"/>
    <w:multiLevelType w:val="hybridMultilevel"/>
    <w:tmpl w:val="17EE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03D95"/>
    <w:multiLevelType w:val="hybridMultilevel"/>
    <w:tmpl w:val="07825FF2"/>
    <w:lvl w:ilvl="0" w:tplc="73865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EA6740"/>
    <w:multiLevelType w:val="hybridMultilevel"/>
    <w:tmpl w:val="81B47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392BEA"/>
    <w:multiLevelType w:val="hybridMultilevel"/>
    <w:tmpl w:val="4E440B98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BB1785"/>
    <w:multiLevelType w:val="multilevel"/>
    <w:tmpl w:val="F25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156172"/>
    <w:multiLevelType w:val="multilevel"/>
    <w:tmpl w:val="4D60D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76806BE1"/>
    <w:multiLevelType w:val="hybridMultilevel"/>
    <w:tmpl w:val="B6EACED8"/>
    <w:lvl w:ilvl="0" w:tplc="73865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27ECC"/>
    <w:multiLevelType w:val="hybridMultilevel"/>
    <w:tmpl w:val="6A9C55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9CA02B5"/>
    <w:multiLevelType w:val="multilevel"/>
    <w:tmpl w:val="2E04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2D2BCE"/>
    <w:multiLevelType w:val="hybridMultilevel"/>
    <w:tmpl w:val="9706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8"/>
  </w:num>
  <w:num w:numId="5">
    <w:abstractNumId w:val="9"/>
  </w:num>
  <w:num w:numId="6">
    <w:abstractNumId w:val="22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0"/>
  </w:num>
  <w:num w:numId="13">
    <w:abstractNumId w:val="20"/>
  </w:num>
  <w:num w:numId="14">
    <w:abstractNumId w:val="27"/>
  </w:num>
  <w:num w:numId="15">
    <w:abstractNumId w:val="4"/>
  </w:num>
  <w:num w:numId="16">
    <w:abstractNumId w:val="15"/>
  </w:num>
  <w:num w:numId="17">
    <w:abstractNumId w:val="19"/>
  </w:num>
  <w:num w:numId="18">
    <w:abstractNumId w:val="1"/>
  </w:num>
  <w:num w:numId="19">
    <w:abstractNumId w:val="17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3"/>
    <w:rsid w:val="00012B27"/>
    <w:rsid w:val="00013CEE"/>
    <w:rsid w:val="000225F8"/>
    <w:rsid w:val="00030608"/>
    <w:rsid w:val="00037E15"/>
    <w:rsid w:val="0005056E"/>
    <w:rsid w:val="000524D1"/>
    <w:rsid w:val="00057C76"/>
    <w:rsid w:val="00060007"/>
    <w:rsid w:val="00061AC3"/>
    <w:rsid w:val="00071823"/>
    <w:rsid w:val="000728AB"/>
    <w:rsid w:val="0008421F"/>
    <w:rsid w:val="00084DB1"/>
    <w:rsid w:val="00085235"/>
    <w:rsid w:val="000A338A"/>
    <w:rsid w:val="000D2B73"/>
    <w:rsid w:val="000D52D2"/>
    <w:rsid w:val="001249B3"/>
    <w:rsid w:val="001270AC"/>
    <w:rsid w:val="00171CCE"/>
    <w:rsid w:val="001B74F4"/>
    <w:rsid w:val="001D62E2"/>
    <w:rsid w:val="001D657D"/>
    <w:rsid w:val="001D7F8D"/>
    <w:rsid w:val="001F02E1"/>
    <w:rsid w:val="00211BF7"/>
    <w:rsid w:val="00214C15"/>
    <w:rsid w:val="00232C7D"/>
    <w:rsid w:val="0026737C"/>
    <w:rsid w:val="002909FA"/>
    <w:rsid w:val="002C4098"/>
    <w:rsid w:val="002F0417"/>
    <w:rsid w:val="002F3C21"/>
    <w:rsid w:val="00314D19"/>
    <w:rsid w:val="003424FB"/>
    <w:rsid w:val="003448C2"/>
    <w:rsid w:val="00344B64"/>
    <w:rsid w:val="003465A3"/>
    <w:rsid w:val="0035066D"/>
    <w:rsid w:val="0035421D"/>
    <w:rsid w:val="0036275D"/>
    <w:rsid w:val="003A41E5"/>
    <w:rsid w:val="003B2E03"/>
    <w:rsid w:val="003D108D"/>
    <w:rsid w:val="003D2DFE"/>
    <w:rsid w:val="003D693B"/>
    <w:rsid w:val="003E17EB"/>
    <w:rsid w:val="003E79C2"/>
    <w:rsid w:val="003F4670"/>
    <w:rsid w:val="00400D8A"/>
    <w:rsid w:val="004162B2"/>
    <w:rsid w:val="00440B86"/>
    <w:rsid w:val="00444FDC"/>
    <w:rsid w:val="0045008E"/>
    <w:rsid w:val="00485D3F"/>
    <w:rsid w:val="004B01E1"/>
    <w:rsid w:val="004C5108"/>
    <w:rsid w:val="004F442E"/>
    <w:rsid w:val="00500C12"/>
    <w:rsid w:val="005072B1"/>
    <w:rsid w:val="0052389C"/>
    <w:rsid w:val="00530095"/>
    <w:rsid w:val="00556DC6"/>
    <w:rsid w:val="00562F6B"/>
    <w:rsid w:val="00584E32"/>
    <w:rsid w:val="00594E1F"/>
    <w:rsid w:val="005C0A96"/>
    <w:rsid w:val="005C4B20"/>
    <w:rsid w:val="005C5E6B"/>
    <w:rsid w:val="005D0A97"/>
    <w:rsid w:val="005D64B4"/>
    <w:rsid w:val="00616D5A"/>
    <w:rsid w:val="00636546"/>
    <w:rsid w:val="00640F33"/>
    <w:rsid w:val="00657F4E"/>
    <w:rsid w:val="006849AE"/>
    <w:rsid w:val="006B3DB1"/>
    <w:rsid w:val="00714737"/>
    <w:rsid w:val="00715C7B"/>
    <w:rsid w:val="0078764E"/>
    <w:rsid w:val="007D0352"/>
    <w:rsid w:val="00813961"/>
    <w:rsid w:val="00821724"/>
    <w:rsid w:val="00833F1F"/>
    <w:rsid w:val="00837DE3"/>
    <w:rsid w:val="0084703B"/>
    <w:rsid w:val="008663B9"/>
    <w:rsid w:val="00876428"/>
    <w:rsid w:val="008C3E79"/>
    <w:rsid w:val="008E4306"/>
    <w:rsid w:val="008F5108"/>
    <w:rsid w:val="00905087"/>
    <w:rsid w:val="00915967"/>
    <w:rsid w:val="0095670A"/>
    <w:rsid w:val="00960115"/>
    <w:rsid w:val="009663E1"/>
    <w:rsid w:val="00991F72"/>
    <w:rsid w:val="00992774"/>
    <w:rsid w:val="0099358B"/>
    <w:rsid w:val="00996973"/>
    <w:rsid w:val="00997415"/>
    <w:rsid w:val="009A0856"/>
    <w:rsid w:val="009A712A"/>
    <w:rsid w:val="009C4D4C"/>
    <w:rsid w:val="009C4F5C"/>
    <w:rsid w:val="009C596A"/>
    <w:rsid w:val="009C5BC3"/>
    <w:rsid w:val="009E578B"/>
    <w:rsid w:val="00A04011"/>
    <w:rsid w:val="00A06871"/>
    <w:rsid w:val="00A07D1E"/>
    <w:rsid w:val="00A12CF9"/>
    <w:rsid w:val="00A33984"/>
    <w:rsid w:val="00A46DC8"/>
    <w:rsid w:val="00A537A8"/>
    <w:rsid w:val="00AA101F"/>
    <w:rsid w:val="00AA4F95"/>
    <w:rsid w:val="00AE7901"/>
    <w:rsid w:val="00AF1CA0"/>
    <w:rsid w:val="00AF33A1"/>
    <w:rsid w:val="00B16187"/>
    <w:rsid w:val="00B17C0E"/>
    <w:rsid w:val="00B4085B"/>
    <w:rsid w:val="00B876B3"/>
    <w:rsid w:val="00BD14D8"/>
    <w:rsid w:val="00BE2340"/>
    <w:rsid w:val="00C02629"/>
    <w:rsid w:val="00C11E42"/>
    <w:rsid w:val="00C441FD"/>
    <w:rsid w:val="00C540B8"/>
    <w:rsid w:val="00C6466E"/>
    <w:rsid w:val="00C82908"/>
    <w:rsid w:val="00C853D4"/>
    <w:rsid w:val="00CA0C69"/>
    <w:rsid w:val="00CA6B40"/>
    <w:rsid w:val="00CB4A1E"/>
    <w:rsid w:val="00CC438E"/>
    <w:rsid w:val="00CD25FD"/>
    <w:rsid w:val="00CD5DD7"/>
    <w:rsid w:val="00CE6514"/>
    <w:rsid w:val="00D0270D"/>
    <w:rsid w:val="00D03C43"/>
    <w:rsid w:val="00D24255"/>
    <w:rsid w:val="00D27A76"/>
    <w:rsid w:val="00D66905"/>
    <w:rsid w:val="00D803EF"/>
    <w:rsid w:val="00D9661C"/>
    <w:rsid w:val="00D97BB0"/>
    <w:rsid w:val="00DA196C"/>
    <w:rsid w:val="00DA64D0"/>
    <w:rsid w:val="00DE2852"/>
    <w:rsid w:val="00DF2890"/>
    <w:rsid w:val="00DF7702"/>
    <w:rsid w:val="00E07201"/>
    <w:rsid w:val="00E125AC"/>
    <w:rsid w:val="00E3457C"/>
    <w:rsid w:val="00E378A8"/>
    <w:rsid w:val="00E444BE"/>
    <w:rsid w:val="00E87FA3"/>
    <w:rsid w:val="00E954CE"/>
    <w:rsid w:val="00E9746A"/>
    <w:rsid w:val="00EA42EA"/>
    <w:rsid w:val="00EB3BC0"/>
    <w:rsid w:val="00EC1D93"/>
    <w:rsid w:val="00EC62E2"/>
    <w:rsid w:val="00EF0AD3"/>
    <w:rsid w:val="00F044EE"/>
    <w:rsid w:val="00F2603F"/>
    <w:rsid w:val="00F558F9"/>
    <w:rsid w:val="00F55A68"/>
    <w:rsid w:val="00F64A8D"/>
    <w:rsid w:val="00F70F13"/>
    <w:rsid w:val="00F74E93"/>
    <w:rsid w:val="00F76493"/>
    <w:rsid w:val="00F90370"/>
    <w:rsid w:val="00FA174F"/>
    <w:rsid w:val="00FB75B4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3"/>
  </w:style>
  <w:style w:type="paragraph" w:styleId="Nagwek1">
    <w:name w:val="heading 1"/>
    <w:basedOn w:val="Normalny"/>
    <w:next w:val="Normalny"/>
    <w:link w:val="Nagwek1Znak"/>
    <w:uiPriority w:val="9"/>
    <w:qFormat/>
    <w:rsid w:val="00D0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D0270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70D"/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C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3"/>
  </w:style>
  <w:style w:type="paragraph" w:styleId="Nagwek1">
    <w:name w:val="heading 1"/>
    <w:basedOn w:val="Normalny"/>
    <w:next w:val="Normalny"/>
    <w:link w:val="Nagwek1Znak"/>
    <w:uiPriority w:val="9"/>
    <w:qFormat/>
    <w:rsid w:val="00D0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D0270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70D"/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C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lgorzata.gawed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592A-46E9-41DB-B4EE-1EB2260A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Małgorzata Gawęda</cp:lastModifiedBy>
  <cp:revision>3</cp:revision>
  <cp:lastPrinted>2019-04-09T07:00:00Z</cp:lastPrinted>
  <dcterms:created xsi:type="dcterms:W3CDTF">2019-05-16T10:18:00Z</dcterms:created>
  <dcterms:modified xsi:type="dcterms:W3CDTF">2019-05-17T07:42:00Z</dcterms:modified>
</cp:coreProperties>
</file>