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F2" w:rsidRPr="00C9093F" w:rsidRDefault="000A3EF2" w:rsidP="000A3EF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C9093F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Szacowanie wartości zamówienia</w:t>
      </w:r>
    </w:p>
    <w:p w:rsidR="000A3EF2" w:rsidRDefault="000A3EF2" w:rsidP="000A3EF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3EF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planowanym przez Ośrodek Rozwoju Edukacji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Warszawie </w:t>
      </w:r>
      <w:r w:rsidRPr="000A3EF2">
        <w:rPr>
          <w:rFonts w:ascii="Arial" w:eastAsia="Times New Roman" w:hAnsi="Arial" w:cs="Arial"/>
          <w:bCs/>
          <w:sz w:val="24"/>
          <w:szCs w:val="24"/>
          <w:lang w:eastAsia="pl-PL"/>
        </w:rPr>
        <w:t>wszczęciem postępowania o udzielenie zamówienia publicznego polegającego na „Sukcesywnych dostawach artykułów chemicznych na potrzeby Centrum Szkoleniowego w Sulejówku”, Ośrodek Rozwoju Edukacji, w ramach procedury szacowania wartości zamówienia, zaprasza do składania propozycji cen za wykonanie wskazanego przedmiotu zamówienia zgodnie z załączonymi wykazami.</w:t>
      </w:r>
      <w:r w:rsidR="00C9093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się składanie ofert na wybraną część.</w:t>
      </w:r>
    </w:p>
    <w:p w:rsidR="000A3EF2" w:rsidRDefault="000A3EF2" w:rsidP="000A3EF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Prosimy o nadsyłanie propozycji cen do dnia 22 lutego 2019 r. na adres mailowy: </w:t>
      </w:r>
      <w:hyperlink r:id="rId5" w:history="1">
        <w:r w:rsidR="00680CD6" w:rsidRPr="00A3554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alina.glodek@ore.edu.pl</w:t>
        </w:r>
      </w:hyperlink>
    </w:p>
    <w:p w:rsidR="00680CD6" w:rsidRDefault="00680CD6" w:rsidP="00680C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Osoba do kontaktu w sprawie ogłoszenia: Alina Głodek tel. (22) 783-27-75</w:t>
      </w:r>
    </w:p>
    <w:p w:rsidR="00C9093F" w:rsidRDefault="00C9093F" w:rsidP="00680C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9093F" w:rsidRDefault="00C9093F" w:rsidP="00680C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Załącznik nr 1- artykuły chemiczne – środki czystośc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>i do pomieszczeń kuchennych</w:t>
      </w:r>
    </w:p>
    <w:p w:rsidR="00C9093F" w:rsidRDefault="00C9093F" w:rsidP="00680C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2 -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artykuły chemiczne – środki czystości do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pralni</w:t>
      </w:r>
    </w:p>
    <w:p w:rsidR="00C9093F" w:rsidRPr="000A3EF2" w:rsidRDefault="00C9093F" w:rsidP="00680C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3 -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artykuły chemiczne – środki czystości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artykuły ogólne</w:t>
      </w:r>
    </w:p>
    <w:p w:rsidR="00B37C9C" w:rsidRPr="000A3EF2" w:rsidRDefault="00C9093F">
      <w:pPr>
        <w:rPr>
          <w:rFonts w:ascii="Arial" w:hAnsi="Arial" w:cs="Arial"/>
        </w:rPr>
      </w:pPr>
    </w:p>
    <w:sectPr w:rsidR="00B37C9C" w:rsidRPr="000A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2"/>
    <w:rsid w:val="000A3EF2"/>
    <w:rsid w:val="00513E50"/>
    <w:rsid w:val="00680CD6"/>
    <w:rsid w:val="00C9093F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3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E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0A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680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3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E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0A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680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0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na.glodek@or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mwiniarz</cp:lastModifiedBy>
  <cp:revision>3</cp:revision>
  <dcterms:created xsi:type="dcterms:W3CDTF">2019-02-19T12:23:00Z</dcterms:created>
  <dcterms:modified xsi:type="dcterms:W3CDTF">2019-02-20T07:24:00Z</dcterms:modified>
</cp:coreProperties>
</file>