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6" w:rsidRPr="0092202D" w:rsidRDefault="000E0536" w:rsidP="008244A9">
      <w:pPr>
        <w:spacing w:line="360" w:lineRule="auto"/>
        <w:rPr>
          <w:rFonts w:ascii="Arial" w:eastAsia="Calibri" w:hAnsi="Arial" w:cs="Arial"/>
          <w:b/>
          <w:color w:val="0070C0"/>
          <w:sz w:val="22"/>
          <w:szCs w:val="22"/>
        </w:rPr>
      </w:pPr>
    </w:p>
    <w:p w:rsidR="00A23C1B" w:rsidRPr="0092202D" w:rsidRDefault="00A23C1B" w:rsidP="00F62E01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Szacowanie wartości zamówienia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eksperci ds. opracowania programów szkoleń </w:t>
      </w:r>
      <w:r w:rsidR="0092202D">
        <w:rPr>
          <w:rStyle w:val="mcetext-insertedbyben"/>
          <w:rFonts w:ascii="Arial" w:hAnsi="Arial" w:cs="Arial"/>
          <w:b/>
          <w:bCs/>
          <w:sz w:val="22"/>
          <w:szCs w:val="22"/>
        </w:rPr>
        <w:br/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>i doradztwa dla osób m</w:t>
      </w:r>
      <w:r w:rsidR="00BD1C3E"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>ogących</w:t>
      </w:r>
      <w:r w:rsid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uzyskać zatrudnienie </w:t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w przedszkolach/szkołach </w:t>
      </w:r>
      <w:r w:rsidR="0092202D">
        <w:rPr>
          <w:rStyle w:val="mcetext-insertedbyben"/>
          <w:rFonts w:ascii="Arial" w:hAnsi="Arial" w:cs="Arial"/>
          <w:b/>
          <w:bCs/>
          <w:sz w:val="22"/>
          <w:szCs w:val="22"/>
        </w:rPr>
        <w:br/>
      </w:r>
      <w:r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>w nowej roli: „Asystent dziecka/ucznia ze specjalnymi potrzebami edukacyjnymi (ASPE)</w:t>
      </w:r>
    </w:p>
    <w:p w:rsidR="00A23C1B" w:rsidRPr="0092202D" w:rsidRDefault="00A23C1B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na opracowaniu programów szkoleń </w:t>
      </w:r>
      <w:r w:rsidR="00BD1C3E" w:rsidRPr="0092202D">
        <w:rPr>
          <w:rFonts w:ascii="Arial" w:hAnsi="Arial" w:cs="Arial"/>
          <w:sz w:val="22"/>
          <w:szCs w:val="22"/>
        </w:rPr>
        <w:t xml:space="preserve">i </w:t>
      </w:r>
      <w:r w:rsidRPr="0092202D">
        <w:rPr>
          <w:rFonts w:ascii="Arial" w:hAnsi="Arial" w:cs="Arial"/>
          <w:sz w:val="22"/>
          <w:szCs w:val="22"/>
        </w:rPr>
        <w:t>doradztwa dla</w:t>
      </w:r>
      <w:r w:rsidRPr="0092202D">
        <w:rPr>
          <w:rStyle w:val="mcetext-insertedbyben"/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osób m</w:t>
      </w:r>
      <w:r w:rsidR="00BD1C3E" w:rsidRPr="0092202D">
        <w:rPr>
          <w:rFonts w:ascii="Arial" w:hAnsi="Arial" w:cs="Arial"/>
          <w:sz w:val="22"/>
          <w:szCs w:val="22"/>
        </w:rPr>
        <w:t>ogących</w:t>
      </w:r>
      <w:r w:rsidRPr="0092202D">
        <w:rPr>
          <w:rFonts w:ascii="Arial" w:hAnsi="Arial" w:cs="Arial"/>
          <w:sz w:val="22"/>
          <w:szCs w:val="22"/>
        </w:rPr>
        <w:t xml:space="preserve"> uzyskać zatrudnienie</w:t>
      </w:r>
      <w:r w:rsidR="00BD1C3E" w:rsidRPr="0092202D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="00BD1C3E" w:rsidRPr="0092202D">
        <w:rPr>
          <w:rFonts w:ascii="Arial" w:hAnsi="Arial" w:cs="Arial"/>
          <w:sz w:val="22"/>
          <w:szCs w:val="22"/>
        </w:rPr>
        <w:t>p</w:t>
      </w:r>
      <w:r w:rsidRPr="0092202D">
        <w:rPr>
          <w:rFonts w:ascii="Arial" w:hAnsi="Arial" w:cs="Arial"/>
          <w:sz w:val="22"/>
          <w:szCs w:val="22"/>
        </w:rPr>
        <w:t>rzedszkolach/szkołach w nowej roli: „Asystent dziecka/ucznia ze specjalnymi potrzebami edukacyjnymi</w:t>
      </w:r>
      <w:r w:rsidR="004F2AD8" w:rsidRPr="0092202D">
        <w:rPr>
          <w:rFonts w:ascii="Arial" w:hAnsi="Arial" w:cs="Arial"/>
          <w:sz w:val="22"/>
          <w:szCs w:val="22"/>
        </w:rPr>
        <w:t>”.</w:t>
      </w:r>
      <w:r w:rsidRPr="0092202D">
        <w:rPr>
          <w:rFonts w:ascii="Arial" w:hAnsi="Arial" w:cs="Arial"/>
          <w:sz w:val="22"/>
          <w:szCs w:val="22"/>
        </w:rPr>
        <w:t xml:space="preserve"> Osoby te będą stanowiły kadrę niepedagogiczną szkół. Zakłada się zatrudnienie zespołu ekspertów (</w:t>
      </w:r>
      <w:r w:rsidR="004F2AD8" w:rsidRPr="0092202D">
        <w:rPr>
          <w:rFonts w:ascii="Arial" w:hAnsi="Arial" w:cs="Arial"/>
          <w:sz w:val="22"/>
          <w:szCs w:val="22"/>
        </w:rPr>
        <w:t>ok.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4F2AD8" w:rsidRPr="0092202D">
        <w:rPr>
          <w:rFonts w:ascii="Arial" w:hAnsi="Arial" w:cs="Arial"/>
          <w:sz w:val="22"/>
          <w:szCs w:val="22"/>
        </w:rPr>
        <w:t>4</w:t>
      </w:r>
      <w:r w:rsidRPr="0092202D">
        <w:rPr>
          <w:rFonts w:ascii="Arial" w:hAnsi="Arial" w:cs="Arial"/>
          <w:sz w:val="22"/>
          <w:szCs w:val="22"/>
        </w:rPr>
        <w:t xml:space="preserve"> osób).</w:t>
      </w:r>
    </w:p>
    <w:p w:rsidR="00A23C1B" w:rsidRPr="0092202D" w:rsidRDefault="00A23C1B" w:rsidP="00B915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Opis merytoryczny zadania</w:t>
      </w:r>
    </w:p>
    <w:p w:rsidR="00A23C1B" w:rsidRPr="00B9154D" w:rsidRDefault="00A23C1B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Planuje się wyłonić </w:t>
      </w:r>
      <w:r w:rsidR="004F2AD8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ekspertów zewnętrznych do opracowania </w:t>
      </w:r>
      <w:r w:rsidR="004F2AD8" w:rsidRPr="0092202D">
        <w:rPr>
          <w:rFonts w:ascii="Arial" w:hAnsi="Arial" w:cs="Arial"/>
          <w:sz w:val="22"/>
          <w:szCs w:val="22"/>
        </w:rPr>
        <w:t>programów szkoleń</w:t>
      </w:r>
      <w:r w:rsidR="00BD1C3E" w:rsidRPr="0092202D">
        <w:rPr>
          <w:rFonts w:ascii="Arial" w:hAnsi="Arial" w:cs="Arial"/>
          <w:sz w:val="22"/>
          <w:szCs w:val="22"/>
        </w:rPr>
        <w:t xml:space="preserve"> i doradztwa</w:t>
      </w:r>
      <w:r w:rsidR="004F2AD8" w:rsidRPr="0092202D">
        <w:rPr>
          <w:rFonts w:ascii="Arial" w:hAnsi="Arial" w:cs="Arial"/>
          <w:sz w:val="22"/>
          <w:szCs w:val="22"/>
        </w:rPr>
        <w:t xml:space="preserve"> dla</w:t>
      </w:r>
      <w:r w:rsidR="004F2AD8"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4F2AD8" w:rsidRPr="0092202D">
        <w:rPr>
          <w:rFonts w:ascii="Arial" w:hAnsi="Arial" w:cs="Arial"/>
          <w:sz w:val="22"/>
          <w:szCs w:val="22"/>
        </w:rPr>
        <w:t>osób m</w:t>
      </w:r>
      <w:r w:rsidR="00BD1C3E" w:rsidRPr="0092202D">
        <w:rPr>
          <w:rFonts w:ascii="Arial" w:hAnsi="Arial" w:cs="Arial"/>
          <w:sz w:val="22"/>
          <w:szCs w:val="22"/>
        </w:rPr>
        <w:t>ogących</w:t>
      </w:r>
      <w:r w:rsidR="004F2AD8" w:rsidRPr="0092202D">
        <w:rPr>
          <w:rFonts w:ascii="Arial" w:hAnsi="Arial" w:cs="Arial"/>
          <w:sz w:val="22"/>
          <w:szCs w:val="22"/>
        </w:rPr>
        <w:t xml:space="preserve"> </w:t>
      </w:r>
      <w:r w:rsidR="004F2AD8" w:rsidRPr="00B9154D">
        <w:rPr>
          <w:rFonts w:ascii="Arial" w:hAnsi="Arial" w:cs="Arial"/>
          <w:sz w:val="22"/>
          <w:szCs w:val="22"/>
        </w:rPr>
        <w:t>uzyskać zatrudnienie w przedszkolach/szkołach w nowej roli: „Asystent dziecka/ucznia ze specjalnymi potrzebami edukacyjnymi”.</w:t>
      </w:r>
      <w:r w:rsidRPr="00B9154D">
        <w:rPr>
          <w:rFonts w:ascii="Arial" w:hAnsi="Arial" w:cs="Arial"/>
          <w:sz w:val="22"/>
          <w:szCs w:val="22"/>
        </w:rPr>
        <w:t xml:space="preserve"> W celu zapewnienia wysokiej jakości realizacji zadania konieczne jest zatrudnienie ekspertów z różnych dziedzin. </w:t>
      </w:r>
    </w:p>
    <w:p w:rsidR="00B9154D" w:rsidRPr="00B9154D" w:rsidRDefault="00B9154D" w:rsidP="00B9154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Wymaganie minimalne  dla każdego z potencjalnych </w:t>
      </w:r>
      <w:r w:rsidRPr="00B9154D">
        <w:rPr>
          <w:rFonts w:ascii="Arial" w:hAnsi="Arial" w:cs="Arial"/>
          <w:sz w:val="22"/>
          <w:szCs w:val="22"/>
        </w:rPr>
        <w:t xml:space="preserve">ekspertów </w:t>
      </w:r>
      <w:r>
        <w:rPr>
          <w:rFonts w:ascii="Arial" w:hAnsi="Arial" w:cs="Arial"/>
          <w:sz w:val="22"/>
          <w:szCs w:val="22"/>
        </w:rPr>
        <w:t>to</w:t>
      </w:r>
      <w:r w:rsidRPr="00B9154D">
        <w:rPr>
          <w:rFonts w:ascii="Arial" w:hAnsi="Arial" w:cs="Arial"/>
          <w:sz w:val="22"/>
          <w:szCs w:val="22"/>
        </w:rPr>
        <w:t xml:space="preserve"> </w:t>
      </w:r>
      <w:r w:rsidRPr="00B9154D">
        <w:rPr>
          <w:rFonts w:ascii="Arial" w:eastAsia="Calibri" w:hAnsi="Arial" w:cs="Arial"/>
          <w:sz w:val="22"/>
          <w:szCs w:val="22"/>
        </w:rPr>
        <w:t>wykształcenie co najmniej wyższe magisterskie</w:t>
      </w:r>
      <w:r>
        <w:rPr>
          <w:rFonts w:ascii="Arial" w:eastAsia="Calibri" w:hAnsi="Arial" w:cs="Arial"/>
          <w:sz w:val="22"/>
          <w:szCs w:val="22"/>
        </w:rPr>
        <w:t>.</w:t>
      </w:r>
      <w:r w:rsidR="004953DE">
        <w:rPr>
          <w:rFonts w:ascii="Arial" w:hAnsi="Arial" w:cs="Arial"/>
          <w:sz w:val="22"/>
          <w:szCs w:val="22"/>
        </w:rPr>
        <w:t xml:space="preserve"> Wiedza</w:t>
      </w:r>
      <w:r w:rsidRPr="00B9154D">
        <w:rPr>
          <w:rFonts w:ascii="Arial" w:hAnsi="Arial" w:cs="Arial"/>
          <w:sz w:val="22"/>
          <w:szCs w:val="22"/>
        </w:rPr>
        <w:t xml:space="preserve"> i doświadczenie członków zespołu potencjalnych ekspertów łącznie ma obejmować w szczególności następujące obszary: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system oświaty i przepisy prawa oświatowego,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9154D">
        <w:rPr>
          <w:rFonts w:ascii="Arial" w:hAnsi="Arial" w:cs="Arial"/>
          <w:sz w:val="22"/>
          <w:szCs w:val="22"/>
        </w:rPr>
        <w:t>biopsychospołeczny</w:t>
      </w:r>
      <w:proofErr w:type="spellEnd"/>
      <w:r w:rsidRPr="00B9154D">
        <w:rPr>
          <w:rFonts w:ascii="Arial" w:hAnsi="Arial" w:cs="Arial"/>
          <w:sz w:val="22"/>
          <w:szCs w:val="22"/>
        </w:rPr>
        <w:t xml:space="preserve"> model funkcjonowania, niepełnosprawności i zdrowia (w tym czynniki środowiskowe wpływające na funkcjonowanie) oraz diagnoza funkcjonalna,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opieka i pielęgnacja osób z niepełnosprawnościami i przewlekle chorych, 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psychologia rozwojowa,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rozpoznawanie potrzeb dzieci i młodzieży ze specjalnymi potrzebami edukacyjnymi oraz planowanie i realizacja wsparcia,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pierwsza pomoc przedmedyczna, pielęgnacja osób z niepełnosprawnościami, podstawowy sprzęt medyczny i specjalistyczny używany przez dzieci i młodzież z niepełnosprawn</w:t>
      </w:r>
      <w:r>
        <w:rPr>
          <w:rFonts w:ascii="Arial" w:hAnsi="Arial" w:cs="Arial"/>
          <w:sz w:val="22"/>
          <w:szCs w:val="22"/>
        </w:rPr>
        <w:t>ościami</w:t>
      </w:r>
      <w:r w:rsidRPr="00B9154D">
        <w:rPr>
          <w:rFonts w:ascii="Arial" w:hAnsi="Arial" w:cs="Arial"/>
          <w:sz w:val="22"/>
          <w:szCs w:val="22"/>
        </w:rPr>
        <w:t xml:space="preserve"> oraz z różnorodnymi schorzeniami,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skuteczna komunikacja interpersonalna i praca w zespole, 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sytuacje trudne w przedszkolu i szkole – sposoby zaradcze,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komunikacja alternatywna.</w:t>
      </w:r>
    </w:p>
    <w:p w:rsidR="00B9154D" w:rsidRPr="00B9154D" w:rsidRDefault="00B9154D" w:rsidP="00B91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02D" w:rsidRPr="0092202D" w:rsidRDefault="000B0C61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Efektem działań zespołu </w:t>
      </w:r>
      <w:r w:rsidR="00A23C1B" w:rsidRPr="0092202D">
        <w:rPr>
          <w:rFonts w:ascii="Arial" w:hAnsi="Arial" w:cs="Arial"/>
          <w:sz w:val="22"/>
          <w:szCs w:val="22"/>
        </w:rPr>
        <w:t xml:space="preserve">będzie </w:t>
      </w:r>
      <w:r w:rsidRPr="0092202D">
        <w:rPr>
          <w:rFonts w:ascii="Arial" w:hAnsi="Arial" w:cs="Arial"/>
          <w:sz w:val="22"/>
          <w:szCs w:val="22"/>
        </w:rPr>
        <w:t xml:space="preserve">przygotowanie programów </w:t>
      </w:r>
      <w:r w:rsidR="00A23C1B" w:rsidRPr="0092202D">
        <w:rPr>
          <w:rFonts w:ascii="Arial" w:hAnsi="Arial" w:cs="Arial"/>
          <w:sz w:val="22"/>
          <w:szCs w:val="22"/>
        </w:rPr>
        <w:t xml:space="preserve">działań szkoleniowo-doradczych dla pracowników </w:t>
      </w:r>
      <w:r w:rsidR="00B260A6" w:rsidRPr="0092202D">
        <w:rPr>
          <w:rFonts w:ascii="Arial" w:hAnsi="Arial" w:cs="Arial"/>
          <w:sz w:val="22"/>
          <w:szCs w:val="22"/>
        </w:rPr>
        <w:t xml:space="preserve">niepedagogicznych szkół i przedszkoli, posiadających wykształcenie średnie </w:t>
      </w:r>
      <w:r w:rsidR="00B260A6" w:rsidRPr="0092202D">
        <w:rPr>
          <w:rFonts w:ascii="Arial" w:hAnsi="Arial" w:cs="Arial"/>
          <w:sz w:val="22"/>
          <w:szCs w:val="22"/>
        </w:rPr>
        <w:lastRenderedPageBreak/>
        <w:t>lub średnie zawodowe, przygotowujących się do pełnienia roli ASPE.</w:t>
      </w:r>
      <w:r w:rsidR="00A23C1B" w:rsidRPr="0092202D">
        <w:rPr>
          <w:rFonts w:ascii="Arial" w:hAnsi="Arial" w:cs="Arial"/>
          <w:sz w:val="22"/>
          <w:szCs w:val="22"/>
        </w:rPr>
        <w:t xml:space="preserve"> </w:t>
      </w:r>
      <w:r w:rsidR="00B260A6" w:rsidRPr="0092202D">
        <w:rPr>
          <w:rFonts w:ascii="Arial" w:hAnsi="Arial" w:cs="Arial"/>
          <w:sz w:val="22"/>
          <w:szCs w:val="22"/>
        </w:rPr>
        <w:t xml:space="preserve">Planuje się, że w ramach zadania przygotowane zostaną programy dla trzech typów szkoleń: </w:t>
      </w:r>
      <w:r w:rsidR="00B260A6" w:rsidRPr="0092202D">
        <w:rPr>
          <w:rFonts w:ascii="Arial" w:hAnsi="Arial" w:cs="Arial"/>
          <w:b/>
          <w:sz w:val="22"/>
          <w:szCs w:val="22"/>
        </w:rPr>
        <w:t xml:space="preserve">obligatoryjnych podstawowych </w:t>
      </w:r>
      <w:r w:rsidR="00B260A6" w:rsidRPr="0092202D">
        <w:rPr>
          <w:rFonts w:ascii="Arial" w:hAnsi="Arial" w:cs="Arial"/>
          <w:sz w:val="22"/>
          <w:szCs w:val="22"/>
        </w:rPr>
        <w:t xml:space="preserve">(obowiązkowe – zorganizowane przed rozpoczęciem działań ASPE, zakończone egzaminem dopuszczającym asystenta do pracy), </w:t>
      </w:r>
      <w:r w:rsidR="00B260A6" w:rsidRPr="0092202D">
        <w:rPr>
          <w:rFonts w:ascii="Arial" w:hAnsi="Arial" w:cs="Arial"/>
          <w:b/>
          <w:sz w:val="22"/>
          <w:szCs w:val="22"/>
        </w:rPr>
        <w:t>obligatoryjnych uzupełniających</w:t>
      </w:r>
      <w:r w:rsidR="00B260A6" w:rsidRPr="0092202D">
        <w:rPr>
          <w:rFonts w:ascii="Arial" w:hAnsi="Arial" w:cs="Arial"/>
          <w:sz w:val="22"/>
          <w:szCs w:val="22"/>
        </w:rPr>
        <w:t xml:space="preserve"> (obowiązkowe, uzupełniające wiedzę i umiejętności uczestników, realizowane w trakcie pilotażu) i przykładowych szkoleń </w:t>
      </w:r>
      <w:r w:rsidR="00B260A6" w:rsidRPr="0092202D">
        <w:rPr>
          <w:rFonts w:ascii="Arial" w:hAnsi="Arial" w:cs="Arial"/>
          <w:b/>
          <w:sz w:val="22"/>
          <w:szCs w:val="22"/>
        </w:rPr>
        <w:t>fakultatywnych</w:t>
      </w:r>
      <w:r w:rsidR="00B260A6" w:rsidRPr="0092202D">
        <w:rPr>
          <w:rFonts w:ascii="Arial" w:hAnsi="Arial" w:cs="Arial"/>
          <w:sz w:val="22"/>
          <w:szCs w:val="22"/>
        </w:rPr>
        <w:t xml:space="preserve"> (uzupełniające wiedzę i umiejętności uczestników w trakcie pilotażu, dostosowane do potrzeb wynikających z pracy z określonym dzieckiem/uczniem).</w:t>
      </w:r>
      <w:r w:rsidR="0092202D" w:rsidRPr="0092202D">
        <w:rPr>
          <w:rFonts w:ascii="Arial" w:hAnsi="Arial" w:cs="Arial"/>
          <w:sz w:val="22"/>
          <w:szCs w:val="22"/>
        </w:rPr>
        <w:t xml:space="preserve"> Zadaniem ekspertów będzie także opracowanie treści pytań do egzaminu).</w:t>
      </w:r>
    </w:p>
    <w:p w:rsidR="0067530F" w:rsidRPr="0092202D" w:rsidRDefault="0067530F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  <w:u w:val="single"/>
        </w:rPr>
        <w:t>Szkolenia obligatoryjne podstawowe będą obejmowały następujące moduły</w:t>
      </w:r>
      <w:r w:rsidR="00347AB7">
        <w:rPr>
          <w:rFonts w:ascii="Arial" w:hAnsi="Arial" w:cs="Arial"/>
          <w:sz w:val="22"/>
          <w:szCs w:val="22"/>
          <w:u w:val="single"/>
        </w:rPr>
        <w:t xml:space="preserve"> (szkolenie trwające 6 dni </w:t>
      </w:r>
      <w:r w:rsidR="00347AB7" w:rsidRPr="0092202D">
        <w:rPr>
          <w:rFonts w:ascii="Arial" w:hAnsi="Arial" w:cs="Arial"/>
          <w:sz w:val="22"/>
          <w:szCs w:val="22"/>
        </w:rPr>
        <w:t>–</w:t>
      </w:r>
      <w:r w:rsidR="00347AB7">
        <w:rPr>
          <w:rFonts w:ascii="Arial" w:hAnsi="Arial" w:cs="Arial"/>
          <w:sz w:val="22"/>
          <w:szCs w:val="22"/>
        </w:rPr>
        <w:t xml:space="preserve"> w </w:t>
      </w:r>
      <w:r w:rsidR="00347AB7">
        <w:rPr>
          <w:rFonts w:ascii="Arial" w:hAnsi="Arial" w:cs="Arial"/>
          <w:sz w:val="22"/>
          <w:szCs w:val="22"/>
          <w:u w:val="single"/>
        </w:rPr>
        <w:t>2-dniowych blokach po 16 godzin dydaktycznych)</w:t>
      </w:r>
      <w:r w:rsidRPr="0092202D">
        <w:rPr>
          <w:rFonts w:ascii="Arial" w:hAnsi="Arial" w:cs="Arial"/>
          <w:sz w:val="22"/>
          <w:szCs w:val="22"/>
        </w:rPr>
        <w:t>: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Podstawy prawne istotne z punktu widzenia działań prowadzonych przez ASPE</w:t>
      </w:r>
      <w:r w:rsidR="00347AB7">
        <w:rPr>
          <w:rFonts w:ascii="Arial" w:hAnsi="Arial" w:cs="Arial"/>
          <w:sz w:val="22"/>
          <w:szCs w:val="22"/>
        </w:rPr>
        <w:t xml:space="preserve"> (4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Dziecko/uczeń ze specjalnymi potrzebami edukacyjnymi w przedszkolu/szkole – wyzwania stojące przed ASPE</w:t>
      </w:r>
      <w:r w:rsidR="00347AB7">
        <w:rPr>
          <w:rFonts w:ascii="Arial" w:hAnsi="Arial" w:cs="Arial"/>
          <w:sz w:val="22"/>
          <w:szCs w:val="22"/>
        </w:rPr>
        <w:t xml:space="preserve"> (8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Zadania i organizacja pracy ASPE w przedszkolu i szkole</w:t>
      </w:r>
      <w:r w:rsidR="00347AB7">
        <w:rPr>
          <w:rFonts w:ascii="Arial" w:hAnsi="Arial" w:cs="Arial"/>
          <w:sz w:val="22"/>
          <w:szCs w:val="22"/>
        </w:rPr>
        <w:t xml:space="preserve"> (4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Czynności higieniczne i opiekuńcze a sprawowanie opieki przez ASPE na terenie przedszkola/szkoły</w:t>
      </w:r>
      <w:r w:rsidR="00347AB7">
        <w:rPr>
          <w:rFonts w:ascii="Arial" w:hAnsi="Arial" w:cs="Arial"/>
          <w:sz w:val="22"/>
          <w:szCs w:val="22"/>
        </w:rPr>
        <w:t xml:space="preserve"> (8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Wspieranie aktywności i uczestniczenia dzieci/uczniów w codziennej praktyce przedszkolnej i szkolnej</w:t>
      </w:r>
      <w:r w:rsidR="00347AB7">
        <w:rPr>
          <w:rFonts w:ascii="Arial" w:hAnsi="Arial" w:cs="Arial"/>
          <w:sz w:val="22"/>
          <w:szCs w:val="22"/>
        </w:rPr>
        <w:t xml:space="preserve"> (4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Aspekty dotyczące komunikacji w środowisku przedszkolnym/szkolnym</w:t>
      </w:r>
      <w:r w:rsidR="00347AB7">
        <w:rPr>
          <w:rFonts w:ascii="Arial" w:hAnsi="Arial" w:cs="Arial"/>
          <w:sz w:val="22"/>
          <w:szCs w:val="22"/>
        </w:rPr>
        <w:t xml:space="preserve"> (8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)</w:t>
      </w:r>
      <w:r w:rsidRPr="0092202D">
        <w:rPr>
          <w:rFonts w:ascii="Arial" w:hAnsi="Arial" w:cs="Arial"/>
          <w:sz w:val="22"/>
          <w:szCs w:val="22"/>
        </w:rPr>
        <w:t xml:space="preserve">. </w:t>
      </w:r>
    </w:p>
    <w:p w:rsidR="0067530F" w:rsidRPr="0092202D" w:rsidRDefault="0067530F" w:rsidP="0092202D">
      <w:pPr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Współpraca ASPE z nauczycielami, przedszkolnymi/szkolnymi specjalistami i rodzicami</w:t>
      </w:r>
      <w:r w:rsidR="00347AB7">
        <w:rPr>
          <w:rFonts w:ascii="Arial" w:hAnsi="Arial" w:cs="Arial"/>
          <w:sz w:val="22"/>
          <w:szCs w:val="22"/>
        </w:rPr>
        <w:t xml:space="preserve"> (8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F62E01">
      <w:pPr>
        <w:numPr>
          <w:ilvl w:val="0"/>
          <w:numId w:val="31"/>
        </w:numPr>
        <w:spacing w:after="24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Robienie notatek (</w:t>
      </w:r>
      <w:proofErr w:type="spellStart"/>
      <w:r w:rsidRPr="0092202D">
        <w:rPr>
          <w:rFonts w:ascii="Arial" w:hAnsi="Arial" w:cs="Arial"/>
          <w:sz w:val="22"/>
          <w:szCs w:val="22"/>
        </w:rPr>
        <w:t>notetaker</w:t>
      </w:r>
      <w:proofErr w:type="spellEnd"/>
      <w:r w:rsidRPr="0092202D">
        <w:rPr>
          <w:rFonts w:ascii="Arial" w:hAnsi="Arial" w:cs="Arial"/>
          <w:sz w:val="22"/>
          <w:szCs w:val="22"/>
        </w:rPr>
        <w:t>) i/lub zapisywanie treści zajęć, lekcji w sposób symultaniczny</w:t>
      </w:r>
      <w:r w:rsidR="00347AB7">
        <w:rPr>
          <w:rFonts w:ascii="Arial" w:hAnsi="Arial" w:cs="Arial"/>
          <w:sz w:val="22"/>
          <w:szCs w:val="22"/>
        </w:rPr>
        <w:t xml:space="preserve"> (4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).</w:t>
      </w:r>
    </w:p>
    <w:p w:rsidR="0067530F" w:rsidRPr="0092202D" w:rsidRDefault="0067530F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  <w:u w:val="single"/>
        </w:rPr>
        <w:t>Szkolenia obligatoryjne uzupełniające będą obejmowały następujące moduły</w:t>
      </w:r>
      <w:r w:rsidR="00347AB7">
        <w:rPr>
          <w:rFonts w:ascii="Arial" w:hAnsi="Arial" w:cs="Arial"/>
          <w:sz w:val="22"/>
          <w:szCs w:val="22"/>
          <w:u w:val="single"/>
        </w:rPr>
        <w:t xml:space="preserve"> (szkolenie trwające 8 dni </w:t>
      </w:r>
      <w:r w:rsidR="00347AB7" w:rsidRPr="0092202D">
        <w:rPr>
          <w:rFonts w:ascii="Arial" w:hAnsi="Arial" w:cs="Arial"/>
          <w:sz w:val="22"/>
          <w:szCs w:val="22"/>
        </w:rPr>
        <w:t>–</w:t>
      </w:r>
      <w:r w:rsidR="00347AB7">
        <w:rPr>
          <w:rFonts w:ascii="Arial" w:hAnsi="Arial" w:cs="Arial"/>
          <w:sz w:val="22"/>
          <w:szCs w:val="22"/>
        </w:rPr>
        <w:t xml:space="preserve"> w </w:t>
      </w:r>
      <w:r w:rsidR="00347AB7">
        <w:rPr>
          <w:rFonts w:ascii="Arial" w:hAnsi="Arial" w:cs="Arial"/>
          <w:sz w:val="22"/>
          <w:szCs w:val="22"/>
          <w:u w:val="single"/>
        </w:rPr>
        <w:t>2-dniowych blokach po 16 godzin dydaktycznych)</w:t>
      </w:r>
      <w:r w:rsidRPr="0092202D">
        <w:rPr>
          <w:rFonts w:ascii="Arial" w:hAnsi="Arial" w:cs="Arial"/>
          <w:sz w:val="22"/>
          <w:szCs w:val="22"/>
        </w:rPr>
        <w:t>:</w:t>
      </w:r>
    </w:p>
    <w:p w:rsidR="0067530F" w:rsidRPr="0092202D" w:rsidRDefault="0067530F" w:rsidP="0092202D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Udzielanie pierwszej pomocy przedmedycznej</w:t>
      </w:r>
      <w:r w:rsidR="00347AB7">
        <w:rPr>
          <w:rFonts w:ascii="Arial" w:hAnsi="Arial" w:cs="Arial"/>
          <w:sz w:val="22"/>
          <w:szCs w:val="22"/>
        </w:rPr>
        <w:t xml:space="preserve"> (24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</w:p>
    <w:p w:rsidR="0067530F" w:rsidRPr="0092202D" w:rsidRDefault="0067530F" w:rsidP="0092202D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Elementy pracy opiekuna medycznego </w:t>
      </w:r>
      <w:r w:rsidR="00981A3C">
        <w:rPr>
          <w:rFonts w:ascii="Arial" w:hAnsi="Arial" w:cs="Arial"/>
          <w:sz w:val="22"/>
          <w:szCs w:val="22"/>
        </w:rPr>
        <w:t>–</w:t>
      </w:r>
      <w:r w:rsidRPr="0092202D">
        <w:rPr>
          <w:rFonts w:ascii="Arial" w:hAnsi="Arial" w:cs="Arial"/>
          <w:sz w:val="22"/>
          <w:szCs w:val="22"/>
        </w:rPr>
        <w:t xml:space="preserve"> wybrane zagadnienia z  zakresu czynności pielęgnacyjnych i usług o charakterze medycznym</w:t>
      </w:r>
      <w:r w:rsidR="00347AB7">
        <w:rPr>
          <w:rFonts w:ascii="Arial" w:hAnsi="Arial" w:cs="Arial"/>
          <w:sz w:val="22"/>
          <w:szCs w:val="22"/>
        </w:rPr>
        <w:t xml:space="preserve"> (16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92202D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Samorozwój ASPE</w:t>
      </w:r>
      <w:r w:rsidR="00347AB7">
        <w:rPr>
          <w:rFonts w:ascii="Arial" w:hAnsi="Arial" w:cs="Arial"/>
          <w:sz w:val="22"/>
          <w:szCs w:val="22"/>
        </w:rPr>
        <w:t xml:space="preserve"> (4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</w:p>
    <w:p w:rsidR="0067530F" w:rsidRPr="0092202D" w:rsidRDefault="0067530F" w:rsidP="0092202D">
      <w:pPr>
        <w:numPr>
          <w:ilvl w:val="0"/>
          <w:numId w:val="3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Radzenie sobie z sytuacjami trudnymi przez ASPE w</w:t>
      </w:r>
      <w:r w:rsidR="00981A3C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przedszkolu/szkole</w:t>
      </w:r>
      <w:r w:rsidR="00347AB7">
        <w:rPr>
          <w:rFonts w:ascii="Arial" w:hAnsi="Arial" w:cs="Arial"/>
          <w:sz w:val="22"/>
          <w:szCs w:val="22"/>
        </w:rPr>
        <w:t xml:space="preserve"> (12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>.</w:t>
      </w:r>
    </w:p>
    <w:p w:rsidR="0067530F" w:rsidRPr="0092202D" w:rsidRDefault="0067530F" w:rsidP="00F62E01">
      <w:pPr>
        <w:numPr>
          <w:ilvl w:val="0"/>
          <w:numId w:val="33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Wspomaganie ucznia w procesie zdobywania wiedzy (notatki, mapy myśli, trening uwagi, kompetencje </w:t>
      </w:r>
      <w:proofErr w:type="spellStart"/>
      <w:r w:rsidRPr="0092202D">
        <w:rPr>
          <w:rFonts w:ascii="Arial" w:hAnsi="Arial" w:cs="Arial"/>
          <w:sz w:val="22"/>
          <w:szCs w:val="22"/>
        </w:rPr>
        <w:t>metapoznawcze</w:t>
      </w:r>
      <w:proofErr w:type="spellEnd"/>
      <w:r w:rsidRPr="0092202D">
        <w:rPr>
          <w:rFonts w:ascii="Arial" w:hAnsi="Arial" w:cs="Arial"/>
          <w:sz w:val="22"/>
          <w:szCs w:val="22"/>
        </w:rPr>
        <w:t>)</w:t>
      </w:r>
      <w:r w:rsidR="00347AB7">
        <w:rPr>
          <w:rFonts w:ascii="Arial" w:hAnsi="Arial" w:cs="Arial"/>
          <w:sz w:val="22"/>
          <w:szCs w:val="22"/>
        </w:rPr>
        <w:t xml:space="preserve"> (8 h </w:t>
      </w:r>
      <w:proofErr w:type="spellStart"/>
      <w:r w:rsidR="00347AB7">
        <w:rPr>
          <w:rFonts w:ascii="Arial" w:hAnsi="Arial" w:cs="Arial"/>
          <w:sz w:val="22"/>
          <w:szCs w:val="22"/>
        </w:rPr>
        <w:t>dyd</w:t>
      </w:r>
      <w:proofErr w:type="spellEnd"/>
      <w:r w:rsidR="00347AB7">
        <w:rPr>
          <w:rFonts w:ascii="Arial" w:hAnsi="Arial" w:cs="Arial"/>
          <w:sz w:val="22"/>
          <w:szCs w:val="22"/>
        </w:rPr>
        <w:t>.)</w:t>
      </w:r>
      <w:r w:rsidRPr="0092202D">
        <w:rPr>
          <w:rFonts w:ascii="Arial" w:hAnsi="Arial" w:cs="Arial"/>
          <w:sz w:val="22"/>
          <w:szCs w:val="22"/>
        </w:rPr>
        <w:t xml:space="preserve">. </w:t>
      </w:r>
    </w:p>
    <w:p w:rsidR="0067530F" w:rsidRPr="0092202D" w:rsidRDefault="0067530F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  <w:u w:val="single"/>
        </w:rPr>
        <w:lastRenderedPageBreak/>
        <w:t>Szkolenia fakultatywne mogą obejmować w szczególności następujące zagadnienia</w:t>
      </w:r>
      <w:r w:rsidR="0092202D" w:rsidRPr="0092202D">
        <w:rPr>
          <w:rFonts w:ascii="Arial" w:hAnsi="Arial" w:cs="Arial"/>
          <w:sz w:val="22"/>
          <w:szCs w:val="22"/>
        </w:rPr>
        <w:t xml:space="preserve"> Z</w:t>
      </w:r>
      <w:r w:rsidR="002E1149" w:rsidRPr="0092202D">
        <w:rPr>
          <w:rFonts w:ascii="Arial" w:hAnsi="Arial" w:cs="Arial"/>
          <w:sz w:val="22"/>
          <w:szCs w:val="22"/>
        </w:rPr>
        <w:t>espół opracowuje min.</w:t>
      </w:r>
      <w:r w:rsidR="0092202D" w:rsidRPr="0092202D">
        <w:rPr>
          <w:rFonts w:ascii="Arial" w:hAnsi="Arial" w:cs="Arial"/>
          <w:sz w:val="22"/>
          <w:szCs w:val="22"/>
        </w:rPr>
        <w:t xml:space="preserve"> </w:t>
      </w:r>
      <w:r w:rsidR="002E1149" w:rsidRPr="0092202D">
        <w:rPr>
          <w:rFonts w:ascii="Arial" w:hAnsi="Arial" w:cs="Arial"/>
          <w:sz w:val="22"/>
          <w:szCs w:val="22"/>
        </w:rPr>
        <w:t xml:space="preserve">2 przykładowe </w:t>
      </w:r>
      <w:r w:rsidR="00572BC0">
        <w:rPr>
          <w:rFonts w:ascii="Arial" w:hAnsi="Arial" w:cs="Arial"/>
          <w:sz w:val="22"/>
          <w:szCs w:val="22"/>
        </w:rPr>
        <w:t>ramowe programy</w:t>
      </w:r>
      <w:r w:rsidR="00572BC0" w:rsidRPr="0092202D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szkole</w:t>
      </w:r>
      <w:r w:rsidR="002E1149" w:rsidRPr="0092202D">
        <w:rPr>
          <w:rFonts w:ascii="Arial" w:hAnsi="Arial" w:cs="Arial"/>
          <w:sz w:val="22"/>
          <w:szCs w:val="22"/>
        </w:rPr>
        <w:t xml:space="preserve">ń </w:t>
      </w:r>
      <w:r w:rsidR="0092202D" w:rsidRPr="0092202D">
        <w:rPr>
          <w:rFonts w:ascii="Arial" w:hAnsi="Arial" w:cs="Arial"/>
          <w:sz w:val="22"/>
          <w:szCs w:val="22"/>
        </w:rPr>
        <w:t>spośród określonych poniżej</w:t>
      </w:r>
      <w:r w:rsidR="00572BC0">
        <w:rPr>
          <w:rFonts w:ascii="Arial" w:hAnsi="Arial" w:cs="Arial"/>
          <w:sz w:val="22"/>
          <w:szCs w:val="22"/>
        </w:rPr>
        <w:t xml:space="preserve"> (propozycję wymiaru godzinowego opisywanych szkoleń przedstawia zespół ekspertów)</w:t>
      </w:r>
      <w:r w:rsidRPr="0092202D">
        <w:rPr>
          <w:rFonts w:ascii="Arial" w:hAnsi="Arial" w:cs="Arial"/>
          <w:sz w:val="22"/>
          <w:szCs w:val="22"/>
        </w:rPr>
        <w:t>:</w:t>
      </w:r>
    </w:p>
    <w:p w:rsidR="0067530F" w:rsidRPr="0092202D" w:rsidRDefault="0067530F" w:rsidP="0092202D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Alternatywne metody komunikacji.</w:t>
      </w:r>
    </w:p>
    <w:p w:rsidR="0067530F" w:rsidRPr="0092202D" w:rsidRDefault="0067530F" w:rsidP="0092202D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Obsługa specjalistycznego sprzętu medycznego (np. pompa insulinowa) – instruktaż dot. obsługi, zakres dopuszczalnej odpowiedzialności ASPE, kontakt z rodzicami/prawnymi opiekunami.</w:t>
      </w:r>
    </w:p>
    <w:p w:rsidR="0067530F" w:rsidRPr="0092202D" w:rsidRDefault="0067530F" w:rsidP="0092202D">
      <w:pPr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Zachowania agresywne i autoagresywne dziecka/ucznia – z kim współpracować, jak sobie z nimi radzić?</w:t>
      </w:r>
    </w:p>
    <w:p w:rsidR="0067530F" w:rsidRPr="0092202D" w:rsidRDefault="0067530F" w:rsidP="00F62E01">
      <w:pPr>
        <w:numPr>
          <w:ilvl w:val="0"/>
          <w:numId w:val="32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Wycofanie i zaburzone poczucie bezpieczeństwa – współpraca ze specjalistami i nauczycielami we wspieraniu dziecka/ucznia</w:t>
      </w:r>
      <w:r w:rsidR="00981A3C">
        <w:rPr>
          <w:rFonts w:ascii="Arial" w:hAnsi="Arial" w:cs="Arial"/>
          <w:sz w:val="22"/>
          <w:szCs w:val="22"/>
        </w:rPr>
        <w:t>.</w:t>
      </w:r>
    </w:p>
    <w:p w:rsidR="00A23C1B" w:rsidRPr="0092202D" w:rsidRDefault="00576AA5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Programy zostaną przekazane</w:t>
      </w:r>
      <w:r w:rsidR="00A23C1B" w:rsidRPr="0092202D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przez zespół </w:t>
      </w:r>
      <w:r w:rsidR="00A23C1B" w:rsidRPr="0092202D">
        <w:rPr>
          <w:rFonts w:ascii="Arial" w:hAnsi="Arial" w:cs="Arial"/>
          <w:sz w:val="22"/>
          <w:szCs w:val="22"/>
        </w:rPr>
        <w:t>w wersji elektronicznej i papierowej.</w:t>
      </w:r>
      <w:r w:rsidRPr="0092202D">
        <w:rPr>
          <w:rFonts w:ascii="Arial" w:hAnsi="Arial" w:cs="Arial"/>
          <w:sz w:val="22"/>
          <w:szCs w:val="22"/>
        </w:rPr>
        <w:t xml:space="preserve"> Umowa o dzieło będzie obejmowała przekazanie praw autorskich na rzecz ORE. 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 xml:space="preserve">Zadania ekspertów ds. opracowania modelu  </w:t>
      </w:r>
    </w:p>
    <w:p w:rsidR="00A23C1B" w:rsidRPr="0092202D" w:rsidRDefault="00A23C1B" w:rsidP="0092202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Opracowanie planu pracy nad </w:t>
      </w:r>
      <w:r w:rsidR="00576AA5" w:rsidRPr="0092202D">
        <w:rPr>
          <w:rFonts w:ascii="Arial" w:hAnsi="Arial" w:cs="Arial"/>
          <w:sz w:val="22"/>
          <w:szCs w:val="22"/>
        </w:rPr>
        <w:t>programami</w:t>
      </w:r>
      <w:r w:rsidRPr="0092202D">
        <w:rPr>
          <w:rFonts w:ascii="Arial" w:hAnsi="Arial" w:cs="Arial"/>
          <w:sz w:val="22"/>
          <w:szCs w:val="22"/>
        </w:rPr>
        <w:t xml:space="preserve"> – podział zadań między ekspertów. </w:t>
      </w:r>
      <w:r w:rsidR="00576AA5" w:rsidRPr="0092202D">
        <w:rPr>
          <w:rFonts w:ascii="Arial" w:hAnsi="Arial" w:cs="Arial"/>
          <w:sz w:val="22"/>
          <w:szCs w:val="22"/>
        </w:rPr>
        <w:t>Każdy z programów</w:t>
      </w:r>
      <w:r w:rsidRPr="0092202D">
        <w:rPr>
          <w:rFonts w:ascii="Arial" w:hAnsi="Arial" w:cs="Arial"/>
          <w:sz w:val="22"/>
          <w:szCs w:val="22"/>
        </w:rPr>
        <w:t xml:space="preserve"> działań szkoleniowo-doradczych </w:t>
      </w:r>
      <w:r w:rsidR="00576AA5" w:rsidRPr="0092202D">
        <w:rPr>
          <w:rFonts w:ascii="Arial" w:hAnsi="Arial" w:cs="Arial"/>
          <w:sz w:val="22"/>
          <w:szCs w:val="22"/>
        </w:rPr>
        <w:t xml:space="preserve">będzie zawierać opis następujących elementów: cel/-e ogólny/-e i szczegółowe (operacyjne), listę modułów, czas trwania całego szkolenia i poszczególnych modułów, liczebność grupy, szczegółowe treści, wskazówki dla realizatorów (w tym zalecane metody i techniki pracy), zasoby edukacyjne (bibliografia i </w:t>
      </w:r>
      <w:proofErr w:type="spellStart"/>
      <w:r w:rsidR="00576AA5" w:rsidRPr="0092202D">
        <w:rPr>
          <w:rFonts w:ascii="Arial" w:hAnsi="Arial" w:cs="Arial"/>
          <w:sz w:val="22"/>
          <w:szCs w:val="22"/>
        </w:rPr>
        <w:t>netografia</w:t>
      </w:r>
      <w:proofErr w:type="spellEnd"/>
      <w:r w:rsidR="00576AA5" w:rsidRPr="0092202D">
        <w:rPr>
          <w:rFonts w:ascii="Arial" w:hAnsi="Arial" w:cs="Arial"/>
          <w:sz w:val="22"/>
          <w:szCs w:val="22"/>
        </w:rPr>
        <w:t xml:space="preserve"> do poszczególnych modułów)</w:t>
      </w:r>
      <w:r w:rsidRPr="0092202D">
        <w:rPr>
          <w:rFonts w:ascii="Arial" w:hAnsi="Arial" w:cs="Arial"/>
          <w:sz w:val="22"/>
          <w:szCs w:val="22"/>
        </w:rPr>
        <w:t>.</w:t>
      </w:r>
      <w:r w:rsidR="00576AA5" w:rsidRPr="0092202D">
        <w:rPr>
          <w:rFonts w:ascii="Arial" w:hAnsi="Arial" w:cs="Arial"/>
          <w:sz w:val="22"/>
          <w:szCs w:val="22"/>
        </w:rPr>
        <w:t xml:space="preserve"> </w:t>
      </w:r>
      <w:r w:rsidR="007C0EDA" w:rsidRPr="0092202D">
        <w:rPr>
          <w:rFonts w:ascii="Arial" w:hAnsi="Arial" w:cs="Arial"/>
          <w:sz w:val="22"/>
          <w:szCs w:val="22"/>
        </w:rPr>
        <w:t xml:space="preserve">W materiale zostaną wskazane ważne obszary doradztwa dla ASPE, powiązane z programami szkoleń. </w:t>
      </w:r>
      <w:r w:rsidR="00576AA5" w:rsidRPr="0092202D">
        <w:rPr>
          <w:rFonts w:ascii="Arial" w:hAnsi="Arial" w:cs="Arial"/>
          <w:sz w:val="22"/>
          <w:szCs w:val="22"/>
        </w:rPr>
        <w:t xml:space="preserve">Każdy przygotowany program będzie uwzględniał fakt, że ASPE przygotowują się do pracy z dziećmi i młodzieżą w różnym wieku. </w:t>
      </w:r>
    </w:p>
    <w:p w:rsidR="00A23C1B" w:rsidRPr="0092202D" w:rsidRDefault="00A23C1B" w:rsidP="0092202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Przekazanie opracowan</w:t>
      </w:r>
      <w:r w:rsidR="00382186" w:rsidRPr="0092202D">
        <w:rPr>
          <w:rFonts w:ascii="Arial" w:hAnsi="Arial" w:cs="Arial"/>
          <w:sz w:val="22"/>
          <w:szCs w:val="22"/>
        </w:rPr>
        <w:t>ych programów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382186" w:rsidRPr="0092202D">
        <w:rPr>
          <w:rFonts w:ascii="Arial" w:hAnsi="Arial" w:cs="Arial"/>
          <w:sz w:val="22"/>
          <w:szCs w:val="22"/>
        </w:rPr>
        <w:t xml:space="preserve">(na wzorze opisu przekazanym przez ORE) </w:t>
      </w:r>
      <w:r w:rsidRPr="0092202D">
        <w:rPr>
          <w:rFonts w:ascii="Arial" w:hAnsi="Arial" w:cs="Arial"/>
          <w:sz w:val="22"/>
          <w:szCs w:val="22"/>
        </w:rPr>
        <w:t>w wersji elektronicznej i papierowej w terminie wyznaczonym przez ORE.</w:t>
      </w:r>
    </w:p>
    <w:p w:rsidR="00233735" w:rsidRDefault="0092202D" w:rsidP="0092202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Ewentualny u</w:t>
      </w:r>
      <w:r w:rsidR="00A23C1B" w:rsidRPr="0092202D">
        <w:rPr>
          <w:rFonts w:ascii="Arial" w:hAnsi="Arial" w:cs="Arial"/>
          <w:sz w:val="22"/>
          <w:szCs w:val="22"/>
        </w:rPr>
        <w:t>dział w</w:t>
      </w:r>
      <w:r w:rsidR="00382186" w:rsidRPr="0092202D">
        <w:rPr>
          <w:rFonts w:ascii="Arial" w:hAnsi="Arial" w:cs="Arial"/>
          <w:sz w:val="22"/>
          <w:szCs w:val="22"/>
        </w:rPr>
        <w:t xml:space="preserve"> jednym </w:t>
      </w:r>
      <w:r w:rsidRPr="0092202D">
        <w:rPr>
          <w:rFonts w:ascii="Arial" w:hAnsi="Arial" w:cs="Arial"/>
          <w:sz w:val="22"/>
          <w:szCs w:val="22"/>
        </w:rPr>
        <w:t>jedno</w:t>
      </w:r>
      <w:r w:rsidR="00382186" w:rsidRPr="0092202D">
        <w:rPr>
          <w:rFonts w:ascii="Arial" w:hAnsi="Arial" w:cs="Arial"/>
          <w:sz w:val="22"/>
          <w:szCs w:val="22"/>
        </w:rPr>
        <w:t xml:space="preserve">dniowym </w:t>
      </w:r>
      <w:r w:rsidR="00A23C1B" w:rsidRPr="0092202D">
        <w:rPr>
          <w:rFonts w:ascii="Arial" w:hAnsi="Arial" w:cs="Arial"/>
          <w:sz w:val="22"/>
          <w:szCs w:val="22"/>
        </w:rPr>
        <w:t>spotkani</w:t>
      </w:r>
      <w:r w:rsidRPr="0092202D">
        <w:rPr>
          <w:rFonts w:ascii="Arial" w:hAnsi="Arial" w:cs="Arial"/>
          <w:sz w:val="22"/>
          <w:szCs w:val="22"/>
        </w:rPr>
        <w:t>u</w:t>
      </w:r>
      <w:r w:rsidR="00A23C1B" w:rsidRPr="0092202D">
        <w:rPr>
          <w:rFonts w:ascii="Arial" w:hAnsi="Arial" w:cs="Arial"/>
          <w:sz w:val="22"/>
          <w:szCs w:val="22"/>
        </w:rPr>
        <w:t xml:space="preserve"> zespołu opracowującego założenia modelu, zorganizowany</w:t>
      </w:r>
      <w:r w:rsidRPr="0092202D">
        <w:rPr>
          <w:rFonts w:ascii="Arial" w:hAnsi="Arial" w:cs="Arial"/>
          <w:sz w:val="22"/>
          <w:szCs w:val="22"/>
        </w:rPr>
        <w:t>m</w:t>
      </w:r>
      <w:r w:rsidR="00A23C1B" w:rsidRPr="0092202D">
        <w:rPr>
          <w:rFonts w:ascii="Arial" w:hAnsi="Arial" w:cs="Arial"/>
          <w:sz w:val="22"/>
          <w:szCs w:val="22"/>
        </w:rPr>
        <w:t xml:space="preserve"> w </w:t>
      </w:r>
      <w:r w:rsidR="00382186" w:rsidRPr="0092202D">
        <w:rPr>
          <w:rFonts w:ascii="Arial" w:hAnsi="Arial" w:cs="Arial"/>
          <w:sz w:val="22"/>
          <w:szCs w:val="22"/>
        </w:rPr>
        <w:t>siedzibie</w:t>
      </w:r>
      <w:r w:rsidR="00A23C1B" w:rsidRPr="0092202D">
        <w:rPr>
          <w:rFonts w:ascii="Arial" w:hAnsi="Arial" w:cs="Arial"/>
          <w:sz w:val="22"/>
          <w:szCs w:val="22"/>
        </w:rPr>
        <w:t xml:space="preserve"> ORE w</w:t>
      </w:r>
      <w:r w:rsidR="00382186" w:rsidRPr="0092202D">
        <w:rPr>
          <w:rFonts w:ascii="Arial" w:hAnsi="Arial" w:cs="Arial"/>
          <w:sz w:val="22"/>
          <w:szCs w:val="22"/>
        </w:rPr>
        <w:t xml:space="preserve"> Warszawie</w:t>
      </w:r>
      <w:r w:rsidR="007C0EDA" w:rsidRPr="0092202D">
        <w:rPr>
          <w:rFonts w:ascii="Arial" w:hAnsi="Arial" w:cs="Arial"/>
          <w:sz w:val="22"/>
          <w:szCs w:val="22"/>
        </w:rPr>
        <w:t>, albo w innym obiekcie w Warszawie wskazanym przez ORE</w:t>
      </w:r>
      <w:r w:rsidRPr="0092202D">
        <w:rPr>
          <w:rFonts w:ascii="Arial" w:hAnsi="Arial" w:cs="Arial"/>
          <w:sz w:val="22"/>
          <w:szCs w:val="22"/>
        </w:rPr>
        <w:t xml:space="preserve">. </w:t>
      </w:r>
    </w:p>
    <w:p w:rsidR="00A23C1B" w:rsidRPr="0092202D" w:rsidRDefault="00382186" w:rsidP="0092202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Wprowadzanie zmian zgodnie z uwagami i sugestiami przekazywanymi przez Zamawiającego.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Zasady współpracy</w:t>
      </w:r>
    </w:p>
    <w:p w:rsidR="00702E2E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</w:t>
      </w:r>
      <w:r w:rsidR="00702E2E" w:rsidRPr="0092202D">
        <w:rPr>
          <w:rFonts w:ascii="Arial" w:hAnsi="Arial" w:cs="Arial"/>
          <w:sz w:val="22"/>
          <w:szCs w:val="22"/>
        </w:rPr>
        <w:t xml:space="preserve"> z przekazaniem praw autorskich.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 xml:space="preserve">Zamawiający planuje, że </w:t>
      </w:r>
      <w:r w:rsidR="00702E2E" w:rsidRPr="0092202D">
        <w:rPr>
          <w:rFonts w:ascii="Arial" w:hAnsi="Arial" w:cs="Arial"/>
          <w:sz w:val="22"/>
          <w:szCs w:val="22"/>
        </w:rPr>
        <w:t>pakiet programów szkoleniowo-doradczych</w:t>
      </w:r>
      <w:r w:rsidRPr="0092202D">
        <w:rPr>
          <w:rFonts w:ascii="Arial" w:hAnsi="Arial" w:cs="Arial"/>
          <w:sz w:val="22"/>
          <w:szCs w:val="22"/>
        </w:rPr>
        <w:t xml:space="preserve"> zostanie opracowany przez </w:t>
      </w:r>
      <w:r w:rsidR="00702E2E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współpracujących ze sobą ekspertów.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</w:t>
      </w:r>
      <w:r w:rsidR="0092202D" w:rsidRPr="0092202D">
        <w:rPr>
          <w:rFonts w:ascii="Arial" w:hAnsi="Arial" w:cs="Arial"/>
          <w:sz w:val="22"/>
          <w:szCs w:val="22"/>
        </w:rPr>
        <w:t xml:space="preserve">ewentualny </w:t>
      </w:r>
      <w:r w:rsidRPr="0092202D">
        <w:rPr>
          <w:rFonts w:ascii="Arial" w:hAnsi="Arial" w:cs="Arial"/>
          <w:sz w:val="22"/>
          <w:szCs w:val="22"/>
        </w:rPr>
        <w:t>udział w ww. spotkani</w:t>
      </w:r>
      <w:r w:rsidR="0092202D" w:rsidRPr="0092202D">
        <w:rPr>
          <w:rFonts w:ascii="Arial" w:hAnsi="Arial" w:cs="Arial"/>
          <w:sz w:val="22"/>
          <w:szCs w:val="22"/>
        </w:rPr>
        <w:t>u</w:t>
      </w:r>
      <w:r w:rsidRPr="0092202D">
        <w:rPr>
          <w:rFonts w:ascii="Arial" w:hAnsi="Arial" w:cs="Arial"/>
          <w:sz w:val="22"/>
          <w:szCs w:val="22"/>
        </w:rPr>
        <w:t xml:space="preserve">. </w:t>
      </w:r>
    </w:p>
    <w:p w:rsidR="00702E2E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 </w:t>
      </w:r>
      <w:r w:rsidR="00702E2E" w:rsidRPr="0092202D">
        <w:rPr>
          <w:rFonts w:ascii="Arial" w:hAnsi="Arial" w:cs="Arial"/>
          <w:sz w:val="22"/>
          <w:szCs w:val="22"/>
        </w:rPr>
        <w:t>programach</w:t>
      </w:r>
      <w:r w:rsidRPr="0092202D">
        <w:rPr>
          <w:rFonts w:ascii="Arial" w:hAnsi="Arial" w:cs="Arial"/>
          <w:sz w:val="22"/>
          <w:szCs w:val="22"/>
        </w:rPr>
        <w:t xml:space="preserve"> zostaną uwzględnione </w:t>
      </w:r>
      <w:r w:rsidR="00702E2E" w:rsidRPr="0092202D">
        <w:rPr>
          <w:rFonts w:ascii="Arial" w:hAnsi="Arial" w:cs="Arial"/>
          <w:sz w:val="22"/>
          <w:szCs w:val="22"/>
        </w:rPr>
        <w:t xml:space="preserve">założenia zawarte w materiałach </w:t>
      </w:r>
      <w:r w:rsidRPr="0092202D">
        <w:rPr>
          <w:rFonts w:ascii="Arial" w:hAnsi="Arial" w:cs="Arial"/>
          <w:sz w:val="22"/>
          <w:szCs w:val="22"/>
        </w:rPr>
        <w:t>przekazan</w:t>
      </w:r>
      <w:r w:rsidR="00702E2E" w:rsidRPr="0092202D">
        <w:rPr>
          <w:rFonts w:ascii="Arial" w:hAnsi="Arial" w:cs="Arial"/>
          <w:sz w:val="22"/>
          <w:szCs w:val="22"/>
        </w:rPr>
        <w:t>ych</w:t>
      </w:r>
      <w:r w:rsidRPr="0092202D">
        <w:rPr>
          <w:rFonts w:ascii="Arial" w:hAnsi="Arial" w:cs="Arial"/>
          <w:sz w:val="22"/>
          <w:szCs w:val="22"/>
        </w:rPr>
        <w:t xml:space="preserve"> przez ORE</w:t>
      </w:r>
      <w:r w:rsidR="00702E2E" w:rsidRPr="0092202D">
        <w:rPr>
          <w:rFonts w:ascii="Arial" w:hAnsi="Arial" w:cs="Arial"/>
          <w:sz w:val="22"/>
          <w:szCs w:val="22"/>
        </w:rPr>
        <w:t xml:space="preserve"> (dotyczące np. profilu kompetencyjnego ASPE, zadań asystenta)</w:t>
      </w:r>
      <w:r w:rsidRPr="0092202D">
        <w:rPr>
          <w:rFonts w:ascii="Arial" w:hAnsi="Arial" w:cs="Arial"/>
          <w:sz w:val="22"/>
          <w:szCs w:val="22"/>
        </w:rPr>
        <w:t xml:space="preserve">. 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Pracownicy ORE będą weryfikowali i monitorowali postępy prac. Eksperci będą zobowiązani do wprowadzania ewentualnych modyfikacji w przygotowywanych opracowaniach, zgodnie ze wskazówkami </w:t>
      </w:r>
      <w:r w:rsidR="00702E2E" w:rsidRPr="0092202D">
        <w:rPr>
          <w:rFonts w:ascii="Arial" w:hAnsi="Arial" w:cs="Arial"/>
          <w:sz w:val="22"/>
          <w:szCs w:val="22"/>
        </w:rPr>
        <w:t xml:space="preserve"> i sugestiami </w:t>
      </w:r>
      <w:r w:rsidRPr="0092202D">
        <w:rPr>
          <w:rFonts w:ascii="Arial" w:hAnsi="Arial" w:cs="Arial"/>
          <w:sz w:val="22"/>
          <w:szCs w:val="22"/>
        </w:rPr>
        <w:t xml:space="preserve">pracowników ORE. </w:t>
      </w:r>
    </w:p>
    <w:p w:rsidR="00702E2E" w:rsidRPr="0092202D" w:rsidRDefault="00702E2E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Cały zespół odpowiada za efekt końcowy </w:t>
      </w:r>
      <w:r w:rsidR="007C0EDA" w:rsidRPr="0092202D">
        <w:rPr>
          <w:rFonts w:ascii="Arial" w:hAnsi="Arial" w:cs="Arial"/>
          <w:sz w:val="22"/>
          <w:szCs w:val="22"/>
        </w:rPr>
        <w:t xml:space="preserve">całego pakietu programów. </w:t>
      </w:r>
    </w:p>
    <w:p w:rsidR="007E0208" w:rsidRPr="0092202D" w:rsidRDefault="0092202D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Przewidywany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b/>
          <w:sz w:val="22"/>
          <w:szCs w:val="22"/>
        </w:rPr>
        <w:t>t</w:t>
      </w:r>
      <w:r w:rsidR="007E0208" w:rsidRPr="0092202D">
        <w:rPr>
          <w:rFonts w:ascii="Arial" w:hAnsi="Arial" w:cs="Arial"/>
          <w:b/>
          <w:sz w:val="22"/>
          <w:szCs w:val="22"/>
        </w:rPr>
        <w:t>ermin wykonania zadania</w:t>
      </w:r>
      <w:r w:rsidR="007E0208" w:rsidRPr="0092202D">
        <w:rPr>
          <w:rFonts w:ascii="Arial" w:hAnsi="Arial" w:cs="Arial"/>
          <w:sz w:val="22"/>
          <w:szCs w:val="22"/>
        </w:rPr>
        <w:t xml:space="preserve">: </w:t>
      </w:r>
      <w:r w:rsidR="005C36AA">
        <w:rPr>
          <w:rFonts w:ascii="Arial" w:hAnsi="Arial" w:cs="Arial"/>
          <w:sz w:val="22"/>
          <w:szCs w:val="22"/>
        </w:rPr>
        <w:t>17</w:t>
      </w:r>
      <w:r w:rsidR="007E0208" w:rsidRPr="0092202D">
        <w:rPr>
          <w:rFonts w:ascii="Arial" w:hAnsi="Arial" w:cs="Arial"/>
          <w:sz w:val="22"/>
          <w:szCs w:val="22"/>
        </w:rPr>
        <w:t xml:space="preserve"> </w:t>
      </w:r>
      <w:r w:rsidR="00EB1A65">
        <w:rPr>
          <w:rFonts w:ascii="Arial" w:hAnsi="Arial" w:cs="Arial"/>
          <w:sz w:val="22"/>
          <w:szCs w:val="22"/>
        </w:rPr>
        <w:t>stycznia</w:t>
      </w:r>
      <w:r w:rsidR="007E0208" w:rsidRPr="009220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E0208" w:rsidRPr="0092202D">
        <w:rPr>
          <w:rFonts w:ascii="Arial" w:hAnsi="Arial" w:cs="Arial"/>
          <w:sz w:val="22"/>
          <w:szCs w:val="22"/>
        </w:rPr>
        <w:t>20</w:t>
      </w:r>
      <w:r w:rsidR="00EB1A65">
        <w:rPr>
          <w:rFonts w:ascii="Arial" w:hAnsi="Arial" w:cs="Arial"/>
          <w:sz w:val="22"/>
          <w:szCs w:val="22"/>
        </w:rPr>
        <w:t>20</w:t>
      </w:r>
      <w:r w:rsidR="007E0208" w:rsidRPr="0092202D">
        <w:rPr>
          <w:rFonts w:ascii="Arial" w:hAnsi="Arial" w:cs="Arial"/>
          <w:sz w:val="22"/>
          <w:szCs w:val="22"/>
        </w:rPr>
        <w:t xml:space="preserve"> r.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</w:t>
      </w:r>
      <w:r w:rsidR="00BD1C3E" w:rsidRPr="0092202D">
        <w:rPr>
          <w:rFonts w:ascii="Arial" w:hAnsi="Arial" w:cs="Arial"/>
          <w:sz w:val="22"/>
          <w:szCs w:val="22"/>
        </w:rPr>
        <w:t xml:space="preserve"> na załączonym poniżej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terminie do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="00E748AC">
        <w:rPr>
          <w:rFonts w:ascii="Arial" w:hAnsi="Arial" w:cs="Arial"/>
          <w:b/>
          <w:sz w:val="22"/>
          <w:szCs w:val="22"/>
        </w:rPr>
        <w:t>6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="007C0EDA" w:rsidRPr="0092202D">
        <w:rPr>
          <w:rFonts w:ascii="Arial" w:hAnsi="Arial" w:cs="Arial"/>
          <w:b/>
          <w:sz w:val="22"/>
          <w:szCs w:val="22"/>
        </w:rPr>
        <w:t>grudnia 2019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b/>
          <w:bCs/>
          <w:sz w:val="22"/>
          <w:szCs w:val="22"/>
        </w:rPr>
        <w:t>r. do godz. 1</w:t>
      </w:r>
      <w:r w:rsidR="00FC1A55">
        <w:rPr>
          <w:rFonts w:ascii="Arial" w:hAnsi="Arial" w:cs="Arial"/>
          <w:b/>
          <w:bCs/>
          <w:sz w:val="22"/>
          <w:szCs w:val="22"/>
        </w:rPr>
        <w:t>2</w:t>
      </w:r>
      <w:r w:rsidRPr="0092202D">
        <w:rPr>
          <w:rFonts w:ascii="Arial" w:hAnsi="Arial" w:cs="Arial"/>
          <w:b/>
          <w:bCs/>
          <w:sz w:val="22"/>
          <w:szCs w:val="22"/>
        </w:rPr>
        <w:t>.00</w:t>
      </w:r>
      <w:r w:rsidRPr="0092202D">
        <w:rPr>
          <w:rFonts w:ascii="Arial" w:hAnsi="Arial" w:cs="Arial"/>
          <w:b/>
          <w:sz w:val="22"/>
          <w:szCs w:val="22"/>
        </w:rPr>
        <w:t>,</w:t>
      </w:r>
      <w:r w:rsidRPr="0092202D">
        <w:rPr>
          <w:rFonts w:ascii="Arial" w:hAnsi="Arial" w:cs="Arial"/>
          <w:sz w:val="22"/>
          <w:szCs w:val="22"/>
        </w:rPr>
        <w:t xml:space="preserve"> wpisując w temacie wiadomości: „Opracowanie </w:t>
      </w:r>
      <w:r w:rsidR="007C0EDA" w:rsidRPr="0092202D">
        <w:rPr>
          <w:rFonts w:ascii="Arial" w:hAnsi="Arial" w:cs="Arial"/>
          <w:sz w:val="22"/>
          <w:szCs w:val="22"/>
        </w:rPr>
        <w:t>programów szkoleń i doradztwa</w:t>
      </w:r>
      <w:r w:rsidRPr="0092202D">
        <w:rPr>
          <w:rFonts w:ascii="Arial" w:hAnsi="Arial" w:cs="Arial"/>
          <w:sz w:val="22"/>
          <w:szCs w:val="22"/>
        </w:rPr>
        <w:t xml:space="preserve"> dla </w:t>
      </w:r>
      <w:r w:rsidR="007C0EDA" w:rsidRPr="0092202D">
        <w:rPr>
          <w:rFonts w:ascii="Arial" w:hAnsi="Arial" w:cs="Arial"/>
          <w:sz w:val="22"/>
          <w:szCs w:val="22"/>
        </w:rPr>
        <w:t>ASPE</w:t>
      </w:r>
      <w:r w:rsidRPr="0092202D">
        <w:rPr>
          <w:rFonts w:ascii="Arial" w:hAnsi="Arial" w:cs="Arial"/>
          <w:sz w:val="22"/>
          <w:szCs w:val="22"/>
        </w:rPr>
        <w:t xml:space="preserve"> – wycena”.</w:t>
      </w:r>
    </w:p>
    <w:p w:rsidR="00A23C1B" w:rsidRPr="0092202D" w:rsidRDefault="00A23C1B" w:rsidP="009220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1. Administratorem Pani/Pana danych osobowych jest Ministerstwo Inwestycji i Rozwoju w Warszawie,  (00-926) ul. Wspólna 2/4;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history="1">
        <w:r w:rsidRPr="0092202D">
          <w:rPr>
            <w:rStyle w:val="Hipercze"/>
            <w:rFonts w:ascii="Arial" w:hAnsi="Arial" w:cs="Arial"/>
            <w:color w:val="auto"/>
            <w:sz w:val="22"/>
            <w:szCs w:val="22"/>
          </w:rPr>
          <w:t>iod@miir.gov.pl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 xml:space="preserve">5. Pani/Pana dane osobowe będą przechowywane, zgodnie z art. 97 ust. 1 ustawy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8. Posiada Pani/Pan: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15 RODO prawo dostępu do danych osobowych Pani/Pana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dotyczących;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9. nie przysługuje Pani/Panu: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A23C1B" w:rsidRPr="0092202D" w:rsidRDefault="00A23C1B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A23C1B" w:rsidRPr="0092202D" w:rsidRDefault="00A23C1B" w:rsidP="00F62E01">
      <w:pPr>
        <w:spacing w:after="24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:rsidR="00A23C1B" w:rsidRPr="00376C55" w:rsidRDefault="00A23C1B" w:rsidP="00A23C1B">
      <w:pPr>
        <w:spacing w:after="120"/>
        <w:jc w:val="center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Formularz szacowania wartości zamówienia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Wykonawca: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Nazwa/Imię i nazwisko: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Dane kontaktowe: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Nr tel.: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 mailowy: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376C55" w:rsidRPr="00376C55" w:rsidTr="001153A2">
        <w:tc>
          <w:tcPr>
            <w:tcW w:w="6771" w:type="dxa"/>
          </w:tcPr>
          <w:p w:rsidR="00A23C1B" w:rsidRPr="00376C55" w:rsidRDefault="00A23C1B" w:rsidP="001153A2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lastRenderedPageBreak/>
              <w:t>Opis zadania</w:t>
            </w:r>
          </w:p>
        </w:tc>
        <w:tc>
          <w:tcPr>
            <w:tcW w:w="2441" w:type="dxa"/>
          </w:tcPr>
          <w:p w:rsidR="00A23C1B" w:rsidRPr="00376C55" w:rsidRDefault="00A23C1B" w:rsidP="001153A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76C55" w:rsidRPr="00376C55" w:rsidTr="001153A2">
        <w:tc>
          <w:tcPr>
            <w:tcW w:w="6771" w:type="dxa"/>
            <w:vAlign w:val="center"/>
          </w:tcPr>
          <w:p w:rsidR="00A23C1B" w:rsidRPr="00B9154D" w:rsidRDefault="00A23C1B" w:rsidP="00BD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154D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BD1C3E" w:rsidRPr="00B9154D">
              <w:rPr>
                <w:rFonts w:ascii="Arial" w:hAnsi="Arial" w:cs="Arial"/>
                <w:sz w:val="22"/>
                <w:szCs w:val="22"/>
              </w:rPr>
              <w:t>pakietu zawierającego ramowe programy szkoleń</w:t>
            </w:r>
            <w:r w:rsidRPr="00B9154D">
              <w:rPr>
                <w:rFonts w:ascii="Arial" w:hAnsi="Arial" w:cs="Arial"/>
                <w:sz w:val="22"/>
                <w:szCs w:val="22"/>
              </w:rPr>
              <w:t xml:space="preserve"> i doradztwa dla </w:t>
            </w:r>
            <w:r w:rsidR="00BD1C3E" w:rsidRPr="00B9154D">
              <w:rPr>
                <w:rFonts w:ascii="Arial" w:hAnsi="Arial" w:cs="Arial"/>
                <w:sz w:val="22"/>
                <w:szCs w:val="22"/>
              </w:rPr>
              <w:t>osób mogących uzyskać zatrudnienie w przedszkolach/szkołach w nowej roli: „Asystent dziecka/ucznia ze specjalnymi potrzebami edukacyjnymi”, zgodnie ze wskazanymi w zapytaniu tematami i zasadami.</w:t>
            </w:r>
          </w:p>
          <w:p w:rsidR="00376C55" w:rsidRPr="00B9154D" w:rsidRDefault="00376C55" w:rsidP="00BD1C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D1C3E" w:rsidRPr="00B9154D" w:rsidRDefault="00477D42" w:rsidP="00BD1C3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54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376C55" w:rsidRPr="00B9154D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441" w:type="dxa"/>
          </w:tcPr>
          <w:p w:rsidR="00A23C1B" w:rsidRPr="00B9154D" w:rsidRDefault="00376C55" w:rsidP="00477D4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54D">
              <w:rPr>
                <w:rFonts w:ascii="Arial" w:hAnsi="Arial" w:cs="Arial"/>
                <w:sz w:val="22"/>
                <w:szCs w:val="22"/>
              </w:rPr>
              <w:t>Praca 1 eksperta</w:t>
            </w:r>
            <w:r w:rsidR="00687B31" w:rsidRPr="00B9154D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477D42" w:rsidRPr="00B9154D">
              <w:rPr>
                <w:rFonts w:ascii="Arial" w:hAnsi="Arial" w:cs="Arial"/>
                <w:sz w:val="22"/>
                <w:szCs w:val="22"/>
              </w:rPr>
              <w:t>45</w:t>
            </w:r>
            <w:r w:rsidR="00687B31" w:rsidRPr="00B9154D">
              <w:rPr>
                <w:rFonts w:ascii="Arial" w:hAnsi="Arial" w:cs="Arial"/>
                <w:sz w:val="22"/>
                <w:szCs w:val="22"/>
              </w:rPr>
              <w:t xml:space="preserve"> h)</w:t>
            </w:r>
          </w:p>
        </w:tc>
      </w:tr>
      <w:tr w:rsidR="00376C55" w:rsidRPr="00376C55" w:rsidTr="001153A2">
        <w:trPr>
          <w:trHeight w:val="487"/>
        </w:trPr>
        <w:tc>
          <w:tcPr>
            <w:tcW w:w="6771" w:type="dxa"/>
            <w:vAlign w:val="center"/>
          </w:tcPr>
          <w:p w:rsidR="00A23C1B" w:rsidRPr="00376C55" w:rsidRDefault="00A23C1B" w:rsidP="001153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6C55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376C55" w:rsidRPr="00376C55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76C55" w:rsidRPr="00376C55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23C1B" w:rsidRPr="00BD1C3E" w:rsidRDefault="00A23C1B" w:rsidP="00A23C1B">
      <w:pPr>
        <w:spacing w:before="100" w:beforeAutospacing="1" w:after="100" w:afterAutospacing="1"/>
        <w:jc w:val="both"/>
        <w:rPr>
          <w:rFonts w:cs="Arial"/>
          <w:sz w:val="20"/>
          <w:szCs w:val="20"/>
          <w:shd w:val="clear" w:color="auto" w:fill="FFFFFF"/>
        </w:rPr>
      </w:pPr>
      <w:r w:rsidRPr="00BD1C3E">
        <w:rPr>
          <w:rFonts w:cs="Arial"/>
          <w:sz w:val="20"/>
          <w:szCs w:val="20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BD1C3E" w:rsidRPr="00F30C2E" w:rsidRDefault="00BD1C3E" w:rsidP="00BD1C3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30C2E">
        <w:rPr>
          <w:rFonts w:ascii="Arial" w:hAnsi="Arial" w:cs="Arial"/>
        </w:rPr>
        <w:t xml:space="preserve">Wycenę proszę przesłać, na adres e-mail: </w:t>
      </w:r>
      <w:hyperlink r:id="rId10" w:history="1">
        <w:r w:rsidRPr="00F30C2E">
          <w:rPr>
            <w:rStyle w:val="Hipercze"/>
            <w:rFonts w:ascii="Arial" w:hAnsi="Arial" w:cs="Arial"/>
            <w:b/>
            <w:color w:val="auto"/>
          </w:rPr>
          <w:t>anna.roszkiewicz@ore.edu.pl</w:t>
        </w:r>
      </w:hyperlink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</w:rPr>
        <w:t>w terminie do</w:t>
      </w:r>
      <w:r w:rsidRPr="00F30C2E">
        <w:rPr>
          <w:rFonts w:ascii="Arial" w:hAnsi="Arial" w:cs="Arial"/>
          <w:b/>
        </w:rPr>
        <w:t xml:space="preserve"> </w:t>
      </w:r>
      <w:r w:rsidR="00E748AC">
        <w:rPr>
          <w:rFonts w:ascii="Arial" w:hAnsi="Arial" w:cs="Arial"/>
          <w:b/>
        </w:rPr>
        <w:t>6</w:t>
      </w:r>
      <w:r w:rsidR="0092202D"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  <w:b/>
        </w:rPr>
        <w:t xml:space="preserve">grudnia 2019 </w:t>
      </w:r>
      <w:r w:rsidRPr="00F30C2E">
        <w:rPr>
          <w:rFonts w:ascii="Arial" w:hAnsi="Arial" w:cs="Arial"/>
          <w:b/>
          <w:bCs/>
        </w:rPr>
        <w:t>r. do godz. 1</w:t>
      </w:r>
      <w:r w:rsidR="00FC1A55" w:rsidRPr="00F30C2E">
        <w:rPr>
          <w:rFonts w:ascii="Arial" w:hAnsi="Arial" w:cs="Arial"/>
          <w:b/>
          <w:bCs/>
        </w:rPr>
        <w:t>2</w:t>
      </w:r>
      <w:r w:rsidRPr="00F30C2E">
        <w:rPr>
          <w:rFonts w:ascii="Arial" w:hAnsi="Arial" w:cs="Arial"/>
          <w:b/>
          <w:bCs/>
        </w:rPr>
        <w:t>.00</w:t>
      </w:r>
      <w:r w:rsidRPr="00F30C2E">
        <w:rPr>
          <w:rFonts w:ascii="Arial" w:hAnsi="Arial" w:cs="Arial"/>
        </w:rPr>
        <w:t>.</w:t>
      </w:r>
    </w:p>
    <w:p w:rsidR="00A23C1B" w:rsidRPr="00F30C2E" w:rsidRDefault="00A23C1B" w:rsidP="00F62E01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F30C2E">
        <w:rPr>
          <w:rFonts w:ascii="Arial" w:eastAsia="Calibri" w:hAnsi="Arial" w:cs="Arial"/>
          <w:lang w:eastAsia="en-US"/>
        </w:rPr>
        <w:t>W temacie wiadomości należy wpisać</w:t>
      </w:r>
      <w:r w:rsidR="00BD1C3E" w:rsidRPr="00F30C2E">
        <w:rPr>
          <w:rFonts w:ascii="Arial" w:eastAsia="Calibri" w:hAnsi="Arial" w:cs="Arial"/>
          <w:lang w:eastAsia="en-US"/>
        </w:rPr>
        <w:t xml:space="preserve">: </w:t>
      </w:r>
      <w:r w:rsidR="00BD1C3E" w:rsidRPr="00F30C2E">
        <w:rPr>
          <w:rFonts w:ascii="Arial" w:hAnsi="Arial" w:cs="Arial"/>
          <w:b/>
        </w:rPr>
        <w:t>„Opracowanie programów szkoleń i doradztwa dla ASPE – wycena”.</w:t>
      </w:r>
    </w:p>
    <w:p w:rsidR="00A23C1B" w:rsidRPr="00F30C2E" w:rsidRDefault="00A23C1B" w:rsidP="00A23C1B">
      <w:pPr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:rsidR="00A23C1B" w:rsidRPr="00F30C2E" w:rsidRDefault="00A23C1B" w:rsidP="00A23C1B">
      <w:pPr>
        <w:rPr>
          <w:rFonts w:ascii="Arial" w:hAnsi="Arial" w:cs="Arial"/>
          <w:color w:val="0070C0"/>
        </w:rPr>
      </w:pPr>
    </w:p>
    <w:p w:rsidR="001462FA" w:rsidRPr="00A23C1B" w:rsidRDefault="001462FA" w:rsidP="000E0536">
      <w:pPr>
        <w:jc w:val="both"/>
        <w:rPr>
          <w:rFonts w:asciiTheme="minorHAnsi" w:eastAsia="Calibri" w:hAnsiTheme="minorHAnsi"/>
          <w:color w:val="0070C0"/>
        </w:rPr>
      </w:pPr>
    </w:p>
    <w:sectPr w:rsidR="001462FA" w:rsidRPr="00A23C1B" w:rsidSect="00F17FF0">
      <w:headerReference w:type="default" r:id="rId11"/>
      <w:footerReference w:type="default" r:id="rId12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34" w:rsidRDefault="00BD0234" w:rsidP="00877CB1">
      <w:r>
        <w:separator/>
      </w:r>
    </w:p>
  </w:endnote>
  <w:endnote w:type="continuationSeparator" w:id="0">
    <w:p w:rsidR="00BD0234" w:rsidRDefault="00BD0234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4ED3B0E3" wp14:editId="2A35C1F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34" w:rsidRDefault="00BD0234" w:rsidP="00877CB1">
      <w:r>
        <w:separator/>
      </w:r>
    </w:p>
  </w:footnote>
  <w:footnote w:type="continuationSeparator" w:id="0">
    <w:p w:rsidR="00BD0234" w:rsidRDefault="00BD0234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6F3542CC" wp14:editId="69507635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0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5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3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7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4"/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1"/>
  </w:num>
  <w:num w:numId="9">
    <w:abstractNumId w:val="30"/>
  </w:num>
  <w:num w:numId="10">
    <w:abstractNumId w:val="6"/>
  </w:num>
  <w:num w:numId="11">
    <w:abstractNumId w:val="11"/>
  </w:num>
  <w:num w:numId="12">
    <w:abstractNumId w:val="3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4"/>
  </w:num>
  <w:num w:numId="18">
    <w:abstractNumId w:val="15"/>
  </w:num>
  <w:num w:numId="19">
    <w:abstractNumId w:val="23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9"/>
  </w:num>
  <w:num w:numId="29">
    <w:abstractNumId w:val="10"/>
  </w:num>
  <w:num w:numId="30">
    <w:abstractNumId w:val="31"/>
  </w:num>
  <w:num w:numId="31">
    <w:abstractNumId w:val="2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266"/>
    <w:rsid w:val="00027E11"/>
    <w:rsid w:val="000562FF"/>
    <w:rsid w:val="00095B09"/>
    <w:rsid w:val="000A68EF"/>
    <w:rsid w:val="000B0C61"/>
    <w:rsid w:val="000C5363"/>
    <w:rsid w:val="000E0536"/>
    <w:rsid w:val="00132370"/>
    <w:rsid w:val="00137E39"/>
    <w:rsid w:val="001462FA"/>
    <w:rsid w:val="001619EA"/>
    <w:rsid w:val="00182610"/>
    <w:rsid w:val="001D0C9B"/>
    <w:rsid w:val="001E5291"/>
    <w:rsid w:val="00233735"/>
    <w:rsid w:val="00246DC7"/>
    <w:rsid w:val="00267A64"/>
    <w:rsid w:val="00273028"/>
    <w:rsid w:val="00286947"/>
    <w:rsid w:val="002E1149"/>
    <w:rsid w:val="002F1163"/>
    <w:rsid w:val="003350BB"/>
    <w:rsid w:val="00347AB7"/>
    <w:rsid w:val="00353785"/>
    <w:rsid w:val="003703C9"/>
    <w:rsid w:val="00376C55"/>
    <w:rsid w:val="00382186"/>
    <w:rsid w:val="003A41AB"/>
    <w:rsid w:val="003B36F7"/>
    <w:rsid w:val="00433C5A"/>
    <w:rsid w:val="00437E28"/>
    <w:rsid w:val="00450DC8"/>
    <w:rsid w:val="004578A2"/>
    <w:rsid w:val="004771C7"/>
    <w:rsid w:val="00477D42"/>
    <w:rsid w:val="004953DE"/>
    <w:rsid w:val="004C2FC7"/>
    <w:rsid w:val="004F2AD8"/>
    <w:rsid w:val="00535B4C"/>
    <w:rsid w:val="00572BC0"/>
    <w:rsid w:val="00576AA5"/>
    <w:rsid w:val="005A116E"/>
    <w:rsid w:val="005B4099"/>
    <w:rsid w:val="005C36AA"/>
    <w:rsid w:val="00603AC4"/>
    <w:rsid w:val="00632A54"/>
    <w:rsid w:val="00633582"/>
    <w:rsid w:val="00636994"/>
    <w:rsid w:val="006651D2"/>
    <w:rsid w:val="0067530F"/>
    <w:rsid w:val="00687B31"/>
    <w:rsid w:val="00696F54"/>
    <w:rsid w:val="006D46D0"/>
    <w:rsid w:val="006F14A5"/>
    <w:rsid w:val="00700C3F"/>
    <w:rsid w:val="00702E2E"/>
    <w:rsid w:val="0071569D"/>
    <w:rsid w:val="00756B37"/>
    <w:rsid w:val="00770648"/>
    <w:rsid w:val="007902CC"/>
    <w:rsid w:val="007C0EDA"/>
    <w:rsid w:val="007E0208"/>
    <w:rsid w:val="007F33DA"/>
    <w:rsid w:val="007F33DF"/>
    <w:rsid w:val="0081550F"/>
    <w:rsid w:val="008244A9"/>
    <w:rsid w:val="00830D5D"/>
    <w:rsid w:val="00845A30"/>
    <w:rsid w:val="0085388D"/>
    <w:rsid w:val="00877CB1"/>
    <w:rsid w:val="008860FC"/>
    <w:rsid w:val="008E512C"/>
    <w:rsid w:val="0092202D"/>
    <w:rsid w:val="009342E1"/>
    <w:rsid w:val="00981A3C"/>
    <w:rsid w:val="009B7DC0"/>
    <w:rsid w:val="009C69E1"/>
    <w:rsid w:val="009E105B"/>
    <w:rsid w:val="009F4B72"/>
    <w:rsid w:val="00A16BB2"/>
    <w:rsid w:val="00A23C1B"/>
    <w:rsid w:val="00A2571E"/>
    <w:rsid w:val="00A34390"/>
    <w:rsid w:val="00A56A8A"/>
    <w:rsid w:val="00A66289"/>
    <w:rsid w:val="00A738C9"/>
    <w:rsid w:val="00B249EA"/>
    <w:rsid w:val="00B260A6"/>
    <w:rsid w:val="00B46131"/>
    <w:rsid w:val="00B47D41"/>
    <w:rsid w:val="00B655AA"/>
    <w:rsid w:val="00B8281C"/>
    <w:rsid w:val="00B9154D"/>
    <w:rsid w:val="00BA042D"/>
    <w:rsid w:val="00BD0234"/>
    <w:rsid w:val="00BD1C3E"/>
    <w:rsid w:val="00C16D2F"/>
    <w:rsid w:val="00C315B7"/>
    <w:rsid w:val="00CE58BD"/>
    <w:rsid w:val="00D206C0"/>
    <w:rsid w:val="00D61DE7"/>
    <w:rsid w:val="00D909AF"/>
    <w:rsid w:val="00D970BD"/>
    <w:rsid w:val="00DA03E6"/>
    <w:rsid w:val="00DD4095"/>
    <w:rsid w:val="00DF7A70"/>
    <w:rsid w:val="00E2567D"/>
    <w:rsid w:val="00E748AC"/>
    <w:rsid w:val="00E842B7"/>
    <w:rsid w:val="00EB1A65"/>
    <w:rsid w:val="00EC2B92"/>
    <w:rsid w:val="00F17FF0"/>
    <w:rsid w:val="00F30C2E"/>
    <w:rsid w:val="00F36633"/>
    <w:rsid w:val="00F62E01"/>
    <w:rsid w:val="00F640C3"/>
    <w:rsid w:val="00F74AE0"/>
    <w:rsid w:val="00FC1A5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36F97-678E-4A0A-8ED1-16677EB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222B-175B-49C3-8A0E-0DA9837E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2019-12-03T12:25:00Z</cp:lastPrinted>
  <dcterms:created xsi:type="dcterms:W3CDTF">2019-12-04T14:57:00Z</dcterms:created>
  <dcterms:modified xsi:type="dcterms:W3CDTF">2019-12-04T14:57:00Z</dcterms:modified>
</cp:coreProperties>
</file>