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C9" w:rsidRDefault="00BD50C9" w:rsidP="00BD50C9">
      <w:pPr>
        <w:tabs>
          <w:tab w:val="left" w:pos="0"/>
          <w:tab w:val="left" w:pos="288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Projekt „Partnerstwo na rzecz kształcenia zawodowego. Etap 3. </w:t>
      </w:r>
      <w:r w:rsidRPr="00BD50C9">
        <w:rPr>
          <w:rFonts w:ascii="Arial" w:hAnsi="Arial" w:cs="Arial"/>
          <w:b/>
          <w:bCs/>
          <w:color w:val="000000"/>
        </w:rPr>
        <w:t>Edukacja zawodowa odpowiadająca potrzebom rynku pracy</w:t>
      </w:r>
      <w:r>
        <w:rPr>
          <w:rFonts w:ascii="Arial" w:hAnsi="Arial" w:cs="Arial"/>
          <w:b/>
          <w:color w:val="000000"/>
        </w:rPr>
        <w:t>”</w:t>
      </w:r>
    </w:p>
    <w:p w:rsidR="00BD50C9" w:rsidRPr="00BD50C9" w:rsidRDefault="00BD50C9" w:rsidP="00BD50C9">
      <w:pPr>
        <w:pStyle w:val="Akapitzlist"/>
        <w:numPr>
          <w:ilvl w:val="0"/>
          <w:numId w:val="1"/>
        </w:numPr>
        <w:tabs>
          <w:tab w:val="left" w:pos="0"/>
          <w:tab w:val="left" w:pos="2880"/>
        </w:tabs>
        <w:spacing w:after="0"/>
        <w:ind w:left="284" w:hanging="284"/>
        <w:rPr>
          <w:rFonts w:ascii="Arial" w:hAnsi="Arial" w:cs="Arial"/>
          <w:b/>
          <w:color w:val="000000"/>
        </w:rPr>
      </w:pPr>
      <w:r w:rsidRPr="00BD50C9">
        <w:rPr>
          <w:rFonts w:ascii="Arial" w:hAnsi="Arial" w:cs="Arial"/>
          <w:b/>
          <w:color w:val="000000"/>
        </w:rPr>
        <w:t xml:space="preserve">Formularz cenowy na organizację </w:t>
      </w:r>
      <w:r w:rsidRPr="00BD50C9">
        <w:rPr>
          <w:rFonts w:ascii="Arial" w:hAnsi="Arial" w:cs="Arial"/>
          <w:b/>
          <w:color w:val="000000"/>
          <w:u w:val="single"/>
        </w:rPr>
        <w:t>dwudniowego</w:t>
      </w:r>
      <w:r w:rsidRPr="00BD50C9">
        <w:rPr>
          <w:rFonts w:ascii="Arial" w:hAnsi="Arial" w:cs="Arial"/>
          <w:b/>
          <w:color w:val="000000"/>
        </w:rPr>
        <w:t xml:space="preserve"> spotkania </w:t>
      </w:r>
      <w:r>
        <w:rPr>
          <w:rFonts w:ascii="Arial" w:hAnsi="Arial" w:cs="Arial"/>
          <w:b/>
          <w:color w:val="000000"/>
        </w:rPr>
        <w:t>na maksymalną</w:t>
      </w:r>
      <w:r w:rsidRPr="00BD50C9">
        <w:rPr>
          <w:rFonts w:ascii="Arial" w:hAnsi="Arial" w:cs="Arial"/>
          <w:b/>
          <w:color w:val="000000"/>
        </w:rPr>
        <w:t xml:space="preserve"> liczb</w:t>
      </w:r>
      <w:r>
        <w:rPr>
          <w:rFonts w:ascii="Arial" w:hAnsi="Arial" w:cs="Arial"/>
          <w:b/>
          <w:color w:val="000000"/>
        </w:rPr>
        <w:t>ę</w:t>
      </w:r>
      <w:r w:rsidRPr="00BD50C9">
        <w:rPr>
          <w:rFonts w:ascii="Arial" w:hAnsi="Arial" w:cs="Arial"/>
          <w:b/>
          <w:color w:val="000000"/>
        </w:rPr>
        <w:t xml:space="preserve"> osób 170</w:t>
      </w:r>
    </w:p>
    <w:p w:rsidR="00BD50C9" w:rsidRPr="00186135" w:rsidRDefault="00BD50C9" w:rsidP="00BD50C9">
      <w:pPr>
        <w:tabs>
          <w:tab w:val="left" w:pos="0"/>
          <w:tab w:val="left" w:pos="2880"/>
        </w:tabs>
        <w:spacing w:after="0"/>
        <w:jc w:val="center"/>
        <w:rPr>
          <w:rFonts w:ascii="Arial" w:hAnsi="Arial" w:cs="Arial"/>
          <w:b/>
          <w:color w:val="000000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418"/>
        <w:gridCol w:w="992"/>
      </w:tblGrid>
      <w:tr w:rsidR="00BD50C9" w:rsidRPr="00AD5EFA" w:rsidTr="001E4C2D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ind w:right="34"/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Cena łączna</w:t>
            </w:r>
          </w:p>
        </w:tc>
      </w:tr>
      <w:tr w:rsidR="00BD50C9" w:rsidRPr="00AD5EFA" w:rsidTr="001E4C2D">
        <w:trPr>
          <w:trHeight w:val="198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/>
              <w:ind w:right="34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Sala plenarna dla max. liczby uczestników spotkania – dla 170 osób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2 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Sala warsztatowa dla 34 osób (cena za dzień)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2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   Dostęp do ksero i drukarki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rPr>
          <w:trHeight w:val="23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BD50C9" w:rsidRPr="00AD5EFA" w:rsidTr="001E4C2D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BD50C9" w:rsidRPr="00AD5EFA" w:rsidTr="001E4C2D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Obiad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Obiad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Nocleg ze śniadaniem w pokoju dwuosobowym - 1-szy dzień spotkania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040213">
              <w:rPr>
                <w:rFonts w:ascii="Arial" w:hAnsi="Arial" w:cs="Arial"/>
                <w:bCs/>
                <w:sz w:val="17"/>
                <w:szCs w:val="17"/>
              </w:rPr>
              <w:t>Nocleg ze śniadaniem w pokoju jednoosobowym - w dniu poprzedzającym spotkanie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ind w:left="176" w:hanging="176"/>
              <w:rPr>
                <w:rFonts w:ascii="Arial" w:hAnsi="Arial" w:cs="Arial"/>
                <w:b/>
                <w:bCs/>
                <w:i/>
                <w:sz w:val="17"/>
                <w:szCs w:val="17"/>
                <w:u w:val="single"/>
              </w:rPr>
            </w:pPr>
            <w:r w:rsidRPr="00040213">
              <w:rPr>
                <w:rFonts w:ascii="Arial" w:hAnsi="Arial" w:cs="Arial"/>
                <w:bCs/>
                <w:sz w:val="17"/>
                <w:szCs w:val="17"/>
              </w:rPr>
              <w:t xml:space="preserve">   Nocleg ze śniadaniem w pokoju jednoosobowym - 1-szy dzień spotkania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1E4C2D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</w:tr>
      <w:tr w:rsidR="00BD50C9" w:rsidRPr="00AD5EFA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Recepcja [koszt za 1 dzień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spotkania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3 osoby x 2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Obsługa techniczna [koszt za 1 dzień Wydarzenia]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86135">
              <w:rPr>
                <w:rFonts w:ascii="Arial" w:hAnsi="Arial" w:cs="Arial"/>
                <w:b/>
                <w:sz w:val="18"/>
                <w:szCs w:val="18"/>
              </w:rPr>
              <w:t xml:space="preserve"> x 2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Wykonanie materiałów dla uczestników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spotkania</w:t>
            </w: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rPr>
          <w:trHeight w:val="2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Wydruk materiałów dodatkowych (200 kartek A4 dla każdego uczestnika)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213">
              <w:rPr>
                <w:rFonts w:ascii="Arial" w:hAnsi="Arial" w:cs="Arial"/>
                <w:b/>
                <w:bCs/>
                <w:sz w:val="16"/>
                <w:szCs w:val="16"/>
              </w:rPr>
              <w:t>200 kartek x170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1E4C2D">
        <w:trPr>
          <w:trHeight w:val="246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BD50C9" w:rsidRPr="00186135" w:rsidTr="001E4C2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 000.00</w:t>
            </w:r>
          </w:p>
        </w:tc>
      </w:tr>
      <w:tr w:rsidR="00BD50C9" w:rsidRPr="00186135" w:rsidTr="001E4C2D">
        <w:tc>
          <w:tcPr>
            <w:tcW w:w="9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  <w:u w:val="single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85F8B" w:rsidRPr="00985F8B" w:rsidRDefault="00985F8B" w:rsidP="00985F8B">
      <w:pPr>
        <w:tabs>
          <w:tab w:val="left" w:pos="0"/>
          <w:tab w:val="left" w:pos="2880"/>
        </w:tabs>
        <w:spacing w:after="0"/>
        <w:rPr>
          <w:sz w:val="18"/>
        </w:rPr>
      </w:pPr>
    </w:p>
    <w:p w:rsidR="008362A5" w:rsidRDefault="008362A5" w:rsidP="00985F8B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 xml:space="preserve">Imię i nazwisko osoby wypełniającej formularz, nazwa firmy </w:t>
      </w: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…………………………………</w:t>
      </w: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…………..</w:t>
      </w:r>
    </w:p>
    <w:p w:rsidR="008362A5" w:rsidRDefault="008362A5" w:rsidP="00985F8B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Adres e-mail ……………………………………….</w:t>
      </w:r>
    </w:p>
    <w:p w:rsidR="008362A5" w:rsidRPr="008362A5" w:rsidRDefault="008362A5" w:rsidP="00985F8B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</w:p>
    <w:p w:rsidR="00BD50C9" w:rsidRPr="00985F8B" w:rsidRDefault="00985F8B" w:rsidP="00985F8B">
      <w:pPr>
        <w:tabs>
          <w:tab w:val="left" w:pos="0"/>
          <w:tab w:val="left" w:pos="2880"/>
        </w:tabs>
        <w:spacing w:after="0"/>
        <w:rPr>
          <w:rFonts w:ascii="Arial" w:hAnsi="Arial" w:cs="Arial"/>
          <w:b/>
          <w:color w:val="000000"/>
        </w:rPr>
      </w:pP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Niniejsze zaproszenie nie jest ogłoszeniem w rozumieniu ustawy z dnia 29 stycznia 2004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 xml:space="preserve"> r. 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–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 xml:space="preserve"> 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Prawo Zamówień Publicznych (Dz.U.2016.1020), a zwłaszcza oferta nie stanowi ceny oferty w rozumieniu art. 66 Kodeksu Cywilnego</w:t>
      </w:r>
      <w:r w:rsidR="00BD50C9" w:rsidRPr="008362A5">
        <w:rPr>
          <w:sz w:val="14"/>
        </w:rPr>
        <w:br w:type="column"/>
      </w:r>
      <w:r w:rsidR="00BD50C9" w:rsidRPr="00985F8B">
        <w:rPr>
          <w:rFonts w:ascii="Arial" w:hAnsi="Arial" w:cs="Arial"/>
          <w:b/>
          <w:color w:val="000000"/>
        </w:rPr>
        <w:lastRenderedPageBreak/>
        <w:t xml:space="preserve">Formularz cenowy na organizację </w:t>
      </w:r>
      <w:r w:rsidR="00BD50C9" w:rsidRPr="00985F8B">
        <w:rPr>
          <w:rFonts w:ascii="Arial" w:hAnsi="Arial" w:cs="Arial"/>
          <w:b/>
          <w:color w:val="000000"/>
          <w:u w:val="single"/>
        </w:rPr>
        <w:t>dwudniowego</w:t>
      </w:r>
      <w:r w:rsidR="00BD50C9" w:rsidRPr="00985F8B">
        <w:rPr>
          <w:rFonts w:ascii="Arial" w:hAnsi="Arial" w:cs="Arial"/>
          <w:b/>
          <w:color w:val="000000"/>
        </w:rPr>
        <w:t xml:space="preserve"> spotkania na maksymalna liczbę osób 150</w:t>
      </w:r>
    </w:p>
    <w:p w:rsidR="00BD50C9" w:rsidRPr="00BD50C9" w:rsidRDefault="00BD50C9" w:rsidP="00BD50C9">
      <w:pPr>
        <w:pStyle w:val="Akapitzlist"/>
        <w:tabs>
          <w:tab w:val="left" w:pos="0"/>
          <w:tab w:val="left" w:pos="2880"/>
        </w:tabs>
        <w:spacing w:after="0"/>
        <w:rPr>
          <w:rFonts w:ascii="Arial" w:hAnsi="Arial" w:cs="Arial"/>
          <w:b/>
          <w:color w:val="000000"/>
        </w:rPr>
      </w:pPr>
    </w:p>
    <w:tbl>
      <w:tblPr>
        <w:tblW w:w="1008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77"/>
        <w:gridCol w:w="1252"/>
        <w:gridCol w:w="1300"/>
        <w:gridCol w:w="992"/>
      </w:tblGrid>
      <w:tr w:rsidR="00BD50C9" w:rsidRPr="00AD5EFA" w:rsidTr="00C816B5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ind w:right="34"/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Cena łączna</w:t>
            </w:r>
          </w:p>
        </w:tc>
      </w:tr>
      <w:tr w:rsidR="00BD50C9" w:rsidRPr="00AD5EFA" w:rsidTr="00C816B5">
        <w:trPr>
          <w:trHeight w:val="198"/>
        </w:trPr>
        <w:tc>
          <w:tcPr>
            <w:tcW w:w="10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/>
              <w:ind w:right="34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Sala plenarna dla max. liczby uczestników spotkania – dla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0 osób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2 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Sala warsztatowa dla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 osób (cena za dzień)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2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   Dostęp do ksero i drukarki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rPr>
          <w:trHeight w:val="230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BD50C9" w:rsidRPr="00AD5EFA" w:rsidTr="00C816B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BD50C9" w:rsidRPr="00AD5EFA" w:rsidTr="00C816B5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Obiad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Obiad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Nocleg ze śniadaniem w pokoju dwuosobowym - 1-szy dzień spotkania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040213">
              <w:rPr>
                <w:rFonts w:ascii="Arial" w:hAnsi="Arial" w:cs="Arial"/>
                <w:bCs/>
                <w:sz w:val="17"/>
                <w:szCs w:val="17"/>
              </w:rPr>
              <w:t>Nocleg ze śniadaniem w pokoju jednoosobowym - w dniu poprzedzającym spotkanie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ind w:left="176" w:hanging="176"/>
              <w:rPr>
                <w:rFonts w:ascii="Arial" w:hAnsi="Arial" w:cs="Arial"/>
                <w:b/>
                <w:bCs/>
                <w:i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040213">
              <w:rPr>
                <w:rFonts w:ascii="Arial" w:hAnsi="Arial" w:cs="Arial"/>
                <w:bCs/>
                <w:sz w:val="17"/>
                <w:szCs w:val="17"/>
              </w:rPr>
              <w:t>Nocleg ze śniadaniem w pokoju jednoosobowym - 1-szy dzień spotkania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C816B5"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</w:tr>
      <w:tr w:rsidR="00BD50C9" w:rsidRPr="00AD5EFA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Recepcja [koszt za 1 dzień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spotkania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3 osoby x 2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Obsługa techniczna [koszt za 1 dzień Wydarzenia]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86135">
              <w:rPr>
                <w:rFonts w:ascii="Arial" w:hAnsi="Arial" w:cs="Arial"/>
                <w:b/>
                <w:sz w:val="18"/>
                <w:szCs w:val="18"/>
              </w:rPr>
              <w:t xml:space="preserve"> x 2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Wykonanie materiałów dla uczestników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spotkania</w:t>
            </w: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rPr>
          <w:trHeight w:val="2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Wydruk materiałów dodatkowych (200 kartek A4 dla każdego uczestnika)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213">
              <w:rPr>
                <w:rFonts w:ascii="Arial" w:hAnsi="Arial" w:cs="Arial"/>
                <w:b/>
                <w:bCs/>
                <w:sz w:val="16"/>
                <w:szCs w:val="16"/>
              </w:rPr>
              <w:t>200 kartek x1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4021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C816B5">
        <w:trPr>
          <w:trHeight w:val="246"/>
        </w:trPr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BD50C9" w:rsidRPr="00186135" w:rsidTr="00C816B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 000.00</w:t>
            </w:r>
          </w:p>
        </w:tc>
      </w:tr>
      <w:tr w:rsidR="00BD50C9" w:rsidRPr="00186135" w:rsidTr="00C816B5">
        <w:tc>
          <w:tcPr>
            <w:tcW w:w="9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  <w:u w:val="single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362A5" w:rsidRDefault="008362A5" w:rsidP="008362A5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</w:p>
    <w:p w:rsidR="008362A5" w:rsidRDefault="008362A5" w:rsidP="008362A5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Imię i nazwisko osoby wypełniającej formularz, nazwa firmy ……………………………………………..</w:t>
      </w:r>
    </w:p>
    <w:p w:rsidR="008362A5" w:rsidRDefault="008362A5" w:rsidP="008362A5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Adres e-mail ……………………………………….</w:t>
      </w:r>
    </w:p>
    <w:p w:rsidR="00C662DB" w:rsidRDefault="00C662DB"/>
    <w:p w:rsidR="00BD50C9" w:rsidRPr="00985F8B" w:rsidRDefault="00985F8B" w:rsidP="00985F8B">
      <w:pPr>
        <w:rPr>
          <w:rFonts w:ascii="Arial" w:hAnsi="Arial" w:cs="Arial"/>
          <w:b/>
          <w:color w:val="000000"/>
        </w:rPr>
      </w:pP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Niniejsze zaproszenie nie jest ogłoszeniem w rozumieniu ustawy z dnia 29 stycznia 2004 r. –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 xml:space="preserve"> 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Prawo Zamówień Publicznych (Dz.U.2016.1020), a zwłaszcza oferta nie stanowi ceny oferty w rozumieniu art. 66 Kodeksu Cywilnego</w:t>
      </w:r>
      <w:r w:rsidR="00BD50C9" w:rsidRPr="008362A5">
        <w:rPr>
          <w:sz w:val="14"/>
        </w:rPr>
        <w:br w:type="column"/>
      </w:r>
      <w:r w:rsidR="00BD50C9" w:rsidRPr="00985F8B">
        <w:rPr>
          <w:rFonts w:ascii="Arial" w:hAnsi="Arial" w:cs="Arial"/>
          <w:b/>
          <w:color w:val="000000"/>
        </w:rPr>
        <w:lastRenderedPageBreak/>
        <w:t xml:space="preserve">Formularz cenowy na organizację </w:t>
      </w:r>
      <w:r w:rsidR="00BD50C9" w:rsidRPr="00985F8B">
        <w:rPr>
          <w:rFonts w:ascii="Arial" w:hAnsi="Arial" w:cs="Arial"/>
          <w:b/>
          <w:color w:val="000000"/>
          <w:u w:val="single"/>
        </w:rPr>
        <w:t>jednodniowego</w:t>
      </w:r>
      <w:r w:rsidR="00BD50C9" w:rsidRPr="00985F8B">
        <w:rPr>
          <w:rFonts w:ascii="Arial" w:hAnsi="Arial" w:cs="Arial"/>
          <w:b/>
          <w:color w:val="000000"/>
        </w:rPr>
        <w:t xml:space="preserve"> spotkania </w:t>
      </w:r>
      <w:r w:rsidR="00C816B5" w:rsidRPr="00985F8B">
        <w:rPr>
          <w:rFonts w:ascii="Arial" w:hAnsi="Arial" w:cs="Arial"/>
          <w:b/>
          <w:color w:val="000000"/>
        </w:rPr>
        <w:t>na maksymaln</w:t>
      </w:r>
      <w:r w:rsidRPr="00985F8B">
        <w:rPr>
          <w:rFonts w:ascii="Arial" w:hAnsi="Arial" w:cs="Arial"/>
          <w:b/>
          <w:color w:val="000000"/>
        </w:rPr>
        <w:t>ą</w:t>
      </w:r>
      <w:r w:rsidR="00BD50C9" w:rsidRPr="00985F8B">
        <w:rPr>
          <w:rFonts w:ascii="Arial" w:hAnsi="Arial" w:cs="Arial"/>
          <w:b/>
          <w:color w:val="000000"/>
        </w:rPr>
        <w:t xml:space="preserve"> liczb</w:t>
      </w:r>
      <w:r w:rsidR="00C816B5" w:rsidRPr="00985F8B">
        <w:rPr>
          <w:rFonts w:ascii="Arial" w:hAnsi="Arial" w:cs="Arial"/>
          <w:b/>
          <w:color w:val="000000"/>
        </w:rPr>
        <w:t>ę</w:t>
      </w:r>
      <w:r w:rsidR="00BD50C9" w:rsidRPr="00985F8B">
        <w:rPr>
          <w:rFonts w:ascii="Arial" w:hAnsi="Arial" w:cs="Arial"/>
          <w:b/>
          <w:color w:val="000000"/>
        </w:rPr>
        <w:t xml:space="preserve"> osób 150</w:t>
      </w:r>
    </w:p>
    <w:tbl>
      <w:tblPr>
        <w:tblW w:w="9360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318"/>
        <w:gridCol w:w="1307"/>
        <w:gridCol w:w="1335"/>
        <w:gridCol w:w="914"/>
      </w:tblGrid>
      <w:tr w:rsidR="00BD50C9" w:rsidRPr="00AD5EFA" w:rsidTr="00BD50C9">
        <w:trPr>
          <w:trHeight w:val="60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ind w:right="34"/>
              <w:jc w:val="center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Cena łączna</w:t>
            </w:r>
          </w:p>
        </w:tc>
      </w:tr>
      <w:tr w:rsidR="00BD50C9" w:rsidRPr="00AD5EFA" w:rsidTr="00BD50C9">
        <w:trPr>
          <w:trHeight w:val="19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/>
              <w:ind w:right="34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Sala plenarna dla max. liczby uczestników spotkania – dla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0 osób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Sala warsztatowa dla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 osób (cena za dzień)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BD50C9">
        <w:trPr>
          <w:trHeight w:val="2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   Dostęp do ksero i drukarki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BD50C9">
        <w:trPr>
          <w:trHeight w:val="23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BD50C9" w:rsidRPr="00AD5EFA" w:rsidTr="00BD50C9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BD50C9" w:rsidRPr="00AD5EFA" w:rsidTr="00BD50C9">
        <w:trPr>
          <w:trHeight w:val="15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BD50C9">
        <w:trPr>
          <w:trHeight w:val="176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Default="00BD50C9" w:rsidP="001E4C2D">
            <w:pPr>
              <w:jc w:val="center"/>
            </w:pPr>
            <w:r w:rsidRPr="007D0A6F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Obiad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Default="00BD50C9" w:rsidP="001E4C2D">
            <w:pPr>
              <w:jc w:val="center"/>
            </w:pPr>
            <w:r w:rsidRPr="007D0A6F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Default="00BD50C9" w:rsidP="001E4C2D">
            <w:pPr>
              <w:jc w:val="center"/>
            </w:pPr>
            <w:r w:rsidRPr="007D0A6F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BD50C9"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771EF7">
              <w:rPr>
                <w:rFonts w:ascii="Arial" w:hAnsi="Arial" w:cs="Arial"/>
                <w:bCs/>
                <w:sz w:val="18"/>
                <w:szCs w:val="17"/>
              </w:rPr>
              <w:t>Nocleg ze śniadaniem w pokoju jednoosobowym - w dniu poprzedzającym spotkanie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AD5EFA" w:rsidTr="00BD50C9"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AD5EF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</w:tr>
      <w:tr w:rsidR="00BD50C9" w:rsidRPr="00AD5EFA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Recepcja [koszt za 1 dzień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spotkania</w:t>
            </w:r>
            <w:r w:rsidRPr="00AD5EF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EFA">
              <w:rPr>
                <w:rFonts w:ascii="Arial" w:hAnsi="Arial" w:cs="Arial"/>
                <w:b/>
                <w:sz w:val="18"/>
                <w:szCs w:val="18"/>
              </w:rPr>
              <w:t xml:space="preserve">3 osoby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AD5EFA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Obsługa techniczna [koszt za 1 dzień Wydarzenia]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osoba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Wykonanie materiałów dla uczestników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spotkania</w:t>
            </w: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Default="00BD50C9" w:rsidP="001E4C2D">
            <w:pPr>
              <w:jc w:val="center"/>
            </w:pPr>
            <w:r w:rsidRPr="00FC3E0A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Default="00BD50C9" w:rsidP="001E4C2D">
            <w:pPr>
              <w:jc w:val="center"/>
            </w:pPr>
            <w:r w:rsidRPr="00FC3E0A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Default="00BD50C9" w:rsidP="001E4C2D">
            <w:pPr>
              <w:jc w:val="center"/>
            </w:pPr>
            <w:r w:rsidRPr="00FC3E0A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Default="00BD50C9" w:rsidP="001E4C2D">
            <w:pPr>
              <w:jc w:val="center"/>
            </w:pPr>
            <w:r w:rsidRPr="00FC3E0A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rPr>
          <w:trHeight w:val="2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Wydruk materiałów dodatkowych (200 kartek A4 dla każdego uczestnika)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040213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kartek x15</w:t>
            </w:r>
            <w:r w:rsidRPr="0004021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0C9" w:rsidRPr="00186135" w:rsidTr="00BD50C9">
        <w:trPr>
          <w:trHeight w:val="246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BD50C9" w:rsidRPr="00186135" w:rsidTr="00BD50C9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186135">
              <w:rPr>
                <w:rFonts w:ascii="Arial" w:hAnsi="Arial" w:cs="Arial"/>
                <w:b/>
                <w:bCs/>
                <w:sz w:val="18"/>
                <w:szCs w:val="18"/>
              </w:rPr>
              <w:t> 000.00</w:t>
            </w:r>
          </w:p>
        </w:tc>
      </w:tr>
      <w:tr w:rsidR="00BD50C9" w:rsidRPr="00186135" w:rsidTr="00BD50C9">
        <w:tc>
          <w:tcPr>
            <w:tcW w:w="8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6135">
              <w:rPr>
                <w:rFonts w:ascii="Arial" w:hAnsi="Arial" w:cs="Arial"/>
                <w:b/>
                <w:sz w:val="18"/>
                <w:szCs w:val="18"/>
                <w:u w:val="single"/>
              </w:rPr>
              <w:t>RAZEM: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C9" w:rsidRPr="00186135" w:rsidRDefault="00BD50C9" w:rsidP="001E4C2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D50C9" w:rsidRDefault="00BD50C9"/>
    <w:p w:rsidR="008362A5" w:rsidRDefault="008362A5" w:rsidP="008362A5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Imię i nazwisko osoby wypełniającej formularz, nazwa firmy ……………………………………………..</w:t>
      </w:r>
    </w:p>
    <w:p w:rsidR="008362A5" w:rsidRDefault="008362A5" w:rsidP="008362A5">
      <w:pPr>
        <w:tabs>
          <w:tab w:val="left" w:pos="0"/>
          <w:tab w:val="left" w:pos="2880"/>
        </w:tabs>
        <w:spacing w:after="0"/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i w:val="0"/>
          <w:color w:val="222222"/>
          <w:sz w:val="20"/>
          <w:szCs w:val="23"/>
          <w:bdr w:val="none" w:sz="0" w:space="0" w:color="auto" w:frame="1"/>
          <w:shd w:val="clear" w:color="auto" w:fill="FFFFFF"/>
        </w:rPr>
        <w:t>Adres e-mail ……………………………………….</w:t>
      </w:r>
    </w:p>
    <w:p w:rsidR="00985F8B" w:rsidRPr="00985F8B" w:rsidRDefault="00985F8B">
      <w:pPr>
        <w:rPr>
          <w:sz w:val="18"/>
        </w:rPr>
      </w:pPr>
    </w:p>
    <w:p w:rsidR="00985F8B" w:rsidRPr="008362A5" w:rsidRDefault="00985F8B">
      <w:pPr>
        <w:rPr>
          <w:sz w:val="14"/>
        </w:rPr>
      </w:pP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Niniejsze zaproszenie nie jest ogłoszeniem w rozumieniu ustawy z dnia 29 stycznia 2004 r. –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 xml:space="preserve"> </w:t>
      </w:r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Prawo Zamówień Publicznych (Dz.U.2016.1020), a zwłaszcza oferta nie stanowi ceny oferty w rozumieni</w:t>
      </w:r>
      <w:bookmarkStart w:id="0" w:name="_GoBack"/>
      <w:bookmarkEnd w:id="0"/>
      <w:r w:rsidRPr="008362A5">
        <w:rPr>
          <w:rStyle w:val="Uwydatnienie"/>
          <w:rFonts w:ascii="Arial" w:hAnsi="Arial" w:cs="Arial"/>
          <w:color w:val="222222"/>
          <w:sz w:val="16"/>
          <w:szCs w:val="23"/>
          <w:bdr w:val="none" w:sz="0" w:space="0" w:color="auto" w:frame="1"/>
          <w:shd w:val="clear" w:color="auto" w:fill="FFFFFF"/>
        </w:rPr>
        <w:t>u art. 66 Kodeksu Cywilnego</w:t>
      </w:r>
    </w:p>
    <w:sectPr w:rsidR="00985F8B" w:rsidRPr="008362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D3" w:rsidRDefault="00135FD3" w:rsidP="00BD50C9">
      <w:pPr>
        <w:spacing w:after="0" w:line="240" w:lineRule="auto"/>
      </w:pPr>
      <w:r>
        <w:separator/>
      </w:r>
    </w:p>
  </w:endnote>
  <w:endnote w:type="continuationSeparator" w:id="0">
    <w:p w:rsidR="00135FD3" w:rsidRDefault="00135FD3" w:rsidP="00B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8B" w:rsidRPr="00C325CD" w:rsidRDefault="00985F8B" w:rsidP="00985F8B">
    <w:pPr>
      <w:pStyle w:val="Stopka"/>
      <w:jc w:val="center"/>
      <w:rPr>
        <w:sz w:val="20"/>
        <w:szCs w:val="20"/>
      </w:rPr>
    </w:pPr>
    <w:r w:rsidRPr="00C325CD">
      <w:rPr>
        <w:sz w:val="20"/>
        <w:szCs w:val="20"/>
      </w:rPr>
      <w:t>Projekty współfinansowane przez Unię Europejską w ramach Europejskiego Funduszu Społecznego</w:t>
    </w:r>
  </w:p>
  <w:p w:rsidR="00985F8B" w:rsidRDefault="00985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D3" w:rsidRDefault="00135FD3" w:rsidP="00BD50C9">
      <w:pPr>
        <w:spacing w:after="0" w:line="240" w:lineRule="auto"/>
      </w:pPr>
      <w:r>
        <w:separator/>
      </w:r>
    </w:p>
  </w:footnote>
  <w:footnote w:type="continuationSeparator" w:id="0">
    <w:p w:rsidR="00135FD3" w:rsidRDefault="00135FD3" w:rsidP="00BD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C9" w:rsidRDefault="00BD50C9">
    <w:pPr>
      <w:pStyle w:val="Nagwek"/>
    </w:pPr>
    <w:r w:rsidRPr="00BD50C9">
      <w:rPr>
        <w:noProof/>
        <w:lang w:eastAsia="pl-PL"/>
      </w:rPr>
      <w:drawing>
        <wp:inline distT="0" distB="0" distL="0" distR="0">
          <wp:extent cx="5760720" cy="722265"/>
          <wp:effectExtent l="0" t="0" r="0" b="1905"/>
          <wp:docPr id="1" name="Obraz 1" descr="C:\Users\akrajews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rajewsk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06E"/>
    <w:multiLevelType w:val="hybridMultilevel"/>
    <w:tmpl w:val="96B6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DE3"/>
    <w:multiLevelType w:val="hybridMultilevel"/>
    <w:tmpl w:val="96B6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4"/>
    <w:rsid w:val="00135FD3"/>
    <w:rsid w:val="00413DE4"/>
    <w:rsid w:val="008362A5"/>
    <w:rsid w:val="00896798"/>
    <w:rsid w:val="00985F8B"/>
    <w:rsid w:val="00BD50C9"/>
    <w:rsid w:val="00C662DB"/>
    <w:rsid w:val="00C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27D3-B622-4619-8542-2CAECD1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0C9"/>
  </w:style>
  <w:style w:type="paragraph" w:styleId="Stopka">
    <w:name w:val="footer"/>
    <w:basedOn w:val="Normalny"/>
    <w:link w:val="StopkaZnak"/>
    <w:uiPriority w:val="99"/>
    <w:unhideWhenUsed/>
    <w:rsid w:val="00BD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0C9"/>
  </w:style>
  <w:style w:type="paragraph" w:styleId="Akapitzlist">
    <w:name w:val="List Paragraph"/>
    <w:basedOn w:val="Normalny"/>
    <w:uiPriority w:val="34"/>
    <w:qFormat/>
    <w:rsid w:val="00BD50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5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4</cp:revision>
  <dcterms:created xsi:type="dcterms:W3CDTF">2018-01-10T07:58:00Z</dcterms:created>
  <dcterms:modified xsi:type="dcterms:W3CDTF">2018-01-10T08:31:00Z</dcterms:modified>
</cp:coreProperties>
</file>